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4D" w:rsidRPr="00B52F15" w:rsidRDefault="00392C4D" w:rsidP="00392C4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92C4D" w:rsidRPr="00B52F15" w:rsidRDefault="00392C4D" w:rsidP="00392C4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92C4D" w:rsidRPr="00B52F15" w:rsidRDefault="00392C4D" w:rsidP="00392C4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2C4D" w:rsidRPr="00B52F15" w:rsidRDefault="00392C4D" w:rsidP="00392C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392C4D" w:rsidRDefault="00392C4D" w:rsidP="00392C4D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 дисципліни «Методика проведення психологічної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експертизи </w:t>
      </w:r>
    </w:p>
    <w:p w:rsidR="00392C4D" w:rsidRPr="00573EB2" w:rsidRDefault="00392C4D" w:rsidP="00392C4D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в різних галузях психології»</w:t>
      </w:r>
    </w:p>
    <w:p w:rsidR="00392C4D" w:rsidRPr="00573EB2" w:rsidRDefault="00392C4D" w:rsidP="00392C4D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тарший викладач кафедри авіаційної    </w:t>
      </w: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>.М.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Власова-</w:t>
      </w:r>
      <w:proofErr w:type="spellEnd"/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Чмерук</w:t>
      </w:r>
      <w:proofErr w:type="spellEnd"/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Протокол № ____ від «___»________ 2016 р.</w:t>
      </w: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>Завідувач кафедри               Л.В.</w:t>
      </w:r>
      <w:proofErr w:type="spellStart"/>
      <w:r w:rsidRPr="00573EB2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392C4D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Pr="00573EB2" w:rsidRDefault="00392C4D" w:rsidP="00392C4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92C4D" w:rsidRDefault="00392C4D" w:rsidP="00392C4D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92C4D" w:rsidRDefault="00392C4D" w:rsidP="00392C4D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92C4D" w:rsidRDefault="00392C4D" w:rsidP="00392C4D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92C4D" w:rsidRDefault="00392C4D" w:rsidP="00392C4D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392C4D" w:rsidRPr="00B52F15" w:rsidRDefault="00392C4D" w:rsidP="00392C4D">
      <w:pPr>
        <w:ind w:firstLine="3969"/>
        <w:jc w:val="right"/>
        <w:rPr>
          <w:rFonts w:ascii="Times New Roman" w:hAnsi="Times New Roman"/>
          <w:lang w:val="uk-UA" w:eastAsia="ar-SA"/>
        </w:rPr>
      </w:pPr>
      <w:bookmarkStart w:id="0" w:name="_GoBack"/>
      <w:bookmarkEnd w:id="0"/>
    </w:p>
    <w:p w:rsidR="00392C4D" w:rsidRDefault="00392C4D" w:rsidP="00392C4D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392C4D" w:rsidRPr="00B52F15" w:rsidRDefault="00392C4D" w:rsidP="00392C4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392C4D" w:rsidRPr="00103046" w:rsidRDefault="00392C4D" w:rsidP="00392C4D">
      <w:pPr>
        <w:rPr>
          <w:rFonts w:ascii="Times New Roman" w:hAnsi="Times New Roman"/>
          <w:sz w:val="22"/>
          <w:szCs w:val="20"/>
          <w:lang w:val="uk-UA" w:eastAsia="ar-SA"/>
        </w:rPr>
      </w:pPr>
    </w:p>
    <w:p w:rsidR="00392C4D" w:rsidRDefault="00392C4D" w:rsidP="00392C4D">
      <w:pPr>
        <w:pStyle w:val="3"/>
        <w:jc w:val="center"/>
        <w:rPr>
          <w:sz w:val="28"/>
          <w:szCs w:val="28"/>
        </w:rPr>
      </w:pPr>
      <w:r w:rsidRPr="00660426">
        <w:rPr>
          <w:sz w:val="28"/>
          <w:szCs w:val="28"/>
        </w:rPr>
        <w:t>Модуль № 1</w:t>
      </w:r>
    </w:p>
    <w:p w:rsidR="00392C4D" w:rsidRPr="001836C1" w:rsidRDefault="00392C4D" w:rsidP="00392C4D">
      <w:pPr>
        <w:pStyle w:val="3"/>
        <w:jc w:val="both"/>
        <w:rPr>
          <w:sz w:val="24"/>
          <w:szCs w:val="24"/>
        </w:rPr>
      </w:pPr>
      <w:r w:rsidRPr="001836C1">
        <w:rPr>
          <w:sz w:val="24"/>
          <w:szCs w:val="24"/>
        </w:rPr>
        <w:t>"Методологічні основи проведення психологічної експертизи"</w:t>
      </w:r>
    </w:p>
    <w:p w:rsidR="00392C4D" w:rsidRPr="001836C1" w:rsidRDefault="00392C4D" w:rsidP="00392C4D">
      <w:pPr>
        <w:pStyle w:val="3"/>
        <w:jc w:val="both"/>
        <w:rPr>
          <w:sz w:val="24"/>
          <w:szCs w:val="24"/>
        </w:rPr>
      </w:pPr>
    </w:p>
    <w:p w:rsidR="00392C4D" w:rsidRPr="001836C1" w:rsidRDefault="00392C4D" w:rsidP="00392C4D">
      <w:pPr>
        <w:pStyle w:val="3"/>
        <w:jc w:val="both"/>
        <w:rPr>
          <w:sz w:val="24"/>
          <w:szCs w:val="24"/>
        </w:rPr>
      </w:pPr>
      <w:r w:rsidRPr="001836C1">
        <w:rPr>
          <w:sz w:val="24"/>
          <w:szCs w:val="24"/>
        </w:rPr>
        <w:t xml:space="preserve">Практичне заняття 1.1 </w:t>
      </w:r>
    </w:p>
    <w:p w:rsidR="00392C4D" w:rsidRPr="001836C1" w:rsidRDefault="00392C4D" w:rsidP="00392C4D">
      <w:pPr>
        <w:pStyle w:val="3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1.Поняття психологічної експертизи</w:t>
      </w:r>
    </w:p>
    <w:p w:rsidR="00392C4D" w:rsidRPr="001836C1" w:rsidRDefault="00392C4D" w:rsidP="00392C4D">
      <w:pPr>
        <w:pStyle w:val="3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2.Види  експертизи та їх характеристика.</w:t>
      </w:r>
    </w:p>
    <w:p w:rsidR="00392C4D" w:rsidRPr="001836C1" w:rsidRDefault="00392C4D" w:rsidP="00392C4D">
      <w:pPr>
        <w:pStyle w:val="3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3.Історія становлення психологічної експертизи на різних етапах розвитку науки.</w:t>
      </w:r>
    </w:p>
    <w:p w:rsidR="00392C4D" w:rsidRPr="001836C1" w:rsidRDefault="00392C4D" w:rsidP="00392C4D">
      <w:pPr>
        <w:pStyle w:val="3"/>
        <w:jc w:val="both"/>
        <w:rPr>
          <w:b w:val="0"/>
          <w:sz w:val="24"/>
          <w:szCs w:val="24"/>
        </w:rPr>
      </w:pPr>
    </w:p>
    <w:p w:rsidR="00392C4D" w:rsidRPr="001836C1" w:rsidRDefault="00392C4D" w:rsidP="00392C4D">
      <w:pPr>
        <w:pStyle w:val="3"/>
        <w:ind w:firstLine="851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У ході підготовки до першого питання необхідно звернути увагу на принципову різницю між двома основними  ситуаціями звернення до психолога: ситуацію клієнта та ситуацію експертизи (</w:t>
      </w:r>
      <w:proofErr w:type="spellStart"/>
      <w:r w:rsidRPr="001836C1">
        <w:rPr>
          <w:b w:val="0"/>
          <w:sz w:val="24"/>
          <w:szCs w:val="24"/>
        </w:rPr>
        <w:t>Бодальов</w:t>
      </w:r>
      <w:proofErr w:type="spellEnd"/>
      <w:r w:rsidRPr="001836C1">
        <w:rPr>
          <w:b w:val="0"/>
          <w:sz w:val="24"/>
          <w:szCs w:val="24"/>
        </w:rPr>
        <w:t xml:space="preserve"> А.).  В ситуації експертизи до психолога  звертається адміністрація (наприклад, адміністрація лікарні, школи, суду, підприємства) за допомогою в діагностиці, наприклад, рівня психічного розвитку людини, причин відхилень у поведінці підлітка, стану злочинця у момент скоєння злочину, фахової придатності, тощо. Подумайте, як це впливає на перебіг стосунків між психологом та під експертним.</w:t>
      </w:r>
    </w:p>
    <w:p w:rsidR="00392C4D" w:rsidRPr="001836C1" w:rsidRDefault="00392C4D" w:rsidP="00392C4D">
      <w:pPr>
        <w:pStyle w:val="3"/>
        <w:ind w:firstLine="851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 xml:space="preserve"> У другому питанні слід розглянути види експертиз, виокремлення яких відбувається за різними критеріями ( за об’ємом дослідження, за послідовністю проведення експертизи, за кількістю експертів, тощо). В психології реалізується підхід виокремлення видів експертиз в залежності від галузі (експертиза у віковій психології, у загальній психології, у соціальній психології).</w:t>
      </w:r>
    </w:p>
    <w:p w:rsidR="00392C4D" w:rsidRPr="001836C1" w:rsidRDefault="00392C4D" w:rsidP="00392C4D">
      <w:pPr>
        <w:pStyle w:val="3"/>
        <w:ind w:firstLine="851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При підготовці до  третього питання варто пам’ятати, що історія становлення психологічної експертизи починається з появи та розвитку судово-психологічної експертизи (початок ХХ ст. В.</w:t>
      </w:r>
      <w:proofErr w:type="spellStart"/>
      <w:r w:rsidRPr="001836C1">
        <w:rPr>
          <w:b w:val="0"/>
          <w:sz w:val="24"/>
          <w:szCs w:val="24"/>
        </w:rPr>
        <w:t>Бехтерев</w:t>
      </w:r>
      <w:proofErr w:type="spellEnd"/>
      <w:r w:rsidRPr="001836C1">
        <w:rPr>
          <w:b w:val="0"/>
          <w:sz w:val="24"/>
          <w:szCs w:val="24"/>
        </w:rPr>
        <w:t xml:space="preserve">, А.. Брусиловський та ін.). Також необхідно охарактеризувати сучасні галузі розвитку психологічної експертизи – це експертизи. пов’язані з захистом прав дитини (у ситуації високо конфліктних розлучень)  та </w:t>
      </w:r>
      <w:proofErr w:type="spellStart"/>
      <w:r w:rsidRPr="001836C1">
        <w:rPr>
          <w:b w:val="0"/>
          <w:sz w:val="24"/>
          <w:szCs w:val="24"/>
        </w:rPr>
        <w:t>психолого-лінгвістичні</w:t>
      </w:r>
      <w:proofErr w:type="spellEnd"/>
      <w:r w:rsidRPr="001836C1">
        <w:rPr>
          <w:b w:val="0"/>
          <w:sz w:val="24"/>
          <w:szCs w:val="24"/>
        </w:rPr>
        <w:t xml:space="preserve"> експертизи. </w:t>
      </w:r>
    </w:p>
    <w:p w:rsidR="00392C4D" w:rsidRPr="001836C1" w:rsidRDefault="00392C4D" w:rsidP="00392C4D">
      <w:pPr>
        <w:pStyle w:val="3"/>
        <w:ind w:firstLine="851"/>
        <w:jc w:val="center"/>
        <w:rPr>
          <w:sz w:val="24"/>
          <w:szCs w:val="24"/>
        </w:rPr>
      </w:pPr>
      <w:r w:rsidRPr="001836C1">
        <w:rPr>
          <w:sz w:val="24"/>
          <w:szCs w:val="24"/>
        </w:rPr>
        <w:t>Література</w:t>
      </w:r>
    </w:p>
    <w:p w:rsidR="00392C4D" w:rsidRPr="001836C1" w:rsidRDefault="00392C4D" w:rsidP="00392C4D">
      <w:pPr>
        <w:pStyle w:val="3"/>
        <w:ind w:firstLine="851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1.</w:t>
      </w:r>
      <w:r w:rsidRPr="001836C1">
        <w:rPr>
          <w:b w:val="0"/>
          <w:sz w:val="24"/>
          <w:szCs w:val="24"/>
        </w:rPr>
        <w:tab/>
      </w:r>
      <w:proofErr w:type="spellStart"/>
      <w:r w:rsidRPr="001836C1">
        <w:rPr>
          <w:b w:val="0"/>
          <w:sz w:val="24"/>
          <w:szCs w:val="24"/>
        </w:rPr>
        <w:t>Землянська</w:t>
      </w:r>
      <w:proofErr w:type="spellEnd"/>
      <w:r w:rsidRPr="001836C1">
        <w:rPr>
          <w:b w:val="0"/>
          <w:sz w:val="24"/>
          <w:szCs w:val="24"/>
        </w:rPr>
        <w:t xml:space="preserve"> О.В. Судово-психологічна експертиза. Навчальний посібник  для курсантів і слухачів Харківського національного університету внутрішніх справ. [Електронний  ресурс]  – „ Харків: Вид-во ХНУВС, 2008. http://uchebnik-online.net/book/70-psixologichna-ekspertiza-navchalnij-posibnik-zemlyanska-ov/2-annotaciya.html</w:t>
      </w:r>
    </w:p>
    <w:p w:rsidR="00392C4D" w:rsidRPr="001836C1" w:rsidRDefault="00392C4D" w:rsidP="00392C4D">
      <w:pPr>
        <w:pStyle w:val="3"/>
        <w:ind w:firstLine="851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2.</w:t>
      </w:r>
      <w:r w:rsidRPr="001836C1">
        <w:rPr>
          <w:b w:val="0"/>
          <w:sz w:val="24"/>
          <w:szCs w:val="24"/>
        </w:rPr>
        <w:tab/>
      </w:r>
      <w:proofErr w:type="spellStart"/>
      <w:r w:rsidRPr="001836C1">
        <w:rPr>
          <w:b w:val="0"/>
          <w:sz w:val="24"/>
          <w:szCs w:val="24"/>
        </w:rPr>
        <w:t>Мотлях</w:t>
      </w:r>
      <w:proofErr w:type="spellEnd"/>
      <w:r w:rsidRPr="001836C1">
        <w:rPr>
          <w:b w:val="0"/>
          <w:sz w:val="24"/>
          <w:szCs w:val="24"/>
        </w:rPr>
        <w:t xml:space="preserve"> О.І., </w:t>
      </w:r>
      <w:proofErr w:type="spellStart"/>
      <w:r w:rsidRPr="001836C1">
        <w:rPr>
          <w:b w:val="0"/>
          <w:sz w:val="24"/>
          <w:szCs w:val="24"/>
        </w:rPr>
        <w:t>Усіков</w:t>
      </w:r>
      <w:proofErr w:type="spellEnd"/>
      <w:r w:rsidRPr="001836C1">
        <w:rPr>
          <w:b w:val="0"/>
          <w:sz w:val="24"/>
          <w:szCs w:val="24"/>
        </w:rPr>
        <w:t xml:space="preserve"> І.П. Практика призначення та проведення судових психофізіологічних експертиз й експертних досліджень із використанням </w:t>
      </w:r>
      <w:proofErr w:type="spellStart"/>
      <w:r w:rsidRPr="001836C1">
        <w:rPr>
          <w:b w:val="0"/>
          <w:sz w:val="24"/>
          <w:szCs w:val="24"/>
        </w:rPr>
        <w:t>компютерного</w:t>
      </w:r>
      <w:proofErr w:type="spellEnd"/>
      <w:r w:rsidRPr="001836C1">
        <w:rPr>
          <w:b w:val="0"/>
          <w:sz w:val="24"/>
          <w:szCs w:val="24"/>
        </w:rPr>
        <w:t xml:space="preserve"> поліграфа (методичні та практичні рекомендації) : посібник / О.І. </w:t>
      </w:r>
      <w:proofErr w:type="spellStart"/>
      <w:r w:rsidRPr="001836C1">
        <w:rPr>
          <w:b w:val="0"/>
          <w:sz w:val="24"/>
          <w:szCs w:val="24"/>
        </w:rPr>
        <w:t>Мотлях</w:t>
      </w:r>
      <w:proofErr w:type="spellEnd"/>
      <w:r w:rsidRPr="001836C1">
        <w:rPr>
          <w:b w:val="0"/>
          <w:sz w:val="24"/>
          <w:szCs w:val="24"/>
        </w:rPr>
        <w:t xml:space="preserve">, І.П. </w:t>
      </w:r>
      <w:proofErr w:type="spellStart"/>
      <w:r w:rsidRPr="001836C1">
        <w:rPr>
          <w:b w:val="0"/>
          <w:sz w:val="24"/>
          <w:szCs w:val="24"/>
        </w:rPr>
        <w:t>Усіков</w:t>
      </w:r>
      <w:proofErr w:type="spellEnd"/>
      <w:r w:rsidRPr="001836C1">
        <w:rPr>
          <w:b w:val="0"/>
          <w:sz w:val="24"/>
          <w:szCs w:val="24"/>
        </w:rPr>
        <w:t xml:space="preserve">. - К.: Освіта України, 2015. - 171 с. </w:t>
      </w:r>
    </w:p>
    <w:p w:rsidR="00392C4D" w:rsidRPr="001836C1" w:rsidRDefault="00392C4D" w:rsidP="00392C4D">
      <w:pPr>
        <w:pStyle w:val="3"/>
        <w:ind w:firstLine="851"/>
        <w:jc w:val="both"/>
        <w:rPr>
          <w:b w:val="0"/>
          <w:sz w:val="24"/>
          <w:szCs w:val="24"/>
        </w:rPr>
      </w:pPr>
      <w:r w:rsidRPr="001836C1">
        <w:rPr>
          <w:b w:val="0"/>
          <w:sz w:val="24"/>
          <w:szCs w:val="24"/>
        </w:rPr>
        <w:t>3.</w:t>
      </w:r>
      <w:r w:rsidRPr="001836C1">
        <w:rPr>
          <w:b w:val="0"/>
          <w:sz w:val="24"/>
          <w:szCs w:val="24"/>
        </w:rPr>
        <w:tab/>
      </w:r>
      <w:proofErr w:type="spellStart"/>
      <w:r w:rsidRPr="001836C1">
        <w:rPr>
          <w:b w:val="0"/>
          <w:sz w:val="24"/>
          <w:szCs w:val="24"/>
        </w:rPr>
        <w:t>Сафуанов</w:t>
      </w:r>
      <w:proofErr w:type="spellEnd"/>
      <w:r w:rsidRPr="001836C1">
        <w:rPr>
          <w:b w:val="0"/>
          <w:sz w:val="24"/>
          <w:szCs w:val="24"/>
        </w:rPr>
        <w:t xml:space="preserve"> Ф.С. </w:t>
      </w:r>
      <w:proofErr w:type="spellStart"/>
      <w:r w:rsidRPr="001836C1">
        <w:rPr>
          <w:b w:val="0"/>
          <w:sz w:val="24"/>
          <w:szCs w:val="24"/>
        </w:rPr>
        <w:t>История</w:t>
      </w:r>
      <w:proofErr w:type="spellEnd"/>
      <w:r w:rsidRPr="001836C1">
        <w:rPr>
          <w:b w:val="0"/>
          <w:sz w:val="24"/>
          <w:szCs w:val="24"/>
        </w:rPr>
        <w:t xml:space="preserve"> </w:t>
      </w:r>
      <w:proofErr w:type="spellStart"/>
      <w:r w:rsidRPr="001836C1">
        <w:rPr>
          <w:b w:val="0"/>
          <w:sz w:val="24"/>
          <w:szCs w:val="24"/>
        </w:rPr>
        <w:t>развития</w:t>
      </w:r>
      <w:proofErr w:type="spellEnd"/>
      <w:r w:rsidRPr="001836C1">
        <w:rPr>
          <w:b w:val="0"/>
          <w:sz w:val="24"/>
          <w:szCs w:val="24"/>
        </w:rPr>
        <w:t xml:space="preserve"> </w:t>
      </w:r>
      <w:proofErr w:type="spellStart"/>
      <w:r w:rsidRPr="001836C1">
        <w:rPr>
          <w:b w:val="0"/>
          <w:sz w:val="24"/>
          <w:szCs w:val="24"/>
        </w:rPr>
        <w:t>судебно-психологической</w:t>
      </w:r>
      <w:proofErr w:type="spellEnd"/>
      <w:r w:rsidRPr="001836C1">
        <w:rPr>
          <w:b w:val="0"/>
          <w:sz w:val="24"/>
          <w:szCs w:val="24"/>
        </w:rPr>
        <w:t xml:space="preserve"> </w:t>
      </w:r>
      <w:proofErr w:type="spellStart"/>
      <w:r w:rsidRPr="001836C1">
        <w:rPr>
          <w:b w:val="0"/>
          <w:sz w:val="24"/>
          <w:szCs w:val="24"/>
        </w:rPr>
        <w:t>экспертизы</w:t>
      </w:r>
      <w:proofErr w:type="spellEnd"/>
      <w:r w:rsidRPr="001836C1">
        <w:rPr>
          <w:b w:val="0"/>
          <w:sz w:val="24"/>
          <w:szCs w:val="24"/>
        </w:rPr>
        <w:t xml:space="preserve"> [</w:t>
      </w:r>
      <w:proofErr w:type="spellStart"/>
      <w:r w:rsidRPr="001836C1">
        <w:rPr>
          <w:b w:val="0"/>
          <w:sz w:val="24"/>
          <w:szCs w:val="24"/>
        </w:rPr>
        <w:t>Электронный</w:t>
      </w:r>
      <w:proofErr w:type="spellEnd"/>
      <w:r w:rsidRPr="001836C1">
        <w:rPr>
          <w:b w:val="0"/>
          <w:sz w:val="24"/>
          <w:szCs w:val="24"/>
        </w:rPr>
        <w:t xml:space="preserve"> ресурс] // </w:t>
      </w:r>
      <w:proofErr w:type="spellStart"/>
      <w:r w:rsidRPr="001836C1">
        <w:rPr>
          <w:b w:val="0"/>
          <w:sz w:val="24"/>
          <w:szCs w:val="24"/>
        </w:rPr>
        <w:t>Психология</w:t>
      </w:r>
      <w:proofErr w:type="spellEnd"/>
      <w:r w:rsidRPr="001836C1">
        <w:rPr>
          <w:b w:val="0"/>
          <w:sz w:val="24"/>
          <w:szCs w:val="24"/>
        </w:rPr>
        <w:t xml:space="preserve"> и право. 2014. № 3. С. 125–141. URL: http://psyjournals.ru/psyandlaw/2014/n3/72735.shtml </w:t>
      </w:r>
    </w:p>
    <w:p w:rsidR="00392C4D" w:rsidRDefault="00392C4D" w:rsidP="00392C4D">
      <w:pPr>
        <w:pStyle w:val="3"/>
        <w:ind w:firstLine="851"/>
        <w:jc w:val="both"/>
        <w:rPr>
          <w:b w:val="0"/>
          <w:sz w:val="28"/>
          <w:szCs w:val="28"/>
        </w:rPr>
      </w:pPr>
      <w:r w:rsidRPr="001836C1">
        <w:rPr>
          <w:b w:val="0"/>
          <w:sz w:val="24"/>
          <w:szCs w:val="24"/>
        </w:rPr>
        <w:t> </w:t>
      </w:r>
    </w:p>
    <w:p w:rsidR="00DF54CC" w:rsidRDefault="00DF54CC"/>
    <w:sectPr w:rsidR="00D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4D"/>
    <w:rsid w:val="00392C4D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392C4D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C4D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392C4D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C4D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2017-02-07T09:09:00Z</dcterms:created>
  <dcterms:modified xsi:type="dcterms:W3CDTF">2017-02-07T09:10:00Z</dcterms:modified>
</cp:coreProperties>
</file>