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6C" w:rsidRPr="00B52F15" w:rsidRDefault="0004276C" w:rsidP="0004276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4276C" w:rsidRPr="00B52F15" w:rsidRDefault="0004276C" w:rsidP="0004276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4276C" w:rsidRPr="00B52F15" w:rsidRDefault="0004276C" w:rsidP="0004276C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75CCF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4276C" w:rsidRPr="00590179" w:rsidRDefault="0004276C" w:rsidP="0004276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Методичні рекомендації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з самостійної р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о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боти студентів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з опанування навчал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ь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ного матеріалу</w:t>
      </w:r>
    </w:p>
    <w:p w:rsidR="0004276C" w:rsidRPr="00B52F15" w:rsidRDefault="0004276C" w:rsidP="0004276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4276C" w:rsidRPr="00375CCF" w:rsidRDefault="0004276C" w:rsidP="0004276C">
      <w:pPr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375CCF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val="uk-UA" w:eastAsia="ar-SA"/>
        </w:rPr>
        <w:t>Основи неврології та нейропсихології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04276C" w:rsidRPr="00375CCF" w:rsidRDefault="0004276C" w:rsidP="0004276C">
      <w:pPr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375CCF">
        <w:rPr>
          <w:rFonts w:ascii="Times New Roman" w:hAnsi="Times New Roman"/>
          <w:sz w:val="32"/>
          <w:szCs w:val="28"/>
          <w:lang w:val="uk-UA" w:eastAsia="ar-SA"/>
        </w:rPr>
        <w:t>за спеціальністю 053 «Психологія»</w:t>
      </w:r>
    </w:p>
    <w:p w:rsidR="0004276C" w:rsidRPr="00375CCF" w:rsidRDefault="0004276C" w:rsidP="0004276C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04276C" w:rsidRPr="00375CCF" w:rsidRDefault="0004276C" w:rsidP="0004276C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04276C" w:rsidRPr="00375CCF" w:rsidRDefault="0004276C" w:rsidP="0004276C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04276C" w:rsidRPr="00375CCF" w:rsidRDefault="0004276C" w:rsidP="0004276C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04276C" w:rsidRPr="00375CCF" w:rsidRDefault="0004276C" w:rsidP="0004276C">
      <w:pPr>
        <w:ind w:firstLine="2835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     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 xml:space="preserve">Укладач: </w:t>
      </w:r>
    </w:p>
    <w:p w:rsidR="0004276C" w:rsidRDefault="0004276C" w:rsidP="0004276C">
      <w:pPr>
        <w:ind w:left="3119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Старший викладач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 xml:space="preserve"> кафедри авіаційної </w:t>
      </w:r>
      <w:r>
        <w:rPr>
          <w:rFonts w:ascii="Times New Roman" w:hAnsi="Times New Roman"/>
          <w:sz w:val="32"/>
          <w:szCs w:val="28"/>
          <w:lang w:val="uk-UA" w:eastAsia="ar-SA"/>
        </w:rPr>
        <w:t xml:space="preserve">   </w:t>
      </w:r>
    </w:p>
    <w:p w:rsidR="0004276C" w:rsidRPr="00375CCF" w:rsidRDefault="0004276C" w:rsidP="0004276C">
      <w:pPr>
        <w:ind w:left="3119"/>
        <w:rPr>
          <w:rFonts w:ascii="Times New Roman" w:hAnsi="Times New Roman"/>
          <w:sz w:val="32"/>
          <w:szCs w:val="28"/>
          <w:lang w:val="uk-UA" w:eastAsia="ar-SA"/>
        </w:rPr>
      </w:pPr>
      <w:r w:rsidRPr="00375CCF">
        <w:rPr>
          <w:rFonts w:ascii="Times New Roman" w:hAnsi="Times New Roman"/>
          <w:sz w:val="32"/>
          <w:szCs w:val="28"/>
          <w:lang w:val="uk-UA" w:eastAsia="ar-SA"/>
        </w:rPr>
        <w:t>психології О.</w:t>
      </w:r>
      <w:r>
        <w:rPr>
          <w:rFonts w:ascii="Times New Roman" w:hAnsi="Times New Roman"/>
          <w:sz w:val="32"/>
          <w:szCs w:val="28"/>
          <w:lang w:val="uk-UA" w:eastAsia="ar-SA"/>
        </w:rPr>
        <w:t>М. Долгова</w:t>
      </w:r>
    </w:p>
    <w:p w:rsidR="0004276C" w:rsidRPr="00375CCF" w:rsidRDefault="0004276C" w:rsidP="0004276C">
      <w:pPr>
        <w:ind w:left="3119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Методичні рекомендації розглянуті та схвалені на 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>засіданні кафедри авіаційної психології</w:t>
      </w:r>
    </w:p>
    <w:p w:rsidR="0004276C" w:rsidRDefault="0004276C" w:rsidP="0004276C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04276C" w:rsidRPr="00375CCF" w:rsidRDefault="0004276C" w:rsidP="0004276C">
      <w:pPr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  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>Протокол № ____ від «___»________ 2016 р.</w:t>
      </w:r>
    </w:p>
    <w:p w:rsidR="0004276C" w:rsidRPr="00375CCF" w:rsidRDefault="0004276C" w:rsidP="0004276C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04276C" w:rsidRDefault="0004276C" w:rsidP="0004276C">
      <w:pPr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   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 xml:space="preserve">Завідувач кафедри               Л.В.Помиткіна </w:t>
      </w:r>
    </w:p>
    <w:p w:rsidR="0004276C" w:rsidRPr="00375CCF" w:rsidRDefault="0004276C" w:rsidP="0004276C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04276C" w:rsidRPr="00B52F15" w:rsidRDefault="0004276C" w:rsidP="0004276C">
      <w:pPr>
        <w:rPr>
          <w:rFonts w:ascii="Times New Roman" w:hAnsi="Times New Roman"/>
          <w:lang w:val="uk-UA" w:eastAsia="ar-SA"/>
        </w:rPr>
      </w:pPr>
    </w:p>
    <w:p w:rsidR="0004276C" w:rsidRDefault="0004276C" w:rsidP="0004276C">
      <w:pPr>
        <w:jc w:val="right"/>
        <w:rPr>
          <w:rFonts w:ascii="Times New Roman" w:hAnsi="Times New Roman"/>
          <w:b/>
          <w:lang w:val="uk-UA" w:eastAsia="ar-SA"/>
        </w:rPr>
      </w:pPr>
    </w:p>
    <w:p w:rsidR="0004276C" w:rsidRDefault="0004276C" w:rsidP="0004276C">
      <w:pPr>
        <w:jc w:val="right"/>
        <w:rPr>
          <w:rFonts w:ascii="Times New Roman" w:hAnsi="Times New Roman"/>
          <w:b/>
          <w:lang w:val="uk-UA" w:eastAsia="ar-SA"/>
        </w:rPr>
      </w:pPr>
    </w:p>
    <w:p w:rsidR="0004276C" w:rsidRDefault="0004276C" w:rsidP="0004276C">
      <w:pPr>
        <w:jc w:val="right"/>
        <w:rPr>
          <w:rFonts w:ascii="Times New Roman" w:hAnsi="Times New Roman"/>
          <w:b/>
          <w:lang w:val="uk-UA" w:eastAsia="ar-SA"/>
        </w:rPr>
      </w:pPr>
    </w:p>
    <w:p w:rsidR="0004276C" w:rsidRDefault="0004276C" w:rsidP="0004276C">
      <w:pPr>
        <w:jc w:val="right"/>
        <w:rPr>
          <w:rFonts w:ascii="Times New Roman" w:hAnsi="Times New Roman"/>
          <w:b/>
          <w:lang w:val="uk-UA" w:eastAsia="ar-SA"/>
        </w:rPr>
      </w:pPr>
    </w:p>
    <w:p w:rsidR="0004276C" w:rsidRDefault="0004276C" w:rsidP="0004276C">
      <w:pPr>
        <w:jc w:val="right"/>
        <w:rPr>
          <w:rFonts w:ascii="Times New Roman" w:hAnsi="Times New Roman"/>
          <w:b/>
          <w:lang w:val="uk-UA" w:eastAsia="ar-SA"/>
        </w:rPr>
      </w:pPr>
    </w:p>
    <w:p w:rsidR="0004276C" w:rsidRDefault="0004276C" w:rsidP="0004276C">
      <w:pPr>
        <w:jc w:val="right"/>
        <w:rPr>
          <w:rFonts w:ascii="Times New Roman" w:hAnsi="Times New Roman"/>
          <w:b/>
          <w:lang w:val="uk-UA" w:eastAsia="ar-SA"/>
        </w:rPr>
      </w:pPr>
    </w:p>
    <w:p w:rsidR="0004276C" w:rsidRDefault="0004276C" w:rsidP="0004276C">
      <w:pPr>
        <w:jc w:val="right"/>
        <w:rPr>
          <w:rFonts w:ascii="Times New Roman" w:hAnsi="Times New Roman"/>
          <w:b/>
          <w:lang w:val="uk-UA" w:eastAsia="ar-SA"/>
        </w:rPr>
      </w:pPr>
    </w:p>
    <w:p w:rsidR="0004276C" w:rsidRPr="00B52F15" w:rsidRDefault="0004276C" w:rsidP="0004276C">
      <w:pPr>
        <w:jc w:val="right"/>
        <w:rPr>
          <w:rFonts w:ascii="Times New Roman" w:hAnsi="Times New Roman"/>
          <w:b/>
          <w:lang w:val="uk-UA" w:eastAsia="ar-SA"/>
        </w:rPr>
      </w:pPr>
      <w:bookmarkStart w:id="0" w:name="_GoBack"/>
      <w:bookmarkEnd w:id="0"/>
      <w:r w:rsidRPr="00B52F15">
        <w:rPr>
          <w:rFonts w:ascii="Times New Roman" w:hAnsi="Times New Roman"/>
          <w:b/>
          <w:lang w:val="uk-UA" w:eastAsia="ar-SA"/>
        </w:rPr>
        <w:lastRenderedPageBreak/>
        <w:t xml:space="preserve">Зразок </w:t>
      </w:r>
      <w:r>
        <w:rPr>
          <w:rFonts w:ascii="Times New Roman" w:hAnsi="Times New Roman"/>
          <w:b/>
          <w:lang w:val="uk-UA" w:eastAsia="ar-SA"/>
        </w:rPr>
        <w:t xml:space="preserve">методичних рекомендації до </w:t>
      </w:r>
      <w:r>
        <w:rPr>
          <w:rFonts w:ascii="Times New Roman" w:hAnsi="Times New Roman"/>
          <w:b/>
          <w:lang w:val="uk-UA" w:eastAsia="ar-SA"/>
        </w:rPr>
        <w:br/>
        <w:t xml:space="preserve">виконання самостійної роботи </w:t>
      </w:r>
    </w:p>
    <w:p w:rsidR="0004276C" w:rsidRPr="00695282" w:rsidRDefault="0004276C" w:rsidP="0004276C">
      <w:pPr>
        <w:rPr>
          <w:rFonts w:ascii="Times New Roman" w:hAnsi="Times New Roman"/>
          <w:sz w:val="22"/>
          <w:szCs w:val="22"/>
          <w:lang w:val="uk-UA" w:eastAsia="ar-SA"/>
        </w:rPr>
      </w:pPr>
    </w:p>
    <w:p w:rsidR="0004276C" w:rsidRPr="00FB3A0B" w:rsidRDefault="0004276C" w:rsidP="0004276C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FB3A0B">
        <w:rPr>
          <w:rFonts w:ascii="Times New Roman" w:hAnsi="Times New Roman"/>
          <w:b/>
          <w:lang w:val="uk-UA" w:eastAsia="ar-SA"/>
        </w:rPr>
        <w:t xml:space="preserve">Тема 1: </w:t>
      </w:r>
      <w:r w:rsidRPr="00FB3A0B">
        <w:rPr>
          <w:rFonts w:ascii="Times New Roman" w:hAnsi="Times New Roman"/>
          <w:b/>
          <w:bCs/>
          <w:color w:val="000000"/>
          <w:lang w:val="ru-RU" w:eastAsia="ru-RU"/>
        </w:rPr>
        <w:t>Предмет, завдання і методи нейропсихології</w:t>
      </w:r>
      <w:r w:rsidRPr="00FB3A0B">
        <w:rPr>
          <w:rFonts w:ascii="Times New Roman" w:hAnsi="Times New Roman"/>
          <w:color w:val="000000"/>
          <w:shd w:val="clear" w:color="auto" w:fill="FFFFFF"/>
          <w:lang w:eastAsia="ru-RU"/>
        </w:rPr>
        <w:t> </w:t>
      </w:r>
      <w:r w:rsidRPr="00FB3A0B">
        <w:rPr>
          <w:rFonts w:ascii="Times New Roman" w:hAnsi="Times New Roman"/>
          <w:color w:val="000000"/>
          <w:lang w:val="ru-RU" w:eastAsia="ru-RU"/>
        </w:rPr>
        <w:br/>
      </w:r>
      <w:r w:rsidRPr="00FB3A0B">
        <w:rPr>
          <w:rFonts w:ascii="Times New Roman" w:hAnsi="Times New Roman"/>
          <w:color w:val="000000"/>
          <w:lang w:val="ru-RU" w:eastAsia="ru-RU"/>
        </w:rPr>
        <w:br/>
      </w:r>
      <w:r w:rsidRPr="00FB3A0B">
        <w:rPr>
          <w:rFonts w:ascii="Times New Roman" w:hAnsi="Times New Roman"/>
          <w:b/>
          <w:lang w:val="uk-UA" w:eastAsia="ar-SA"/>
        </w:rPr>
        <w:t xml:space="preserve">План </w:t>
      </w:r>
    </w:p>
    <w:p w:rsidR="0004276C" w:rsidRPr="0004276C" w:rsidRDefault="0004276C" w:rsidP="0004276C">
      <w:pPr>
        <w:numPr>
          <w:ilvl w:val="0"/>
          <w:numId w:val="2"/>
        </w:numPr>
        <w:ind w:left="360"/>
        <w:rPr>
          <w:rFonts w:ascii="Times New Roman" w:hAnsi="Times New Roman"/>
          <w:color w:val="000000"/>
          <w:lang w:val="ru-RU" w:eastAsia="ru-RU"/>
        </w:rPr>
      </w:pPr>
      <w:r w:rsidRPr="005A45E6">
        <w:rPr>
          <w:rFonts w:ascii="Times New Roman" w:hAnsi="Times New Roman"/>
          <w:color w:val="000000"/>
          <w:lang w:val="uk-UA" w:eastAsia="ru-RU"/>
        </w:rPr>
        <w:t>Предмет і завдання нейропсихології. Вклад А.Р. Лурія у розвиток</w:t>
      </w:r>
      <w:r>
        <w:rPr>
          <w:rFonts w:ascii="Times New Roman" w:hAnsi="Times New Roman"/>
          <w:color w:val="000000"/>
          <w:lang w:val="uk-UA" w:eastAsia="ru-RU"/>
        </w:rPr>
        <w:t xml:space="preserve"> </w:t>
      </w:r>
      <w:r w:rsidRPr="005A45E6">
        <w:rPr>
          <w:rFonts w:ascii="Times New Roman" w:hAnsi="Times New Roman"/>
          <w:color w:val="000000"/>
          <w:lang w:val="uk-UA" w:eastAsia="ru-RU"/>
        </w:rPr>
        <w:t>нейропсихології.</w:t>
      </w:r>
      <w:r w:rsidRPr="005A45E6">
        <w:rPr>
          <w:rFonts w:ascii="Times New Roman" w:hAnsi="Times New Roman"/>
          <w:color w:val="000000"/>
          <w:lang w:eastAsia="ru-RU"/>
        </w:rPr>
        <w:t> </w:t>
      </w:r>
    </w:p>
    <w:p w:rsidR="0004276C" w:rsidRPr="00245531" w:rsidRDefault="0004276C" w:rsidP="0004276C">
      <w:pPr>
        <w:numPr>
          <w:ilvl w:val="0"/>
          <w:numId w:val="1"/>
        </w:numPr>
        <w:ind w:left="360"/>
        <w:rPr>
          <w:rFonts w:ascii="Times New Roman" w:hAnsi="Times New Roman"/>
          <w:color w:val="000000"/>
          <w:lang w:val="ru-RU" w:eastAsia="ru-RU"/>
        </w:rPr>
      </w:pPr>
      <w:r w:rsidRPr="00245531">
        <w:rPr>
          <w:rFonts w:ascii="Times New Roman" w:hAnsi="Times New Roman"/>
          <w:color w:val="000000"/>
          <w:lang w:val="uk-UA" w:eastAsia="ru-RU"/>
        </w:rPr>
        <w:t>О</w:t>
      </w:r>
      <w:r w:rsidRPr="005A45E6">
        <w:rPr>
          <w:rFonts w:ascii="Times New Roman" w:hAnsi="Times New Roman"/>
          <w:color w:val="000000"/>
          <w:lang w:eastAsia="ru-RU"/>
        </w:rPr>
        <w:t>сновні напрямки нейропсихології. </w:t>
      </w:r>
    </w:p>
    <w:p w:rsidR="0004276C" w:rsidRPr="00245531" w:rsidRDefault="0004276C" w:rsidP="0004276C">
      <w:pPr>
        <w:numPr>
          <w:ilvl w:val="0"/>
          <w:numId w:val="1"/>
        </w:numPr>
        <w:ind w:left="360"/>
        <w:rPr>
          <w:rFonts w:ascii="Times New Roman" w:hAnsi="Times New Roman"/>
          <w:color w:val="000000"/>
          <w:lang w:val="ru-RU" w:eastAsia="ru-RU"/>
        </w:rPr>
      </w:pPr>
      <w:r w:rsidRPr="00245531">
        <w:rPr>
          <w:rFonts w:ascii="Times New Roman" w:hAnsi="Times New Roman"/>
          <w:color w:val="000000"/>
          <w:lang w:val="ru-RU" w:eastAsia="ru-RU"/>
        </w:rPr>
        <w:t>З</w:t>
      </w:r>
      <w:r w:rsidRPr="005A45E6">
        <w:rPr>
          <w:rFonts w:ascii="Times New Roman" w:hAnsi="Times New Roman"/>
          <w:color w:val="000000"/>
          <w:lang w:val="ru-RU" w:eastAsia="ru-RU"/>
        </w:rPr>
        <w:t xml:space="preserve">начення нейропсихологічних </w:t>
      </w:r>
      <w:proofErr w:type="gramStart"/>
      <w:r w:rsidRPr="005A45E6">
        <w:rPr>
          <w:rFonts w:ascii="Times New Roman" w:hAnsi="Times New Roman"/>
          <w:color w:val="000000"/>
          <w:lang w:val="ru-RU" w:eastAsia="ru-RU"/>
        </w:rPr>
        <w:t>досл</w:t>
      </w:r>
      <w:proofErr w:type="gramEnd"/>
      <w:r w:rsidRPr="005A45E6">
        <w:rPr>
          <w:rFonts w:ascii="Times New Roman" w:hAnsi="Times New Roman"/>
          <w:color w:val="000000"/>
          <w:lang w:val="ru-RU" w:eastAsia="ru-RU"/>
        </w:rPr>
        <w:t>іджень для загальної психології</w:t>
      </w:r>
      <w:r w:rsidRPr="00245531">
        <w:rPr>
          <w:rFonts w:ascii="Times New Roman" w:hAnsi="Times New Roman"/>
          <w:color w:val="000000"/>
          <w:lang w:val="ru-RU" w:eastAsia="ru-RU"/>
        </w:rPr>
        <w:t xml:space="preserve"> та неврології</w:t>
      </w:r>
      <w:r w:rsidRPr="005A45E6">
        <w:rPr>
          <w:rFonts w:ascii="Times New Roman" w:hAnsi="Times New Roman"/>
          <w:color w:val="000000"/>
          <w:lang w:val="ru-RU" w:eastAsia="ru-RU"/>
        </w:rPr>
        <w:t>.</w:t>
      </w:r>
      <w:r w:rsidRPr="005A45E6">
        <w:rPr>
          <w:rFonts w:ascii="Times New Roman" w:hAnsi="Times New Roman"/>
          <w:color w:val="000000"/>
          <w:lang w:eastAsia="ru-RU"/>
        </w:rPr>
        <w:t> </w:t>
      </w:r>
    </w:p>
    <w:p w:rsidR="0004276C" w:rsidRPr="005A45E6" w:rsidRDefault="0004276C" w:rsidP="0004276C">
      <w:pPr>
        <w:numPr>
          <w:ilvl w:val="0"/>
          <w:numId w:val="1"/>
        </w:numPr>
        <w:ind w:left="36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uk-UA" w:eastAsia="ru-RU"/>
        </w:rPr>
        <w:t>Методи дослідження нейропсихології.</w:t>
      </w:r>
    </w:p>
    <w:p w:rsidR="0004276C" w:rsidRDefault="0004276C" w:rsidP="0004276C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6A15C9">
        <w:rPr>
          <w:rFonts w:ascii="Times New Roman" w:hAnsi="Times New Roman"/>
          <w:b/>
          <w:lang w:val="uk-UA" w:eastAsia="ar-SA"/>
        </w:rPr>
        <w:t>Література</w:t>
      </w:r>
    </w:p>
    <w:p w:rsidR="0004276C" w:rsidRPr="005239E2" w:rsidRDefault="0004276C" w:rsidP="0004276C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5239E2">
        <w:rPr>
          <w:rFonts w:ascii="Times New Roman" w:hAnsi="Times New Roman"/>
          <w:color w:val="000000"/>
          <w:lang w:val="ru-RU" w:eastAsia="ru-RU" w:bidi="ar-SA"/>
        </w:rPr>
        <w:t>1.</w:t>
      </w:r>
      <w:r w:rsidRPr="005239E2">
        <w:rPr>
          <w:rFonts w:ascii="Times New Roman" w:hAnsi="Times New Roman"/>
          <w:color w:val="000000"/>
          <w:lang w:val="ru-RU" w:eastAsia="ru-RU" w:bidi="ar-SA"/>
        </w:rPr>
        <w:tab/>
        <w:t>Бизюк А.П. Основы нейропсихологии: Учебное пособие</w:t>
      </w:r>
      <w:proofErr w:type="gramStart"/>
      <w:r w:rsidRPr="005239E2">
        <w:rPr>
          <w:rFonts w:ascii="Times New Roman" w:hAnsi="Times New Roman"/>
          <w:color w:val="000000"/>
          <w:lang w:val="ru-RU" w:eastAsia="ru-RU" w:bidi="ar-SA"/>
        </w:rPr>
        <w:t>.</w:t>
      </w:r>
      <w:proofErr w:type="gramEnd"/>
      <w:r w:rsidRPr="005239E2">
        <w:rPr>
          <w:rFonts w:ascii="Times New Roman" w:hAnsi="Times New Roman"/>
          <w:color w:val="000000"/>
          <w:lang w:val="ru-RU" w:eastAsia="ru-RU" w:bidi="ar-SA"/>
        </w:rPr>
        <w:t xml:space="preserve"> - </w:t>
      </w:r>
      <w:proofErr w:type="gramStart"/>
      <w:r w:rsidRPr="005239E2">
        <w:rPr>
          <w:rFonts w:ascii="Times New Roman" w:hAnsi="Times New Roman"/>
          <w:color w:val="000000"/>
          <w:lang w:val="ru-RU" w:eastAsia="ru-RU" w:bidi="ar-SA"/>
        </w:rPr>
        <w:t>и</w:t>
      </w:r>
      <w:proofErr w:type="gramEnd"/>
      <w:r w:rsidRPr="005239E2">
        <w:rPr>
          <w:rFonts w:ascii="Times New Roman" w:hAnsi="Times New Roman"/>
          <w:color w:val="000000"/>
          <w:lang w:val="ru-RU" w:eastAsia="ru-RU" w:bidi="ar-SA"/>
        </w:rPr>
        <w:t>зд. Речь, 2010.</w:t>
      </w:r>
      <w:r>
        <w:rPr>
          <w:rFonts w:ascii="Times New Roman" w:hAnsi="Times New Roman"/>
          <w:color w:val="000000"/>
          <w:lang w:val="ru-RU" w:eastAsia="ru-RU" w:bidi="ar-SA"/>
        </w:rPr>
        <w:t>- 263 с.</w:t>
      </w:r>
    </w:p>
    <w:p w:rsidR="0004276C" w:rsidRDefault="0004276C" w:rsidP="0004276C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5239E2">
        <w:rPr>
          <w:rFonts w:ascii="Times New Roman" w:hAnsi="Times New Roman"/>
          <w:color w:val="000000"/>
          <w:lang w:val="ru-RU" w:eastAsia="ru-RU" w:bidi="ar-SA"/>
        </w:rPr>
        <w:t xml:space="preserve">2. </w:t>
      </w: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5239E2">
        <w:rPr>
          <w:rFonts w:ascii="Times New Roman" w:hAnsi="Times New Roman"/>
          <w:color w:val="000000"/>
          <w:lang w:val="ru-RU" w:eastAsia="ru-RU" w:bidi="ar-SA"/>
        </w:rPr>
        <w:t>Визель Т.Г. Основы нейропсихологии. Изд. АСТ, 2009</w:t>
      </w:r>
      <w:r>
        <w:rPr>
          <w:rFonts w:ascii="Times New Roman" w:hAnsi="Times New Roman"/>
          <w:color w:val="000000"/>
          <w:lang w:val="ru-RU" w:eastAsia="ru-RU" w:bidi="ar-SA"/>
        </w:rPr>
        <w:t>. -317 с.</w:t>
      </w:r>
    </w:p>
    <w:p w:rsidR="0004276C" w:rsidRPr="005239E2" w:rsidRDefault="0004276C" w:rsidP="0004276C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3</w:t>
      </w:r>
      <w:r w:rsidRPr="005239E2">
        <w:rPr>
          <w:rFonts w:ascii="Times New Roman" w:hAnsi="Times New Roman"/>
          <w:color w:val="000000"/>
          <w:lang w:val="ru-RU" w:eastAsia="ru-RU" w:bidi="ar-SA"/>
        </w:rPr>
        <w:t>. Лурия А.Р. Основы нейропсихологии: учеб</w:t>
      </w:r>
      <w:proofErr w:type="gramStart"/>
      <w:r w:rsidRPr="005239E2">
        <w:rPr>
          <w:rFonts w:ascii="Times New Roman" w:hAnsi="Times New Roman"/>
          <w:color w:val="000000"/>
          <w:lang w:val="ru-RU" w:eastAsia="ru-RU" w:bidi="ar-SA"/>
        </w:rPr>
        <w:t>.</w:t>
      </w:r>
      <w:proofErr w:type="gramEnd"/>
      <w:r w:rsidRPr="005239E2">
        <w:rPr>
          <w:rFonts w:ascii="Times New Roman" w:hAnsi="Times New Roman"/>
          <w:color w:val="000000"/>
          <w:lang w:val="ru-RU" w:eastAsia="ru-RU" w:bidi="ar-SA"/>
        </w:rPr>
        <w:t xml:space="preserve"> </w:t>
      </w:r>
      <w:proofErr w:type="gramStart"/>
      <w:r w:rsidRPr="005239E2">
        <w:rPr>
          <w:rFonts w:ascii="Times New Roman" w:hAnsi="Times New Roman"/>
          <w:color w:val="000000"/>
          <w:lang w:val="ru-RU" w:eastAsia="ru-RU" w:bidi="ar-SA"/>
        </w:rPr>
        <w:t>п</w:t>
      </w:r>
      <w:proofErr w:type="gramEnd"/>
      <w:r w:rsidRPr="005239E2">
        <w:rPr>
          <w:rFonts w:ascii="Times New Roman" w:hAnsi="Times New Roman"/>
          <w:color w:val="000000"/>
          <w:lang w:val="ru-RU" w:eastAsia="ru-RU" w:bidi="ar-SA"/>
        </w:rPr>
        <w:t>особие для вузов.-7-е изд., стер. Академия, 2009.</w:t>
      </w:r>
      <w:r>
        <w:rPr>
          <w:rFonts w:ascii="Times New Roman" w:hAnsi="Times New Roman"/>
          <w:color w:val="000000"/>
          <w:lang w:val="ru-RU" w:eastAsia="ru-RU" w:bidi="ar-SA"/>
        </w:rPr>
        <w:t xml:space="preserve">-334 </w:t>
      </w:r>
      <w:proofErr w:type="gramStart"/>
      <w:r>
        <w:rPr>
          <w:rFonts w:ascii="Times New Roman" w:hAnsi="Times New Roman"/>
          <w:color w:val="000000"/>
          <w:lang w:val="ru-RU" w:eastAsia="ru-RU" w:bidi="ar-SA"/>
        </w:rPr>
        <w:t>с</w:t>
      </w:r>
      <w:proofErr w:type="gramEnd"/>
    </w:p>
    <w:p w:rsidR="0004276C" w:rsidRPr="005239E2" w:rsidRDefault="0004276C" w:rsidP="0004276C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4</w:t>
      </w:r>
      <w:r w:rsidRPr="005239E2">
        <w:rPr>
          <w:rFonts w:ascii="Times New Roman" w:hAnsi="Times New Roman"/>
          <w:color w:val="000000"/>
          <w:lang w:val="ru-RU" w:eastAsia="ru-RU" w:bidi="ar-SA"/>
        </w:rPr>
        <w:t>.</w:t>
      </w:r>
      <w:r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5239E2">
        <w:rPr>
          <w:rFonts w:ascii="Times New Roman" w:hAnsi="Times New Roman"/>
          <w:color w:val="000000"/>
          <w:lang w:val="ru-RU" w:eastAsia="ru-RU" w:bidi="ar-SA"/>
        </w:rPr>
        <w:t>Основы нейропсихологии. Уч. пособие для высших уч</w:t>
      </w:r>
      <w:proofErr w:type="gramStart"/>
      <w:r w:rsidRPr="005239E2">
        <w:rPr>
          <w:rFonts w:ascii="Times New Roman" w:hAnsi="Times New Roman"/>
          <w:color w:val="000000"/>
          <w:lang w:val="ru-RU" w:eastAsia="ru-RU" w:bidi="ar-SA"/>
        </w:rPr>
        <w:t>.з</w:t>
      </w:r>
      <w:proofErr w:type="gramEnd"/>
      <w:r w:rsidRPr="005239E2">
        <w:rPr>
          <w:rFonts w:ascii="Times New Roman" w:hAnsi="Times New Roman"/>
          <w:color w:val="000000"/>
          <w:lang w:val="ru-RU" w:eastAsia="ru-RU" w:bidi="ar-SA"/>
        </w:rPr>
        <w:t xml:space="preserve">авед., 4-е изд. М.,ИЦ Академия.-2006, </w:t>
      </w:r>
      <w:r>
        <w:rPr>
          <w:rFonts w:ascii="Times New Roman" w:hAnsi="Times New Roman"/>
          <w:color w:val="000000"/>
          <w:lang w:val="ru-RU" w:eastAsia="ru-RU" w:bidi="ar-SA"/>
        </w:rPr>
        <w:t>2</w:t>
      </w:r>
      <w:r w:rsidRPr="005239E2">
        <w:rPr>
          <w:rFonts w:ascii="Times New Roman" w:hAnsi="Times New Roman"/>
          <w:color w:val="000000"/>
          <w:lang w:val="ru-RU" w:eastAsia="ru-RU" w:bidi="ar-SA"/>
        </w:rPr>
        <w:t>8</w:t>
      </w:r>
      <w:r>
        <w:rPr>
          <w:rFonts w:ascii="Times New Roman" w:hAnsi="Times New Roman"/>
          <w:color w:val="000000"/>
          <w:lang w:val="ru-RU" w:eastAsia="ru-RU" w:bidi="ar-SA"/>
        </w:rPr>
        <w:t>7</w:t>
      </w:r>
      <w:r w:rsidRPr="005239E2">
        <w:rPr>
          <w:rFonts w:ascii="Times New Roman" w:hAnsi="Times New Roman"/>
          <w:color w:val="000000"/>
          <w:lang w:val="ru-RU" w:eastAsia="ru-RU" w:bidi="ar-SA"/>
        </w:rPr>
        <w:t xml:space="preserve"> с.</w:t>
      </w:r>
    </w:p>
    <w:p w:rsidR="0004276C" w:rsidRDefault="0004276C" w:rsidP="0004276C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5</w:t>
      </w:r>
      <w:r w:rsidRPr="005239E2">
        <w:rPr>
          <w:rFonts w:ascii="Times New Roman" w:hAnsi="Times New Roman"/>
          <w:color w:val="000000"/>
          <w:lang w:val="ru-RU" w:eastAsia="ru-RU" w:bidi="ar-SA"/>
        </w:rPr>
        <w:t>. Собчик Л.Н. Психология индивидуальных различий. - Речь, Спб. 2003.</w:t>
      </w:r>
      <w:r>
        <w:rPr>
          <w:rFonts w:ascii="Times New Roman" w:hAnsi="Times New Roman"/>
          <w:color w:val="000000"/>
          <w:lang w:val="ru-RU" w:eastAsia="ru-RU" w:bidi="ar-SA"/>
        </w:rPr>
        <w:t>-274с.</w:t>
      </w:r>
    </w:p>
    <w:p w:rsidR="0004276C" w:rsidRPr="00664F75" w:rsidRDefault="0004276C" w:rsidP="0004276C">
      <w:pPr>
        <w:shd w:val="clear" w:color="auto" w:fill="FFFFFF"/>
        <w:ind w:firstLine="360"/>
        <w:jc w:val="both"/>
        <w:rPr>
          <w:rFonts w:ascii="Times New Roman" w:hAnsi="Times New Roman"/>
          <w:shd w:val="clear" w:color="auto" w:fill="FFFFFF"/>
          <w:lang w:val="ru-RU" w:eastAsia="ru-RU"/>
        </w:rPr>
      </w:pPr>
      <w:r w:rsidRPr="00664F75">
        <w:rPr>
          <w:rFonts w:ascii="Times New Roman" w:hAnsi="Times New Roman"/>
          <w:shd w:val="clear" w:color="auto" w:fill="FFFFFF"/>
          <w:lang w:val="ru-RU" w:eastAsia="ru-RU"/>
        </w:rPr>
        <w:t>Мозок як субстрат психічних процесів являє собою  суперсистему, єдине ціле</w:t>
      </w:r>
      <w:proofErr w:type="gramStart"/>
      <w:r w:rsidRPr="00664F75">
        <w:rPr>
          <w:rFonts w:ascii="Times New Roman" w:hAnsi="Times New Roman"/>
          <w:shd w:val="clear" w:color="auto" w:fill="FFFFFF"/>
          <w:lang w:val="ru-RU" w:eastAsia="ru-RU"/>
        </w:rPr>
        <w:t xml:space="preserve"> ,</w:t>
      </w:r>
      <w:proofErr w:type="gramEnd"/>
      <w:r w:rsidRPr="00664F75">
        <w:rPr>
          <w:rFonts w:ascii="Times New Roman" w:hAnsi="Times New Roman"/>
          <w:shd w:val="clear" w:color="auto" w:fill="FFFFFF"/>
          <w:lang w:val="ru-RU" w:eastAsia="ru-RU"/>
        </w:rPr>
        <w:t xml:space="preserve"> яке складається, однак, з диференційованих відділів, які виконують різну роль у реалізації психічних функцій. Це головне положення теорії локалізації вищих психічних функцій </w:t>
      </w:r>
      <w:proofErr w:type="gramStart"/>
      <w:r w:rsidRPr="00664F75">
        <w:rPr>
          <w:rFonts w:ascii="Times New Roman" w:hAnsi="Times New Roman"/>
          <w:shd w:val="clear" w:color="auto" w:fill="FFFFFF"/>
          <w:lang w:val="ru-RU" w:eastAsia="ru-RU"/>
        </w:rPr>
        <w:t>спирається</w:t>
      </w:r>
      <w:proofErr w:type="gramEnd"/>
      <w:r w:rsidRPr="00664F75">
        <w:rPr>
          <w:rFonts w:ascii="Times New Roman" w:hAnsi="Times New Roman"/>
          <w:shd w:val="clear" w:color="auto" w:fill="FFFFFF"/>
          <w:lang w:val="ru-RU" w:eastAsia="ru-RU"/>
        </w:rPr>
        <w:t xml:space="preserve"> не тільки порівняльно-анатомічні, фізіологічні дані та результати клінічних спостережень, але і на сучасні дані про основні принципи будови мозку людини </w:t>
      </w:r>
    </w:p>
    <w:p w:rsidR="0004276C" w:rsidRPr="00664F75" w:rsidRDefault="0004276C" w:rsidP="0004276C">
      <w:pPr>
        <w:shd w:val="clear" w:color="auto" w:fill="FFFFFF"/>
        <w:ind w:firstLine="360"/>
        <w:jc w:val="both"/>
        <w:rPr>
          <w:rFonts w:ascii="Times New Roman" w:hAnsi="Times New Roman"/>
          <w:b/>
          <w:lang w:val="ru-RU" w:eastAsia="ar-SA"/>
        </w:rPr>
      </w:pPr>
      <w:r w:rsidRPr="00664F75">
        <w:rPr>
          <w:rFonts w:ascii="Times New Roman" w:hAnsi="Times New Roman"/>
          <w:shd w:val="clear" w:color="auto" w:fill="FFFFFF"/>
          <w:lang w:val="ru-RU" w:eastAsia="ru-RU"/>
        </w:rPr>
        <w:t xml:space="preserve">Всі дані ( анатомічні,  фізіологічні, клінічні) </w:t>
      </w:r>
      <w:proofErr w:type="gramStart"/>
      <w:r w:rsidRPr="00664F75">
        <w:rPr>
          <w:rFonts w:ascii="Times New Roman" w:hAnsi="Times New Roman"/>
          <w:shd w:val="clear" w:color="auto" w:fill="FFFFFF"/>
          <w:lang w:val="ru-RU" w:eastAsia="ru-RU"/>
        </w:rPr>
        <w:t>св</w:t>
      </w:r>
      <w:proofErr w:type="gramEnd"/>
      <w:r w:rsidRPr="00664F75">
        <w:rPr>
          <w:rFonts w:ascii="Times New Roman" w:hAnsi="Times New Roman"/>
          <w:shd w:val="clear" w:color="auto" w:fill="FFFFFF"/>
          <w:lang w:val="ru-RU" w:eastAsia="ru-RU"/>
        </w:rPr>
        <w:t xml:space="preserve">ідчать про провідну роль кори великих півкуль у мозковій організації психічних процесів. Кора великих півкуль (і перш за все, нова кора) є наибільш диференційованим відділом головного мозку . </w:t>
      </w:r>
    </w:p>
    <w:p w:rsidR="0004276C" w:rsidRDefault="0004276C" w:rsidP="0004276C">
      <w:pPr>
        <w:jc w:val="both"/>
        <w:rPr>
          <w:rFonts w:ascii="Times New Roman" w:hAnsi="Times New Roman"/>
          <w:color w:val="000000"/>
          <w:lang w:val="ru-RU"/>
        </w:rPr>
      </w:pPr>
      <w:r w:rsidRPr="00375CCF">
        <w:rPr>
          <w:rFonts w:ascii="Times New Roman" w:hAnsi="Times New Roman"/>
          <w:lang w:val="uk-UA"/>
        </w:rPr>
        <w:t xml:space="preserve">Вирішальну роль </w:t>
      </w:r>
      <w:r>
        <w:rPr>
          <w:rFonts w:ascii="Times New Roman" w:hAnsi="Times New Roman"/>
          <w:lang w:val="uk-UA"/>
        </w:rPr>
        <w:t xml:space="preserve">при аналізі клінічної картини та постановці діагнозу відіграє використання сучасних та адекватних методів дослідження. Їх налічується чимало, але вони поєднані у дві основні групи – це психодіагностичні та нейропсихологічні методи </w:t>
      </w:r>
      <w:r w:rsidRPr="00135063">
        <w:rPr>
          <w:rFonts w:ascii="Times New Roman" w:hAnsi="Times New Roman"/>
          <w:lang w:val="uk-UA"/>
        </w:rPr>
        <w:t xml:space="preserve">лослідження. Зупинимося коротко на де-яких методах дослідження. </w:t>
      </w:r>
      <w:r w:rsidRPr="00135063">
        <w:rPr>
          <w:rFonts w:ascii="Times New Roman" w:hAnsi="Times New Roman"/>
          <w:i/>
          <w:iCs/>
          <w:color w:val="000000"/>
          <w:lang w:val="ru-RU"/>
        </w:rPr>
        <w:t>Анатомо-функціональний метод</w:t>
      </w:r>
      <w:r>
        <w:rPr>
          <w:rFonts w:ascii="Times New Roman" w:hAnsi="Times New Roman"/>
          <w:i/>
          <w:iCs/>
          <w:color w:val="000000"/>
          <w:lang w:val="ru-RU"/>
        </w:rPr>
        <w:t xml:space="preserve"> </w:t>
      </w:r>
      <w:r w:rsidRPr="00135063">
        <w:rPr>
          <w:rFonts w:ascii="Times New Roman" w:hAnsi="Times New Roman"/>
          <w:color w:val="000000"/>
          <w:lang w:val="ru-RU"/>
        </w:rPr>
        <w:t xml:space="preserve">- </w:t>
      </w:r>
      <w:r w:rsidRPr="00135063">
        <w:rPr>
          <w:rFonts w:ascii="Times New Roman" w:hAnsi="Times New Roman"/>
          <w:color w:val="000000"/>
          <w:lang w:val="uk-UA"/>
        </w:rPr>
        <w:t>р</w:t>
      </w:r>
      <w:r w:rsidRPr="00135063">
        <w:rPr>
          <w:rFonts w:ascii="Times New Roman" w:hAnsi="Times New Roman"/>
          <w:color w:val="000000"/>
          <w:lang w:val="ru-RU"/>
        </w:rPr>
        <w:t xml:space="preserve">озглядає </w:t>
      </w:r>
      <w:proofErr w:type="gramStart"/>
      <w:r w:rsidRPr="00135063">
        <w:rPr>
          <w:rFonts w:ascii="Times New Roman" w:hAnsi="Times New Roman"/>
          <w:color w:val="000000"/>
          <w:lang w:val="ru-RU"/>
        </w:rPr>
        <w:t>р</w:t>
      </w:r>
      <w:proofErr w:type="gramEnd"/>
      <w:r w:rsidRPr="00135063">
        <w:rPr>
          <w:rFonts w:ascii="Times New Roman" w:hAnsi="Times New Roman"/>
          <w:color w:val="000000"/>
          <w:lang w:val="ru-RU"/>
        </w:rPr>
        <w:t xml:space="preserve">ізні структури мозку з точки зору їх функціональних можливостей. </w:t>
      </w:r>
      <w:r w:rsidRPr="00135063">
        <w:rPr>
          <w:rFonts w:ascii="Times New Roman" w:hAnsi="Times New Roman"/>
          <w:i/>
          <w:iCs/>
          <w:color w:val="000000"/>
          <w:lang w:val="ru-RU"/>
        </w:rPr>
        <w:t>Метод подразнення мозкових структур</w:t>
      </w:r>
      <w:r>
        <w:rPr>
          <w:rFonts w:ascii="Times New Roman" w:hAnsi="Times New Roman"/>
          <w:i/>
          <w:iCs/>
          <w:color w:val="000000"/>
          <w:lang w:val="uk-UA"/>
        </w:rPr>
        <w:t>.</w:t>
      </w:r>
      <w:r w:rsidRPr="00135063">
        <w:rPr>
          <w:rFonts w:ascii="Times New Roman" w:hAnsi="Times New Roman"/>
          <w:color w:val="000000"/>
          <w:lang w:val="ru-RU"/>
        </w:rPr>
        <w:t xml:space="preserve"> Раніше цей метод застосовували тільки на тваринах, але зараз він використовується при нейрохірургічний операціях, або процедурах на людині. Наприклад, </w:t>
      </w:r>
      <w:proofErr w:type="gramStart"/>
      <w:r w:rsidRPr="00135063">
        <w:rPr>
          <w:rFonts w:ascii="Times New Roman" w:hAnsi="Times New Roman"/>
          <w:color w:val="000000"/>
          <w:lang w:val="ru-RU"/>
        </w:rPr>
        <w:t>при</w:t>
      </w:r>
      <w:proofErr w:type="gramEnd"/>
      <w:r w:rsidRPr="00135063">
        <w:rPr>
          <w:rFonts w:ascii="Times New Roman" w:hAnsi="Times New Roman"/>
          <w:color w:val="000000"/>
          <w:lang w:val="ru-RU"/>
        </w:rPr>
        <w:t xml:space="preserve"> такому захворюванні як паркінсонізм. </w:t>
      </w:r>
      <w:proofErr w:type="gramStart"/>
      <w:r w:rsidRPr="00135063">
        <w:rPr>
          <w:rFonts w:ascii="Times New Roman" w:hAnsi="Times New Roman"/>
          <w:color w:val="000000"/>
          <w:lang w:val="ru-RU"/>
        </w:rPr>
        <w:t>П</w:t>
      </w:r>
      <w:proofErr w:type="gramEnd"/>
      <w:r w:rsidRPr="00135063">
        <w:rPr>
          <w:rFonts w:ascii="Times New Roman" w:hAnsi="Times New Roman"/>
          <w:color w:val="000000"/>
          <w:lang w:val="ru-RU"/>
        </w:rPr>
        <w:t>ід час введення електроду людина доступна для</w:t>
      </w:r>
      <w:r w:rsidRPr="00135063">
        <w:rPr>
          <w:color w:val="000000"/>
          <w:lang w:val="ru-RU"/>
        </w:rPr>
        <w:t xml:space="preserve"> </w:t>
      </w:r>
      <w:r w:rsidRPr="00135063">
        <w:rPr>
          <w:rFonts w:ascii="Times New Roman" w:hAnsi="Times New Roman"/>
          <w:color w:val="000000"/>
          <w:lang w:val="ru-RU"/>
        </w:rPr>
        <w:t xml:space="preserve"> контакт</w:t>
      </w:r>
      <w:r>
        <w:rPr>
          <w:rFonts w:ascii="Times New Roman" w:hAnsi="Times New Roman"/>
          <w:color w:val="000000"/>
          <w:lang w:val="ru-RU"/>
        </w:rPr>
        <w:t>ів</w:t>
      </w:r>
      <w:r w:rsidRPr="00135063">
        <w:rPr>
          <w:rFonts w:ascii="Times New Roman" w:hAnsi="Times New Roman"/>
          <w:color w:val="000000"/>
          <w:lang w:val="ru-RU"/>
        </w:rPr>
        <w:t xml:space="preserve"> - з н</w:t>
      </w:r>
      <w:r w:rsidRPr="00135063">
        <w:rPr>
          <w:color w:val="000000"/>
          <w:lang w:val="ru-RU"/>
        </w:rPr>
        <w:t>ею</w:t>
      </w:r>
      <w:r w:rsidRPr="00135063">
        <w:rPr>
          <w:rFonts w:ascii="Times New Roman" w:hAnsi="Times New Roman"/>
          <w:color w:val="000000"/>
          <w:lang w:val="ru-RU"/>
        </w:rPr>
        <w:t xml:space="preserve"> можна розмовляти і стежити за змінами під час введення електрод</w:t>
      </w:r>
      <w:r w:rsidRPr="00135063">
        <w:rPr>
          <w:color w:val="000000"/>
          <w:lang w:val="ru-RU"/>
        </w:rPr>
        <w:t>у</w:t>
      </w:r>
      <w:r w:rsidRPr="00135063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135063">
        <w:rPr>
          <w:rFonts w:ascii="Times New Roman" w:hAnsi="Times New Roman"/>
          <w:i/>
          <w:iCs/>
          <w:color w:val="000000"/>
          <w:lang w:val="ru-RU"/>
        </w:rPr>
        <w:t>Метод імплантації електроді</w:t>
      </w:r>
      <w:proofErr w:type="gramStart"/>
      <w:r w:rsidRPr="00135063">
        <w:rPr>
          <w:rFonts w:ascii="Times New Roman" w:hAnsi="Times New Roman"/>
          <w:i/>
          <w:iCs/>
          <w:color w:val="000000"/>
          <w:lang w:val="ru-RU"/>
        </w:rPr>
        <w:t>в</w:t>
      </w:r>
      <w:r w:rsidRPr="00135063">
        <w:rPr>
          <w:rFonts w:ascii="Times New Roman" w:hAnsi="Times New Roman"/>
          <w:color w:val="000000"/>
          <w:lang w:val="ru-RU"/>
        </w:rPr>
        <w:t>-</w:t>
      </w:r>
      <w:proofErr w:type="gramEnd"/>
      <w:r w:rsidRPr="0013506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е</w:t>
      </w:r>
      <w:r w:rsidRPr="00135063">
        <w:rPr>
          <w:rFonts w:ascii="Times New Roman" w:hAnsi="Times New Roman"/>
          <w:color w:val="000000"/>
          <w:lang w:val="ru-RU"/>
        </w:rPr>
        <w:t xml:space="preserve">лектроди залишаються в мозку </w:t>
      </w:r>
      <w:r>
        <w:rPr>
          <w:rFonts w:ascii="Times New Roman" w:hAnsi="Times New Roman"/>
          <w:color w:val="000000"/>
          <w:lang w:val="ru-RU"/>
        </w:rPr>
        <w:t>для</w:t>
      </w:r>
      <w:r w:rsidRPr="00135063">
        <w:rPr>
          <w:rFonts w:ascii="Times New Roman" w:hAnsi="Times New Roman"/>
          <w:color w:val="000000"/>
          <w:lang w:val="ru-RU"/>
        </w:rPr>
        <w:t xml:space="preserve"> періодично</w:t>
      </w:r>
      <w:r>
        <w:rPr>
          <w:rFonts w:ascii="Times New Roman" w:hAnsi="Times New Roman"/>
          <w:color w:val="000000"/>
          <w:lang w:val="ru-RU"/>
        </w:rPr>
        <w:t>го подразнення різних структур, наприклад у хворих з психічними захворюваннями</w:t>
      </w:r>
      <w:r w:rsidRPr="00135063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135063">
        <w:rPr>
          <w:rFonts w:ascii="Times New Roman" w:hAnsi="Times New Roman"/>
          <w:i/>
          <w:iCs/>
          <w:color w:val="000000"/>
          <w:lang w:val="ru-RU"/>
        </w:rPr>
        <w:t>Вивчення функцій окремих нейроні</w:t>
      </w:r>
      <w:proofErr w:type="gramStart"/>
      <w:r w:rsidRPr="00135063">
        <w:rPr>
          <w:rFonts w:ascii="Times New Roman" w:hAnsi="Times New Roman"/>
          <w:i/>
          <w:iCs/>
          <w:color w:val="000000"/>
          <w:lang w:val="ru-RU"/>
        </w:rPr>
        <w:t>в</w:t>
      </w:r>
      <w:r w:rsidRPr="00135063">
        <w:rPr>
          <w:rFonts w:ascii="Times New Roman" w:hAnsi="Times New Roman"/>
          <w:color w:val="000000"/>
          <w:lang w:val="ru-RU"/>
        </w:rPr>
        <w:t>-</w:t>
      </w:r>
      <w:proofErr w:type="gramEnd"/>
      <w:r w:rsidRPr="0013506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дає можливість о</w:t>
      </w:r>
      <w:r w:rsidRPr="00135063">
        <w:rPr>
          <w:rFonts w:ascii="Times New Roman" w:hAnsi="Times New Roman"/>
          <w:color w:val="000000"/>
          <w:lang w:val="ru-RU"/>
        </w:rPr>
        <w:t>триму</w:t>
      </w:r>
      <w:r>
        <w:rPr>
          <w:rFonts w:ascii="Times New Roman" w:hAnsi="Times New Roman"/>
          <w:color w:val="000000"/>
          <w:lang w:val="ru-RU"/>
        </w:rPr>
        <w:t>вати</w:t>
      </w:r>
      <w:r w:rsidRPr="00135063">
        <w:rPr>
          <w:rFonts w:ascii="Times New Roman" w:hAnsi="Times New Roman"/>
          <w:color w:val="000000"/>
          <w:lang w:val="ru-RU"/>
        </w:rPr>
        <w:t xml:space="preserve"> дані про спеціалізацію нейронів.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921049">
        <w:rPr>
          <w:rFonts w:ascii="Times New Roman" w:hAnsi="Times New Roman"/>
          <w:i/>
          <w:iCs/>
          <w:color w:val="000000"/>
          <w:lang w:val="ru-RU"/>
        </w:rPr>
        <w:t>Метод руйнування мозкових структур –</w:t>
      </w:r>
      <w:r>
        <w:rPr>
          <w:rFonts w:ascii="Times New Roman" w:hAnsi="Times New Roman"/>
          <w:i/>
          <w:iCs/>
          <w:color w:val="000000"/>
          <w:lang w:val="ru-RU"/>
        </w:rPr>
        <w:t xml:space="preserve"> </w:t>
      </w:r>
      <w:r w:rsidRPr="00921049">
        <w:rPr>
          <w:rFonts w:ascii="Times New Roman" w:hAnsi="Times New Roman"/>
          <w:iCs/>
          <w:color w:val="000000"/>
          <w:lang w:val="uk-UA"/>
        </w:rPr>
        <w:t xml:space="preserve">Карл </w:t>
      </w:r>
      <w:r w:rsidRPr="00921049">
        <w:rPr>
          <w:rFonts w:ascii="Times New Roman" w:hAnsi="Times New Roman"/>
          <w:color w:val="000000"/>
          <w:lang w:val="ru-RU"/>
        </w:rPr>
        <w:t xml:space="preserve">Лешли в 30-ті роки </w:t>
      </w:r>
      <w:r>
        <w:rPr>
          <w:rFonts w:ascii="Times New Roman" w:hAnsi="Times New Roman"/>
          <w:color w:val="000000"/>
          <w:lang w:val="ru-RU"/>
        </w:rPr>
        <w:t>застосував</w:t>
      </w:r>
      <w:r w:rsidRPr="00921049">
        <w:rPr>
          <w:rFonts w:ascii="Times New Roman" w:hAnsi="Times New Roman"/>
          <w:color w:val="000000"/>
          <w:lang w:val="ru-RU"/>
        </w:rPr>
        <w:t xml:space="preserve"> принцип, на основі якого встановлюється зв'язок між мозком і психікою,</w:t>
      </w:r>
      <w:r>
        <w:rPr>
          <w:rFonts w:ascii="Times New Roman" w:hAnsi="Times New Roman"/>
          <w:color w:val="000000"/>
          <w:lang w:val="ru-RU"/>
        </w:rPr>
        <w:t>(</w:t>
      </w:r>
      <w:r w:rsidRPr="00921049">
        <w:rPr>
          <w:rFonts w:ascii="Times New Roman" w:hAnsi="Times New Roman"/>
          <w:color w:val="000000"/>
          <w:lang w:val="ru-RU"/>
        </w:rPr>
        <w:t xml:space="preserve"> принцип маси мозку</w:t>
      </w:r>
      <w:r>
        <w:rPr>
          <w:rFonts w:ascii="Times New Roman" w:hAnsi="Times New Roman"/>
          <w:color w:val="000000"/>
          <w:lang w:val="ru-RU"/>
        </w:rPr>
        <w:t>), а також метод видалення окремих частин мозку у тварин для вивчення локалізації функцій</w:t>
      </w:r>
      <w:r w:rsidRPr="00921049">
        <w:rPr>
          <w:rFonts w:ascii="Times New Roman" w:hAnsi="Times New Roman"/>
          <w:color w:val="000000"/>
          <w:lang w:val="ru-RU"/>
        </w:rPr>
        <w:t xml:space="preserve">. </w:t>
      </w:r>
      <w:r w:rsidRPr="00921049">
        <w:rPr>
          <w:rFonts w:ascii="Times New Roman" w:hAnsi="Times New Roman"/>
          <w:i/>
          <w:iCs/>
          <w:color w:val="000000"/>
          <w:lang w:val="ru-RU"/>
        </w:rPr>
        <w:t xml:space="preserve">Метод фармакологічного впливу </w:t>
      </w:r>
      <w:proofErr w:type="gramStart"/>
      <w:r w:rsidRPr="00921049">
        <w:rPr>
          <w:rFonts w:ascii="Times New Roman" w:hAnsi="Times New Roman"/>
          <w:i/>
          <w:iCs/>
          <w:color w:val="000000"/>
          <w:lang w:val="ru-RU"/>
        </w:rPr>
        <w:t>-</w:t>
      </w:r>
      <w:r w:rsidRPr="00921049">
        <w:rPr>
          <w:rFonts w:ascii="Times New Roman" w:hAnsi="Times New Roman"/>
          <w:color w:val="000000"/>
          <w:lang w:val="ru-RU"/>
        </w:rPr>
        <w:t>д</w:t>
      </w:r>
      <w:proofErr w:type="gramEnd"/>
      <w:r w:rsidRPr="00921049">
        <w:rPr>
          <w:rFonts w:ascii="Times New Roman" w:hAnsi="Times New Roman"/>
          <w:color w:val="000000"/>
          <w:lang w:val="ru-RU"/>
        </w:rPr>
        <w:t xml:space="preserve">ослідження зміни психічної діяльності на </w:t>
      </w:r>
      <w:r>
        <w:rPr>
          <w:rFonts w:ascii="Times New Roman" w:hAnsi="Times New Roman"/>
          <w:color w:val="000000"/>
          <w:lang w:val="uk-UA"/>
        </w:rPr>
        <w:t>фоні</w:t>
      </w:r>
      <w:r w:rsidRPr="00921049">
        <w:rPr>
          <w:rFonts w:ascii="Times New Roman" w:hAnsi="Times New Roman"/>
          <w:color w:val="000000"/>
          <w:lang w:val="ru-RU"/>
        </w:rPr>
        <w:t xml:space="preserve"> різного медикаментозного лікування.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F71A1F">
        <w:rPr>
          <w:rFonts w:ascii="Times New Roman" w:hAnsi="Times New Roman"/>
          <w:i/>
          <w:iCs/>
          <w:color w:val="000000"/>
          <w:lang w:val="ru-RU"/>
        </w:rPr>
        <w:t xml:space="preserve">Метод синдромного аналізу </w:t>
      </w:r>
      <w:proofErr w:type="gramStart"/>
      <w:r w:rsidRPr="00F71A1F">
        <w:rPr>
          <w:rFonts w:ascii="Times New Roman" w:hAnsi="Times New Roman"/>
          <w:i/>
          <w:iCs/>
          <w:color w:val="000000"/>
          <w:lang w:val="ru-RU"/>
        </w:rPr>
        <w:t>-</w:t>
      </w:r>
      <w:r w:rsidRPr="00F71A1F">
        <w:rPr>
          <w:rFonts w:ascii="Times New Roman" w:hAnsi="Times New Roman"/>
          <w:color w:val="000000"/>
          <w:lang w:val="ru-RU"/>
        </w:rPr>
        <w:t>н</w:t>
      </w:r>
      <w:proofErr w:type="gramEnd"/>
      <w:r w:rsidRPr="00F71A1F">
        <w:rPr>
          <w:rFonts w:ascii="Times New Roman" w:hAnsi="Times New Roman"/>
          <w:color w:val="000000"/>
          <w:lang w:val="ru-RU"/>
        </w:rPr>
        <w:t>айгуманніший метод</w:t>
      </w:r>
      <w:r>
        <w:rPr>
          <w:rFonts w:ascii="Times New Roman" w:hAnsi="Times New Roman"/>
          <w:color w:val="000000"/>
          <w:lang w:val="uk-UA"/>
        </w:rPr>
        <w:t>, якій запропонував Л</w:t>
      </w:r>
      <w:r w:rsidRPr="00F71A1F">
        <w:rPr>
          <w:rFonts w:ascii="Times New Roman" w:hAnsi="Times New Roman"/>
          <w:color w:val="000000"/>
          <w:lang w:val="ru-RU"/>
        </w:rPr>
        <w:t xml:space="preserve">урія. </w:t>
      </w:r>
      <w:r>
        <w:rPr>
          <w:rFonts w:ascii="Times New Roman" w:hAnsi="Times New Roman"/>
          <w:color w:val="000000"/>
          <w:lang w:val="ru-RU"/>
        </w:rPr>
        <w:t>Сучасний етап повязаний із використанням новітніх технологій для дослідження головного мозку і предсталений методом магнітно-резонансної томографії, позітронно-емісійної томографії та іншими.</w:t>
      </w:r>
    </w:p>
    <w:p w:rsidR="0004276C" w:rsidRPr="00F71A1F" w:rsidRDefault="0004276C" w:rsidP="0004276C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Pr="00F71A1F">
        <w:rPr>
          <w:rFonts w:ascii="Times New Roman" w:hAnsi="Times New Roman"/>
          <w:color w:val="000000"/>
          <w:lang w:val="ru-RU"/>
        </w:rPr>
        <w:t xml:space="preserve">Для того щоб </w:t>
      </w:r>
      <w:r>
        <w:rPr>
          <w:rFonts w:ascii="Times New Roman" w:hAnsi="Times New Roman"/>
          <w:color w:val="000000"/>
          <w:lang w:val="uk-UA"/>
        </w:rPr>
        <w:t xml:space="preserve">отримати надійні дані </w:t>
      </w:r>
      <w:r w:rsidRPr="00F71A1F">
        <w:rPr>
          <w:rFonts w:ascii="Times New Roman" w:hAnsi="Times New Roman"/>
          <w:color w:val="000000"/>
          <w:lang w:val="ru-RU"/>
        </w:rPr>
        <w:t>про локальну патологі</w:t>
      </w:r>
      <w:r>
        <w:rPr>
          <w:rFonts w:ascii="Times New Roman" w:hAnsi="Times New Roman"/>
          <w:color w:val="000000"/>
          <w:lang w:val="uk-UA"/>
        </w:rPr>
        <w:t>ю</w:t>
      </w:r>
      <w:r w:rsidRPr="00F71A1F">
        <w:rPr>
          <w:rFonts w:ascii="Times New Roman" w:hAnsi="Times New Roman"/>
          <w:color w:val="000000"/>
          <w:lang w:val="ru-RU"/>
        </w:rPr>
        <w:t xml:space="preserve"> мозку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F71A1F">
        <w:rPr>
          <w:rFonts w:ascii="Times New Roman" w:hAnsi="Times New Roman"/>
          <w:color w:val="000000"/>
          <w:lang w:val="ru-RU"/>
        </w:rPr>
        <w:t>структур</w:t>
      </w:r>
      <w:r>
        <w:rPr>
          <w:rFonts w:ascii="Times New Roman" w:hAnsi="Times New Roman"/>
          <w:color w:val="000000"/>
          <w:lang w:val="ru-RU"/>
        </w:rPr>
        <w:t>у</w:t>
      </w:r>
      <w:r w:rsidRPr="00F71A1F">
        <w:rPr>
          <w:rFonts w:ascii="Times New Roman" w:hAnsi="Times New Roman"/>
          <w:color w:val="000000"/>
          <w:lang w:val="ru-RU"/>
        </w:rPr>
        <w:t xml:space="preserve"> психічних процесів, їх локалізації в корі ГМ людини, необхідно перейти від кваліфікації одиничного симптому </w:t>
      </w:r>
      <w:proofErr w:type="gramStart"/>
      <w:r w:rsidRPr="00F71A1F">
        <w:rPr>
          <w:rFonts w:ascii="Times New Roman" w:hAnsi="Times New Roman"/>
          <w:color w:val="000000"/>
          <w:lang w:val="ru-RU"/>
        </w:rPr>
        <w:t>до</w:t>
      </w:r>
      <w:proofErr w:type="gramEnd"/>
      <w:r w:rsidRPr="00F71A1F">
        <w:rPr>
          <w:rFonts w:ascii="Times New Roman" w:hAnsi="Times New Roman"/>
          <w:color w:val="000000"/>
          <w:lang w:val="ru-RU"/>
        </w:rPr>
        <w:t xml:space="preserve"> опису цілого </w:t>
      </w:r>
      <w:r>
        <w:rPr>
          <w:rFonts w:ascii="Times New Roman" w:hAnsi="Times New Roman"/>
          <w:color w:val="000000"/>
          <w:lang w:val="uk-UA"/>
        </w:rPr>
        <w:t>симптомокомплексу і далі д</w:t>
      </w:r>
      <w:r w:rsidRPr="00921049">
        <w:rPr>
          <w:rFonts w:ascii="Times New Roman" w:hAnsi="Times New Roman"/>
          <w:color w:val="000000"/>
          <w:lang w:val="ru-RU"/>
        </w:rPr>
        <w:t>о</w:t>
      </w:r>
      <w:r w:rsidRPr="00F71A1F">
        <w:rPr>
          <w:rFonts w:ascii="Times New Roman" w:hAnsi="Times New Roman"/>
          <w:color w:val="000000"/>
          <w:lang w:val="ru-RU"/>
        </w:rPr>
        <w:t xml:space="preserve"> </w:t>
      </w:r>
      <w:r w:rsidRPr="00921049">
        <w:rPr>
          <w:rFonts w:ascii="Times New Roman" w:hAnsi="Times New Roman"/>
          <w:color w:val="000000"/>
          <w:lang w:val="ru-RU"/>
        </w:rPr>
        <w:t>синдромно</w:t>
      </w:r>
      <w:r>
        <w:rPr>
          <w:rFonts w:ascii="Times New Roman" w:hAnsi="Times New Roman"/>
          <w:color w:val="000000"/>
          <w:lang w:val="ru-RU"/>
        </w:rPr>
        <w:t>го</w:t>
      </w:r>
      <w:r w:rsidRPr="00F71A1F">
        <w:rPr>
          <w:rFonts w:ascii="Times New Roman" w:hAnsi="Times New Roman"/>
          <w:color w:val="000000"/>
          <w:lang w:val="ru-RU"/>
        </w:rPr>
        <w:t xml:space="preserve"> </w:t>
      </w:r>
      <w:r w:rsidRPr="00921049">
        <w:rPr>
          <w:rFonts w:ascii="Times New Roman" w:hAnsi="Times New Roman"/>
          <w:color w:val="000000"/>
          <w:lang w:val="ru-RU"/>
        </w:rPr>
        <w:t>аналізу</w:t>
      </w:r>
      <w:r w:rsidRPr="00F71A1F">
        <w:rPr>
          <w:rFonts w:ascii="Times New Roman" w:hAnsi="Times New Roman"/>
          <w:color w:val="000000"/>
          <w:lang w:val="ru-RU"/>
        </w:rPr>
        <w:t xml:space="preserve"> </w:t>
      </w:r>
      <w:r w:rsidRPr="00921049">
        <w:rPr>
          <w:rFonts w:ascii="Times New Roman" w:hAnsi="Times New Roman"/>
          <w:color w:val="000000"/>
          <w:lang w:val="ru-RU"/>
        </w:rPr>
        <w:t>змін</w:t>
      </w:r>
      <w:r w:rsidRPr="00F71A1F">
        <w:rPr>
          <w:rFonts w:ascii="Times New Roman" w:hAnsi="Times New Roman"/>
          <w:color w:val="000000"/>
          <w:lang w:val="ru-RU"/>
        </w:rPr>
        <w:t xml:space="preserve"> </w:t>
      </w:r>
      <w:r w:rsidRPr="00921049">
        <w:rPr>
          <w:rFonts w:ascii="Times New Roman" w:hAnsi="Times New Roman"/>
          <w:color w:val="000000"/>
          <w:lang w:val="ru-RU"/>
        </w:rPr>
        <w:t>поведінки</w:t>
      </w:r>
      <w:r>
        <w:rPr>
          <w:rFonts w:ascii="Times New Roman" w:hAnsi="Times New Roman"/>
          <w:color w:val="000000"/>
          <w:lang w:val="ru-RU"/>
        </w:rPr>
        <w:t>.</w:t>
      </w:r>
      <w:r w:rsidRPr="00F71A1F">
        <w:rPr>
          <w:rFonts w:ascii="Times New Roman" w:hAnsi="Times New Roman"/>
          <w:color w:val="000000"/>
          <w:lang w:val="ru-RU"/>
        </w:rPr>
        <w:t xml:space="preserve"> </w:t>
      </w:r>
      <w:r w:rsidRPr="00921049">
        <w:rPr>
          <w:rFonts w:ascii="Times New Roman" w:hAnsi="Times New Roman"/>
          <w:color w:val="000000"/>
          <w:lang w:val="ru-RU"/>
        </w:rPr>
        <w:t>мозку</w:t>
      </w:r>
      <w:r w:rsidRPr="00F71A1F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921049">
        <w:rPr>
          <w:rFonts w:ascii="Times New Roman" w:hAnsi="Times New Roman"/>
          <w:color w:val="000000"/>
          <w:lang w:val="uk-UA"/>
        </w:rPr>
        <w:t xml:space="preserve">Оскільки будь-яка психологічна діяльність людини є складною функціональною системою, реалізація якої забезпечується цілим комплексом спільно </w:t>
      </w:r>
      <w:r w:rsidRPr="00921049">
        <w:rPr>
          <w:rFonts w:ascii="Times New Roman" w:hAnsi="Times New Roman"/>
          <w:color w:val="000000"/>
          <w:lang w:val="uk-UA"/>
        </w:rPr>
        <w:lastRenderedPageBreak/>
        <w:t xml:space="preserve">працюючих апаратів мозку, кожен з яких вносить свій внесок в забезпечення цієї функціональної системи, функціональна система може порушуватися при ураженні великої кількості зон, причому при різних по локалізації ураженнях вона порушується по різному. </w:t>
      </w:r>
      <w:r w:rsidRPr="00F71A1F">
        <w:rPr>
          <w:rFonts w:ascii="Times New Roman" w:hAnsi="Times New Roman"/>
          <w:color w:val="000000"/>
          <w:lang w:val="ru-RU"/>
        </w:rPr>
        <w:t xml:space="preserve">Кожна зона мозку відповідальна за </w:t>
      </w:r>
      <w:proofErr w:type="gramStart"/>
      <w:r w:rsidRPr="00F71A1F">
        <w:rPr>
          <w:rFonts w:ascii="Times New Roman" w:hAnsi="Times New Roman"/>
          <w:color w:val="000000"/>
          <w:lang w:val="ru-RU"/>
        </w:rPr>
        <w:t>св</w:t>
      </w:r>
      <w:proofErr w:type="gramEnd"/>
      <w:r w:rsidRPr="00F71A1F">
        <w:rPr>
          <w:rFonts w:ascii="Times New Roman" w:hAnsi="Times New Roman"/>
          <w:color w:val="000000"/>
          <w:lang w:val="ru-RU"/>
        </w:rPr>
        <w:t xml:space="preserve">ій фактор, його усунення призводить до </w:t>
      </w:r>
      <w:r>
        <w:rPr>
          <w:rFonts w:ascii="Times New Roman" w:hAnsi="Times New Roman"/>
          <w:color w:val="000000"/>
          <w:lang w:val="ru-RU"/>
        </w:rPr>
        <w:t>руйнування</w:t>
      </w:r>
      <w:r w:rsidRPr="00F71A1F">
        <w:rPr>
          <w:rFonts w:ascii="Times New Roman" w:hAnsi="Times New Roman"/>
          <w:color w:val="000000"/>
          <w:lang w:val="ru-RU"/>
        </w:rPr>
        <w:t xml:space="preserve"> всієї системи.</w:t>
      </w:r>
    </w:p>
    <w:p w:rsidR="0004276C" w:rsidRDefault="0004276C" w:rsidP="0004276C">
      <w:pPr>
        <w:jc w:val="center"/>
        <w:rPr>
          <w:rFonts w:ascii="Times New Roman" w:hAnsi="Times New Roman"/>
          <w:lang w:val="uk-UA"/>
        </w:rPr>
      </w:pPr>
      <w:r w:rsidRPr="000B3820">
        <w:rPr>
          <w:rFonts w:ascii="Times New Roman" w:hAnsi="Times New Roman"/>
          <w:b/>
          <w:lang w:val="uk-UA"/>
        </w:rPr>
        <w:t>Термінологічний словник</w:t>
      </w:r>
    </w:p>
    <w:p w:rsidR="0004276C" w:rsidRDefault="0004276C" w:rsidP="0004276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нейропсихологія</w:t>
      </w:r>
      <w:r w:rsidRPr="00375CCF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головний мозок</w:t>
      </w:r>
      <w:r w:rsidRPr="00375CCF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нейропсихологічний симптом</w:t>
      </w:r>
      <w:r w:rsidRPr="00375CCF">
        <w:rPr>
          <w:rFonts w:ascii="Times New Roman" w:hAnsi="Times New Roman"/>
          <w:lang w:val="uk-UA"/>
        </w:rPr>
        <w:t>,</w:t>
      </w:r>
      <w:r w:rsidRPr="00F71A1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нейропсихологічний синдром, нейропсихологічний фактор,</w:t>
      </w:r>
      <w:r w:rsidRPr="00375CC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напрями нейропсихології</w:t>
      </w:r>
      <w:r w:rsidRPr="00375CCF">
        <w:rPr>
          <w:rFonts w:ascii="Times New Roman" w:hAnsi="Times New Roman"/>
          <w:lang w:val="uk-UA"/>
        </w:rPr>
        <w:t>.</w:t>
      </w:r>
    </w:p>
    <w:p w:rsidR="0004276C" w:rsidRPr="00375CCF" w:rsidRDefault="0004276C" w:rsidP="0004276C">
      <w:pPr>
        <w:jc w:val="both"/>
        <w:rPr>
          <w:rFonts w:ascii="Times New Roman" w:hAnsi="Times New Roman"/>
          <w:lang w:val="uk-UA"/>
        </w:rPr>
      </w:pPr>
    </w:p>
    <w:p w:rsidR="0004276C" w:rsidRPr="00375CCF" w:rsidRDefault="0004276C" w:rsidP="0004276C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Питання для самоперевірки</w:t>
      </w:r>
    </w:p>
    <w:p w:rsidR="0004276C" w:rsidRPr="00375CCF" w:rsidRDefault="0004276C" w:rsidP="0004276C">
      <w:pPr>
        <w:jc w:val="both"/>
        <w:rPr>
          <w:rFonts w:ascii="Times New Roman" w:hAnsi="Times New Roman"/>
          <w:lang w:val="uk-UA"/>
        </w:rPr>
      </w:pPr>
      <w:r w:rsidRPr="00375CCF">
        <w:rPr>
          <w:rFonts w:ascii="Times New Roman" w:hAnsi="Times New Roman"/>
          <w:lang w:val="uk-UA"/>
        </w:rPr>
        <w:t xml:space="preserve">1.Назвіть </w:t>
      </w:r>
      <w:r>
        <w:rPr>
          <w:rFonts w:ascii="Times New Roman" w:hAnsi="Times New Roman"/>
          <w:lang w:val="uk-UA"/>
        </w:rPr>
        <w:t>вищі психічні функції</w:t>
      </w:r>
      <w:r w:rsidRPr="00375CCF">
        <w:rPr>
          <w:rFonts w:ascii="Times New Roman" w:hAnsi="Times New Roman"/>
          <w:lang w:val="uk-UA"/>
        </w:rPr>
        <w:t>.</w:t>
      </w:r>
    </w:p>
    <w:p w:rsidR="0004276C" w:rsidRPr="00375CCF" w:rsidRDefault="0004276C" w:rsidP="0004276C">
      <w:pPr>
        <w:jc w:val="both"/>
        <w:rPr>
          <w:rFonts w:ascii="Times New Roman" w:hAnsi="Times New Roman"/>
          <w:lang w:val="uk-UA"/>
        </w:rPr>
      </w:pPr>
      <w:r w:rsidRPr="00375CCF">
        <w:rPr>
          <w:rFonts w:ascii="Times New Roman" w:hAnsi="Times New Roman"/>
          <w:lang w:val="uk-UA"/>
        </w:rPr>
        <w:t>2.Охарактеризуйте</w:t>
      </w:r>
      <w:r>
        <w:rPr>
          <w:rFonts w:ascii="Times New Roman" w:hAnsi="Times New Roman"/>
          <w:lang w:val="uk-UA"/>
        </w:rPr>
        <w:t xml:space="preserve"> особливості діагностики у нейропсихології</w:t>
      </w:r>
      <w:r w:rsidRPr="00375CCF">
        <w:rPr>
          <w:rFonts w:ascii="Times New Roman" w:hAnsi="Times New Roman"/>
          <w:lang w:val="uk-UA"/>
        </w:rPr>
        <w:t>.</w:t>
      </w:r>
    </w:p>
    <w:p w:rsidR="0004276C" w:rsidRDefault="0004276C" w:rsidP="0004276C">
      <w:pPr>
        <w:jc w:val="both"/>
        <w:rPr>
          <w:rFonts w:ascii="Times New Roman" w:hAnsi="Times New Roman"/>
          <w:lang w:val="uk-UA"/>
        </w:rPr>
      </w:pPr>
      <w:r w:rsidRPr="00375CCF">
        <w:rPr>
          <w:rFonts w:ascii="Times New Roman" w:hAnsi="Times New Roman"/>
          <w:lang w:val="uk-UA"/>
        </w:rPr>
        <w:t xml:space="preserve">3.Назвіть </w:t>
      </w:r>
      <w:r>
        <w:rPr>
          <w:rFonts w:ascii="Times New Roman" w:hAnsi="Times New Roman"/>
          <w:lang w:val="uk-UA"/>
        </w:rPr>
        <w:t xml:space="preserve">основні напрями досліджень у вітчизняній та зарубіжній нейропсихології </w:t>
      </w:r>
    </w:p>
    <w:p w:rsidR="005C084A" w:rsidRPr="0004276C" w:rsidRDefault="005C084A">
      <w:pPr>
        <w:rPr>
          <w:lang w:val="ru-RU"/>
        </w:rPr>
      </w:pPr>
    </w:p>
    <w:sectPr w:rsidR="005C084A" w:rsidRPr="0004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977"/>
    <w:multiLevelType w:val="hybridMultilevel"/>
    <w:tmpl w:val="0BB815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852CB"/>
    <w:multiLevelType w:val="hybridMultilevel"/>
    <w:tmpl w:val="BFCA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6C"/>
    <w:rsid w:val="0004276C"/>
    <w:rsid w:val="005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6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6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2017-02-07T08:42:00Z</dcterms:created>
  <dcterms:modified xsi:type="dcterms:W3CDTF">2017-02-07T08:43:00Z</dcterms:modified>
</cp:coreProperties>
</file>