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3" w:rsidRDefault="002F4DF3" w:rsidP="002F4DF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F4DF3" w:rsidRPr="00B52F15" w:rsidRDefault="002F4DF3" w:rsidP="002F4DF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F4DF3" w:rsidRPr="00B52F15" w:rsidRDefault="002F4DF3" w:rsidP="002F4DF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2F4DF3" w:rsidRDefault="002F4DF3" w:rsidP="002F4DF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F4DF3" w:rsidRDefault="002F4DF3" w:rsidP="002F4DF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F4DF3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Default="002F4DF3" w:rsidP="002F4DF3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ПИТАННЯ ДО ЗАЛІКУ 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2F4DF3" w:rsidRPr="00B52F15" w:rsidRDefault="002F4DF3" w:rsidP="002F4DF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Патопсихологія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B52F15" w:rsidRDefault="002F4DF3" w:rsidP="002F4DF3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напрямом підготовки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28"/>
          <w:lang w:val="uk-UA" w:eastAsia="ar-SA"/>
        </w:rPr>
        <w:t>6.030102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О.В. Сечейко 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                Пакет ККР   розглянутий та схвалений на                                       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          П</w:t>
      </w:r>
      <w:r>
        <w:rPr>
          <w:rFonts w:ascii="Times New Roman" w:hAnsi="Times New Roman"/>
          <w:sz w:val="28"/>
          <w:szCs w:val="28"/>
          <w:lang w:val="uk-UA" w:eastAsia="ar-SA"/>
        </w:rPr>
        <w:t>ротокол № ____ від «___»___ 2017</w:t>
      </w: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rPr>
          <w:rFonts w:ascii="Times New Roman" w:hAnsi="Times New Roman"/>
          <w:sz w:val="28"/>
          <w:szCs w:val="28"/>
          <w:lang w:val="uk-UA" w:eastAsia="ar-SA"/>
        </w:rPr>
      </w:pP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E616E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Pr="003E616E">
        <w:rPr>
          <w:rFonts w:ascii="Times New Roman" w:hAnsi="Times New Roman"/>
          <w:sz w:val="28"/>
          <w:szCs w:val="28"/>
          <w:lang w:val="uk-UA" w:eastAsia="ar-SA"/>
        </w:rPr>
        <w:t>Завідувач кафедри               Л.В.Помиткіна</w:t>
      </w:r>
    </w:p>
    <w:p w:rsidR="002F4DF3" w:rsidRPr="007823EA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2F4DF3" w:rsidRPr="003E616E" w:rsidRDefault="002F4DF3" w:rsidP="002F4DF3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 </w:t>
      </w:r>
    </w:p>
    <w:p w:rsidR="002F4DF3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b/>
          <w:szCs w:val="20"/>
          <w:lang w:val="uk-UA" w:eastAsia="ar-SA" w:bidi="ar-SA"/>
        </w:rPr>
      </w:pPr>
    </w:p>
    <w:p w:rsidR="002F4DF3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b/>
          <w:szCs w:val="20"/>
          <w:lang w:val="uk-UA" w:eastAsia="ar-SA" w:bidi="ar-SA"/>
        </w:rPr>
      </w:pPr>
    </w:p>
    <w:p w:rsidR="002F4DF3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b/>
          <w:szCs w:val="20"/>
          <w:lang w:val="uk-UA" w:eastAsia="ar-SA" w:bidi="ar-SA"/>
        </w:rPr>
      </w:pPr>
    </w:p>
    <w:p w:rsidR="002F4DF3" w:rsidRPr="00956E9B" w:rsidRDefault="002F4DF3" w:rsidP="002F4DF3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b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 xml:space="preserve">Питання до заліку  </w:t>
      </w:r>
    </w:p>
    <w:p w:rsidR="002F4DF3" w:rsidRPr="00956E9B" w:rsidRDefault="002F4DF3" w:rsidP="002F4DF3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</w:p>
    <w:p w:rsidR="002F4DF3" w:rsidRPr="00792B8A" w:rsidRDefault="002F4DF3" w:rsidP="002F4DF3">
      <w:pPr>
        <w:pStyle w:val="3"/>
        <w:jc w:val="both"/>
        <w:rPr>
          <w:b w:val="0"/>
          <w:sz w:val="28"/>
          <w:szCs w:val="28"/>
        </w:rPr>
      </w:pPr>
      <w:r w:rsidRPr="002E6C9C">
        <w:rPr>
          <w:b w:val="0"/>
          <w:sz w:val="28"/>
          <w:szCs w:val="28"/>
        </w:rPr>
        <w:lastRenderedPageBreak/>
        <w:t>Пер</w:t>
      </w:r>
      <w:r>
        <w:rPr>
          <w:b w:val="0"/>
          <w:sz w:val="28"/>
          <w:szCs w:val="28"/>
        </w:rPr>
        <w:t xml:space="preserve">елік типових питань до диференційованого заліку. 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ru-RU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Предмет та завдання патопсихології.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Історія розвитку патопсихології. Теорії етіології психічних розладів.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Особливості патопсихологічного експерименту, принципи його побудови та основні методи.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Дитяча патопсихологія: предмет, задачі, сучасні  тенденції розвитку.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Теорії етіології порушень психічного розвитку дітей.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Принципи побудови патопсихологічного обстеження дітей.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Частковий та загальний характер психічних порушень. Поняття про первинні та вторинні дефекти.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Порушення відчуттів та сприймання.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Види та характеристика галюцінацій. Причини їх виникнення.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 xml:space="preserve"> Загальна характеристика розладів пам яті. Корсаковський синдром.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Класифікація розладів мислення.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Порушення динаміки мислення.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Аутичне мислення.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Нав язливі думки, надцінні ідеї, марення.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Види порушень свідомості, їх характеристика.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Розлади емоційної сфери.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Розлади рухової активності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Міжнародна класифікація психічних розладів.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Психічні розлади, що виникають у дитячому віці: енурез, аутизм, порушення      активності, тики, розлади мовлення, порушення статевої ідентифікації.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ru-RU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Затримки психічного розвитку, їх класифікація та характеристика.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ru-RU" w:eastAsia="ru-RU" w:bidi="ar-SA"/>
        </w:rPr>
        <w:t>Розумова відсталість.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Причини і прояви соціально-дезадаптованої поведінки дітей та підлітків.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Кримінальна поведінка підлітків як крайні форми соціальної дезадаптації.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Акцентуації характеру та психопатії у підлітковому віці.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Порушення потягів у підлітковому віці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Класифікація та характеристика розладів особистості.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Психологічна сутність  психопатій, їх характеристика.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Характеристика неврозів, їх класифікація.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Порушення формування характерологічних особливостей особистості.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Шизофренія та шилоподібні розлади.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Епілепсія та деформація особистості при даному розладі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Сутність психозів. Явище масового психозу.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Вплив алкоголю та наркотиків на процес формування  психічних</w:t>
      </w:r>
      <w:r>
        <w:rPr>
          <w:rFonts w:ascii="Times New Roman" w:hAnsi="Times New Roman"/>
          <w:lang w:val="uk-UA" w:eastAsia="ru-RU" w:bidi="ar-SA"/>
        </w:rPr>
        <w:t xml:space="preserve"> розладів. 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Характеристика розладів настрою.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 xml:space="preserve">Розлади у вигляді тривожності. Фобічні неврози. 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Розлади у вигляді панічних реакцій і агорафобії.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Сон та порушення сну.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 xml:space="preserve">Посттравматичні стресові розлади. 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 xml:space="preserve"> Розлади, пов язані із зловживанням  психоактивними речовинами.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Сексуальні розлади. Сексуальне насильство.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Використання проективних методик у патопсихологічному експерименті.</w:t>
      </w:r>
    </w:p>
    <w:p w:rsidR="002F4DF3" w:rsidRPr="003E616E" w:rsidRDefault="002F4DF3" w:rsidP="002F4DF3">
      <w:pPr>
        <w:numPr>
          <w:ilvl w:val="0"/>
          <w:numId w:val="1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lang w:val="uk-UA" w:eastAsia="ru-RU" w:bidi="ar-SA"/>
        </w:rPr>
      </w:pPr>
      <w:r w:rsidRPr="003E616E">
        <w:rPr>
          <w:rFonts w:ascii="Times New Roman" w:hAnsi="Times New Roman"/>
          <w:lang w:val="uk-UA" w:eastAsia="ru-RU" w:bidi="ar-SA"/>
        </w:rPr>
        <w:t>Поняття про психічне здоров я. Профілактика психічних розладів.</w:t>
      </w:r>
    </w:p>
    <w:p w:rsidR="00D63C55" w:rsidRDefault="002F4DF3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0"/>
    <w:rsid w:val="002F4DF3"/>
    <w:rsid w:val="00AB4B21"/>
    <w:rsid w:val="00AC4690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F4DF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F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F4DF3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DF3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2017-12-11T10:06:00Z</dcterms:created>
  <dcterms:modified xsi:type="dcterms:W3CDTF">2017-12-11T10:06:00Z</dcterms:modified>
</cp:coreProperties>
</file>