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D" w:rsidRPr="0079566C" w:rsidRDefault="00F16B3D" w:rsidP="0079566C">
      <w:pPr>
        <w:spacing w:line="360" w:lineRule="auto"/>
        <w:jc w:val="both"/>
        <w:rPr>
          <w:b/>
          <w:i/>
          <w:sz w:val="24"/>
          <w:szCs w:val="24"/>
          <w:lang w:val="en-US"/>
        </w:rPr>
      </w:pPr>
      <w:r w:rsidRPr="0079566C">
        <w:rPr>
          <w:b/>
          <w:i/>
          <w:sz w:val="24"/>
          <w:szCs w:val="24"/>
        </w:rPr>
        <w:t>УДК</w:t>
      </w:r>
      <w:r w:rsidRPr="0079566C">
        <w:rPr>
          <w:b/>
          <w:i/>
          <w:sz w:val="24"/>
          <w:szCs w:val="24"/>
          <w:lang w:val="en-US"/>
        </w:rPr>
        <w:t>:</w:t>
      </w:r>
      <w:r w:rsidR="0079566C" w:rsidRPr="0079566C">
        <w:rPr>
          <w:i/>
        </w:rPr>
        <w:t xml:space="preserve"> </w:t>
      </w:r>
      <w:r w:rsidR="0079566C" w:rsidRPr="0079566C">
        <w:rPr>
          <w:b/>
          <w:i/>
          <w:sz w:val="24"/>
          <w:szCs w:val="24"/>
          <w:lang w:val="en-US"/>
        </w:rPr>
        <w:t>343.98.067</w:t>
      </w:r>
    </w:p>
    <w:p w:rsidR="00F16B3D" w:rsidRDefault="00A67ACC" w:rsidP="0079566C">
      <w:pPr>
        <w:spacing w:line="360" w:lineRule="auto"/>
        <w:jc w:val="right"/>
      </w:pPr>
      <w:r>
        <w:rPr>
          <w:b/>
        </w:rPr>
        <w:t>Редько А.М.</w:t>
      </w:r>
    </w:p>
    <w:p w:rsidR="00A67ACC" w:rsidRPr="0079566C" w:rsidRDefault="0027756D" w:rsidP="0079566C">
      <w:pPr>
        <w:spacing w:line="360" w:lineRule="auto"/>
        <w:jc w:val="right"/>
        <w:rPr>
          <w:sz w:val="24"/>
          <w:szCs w:val="24"/>
        </w:rPr>
      </w:pPr>
      <w:r w:rsidRPr="0079566C">
        <w:rPr>
          <w:sz w:val="24"/>
          <w:szCs w:val="24"/>
        </w:rPr>
        <w:t>с</w:t>
      </w:r>
      <w:r w:rsidR="00A67ACC" w:rsidRPr="0079566C">
        <w:rPr>
          <w:sz w:val="24"/>
          <w:szCs w:val="24"/>
        </w:rPr>
        <w:t>тудент</w:t>
      </w:r>
      <w:r w:rsidRPr="0079566C">
        <w:rPr>
          <w:sz w:val="24"/>
          <w:szCs w:val="24"/>
        </w:rPr>
        <w:t>,</w:t>
      </w:r>
    </w:p>
    <w:p w:rsidR="0027756D" w:rsidRPr="0079566C" w:rsidRDefault="00550142" w:rsidP="0079566C">
      <w:pPr>
        <w:spacing w:line="360" w:lineRule="auto"/>
        <w:jc w:val="right"/>
        <w:rPr>
          <w:sz w:val="24"/>
          <w:szCs w:val="24"/>
        </w:rPr>
      </w:pPr>
      <w:r w:rsidRPr="0079566C">
        <w:rPr>
          <w:sz w:val="24"/>
          <w:szCs w:val="24"/>
        </w:rPr>
        <w:t>Ю</w:t>
      </w:r>
      <w:r w:rsidR="0027756D" w:rsidRPr="0079566C">
        <w:rPr>
          <w:sz w:val="24"/>
          <w:szCs w:val="24"/>
        </w:rPr>
        <w:t>ридичний інститут</w:t>
      </w:r>
      <w:r w:rsidRPr="0079566C">
        <w:rPr>
          <w:sz w:val="24"/>
          <w:szCs w:val="24"/>
        </w:rPr>
        <w:t>,</w:t>
      </w:r>
    </w:p>
    <w:p w:rsidR="0027756D" w:rsidRPr="0079566C" w:rsidRDefault="0027756D" w:rsidP="0079566C">
      <w:pPr>
        <w:spacing w:line="360" w:lineRule="auto"/>
        <w:jc w:val="right"/>
        <w:rPr>
          <w:sz w:val="24"/>
          <w:szCs w:val="24"/>
        </w:rPr>
      </w:pPr>
      <w:r w:rsidRPr="0079566C">
        <w:rPr>
          <w:sz w:val="24"/>
          <w:szCs w:val="24"/>
        </w:rPr>
        <w:t>Національний авіаційний університет, м. Київ</w:t>
      </w:r>
    </w:p>
    <w:p w:rsidR="0079566C" w:rsidRDefault="00550142" w:rsidP="0079566C">
      <w:pPr>
        <w:spacing w:line="360" w:lineRule="auto"/>
        <w:jc w:val="right"/>
        <w:rPr>
          <w:sz w:val="24"/>
          <w:szCs w:val="24"/>
        </w:rPr>
      </w:pPr>
      <w:r w:rsidRPr="0079566C">
        <w:rPr>
          <w:sz w:val="24"/>
          <w:szCs w:val="24"/>
        </w:rPr>
        <w:t>Науковий керівник</w:t>
      </w:r>
      <w:r w:rsidRPr="0079566C">
        <w:rPr>
          <w:sz w:val="24"/>
          <w:szCs w:val="24"/>
          <w:lang w:val="en-US"/>
        </w:rPr>
        <w:t>:</w:t>
      </w:r>
      <w:r w:rsidR="00C95B01" w:rsidRPr="0079566C">
        <w:rPr>
          <w:sz w:val="24"/>
          <w:szCs w:val="24"/>
        </w:rPr>
        <w:t xml:space="preserve"> </w:t>
      </w:r>
    </w:p>
    <w:p w:rsidR="00550142" w:rsidRPr="0079566C" w:rsidRDefault="0079566C" w:rsidP="0079566C">
      <w:pPr>
        <w:spacing w:line="360" w:lineRule="auto"/>
        <w:jc w:val="right"/>
        <w:rPr>
          <w:sz w:val="24"/>
          <w:szCs w:val="24"/>
        </w:rPr>
      </w:pPr>
      <w:r w:rsidRPr="0079566C">
        <w:rPr>
          <w:sz w:val="24"/>
          <w:szCs w:val="24"/>
        </w:rPr>
        <w:t>ст</w:t>
      </w:r>
      <w:r>
        <w:rPr>
          <w:sz w:val="24"/>
          <w:szCs w:val="24"/>
        </w:rPr>
        <w:t>.</w:t>
      </w:r>
      <w:r w:rsidRPr="0079566C">
        <w:rPr>
          <w:sz w:val="24"/>
          <w:szCs w:val="24"/>
        </w:rPr>
        <w:t xml:space="preserve"> викладач </w:t>
      </w:r>
      <w:proofErr w:type="spellStart"/>
      <w:r w:rsidR="00C95B01" w:rsidRPr="0079566C">
        <w:rPr>
          <w:sz w:val="24"/>
          <w:szCs w:val="24"/>
        </w:rPr>
        <w:t>Рибікова</w:t>
      </w:r>
      <w:proofErr w:type="spellEnd"/>
      <w:r w:rsidR="00C95B01" w:rsidRPr="0079566C">
        <w:rPr>
          <w:sz w:val="24"/>
          <w:szCs w:val="24"/>
        </w:rPr>
        <w:t xml:space="preserve"> </w:t>
      </w:r>
      <w:r w:rsidR="00760436" w:rsidRPr="0079566C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3903AB" w:rsidRPr="0079566C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4A151B" w:rsidRPr="003E0DC4" w:rsidRDefault="0079566C" w:rsidP="0079566C">
      <w:pPr>
        <w:spacing w:line="360" w:lineRule="auto"/>
        <w:jc w:val="center"/>
        <w:rPr>
          <w:b/>
        </w:rPr>
      </w:pPr>
      <w:r>
        <w:rPr>
          <w:b/>
        </w:rPr>
        <w:t>Д</w:t>
      </w:r>
      <w:r w:rsidR="003E0DC4">
        <w:rPr>
          <w:b/>
        </w:rPr>
        <w:t>еякі</w:t>
      </w:r>
      <w:r w:rsidR="00CA206B" w:rsidRPr="003E0DC4">
        <w:rPr>
          <w:b/>
        </w:rPr>
        <w:t xml:space="preserve"> особливості виявлення </w:t>
      </w:r>
      <w:r w:rsidR="008258B6">
        <w:rPr>
          <w:b/>
        </w:rPr>
        <w:t xml:space="preserve">економічних </w:t>
      </w:r>
      <w:r w:rsidR="00CA206B" w:rsidRPr="003E0DC4">
        <w:rPr>
          <w:b/>
        </w:rPr>
        <w:t>зловживань</w:t>
      </w:r>
      <w:r w:rsidR="004B2C6A" w:rsidRPr="003E0DC4">
        <w:rPr>
          <w:b/>
        </w:rPr>
        <w:t xml:space="preserve"> на авіаційних підприємствах України</w:t>
      </w:r>
    </w:p>
    <w:p w:rsidR="001E4501" w:rsidRDefault="00F57EFE" w:rsidP="00F41E14">
      <w:pPr>
        <w:ind w:firstLine="567"/>
        <w:jc w:val="both"/>
        <w:rPr>
          <w:sz w:val="24"/>
          <w:szCs w:val="24"/>
        </w:rPr>
      </w:pPr>
      <w:r w:rsidRPr="00F41E14">
        <w:rPr>
          <w:sz w:val="24"/>
          <w:szCs w:val="24"/>
        </w:rPr>
        <w:t>Стаття присвячена проблемам використання спеціальних бухгалтерських знань при виявленні та розслідуванні корисливих зловживань на підприємствах авіаційної галузі</w:t>
      </w:r>
      <w:r w:rsidR="00F41E14" w:rsidRPr="00F41E14">
        <w:rPr>
          <w:sz w:val="24"/>
          <w:szCs w:val="24"/>
        </w:rPr>
        <w:t>.</w:t>
      </w:r>
    </w:p>
    <w:p w:rsidR="006E7516" w:rsidRDefault="00F41E14" w:rsidP="00F41E14">
      <w:pPr>
        <w:ind w:firstLine="567"/>
        <w:jc w:val="both"/>
        <w:rPr>
          <w:sz w:val="24"/>
          <w:szCs w:val="24"/>
          <w:lang w:val="ru-RU"/>
        </w:rPr>
      </w:pPr>
      <w:r w:rsidRPr="00F41E14">
        <w:rPr>
          <w:sz w:val="24"/>
          <w:szCs w:val="24"/>
          <w:lang w:val="ru-RU"/>
        </w:rPr>
        <w:t>Статья</w:t>
      </w:r>
      <w:r>
        <w:rPr>
          <w:sz w:val="24"/>
          <w:szCs w:val="24"/>
        </w:rPr>
        <w:t xml:space="preserve"> </w:t>
      </w:r>
      <w:r w:rsidRPr="006E7516">
        <w:rPr>
          <w:sz w:val="24"/>
          <w:szCs w:val="24"/>
          <w:lang w:val="ru-RU"/>
        </w:rPr>
        <w:t>посвя</w:t>
      </w:r>
      <w:r w:rsidR="006E7516" w:rsidRPr="006E7516">
        <w:rPr>
          <w:sz w:val="24"/>
          <w:szCs w:val="24"/>
          <w:lang w:val="ru-RU"/>
        </w:rPr>
        <w:t>щ</w:t>
      </w:r>
      <w:r w:rsidRPr="006E7516">
        <w:rPr>
          <w:sz w:val="24"/>
          <w:szCs w:val="24"/>
          <w:lang w:val="ru-RU"/>
        </w:rPr>
        <w:t>ена</w:t>
      </w:r>
      <w:r>
        <w:rPr>
          <w:sz w:val="24"/>
          <w:szCs w:val="24"/>
        </w:rPr>
        <w:t xml:space="preserve"> </w:t>
      </w:r>
      <w:r w:rsidR="006E7516">
        <w:rPr>
          <w:sz w:val="24"/>
          <w:szCs w:val="24"/>
        </w:rPr>
        <w:t xml:space="preserve">проблемам </w:t>
      </w:r>
      <w:r w:rsidR="006E7516" w:rsidRPr="006E7516">
        <w:rPr>
          <w:sz w:val="24"/>
          <w:szCs w:val="24"/>
          <w:lang w:val="ru-RU"/>
        </w:rPr>
        <w:t>использования</w:t>
      </w:r>
      <w:r w:rsidR="006E7516">
        <w:rPr>
          <w:sz w:val="24"/>
          <w:szCs w:val="24"/>
        </w:rPr>
        <w:t xml:space="preserve"> </w:t>
      </w:r>
      <w:r w:rsidR="006E7516" w:rsidRPr="006E7516">
        <w:rPr>
          <w:sz w:val="24"/>
          <w:szCs w:val="24"/>
          <w:lang w:val="ru-RU"/>
        </w:rPr>
        <w:t>специальн</w:t>
      </w:r>
      <w:r w:rsidR="006E7516">
        <w:rPr>
          <w:sz w:val="24"/>
          <w:szCs w:val="24"/>
          <w:lang w:val="ru-RU"/>
        </w:rPr>
        <w:t>ых бухгалтерских знаний при обнаружении и расследовании корыстных злоупотреблений на предприятиях авиационной отрасли.</w:t>
      </w:r>
    </w:p>
    <w:p w:rsidR="00F41E14" w:rsidRPr="006E7516" w:rsidRDefault="006E7516" w:rsidP="00F41E1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The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article</w:t>
      </w:r>
      <w:proofErr w:type="spellEnd"/>
      <w:r w:rsidRPr="006E751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 about</w:t>
      </w:r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problems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of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using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special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accounting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knowledge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in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detecting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and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investigating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fraud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vested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in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the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aviation</w:t>
      </w:r>
      <w:proofErr w:type="spellEnd"/>
      <w:r w:rsidRPr="006E7516">
        <w:rPr>
          <w:sz w:val="24"/>
          <w:szCs w:val="24"/>
        </w:rPr>
        <w:t xml:space="preserve"> </w:t>
      </w:r>
      <w:proofErr w:type="spellStart"/>
      <w:r w:rsidRPr="006E7516">
        <w:rPr>
          <w:sz w:val="24"/>
          <w:szCs w:val="24"/>
        </w:rPr>
        <w:t>industry</w:t>
      </w:r>
      <w:proofErr w:type="spellEnd"/>
      <w:r w:rsidRPr="006E7516">
        <w:rPr>
          <w:sz w:val="24"/>
          <w:szCs w:val="24"/>
        </w:rPr>
        <w:t>.</w:t>
      </w:r>
    </w:p>
    <w:p w:rsidR="006E7516" w:rsidRDefault="001E4501" w:rsidP="0079566C">
      <w:pPr>
        <w:spacing w:line="360" w:lineRule="auto"/>
        <w:jc w:val="both"/>
        <w:rPr>
          <w:lang w:val="en-US"/>
        </w:rPr>
      </w:pPr>
      <w:r>
        <w:t xml:space="preserve">  </w:t>
      </w:r>
      <w:r w:rsidR="0079566C">
        <w:rPr>
          <w:lang w:val="en-US"/>
        </w:rPr>
        <w:tab/>
      </w:r>
    </w:p>
    <w:p w:rsidR="00450871" w:rsidRDefault="004B2C6A" w:rsidP="006E7516">
      <w:pPr>
        <w:spacing w:line="360" w:lineRule="auto"/>
        <w:ind w:firstLine="567"/>
        <w:jc w:val="both"/>
      </w:pPr>
      <w:r w:rsidRPr="00293FD8">
        <w:t>Актуальність даної теми пов’язана з розв</w:t>
      </w:r>
      <w:r w:rsidR="004765EA">
        <w:t>итком авіаційної галузі</w:t>
      </w:r>
      <w:r w:rsidR="00313E30">
        <w:t xml:space="preserve"> у світі</w:t>
      </w:r>
      <w:r w:rsidR="004765EA">
        <w:t xml:space="preserve"> та несприятливою економічної ситуацією в </w:t>
      </w:r>
      <w:r w:rsidR="00EF7AFE">
        <w:t>У</w:t>
      </w:r>
      <w:r w:rsidR="004765EA">
        <w:t>країні</w:t>
      </w:r>
      <w:r w:rsidRPr="00293FD8">
        <w:t xml:space="preserve">. Так за даними </w:t>
      </w:r>
      <w:r w:rsidR="0024429D" w:rsidRPr="00293FD8">
        <w:t>Державного комітету статисти</w:t>
      </w:r>
      <w:r w:rsidR="00DC4EB0" w:rsidRPr="00293FD8">
        <w:t>ки</w:t>
      </w:r>
      <w:r w:rsidR="0024429D" w:rsidRPr="00293FD8">
        <w:t xml:space="preserve"> в Україні </w:t>
      </w:r>
      <w:r w:rsidR="00DC4EB0" w:rsidRPr="00293FD8">
        <w:t>кількість вантажоперевезень</w:t>
      </w:r>
      <w:r w:rsidR="009C28FF">
        <w:t xml:space="preserve"> та вантажообіг в цілому у</w:t>
      </w:r>
      <w:r w:rsidR="003E0DC4" w:rsidRPr="00293FD8">
        <w:t xml:space="preserve"> 2014 році </w:t>
      </w:r>
      <w:r w:rsidR="00700867">
        <w:t>значно зменшився</w:t>
      </w:r>
      <w:r w:rsidR="003E0DC4" w:rsidRPr="00293FD8">
        <w:t xml:space="preserve"> у порівнянні з даними за 2013</w:t>
      </w:r>
      <w:r w:rsidR="003620C6">
        <w:t>-2012 рр</w:t>
      </w:r>
      <w:r w:rsidR="003E0DC4" w:rsidRPr="00293FD8">
        <w:t xml:space="preserve">. </w:t>
      </w:r>
      <w:r w:rsidR="00EF7AFE">
        <w:t xml:space="preserve">Як наслідок збільшується вірогідність зловживань </w:t>
      </w:r>
      <w:r w:rsidR="00B07C74">
        <w:t>на авіапідприємствах України</w:t>
      </w:r>
      <w:r w:rsidR="00CF61E7">
        <w:t xml:space="preserve">. </w:t>
      </w:r>
      <w:r w:rsidR="006E7516">
        <w:t>З</w:t>
      </w:r>
      <w:r w:rsidR="00CF61E7">
        <w:t>ловживань</w:t>
      </w:r>
      <w:r w:rsidR="00955576">
        <w:t xml:space="preserve"> в цій сфері </w:t>
      </w:r>
      <w:r w:rsidR="00313E30">
        <w:t>вплив</w:t>
      </w:r>
      <w:r w:rsidR="00A71860">
        <w:t>ають не тільки на майновий стан</w:t>
      </w:r>
      <w:r w:rsidR="00090474">
        <w:t xml:space="preserve"> підприємств</w:t>
      </w:r>
      <w:r w:rsidR="00A71860">
        <w:t>, а і на безпеку</w:t>
      </w:r>
      <w:r w:rsidR="00E23C4F">
        <w:t xml:space="preserve"> та імідж </w:t>
      </w:r>
      <w:r w:rsidR="00324D10">
        <w:t xml:space="preserve">авіації </w:t>
      </w:r>
      <w:r w:rsidR="00E23C4F">
        <w:t>в цілому</w:t>
      </w:r>
      <w:r w:rsidR="00A71860">
        <w:t>.</w:t>
      </w:r>
      <w:r w:rsidR="00F16B3D">
        <w:rPr>
          <w:color w:val="FF0000"/>
        </w:rPr>
        <w:t xml:space="preserve"> </w:t>
      </w:r>
      <w:r w:rsidR="003C2F9F">
        <w:t>Серед зловживань, які найчастіше</w:t>
      </w:r>
      <w:r w:rsidR="007E1E4F">
        <w:t xml:space="preserve"> відбуваються на авіаційних підприємствах</w:t>
      </w:r>
      <w:r w:rsidR="00363EBF">
        <w:t xml:space="preserve"> та внаслідок яких може наставати </w:t>
      </w:r>
      <w:r w:rsidR="006E7516">
        <w:t>юридична</w:t>
      </w:r>
      <w:r w:rsidR="003C2F9F">
        <w:t>, можливо виділити такі</w:t>
      </w:r>
      <w:r w:rsidR="003C2F9F">
        <w:rPr>
          <w:lang w:val="en-US"/>
        </w:rPr>
        <w:t>:</w:t>
      </w:r>
      <w:r w:rsidR="003C2F9F">
        <w:t xml:space="preserve"> </w:t>
      </w:r>
      <w:r w:rsidR="007E1E4F">
        <w:t>розкрадання</w:t>
      </w:r>
      <w:r w:rsidR="00A74847">
        <w:t xml:space="preserve"> майна та грошових коштів, ухилення від оподаткування, доведення до банкрутства,</w:t>
      </w:r>
      <w:r w:rsidR="006E7516">
        <w:t xml:space="preserve"> невиплата </w:t>
      </w:r>
      <w:r w:rsidR="00737CB9">
        <w:t>заробітної платні, підробка документів звітності та інших документів.</w:t>
      </w:r>
      <w:r w:rsidR="007D517A">
        <w:t xml:space="preserve"> </w:t>
      </w:r>
      <w:r w:rsidR="006E7516">
        <w:t>За ці</w:t>
      </w:r>
      <w:r w:rsidR="00203AD8">
        <w:t xml:space="preserve"> зловживання</w:t>
      </w:r>
      <w:r w:rsidR="006E7516">
        <w:t xml:space="preserve"> </w:t>
      </w:r>
      <w:r w:rsidR="006435C6">
        <w:t xml:space="preserve">може наставати </w:t>
      </w:r>
      <w:r w:rsidR="001E23E6">
        <w:t xml:space="preserve">кримінальна </w:t>
      </w:r>
      <w:r w:rsidR="006435C6">
        <w:t>відповідальність</w:t>
      </w:r>
      <w:r w:rsidR="001E23E6">
        <w:t xml:space="preserve">, оскільки відповідні склади злочинів </w:t>
      </w:r>
      <w:r w:rsidR="009D7BE8">
        <w:t xml:space="preserve">присутні у </w:t>
      </w:r>
      <w:r w:rsidR="000C619F">
        <w:t>К</w:t>
      </w:r>
      <w:r w:rsidR="006E7516">
        <w:t xml:space="preserve">римінальному кодексі України </w:t>
      </w:r>
      <w:r w:rsidR="00583C1B">
        <w:rPr>
          <w:lang w:val="en-US"/>
        </w:rPr>
        <w:t>[1]</w:t>
      </w:r>
      <w:r w:rsidR="000C619F">
        <w:t>.</w:t>
      </w:r>
      <w:r w:rsidR="00206268">
        <w:t xml:space="preserve"> </w:t>
      </w:r>
      <w:r w:rsidR="00206268" w:rsidRPr="00CD640F">
        <w:t xml:space="preserve">З метою запобігання </w:t>
      </w:r>
      <w:r w:rsidR="00464781" w:rsidRPr="00CD640F">
        <w:t xml:space="preserve">таким діям на підприємствах створюється </w:t>
      </w:r>
      <w:r w:rsidR="006E7516">
        <w:t xml:space="preserve">система державного </w:t>
      </w:r>
      <w:r w:rsidR="006E7516">
        <w:lastRenderedPageBreak/>
        <w:t>фінансового контролю та система контролю на підприємстві</w:t>
      </w:r>
      <w:r w:rsidR="004621F5" w:rsidRPr="00CD640F">
        <w:t>.</w:t>
      </w:r>
      <w:r w:rsidR="000F4151" w:rsidRPr="00CD640F">
        <w:t xml:space="preserve"> Особливість такої системи частково залежить від </w:t>
      </w:r>
      <w:r w:rsidR="00BE69ED" w:rsidRPr="00CD640F">
        <w:t>самого підп</w:t>
      </w:r>
      <w:r w:rsidR="009F78E7">
        <w:t xml:space="preserve">риємства, проте окремі вимоги </w:t>
      </w:r>
      <w:r w:rsidR="00BE69ED" w:rsidRPr="00CD640F">
        <w:t xml:space="preserve">встановлюються на державному рівні, з метою уникнення </w:t>
      </w:r>
      <w:r w:rsidR="00AE1E14" w:rsidRPr="00CD640F">
        <w:t xml:space="preserve">та зменшення кількості ухилянь від сплати податків. </w:t>
      </w:r>
      <w:r w:rsidR="00742317">
        <w:t>Зокре</w:t>
      </w:r>
      <w:r w:rsidR="00E5381B">
        <w:t>ма серед таких вимог присутні державні бухгалтерські стандарти (положення)</w:t>
      </w:r>
      <w:r w:rsidR="00704E04">
        <w:t>, які є обов’язковими для застосування</w:t>
      </w:r>
      <w:r w:rsidR="00054BBA">
        <w:t>.</w:t>
      </w:r>
      <w:r w:rsidR="0005598D">
        <w:t xml:space="preserve"> </w:t>
      </w:r>
      <w:r w:rsidR="00450871">
        <w:t>П</w:t>
      </w:r>
      <w:r w:rsidR="00AE1E14">
        <w:t xml:space="preserve">ри </w:t>
      </w:r>
      <w:r w:rsidR="00EC2AE0">
        <w:t>викритті</w:t>
      </w:r>
      <w:r w:rsidR="00BA2D18">
        <w:t xml:space="preserve"> економічних</w:t>
      </w:r>
      <w:r w:rsidR="00EC2AE0">
        <w:t xml:space="preserve"> зловживань </w:t>
      </w:r>
      <w:r w:rsidR="0061653D">
        <w:t>на авіаційних</w:t>
      </w:r>
      <w:r w:rsidR="006346E5">
        <w:t xml:space="preserve"> підприємствах </w:t>
      </w:r>
      <w:r w:rsidR="005B7CD3">
        <w:t xml:space="preserve">України </w:t>
      </w:r>
      <w:r w:rsidR="00374F57">
        <w:t xml:space="preserve">первинним </w:t>
      </w:r>
      <w:r w:rsidR="0061653D">
        <w:t>д</w:t>
      </w:r>
      <w:r w:rsidR="006346E5">
        <w:t xml:space="preserve">жерелом інформації є дані </w:t>
      </w:r>
      <w:r w:rsidR="00983B9B">
        <w:t xml:space="preserve">бухгалтерського обліку. </w:t>
      </w:r>
      <w:r w:rsidR="00B37E07">
        <w:t>Згідно з З</w:t>
      </w:r>
      <w:r w:rsidR="00450871">
        <w:t>акону України</w:t>
      </w:r>
      <w:r w:rsidR="00B37E07">
        <w:t xml:space="preserve"> </w:t>
      </w:r>
      <w:r w:rsidR="00B37E07">
        <w:rPr>
          <w:lang w:val="en-US"/>
        </w:rPr>
        <w:t>“</w:t>
      </w:r>
      <w:r w:rsidR="00CC36A0">
        <w:t>Про бухгалтерський облік та фінансову звітність в Україні</w:t>
      </w:r>
      <w:r w:rsidR="00B37E07">
        <w:rPr>
          <w:lang w:val="en-US"/>
        </w:rPr>
        <w:t>”</w:t>
      </w:r>
      <w:r w:rsidR="00E5576D">
        <w:t xml:space="preserve"> </w:t>
      </w:r>
      <w:r w:rsidR="00583C1B">
        <w:rPr>
          <w:lang w:val="en-US"/>
        </w:rPr>
        <w:t>[2]</w:t>
      </w:r>
      <w:r w:rsidR="00E5576D">
        <w:t xml:space="preserve"> бухгалтерський облік – це процес виявлення, вимірювання, </w:t>
      </w:r>
      <w:r w:rsidR="005B7CD3">
        <w:t>реєстраці</w:t>
      </w:r>
      <w:r w:rsidR="00BA2D18">
        <w:t xml:space="preserve">ї,  накопичення, узагальнення, </w:t>
      </w:r>
      <w:r w:rsidR="005B7CD3">
        <w:t xml:space="preserve">зберігання та передачі інформації про </w:t>
      </w:r>
      <w:r w:rsidR="00BA2D18">
        <w:t xml:space="preserve">діяльність </w:t>
      </w:r>
      <w:r w:rsidR="00E5576D">
        <w:t>підприє</w:t>
      </w:r>
      <w:r w:rsidR="008C0470">
        <w:t xml:space="preserve">мства </w:t>
      </w:r>
      <w:r w:rsidR="00E5576D">
        <w:t>зовнішнім та внутрішнім користувачам для прийняття рішень</w:t>
      </w:r>
      <w:r w:rsidR="00630C10">
        <w:t>.</w:t>
      </w:r>
      <w:r w:rsidR="001F11B7">
        <w:t xml:space="preserve"> За результатами </w:t>
      </w:r>
      <w:r w:rsidR="00EA2076">
        <w:t>бухгалтерською обліку</w:t>
      </w:r>
      <w:r w:rsidR="00DA5F18">
        <w:t xml:space="preserve"> </w:t>
      </w:r>
      <w:r w:rsidR="00EA2076">
        <w:t xml:space="preserve">зазвичай можливо лише з’ясувати наявність </w:t>
      </w:r>
      <w:r w:rsidR="0052749F">
        <w:t>негативних змін</w:t>
      </w:r>
      <w:r w:rsidR="00F44C94">
        <w:t xml:space="preserve"> (відхилень)</w:t>
      </w:r>
      <w:r w:rsidR="0052749F">
        <w:t xml:space="preserve"> в діяльності підприємства, проте неможливо </w:t>
      </w:r>
      <w:r w:rsidR="00F44C94">
        <w:t>чітко встановити</w:t>
      </w:r>
      <w:r w:rsidR="008D247C">
        <w:t xml:space="preserve"> наявність конкретних правопорушень чи зловживань, які передбачені чинним законодавством.</w:t>
      </w:r>
      <w:r w:rsidR="0037283A">
        <w:t xml:space="preserve"> Для детального дослідження причин негативних змін </w:t>
      </w:r>
      <w:r w:rsidR="00DA5364">
        <w:t>з метою виявлення зловживань</w:t>
      </w:r>
      <w:r w:rsidR="009133FD">
        <w:t xml:space="preserve"> та їх </w:t>
      </w:r>
      <w:r w:rsidR="00C35F70">
        <w:t>ідентифікації</w:t>
      </w:r>
      <w:r w:rsidR="009133FD">
        <w:t xml:space="preserve"> </w:t>
      </w:r>
      <w:r w:rsidR="00DA5364">
        <w:t>слід застосовувати спеціальні</w:t>
      </w:r>
      <w:r w:rsidR="009133FD">
        <w:t xml:space="preserve"> методи.</w:t>
      </w:r>
      <w:r w:rsidR="00A67ACC">
        <w:rPr>
          <w:color w:val="FF0000"/>
        </w:rPr>
        <w:t xml:space="preserve"> </w:t>
      </w:r>
      <w:r w:rsidR="007F591D">
        <w:t xml:space="preserve">Так при виявленні </w:t>
      </w:r>
      <w:r w:rsidR="00A80DFD">
        <w:t>негативних змін</w:t>
      </w:r>
      <w:r w:rsidR="009866FF">
        <w:t xml:space="preserve"> на авіапідприємстві</w:t>
      </w:r>
      <w:r w:rsidR="00A80DFD">
        <w:t xml:space="preserve"> першочергово необхідно дослідити </w:t>
      </w:r>
      <w:r w:rsidR="00C16AEE">
        <w:t xml:space="preserve">фінансову звітність. Національним положенням </w:t>
      </w:r>
      <w:r w:rsidR="000E624E">
        <w:t>бух</w:t>
      </w:r>
      <w:r w:rsidR="00FA4735">
        <w:t>галтерського</w:t>
      </w:r>
      <w:r w:rsidR="00B66E52">
        <w:t xml:space="preserve"> обліку №1 </w:t>
      </w:r>
      <w:r w:rsidR="00583C1B">
        <w:rPr>
          <w:lang w:val="en-US"/>
        </w:rPr>
        <w:t>[3]</w:t>
      </w:r>
      <w:r w:rsidR="00450871">
        <w:t xml:space="preserve"> </w:t>
      </w:r>
      <w:r w:rsidR="00C34266">
        <w:t xml:space="preserve">передбачено вичерпний перелік </w:t>
      </w:r>
      <w:r w:rsidR="00034846">
        <w:t>документів фінансової звітності,</w:t>
      </w:r>
      <w:r w:rsidR="00A93206">
        <w:t xml:space="preserve"> а саме</w:t>
      </w:r>
      <w:r w:rsidR="00A93206">
        <w:rPr>
          <w:lang w:val="en-US"/>
        </w:rPr>
        <w:t xml:space="preserve">: </w:t>
      </w:r>
      <w:r w:rsidR="00A80649">
        <w:t>баланс, звіт про фінансові результати,</w:t>
      </w:r>
      <w:r w:rsidR="00380994">
        <w:t xml:space="preserve"> про рух грошових коштів та звіт про власний капітал, </w:t>
      </w:r>
      <w:r w:rsidR="004F3F48">
        <w:t xml:space="preserve">а </w:t>
      </w:r>
      <w:r w:rsidR="00380994">
        <w:t>також примітки</w:t>
      </w:r>
      <w:r w:rsidR="000E624E">
        <w:t xml:space="preserve"> до них</w:t>
      </w:r>
      <w:r w:rsidR="00380994">
        <w:t>.</w:t>
      </w:r>
      <w:r w:rsidR="006D653F">
        <w:t xml:space="preserve"> </w:t>
      </w:r>
      <w:r w:rsidR="00A00293">
        <w:t xml:space="preserve">Так, наприклад, значні перепади розмірів </w:t>
      </w:r>
      <w:r w:rsidR="00055993">
        <w:t>окремих статей балансу</w:t>
      </w:r>
      <w:r w:rsidR="00734867">
        <w:t xml:space="preserve"> та зменшення власного капіталу підприємства може св</w:t>
      </w:r>
      <w:r w:rsidR="006E4CE3">
        <w:t xml:space="preserve">ідчити про наявність конкретних зловживань, які </w:t>
      </w:r>
      <w:r w:rsidR="002E69CF">
        <w:t>можливо</w:t>
      </w:r>
      <w:r w:rsidR="006E4CE3">
        <w:t xml:space="preserve"> кваліфікувати за статтею </w:t>
      </w:r>
      <w:r w:rsidR="002E69CF">
        <w:t xml:space="preserve">229 </w:t>
      </w:r>
      <w:r w:rsidR="00F0040D">
        <w:t>Кримінального кодексу</w:t>
      </w:r>
      <w:r w:rsidR="002E69CF">
        <w:t xml:space="preserve"> </w:t>
      </w:r>
      <w:r w:rsidR="00450871">
        <w:t xml:space="preserve">України </w:t>
      </w:r>
      <w:r w:rsidR="00583C1B">
        <w:rPr>
          <w:lang w:val="en-US"/>
        </w:rPr>
        <w:t>[1]</w:t>
      </w:r>
      <w:r w:rsidR="00741D6E">
        <w:t>, а саме доведення до банкрутства.</w:t>
      </w:r>
      <w:r w:rsidR="00111F4B" w:rsidRPr="00111F4B">
        <w:t xml:space="preserve"> </w:t>
      </w:r>
      <w:r w:rsidR="00111F4B">
        <w:t>Слід зазначити</w:t>
      </w:r>
      <w:r w:rsidR="00450871">
        <w:t>,</w:t>
      </w:r>
      <w:r w:rsidR="00111F4B">
        <w:t xml:space="preserve"> що у примітках зазвичай вказується інформація </w:t>
      </w:r>
      <w:r w:rsidR="00FA4735">
        <w:t>про помилки та оприлюднення фінансових</w:t>
      </w:r>
      <w:r w:rsidR="00111F4B">
        <w:t xml:space="preserve"> звітів,</w:t>
      </w:r>
      <w:r w:rsidR="00AB107B">
        <w:t xml:space="preserve"> а відсутність такої інформації може вказувати на підробку документа.</w:t>
      </w:r>
      <w:r w:rsidR="00D155A6">
        <w:t xml:space="preserve"> </w:t>
      </w:r>
    </w:p>
    <w:p w:rsidR="001E4501" w:rsidRPr="009F78E7" w:rsidRDefault="00D155A6" w:rsidP="006E7516">
      <w:pPr>
        <w:spacing w:line="360" w:lineRule="auto"/>
        <w:ind w:firstLine="567"/>
        <w:jc w:val="both"/>
        <w:rPr>
          <w:color w:val="FF0000"/>
        </w:rPr>
      </w:pPr>
      <w:r>
        <w:lastRenderedPageBreak/>
        <w:t>Варто врахову</w:t>
      </w:r>
      <w:r w:rsidR="006955A6">
        <w:t xml:space="preserve">вати, </w:t>
      </w:r>
      <w:r w:rsidR="007A5804">
        <w:t>що в окремих випадках бухгалтерські дані можуть бути неоднозначними</w:t>
      </w:r>
      <w:r w:rsidR="00306E6C">
        <w:t>, а тому потрібно використовувати додаткові джерела та методи.</w:t>
      </w:r>
      <w:r w:rsidR="00ED01E6">
        <w:t xml:space="preserve"> </w:t>
      </w:r>
      <w:r w:rsidR="006A0161">
        <w:t>Одним з додаткових джерел</w:t>
      </w:r>
      <w:r w:rsidR="00ED01E6">
        <w:t xml:space="preserve"> інформації для пошуку зловживань на національ</w:t>
      </w:r>
      <w:r w:rsidR="006A0161">
        <w:t>них авіапідприємствах є</w:t>
      </w:r>
      <w:r w:rsidR="005E71D4">
        <w:t xml:space="preserve"> дані </w:t>
      </w:r>
      <w:r w:rsidR="00207F9D">
        <w:t>економічного аналізу</w:t>
      </w:r>
      <w:r w:rsidR="00EF07BD">
        <w:t>.</w:t>
      </w:r>
      <w:r w:rsidR="009F78E7">
        <w:rPr>
          <w:color w:val="FF0000"/>
        </w:rPr>
        <w:t xml:space="preserve"> </w:t>
      </w:r>
      <w:r w:rsidR="001E4501">
        <w:t xml:space="preserve">Також найчастіше </w:t>
      </w:r>
      <w:r w:rsidR="007C100B">
        <w:t>в додатковому порядку застосовують</w:t>
      </w:r>
      <w:r w:rsidR="003A7431">
        <w:t xml:space="preserve"> </w:t>
      </w:r>
      <w:r w:rsidR="00A30948">
        <w:t>документальний аналіз щодо первинних документів</w:t>
      </w:r>
      <w:r w:rsidR="00A97F59">
        <w:t>, а у разі сумнівів і до інших документів.</w:t>
      </w:r>
      <w:r w:rsidR="00A00958">
        <w:t xml:space="preserve"> При пошуку</w:t>
      </w:r>
      <w:r w:rsidR="00E23C4F">
        <w:t xml:space="preserve"> </w:t>
      </w:r>
      <w:r w:rsidR="00A00958">
        <w:t>доказів злочину або зловживання с</w:t>
      </w:r>
      <w:r w:rsidR="00602CED">
        <w:t>лід враховувати, що окрім загальних документів</w:t>
      </w:r>
      <w:r w:rsidR="007205E2">
        <w:t xml:space="preserve">, які ведуться на всіх підприємствах, в авіаційній сфері існують </w:t>
      </w:r>
      <w:r w:rsidR="006955A6">
        <w:t>притаманні тільки їй</w:t>
      </w:r>
      <w:r w:rsidR="00A00958">
        <w:t xml:space="preserve"> документи.</w:t>
      </w:r>
      <w:r w:rsidR="00090474">
        <w:t xml:space="preserve"> </w:t>
      </w:r>
      <w:r w:rsidR="00FA4FF3">
        <w:t>Серед</w:t>
      </w:r>
      <w:r w:rsidR="009F78E7">
        <w:t xml:space="preserve"> </w:t>
      </w:r>
      <w:r w:rsidR="00FA4FF3">
        <w:t>специфічних документів</w:t>
      </w:r>
      <w:r w:rsidR="001F4213">
        <w:t xml:space="preserve"> можливо виділити ряд документів</w:t>
      </w:r>
      <w:r w:rsidR="00450871">
        <w:t>,</w:t>
      </w:r>
      <w:r w:rsidR="001F4213">
        <w:t xml:space="preserve"> що безпосередньо пов’язані з авіаційною діяльністю, а саме</w:t>
      </w:r>
      <w:r w:rsidR="001F4213">
        <w:rPr>
          <w:lang w:val="en-US"/>
        </w:rPr>
        <w:t>:</w:t>
      </w:r>
      <w:r w:rsidR="0001276A">
        <w:rPr>
          <w:lang w:val="en-US"/>
        </w:rPr>
        <w:t xml:space="preserve"> </w:t>
      </w:r>
      <w:r w:rsidR="0001276A">
        <w:t>авіаційна вантажна накладна,</w:t>
      </w:r>
      <w:r w:rsidR="006F0430">
        <w:t xml:space="preserve"> бортовий журнал, посвідчення членів екіпажу</w:t>
      </w:r>
      <w:r w:rsidR="00736C5E">
        <w:t>, авіаційні пакувальні листи, дозвіл на бортову радіостанцію, список пасажирів</w:t>
      </w:r>
      <w:r w:rsidR="006F122A">
        <w:t xml:space="preserve"> із зазначенням пункту відправлення і пункту призначення</w:t>
      </w:r>
      <w:r w:rsidR="00944BDE">
        <w:t xml:space="preserve">. Аналізуючи зазначені документи та </w:t>
      </w:r>
      <w:r w:rsidR="00B23F3D">
        <w:t xml:space="preserve">порівнюючи їх </w:t>
      </w:r>
      <w:r w:rsidR="00D50A06">
        <w:t>з первинною документацію, фінансовою звітністю можливо з’ясувати реальний стан справ на</w:t>
      </w:r>
      <w:r w:rsidR="00A65498">
        <w:t xml:space="preserve"> авіа</w:t>
      </w:r>
      <w:r w:rsidR="00D50A06">
        <w:t>підприємстві.</w:t>
      </w:r>
      <w:r w:rsidR="004E7B92">
        <w:t xml:space="preserve"> Так, наприклад, якщо на підприємстві працюють</w:t>
      </w:r>
      <w:r w:rsidR="00056B96">
        <w:t xml:space="preserve"> 20 пілотів</w:t>
      </w:r>
      <w:r w:rsidR="00A65498">
        <w:t>,</w:t>
      </w:r>
      <w:r w:rsidR="00056B96">
        <w:t xml:space="preserve"> але 19</w:t>
      </w:r>
      <w:r w:rsidR="00BA07FA">
        <w:t xml:space="preserve"> з них не мають</w:t>
      </w:r>
      <w:r w:rsidR="00056B96">
        <w:t xml:space="preserve"> посвідчень </w:t>
      </w:r>
      <w:r w:rsidR="00450871">
        <w:t xml:space="preserve">члена </w:t>
      </w:r>
      <w:r w:rsidR="00056B96">
        <w:t xml:space="preserve">екіпажу та не беруть відпустки – це </w:t>
      </w:r>
      <w:r w:rsidR="00A6028E">
        <w:t>може свідчити про розкрадання або</w:t>
      </w:r>
      <w:r w:rsidR="00751A41">
        <w:t xml:space="preserve"> </w:t>
      </w:r>
      <w:r w:rsidR="00450871">
        <w:t xml:space="preserve">потрібно </w:t>
      </w:r>
      <w:r w:rsidR="00751A41">
        <w:t>ставити питання щодо реальної діяльності цього підприємства.</w:t>
      </w:r>
      <w:r w:rsidR="0034617D">
        <w:t xml:space="preserve"> </w:t>
      </w:r>
      <w:r w:rsidR="00450871">
        <w:t>У разі виникнення сумнівів</w:t>
      </w:r>
      <w:r w:rsidR="006B7316">
        <w:t xml:space="preserve"> щодо реальної наявності матеріальних цінностей може проводитися позаплано</w:t>
      </w:r>
      <w:r w:rsidR="00752851">
        <w:t xml:space="preserve">ва інвентаризація. </w:t>
      </w:r>
      <w:r w:rsidR="0034617D">
        <w:t xml:space="preserve">Окрім вищенаведених документів також слід враховувати і </w:t>
      </w:r>
      <w:r w:rsidR="002375AB">
        <w:t>контрольно-</w:t>
      </w:r>
      <w:r w:rsidR="009F78E7">
        <w:t xml:space="preserve">дозвільну </w:t>
      </w:r>
      <w:r w:rsidR="0034617D">
        <w:t>документацію, а саме</w:t>
      </w:r>
      <w:r w:rsidR="002375AB">
        <w:t xml:space="preserve"> сертифікати,</w:t>
      </w:r>
      <w:r w:rsidR="0034617D">
        <w:t xml:space="preserve"> </w:t>
      </w:r>
      <w:r w:rsidR="002375AB">
        <w:t>санітарно-епідеміологічні висновки</w:t>
      </w:r>
      <w:r w:rsidR="00E2577D">
        <w:t>, ліцензії, тощо.</w:t>
      </w:r>
    </w:p>
    <w:p w:rsidR="00752851" w:rsidRDefault="007D517A" w:rsidP="0079566C">
      <w:pPr>
        <w:spacing w:line="360" w:lineRule="auto"/>
        <w:jc w:val="both"/>
      </w:pPr>
      <w:r>
        <w:t xml:space="preserve">  </w:t>
      </w:r>
      <w:r w:rsidR="00017213">
        <w:t>Отже</w:t>
      </w:r>
      <w:r w:rsidR="00A65498">
        <w:t>,</w:t>
      </w:r>
      <w:r w:rsidR="00752851">
        <w:t xml:space="preserve"> виявлення </w:t>
      </w:r>
      <w:r w:rsidR="00EB5C5E">
        <w:t>зловживань на авіаційних</w:t>
      </w:r>
      <w:r w:rsidR="00DA002A">
        <w:t xml:space="preserve"> підприємствах</w:t>
      </w:r>
      <w:r w:rsidR="003B30C0">
        <w:t xml:space="preserve"> в нашій державі</w:t>
      </w:r>
      <w:r w:rsidR="00980DCA">
        <w:t xml:space="preserve"> є досить трудомістким і </w:t>
      </w:r>
      <w:r w:rsidR="00450871">
        <w:t>складним</w:t>
      </w:r>
      <w:r w:rsidR="00980DCA">
        <w:t xml:space="preserve"> процесом.</w:t>
      </w:r>
      <w:r w:rsidR="005146F3">
        <w:t xml:space="preserve"> Серед особливостей такого процесу є</w:t>
      </w:r>
      <w:r w:rsidR="005C19FC">
        <w:t xml:space="preserve"> </w:t>
      </w:r>
      <w:bookmarkStart w:id="0" w:name="_GoBack"/>
      <w:bookmarkEnd w:id="0"/>
      <w:r w:rsidR="005C19FC">
        <w:t xml:space="preserve">коло джерел </w:t>
      </w:r>
      <w:r w:rsidR="00450871">
        <w:t xml:space="preserve">інформації </w:t>
      </w:r>
      <w:r w:rsidR="005C19FC">
        <w:t xml:space="preserve">та </w:t>
      </w:r>
      <w:r w:rsidR="00541264">
        <w:t xml:space="preserve">сукупність спеціальних методів. Такі особливості значно </w:t>
      </w:r>
      <w:r w:rsidR="0036629F">
        <w:t>ускладнюють процес</w:t>
      </w:r>
      <w:r w:rsidR="00E444A4">
        <w:t xml:space="preserve"> та значно збільшують час</w:t>
      </w:r>
      <w:r w:rsidR="0036629F">
        <w:t xml:space="preserve"> пошуку зловживань</w:t>
      </w:r>
      <w:r w:rsidR="003E78C8">
        <w:t xml:space="preserve">, а тому необхідно кодифікувати </w:t>
      </w:r>
      <w:r w:rsidR="003E78C8">
        <w:lastRenderedPageBreak/>
        <w:t xml:space="preserve">бухгалтерські стандарти і </w:t>
      </w:r>
      <w:r w:rsidR="00C71791">
        <w:t>при цьому імплементувати</w:t>
      </w:r>
      <w:r w:rsidR="003E78C8">
        <w:t xml:space="preserve"> до них сучасні </w:t>
      </w:r>
      <w:r w:rsidR="00C71791">
        <w:t xml:space="preserve">міжнародні </w:t>
      </w:r>
      <w:r w:rsidR="003E78C8">
        <w:t>норми.</w:t>
      </w:r>
    </w:p>
    <w:p w:rsidR="001D13F1" w:rsidRPr="00550142" w:rsidRDefault="001D13F1" w:rsidP="0079566C">
      <w:pPr>
        <w:spacing w:line="360" w:lineRule="auto"/>
        <w:jc w:val="both"/>
        <w:rPr>
          <w:b/>
          <w:i/>
        </w:rPr>
      </w:pPr>
      <w:r w:rsidRPr="00550142">
        <w:rPr>
          <w:b/>
          <w:i/>
        </w:rPr>
        <w:t>Використані джерела</w:t>
      </w:r>
    </w:p>
    <w:p w:rsidR="00F57EFE" w:rsidRDefault="001D13F1" w:rsidP="0079566C">
      <w:pPr>
        <w:pStyle w:val="a7"/>
        <w:numPr>
          <w:ilvl w:val="0"/>
          <w:numId w:val="1"/>
        </w:numPr>
        <w:spacing w:line="360" w:lineRule="auto"/>
        <w:jc w:val="both"/>
      </w:pPr>
      <w:r>
        <w:t>Кримінальний кодекс України</w:t>
      </w:r>
      <w:r w:rsidR="002E60A7">
        <w:t xml:space="preserve"> від</w:t>
      </w:r>
      <w:r w:rsidR="002E60A7" w:rsidRPr="002E60A7">
        <w:t xml:space="preserve"> 05.04.2001 № 2341-III</w:t>
      </w:r>
      <w:r w:rsidR="002E60A7">
        <w:t xml:space="preserve"> </w:t>
      </w:r>
      <w:r w:rsidR="00F57EFE">
        <w:t>// ВВР України. – 2001.</w:t>
      </w:r>
      <w:r w:rsidR="00F57EFE" w:rsidRPr="00F57EFE">
        <w:t xml:space="preserve"> –</w:t>
      </w:r>
      <w:r w:rsidR="00F57EFE">
        <w:t xml:space="preserve"> №25</w:t>
      </w:r>
      <w:r w:rsidR="00F57EFE" w:rsidRPr="00F57EFE">
        <w:t>–</w:t>
      </w:r>
      <w:r w:rsidR="00F57EFE">
        <w:t>26.</w:t>
      </w:r>
      <w:r w:rsidR="00F57EFE" w:rsidRPr="00F57EFE">
        <w:t xml:space="preserve"> –</w:t>
      </w:r>
      <w:r w:rsidR="00F57EFE">
        <w:t xml:space="preserve"> Ст. 131.</w:t>
      </w:r>
    </w:p>
    <w:p w:rsidR="00333F22" w:rsidRDefault="002D4DC8" w:rsidP="0079566C">
      <w:pPr>
        <w:pStyle w:val="a7"/>
        <w:numPr>
          <w:ilvl w:val="0"/>
          <w:numId w:val="1"/>
        </w:numPr>
        <w:spacing w:line="360" w:lineRule="auto"/>
        <w:jc w:val="both"/>
      </w:pPr>
      <w:r>
        <w:t>Закон України «Про бухгалтерський облік і фінансову звітність в Україні»</w:t>
      </w:r>
      <w:r w:rsidR="00646B5F" w:rsidRPr="00F57EFE">
        <w:rPr>
          <w:lang w:val="en-US"/>
        </w:rPr>
        <w:t xml:space="preserve"> </w:t>
      </w:r>
      <w:proofErr w:type="spellStart"/>
      <w:r w:rsidR="00646B5F" w:rsidRPr="00F57EFE">
        <w:rPr>
          <w:lang w:val="en-US"/>
        </w:rPr>
        <w:t>від</w:t>
      </w:r>
      <w:proofErr w:type="spellEnd"/>
      <w:r w:rsidR="00646B5F" w:rsidRPr="00F57EFE">
        <w:rPr>
          <w:lang w:val="en-US"/>
        </w:rPr>
        <w:t xml:space="preserve"> 16.07.1999 № 996-XIV</w:t>
      </w:r>
      <w:r w:rsidR="00F57EFE">
        <w:t>.</w:t>
      </w:r>
      <w:r w:rsidR="00333F22" w:rsidRPr="00F57EFE">
        <w:rPr>
          <w:lang w:val="en-US"/>
        </w:rPr>
        <w:t xml:space="preserve"> [</w:t>
      </w:r>
      <w:r w:rsidR="00333F22">
        <w:t>Електронний ресурс</w:t>
      </w:r>
      <w:r w:rsidR="00333F22" w:rsidRPr="00F57EFE">
        <w:rPr>
          <w:lang w:val="en-US"/>
        </w:rPr>
        <w:t>]</w:t>
      </w:r>
      <w:r w:rsidR="00333F22">
        <w:t>. – Режим доступу</w:t>
      </w:r>
      <w:r w:rsidR="00333F22" w:rsidRPr="00F57EFE">
        <w:rPr>
          <w:lang w:val="en-US"/>
        </w:rPr>
        <w:t>:</w:t>
      </w:r>
      <w:r w:rsidR="00333F22" w:rsidRPr="00646B5F">
        <w:t xml:space="preserve"> </w:t>
      </w:r>
      <w:r w:rsidR="00403374" w:rsidRPr="00F57EFE">
        <w:rPr>
          <w:u w:val="single"/>
          <w:lang w:val="en-US"/>
        </w:rPr>
        <w:t>http://zakon4.rada.gov.ua/laws/show/2341-14</w:t>
      </w:r>
      <w:r w:rsidR="00403374" w:rsidRPr="00F57EFE">
        <w:rPr>
          <w:u w:val="single"/>
        </w:rPr>
        <w:t xml:space="preserve"> </w:t>
      </w:r>
      <w:r w:rsidR="00403374">
        <w:t>.</w:t>
      </w:r>
    </w:p>
    <w:p w:rsidR="001D13F1" w:rsidRPr="005F7897" w:rsidRDefault="00333F22" w:rsidP="0079566C">
      <w:pPr>
        <w:pStyle w:val="a7"/>
        <w:numPr>
          <w:ilvl w:val="0"/>
          <w:numId w:val="1"/>
        </w:numPr>
        <w:spacing w:line="360" w:lineRule="auto"/>
        <w:jc w:val="both"/>
      </w:pPr>
      <w:r w:rsidRPr="00632EB8">
        <w:rPr>
          <w:lang w:val="ru-RU"/>
        </w:rPr>
        <w:t xml:space="preserve">Наказ </w:t>
      </w:r>
      <w:r w:rsidR="00780F1D">
        <w:t xml:space="preserve">Мінфіну </w:t>
      </w:r>
      <w:r w:rsidR="00632EB8">
        <w:t>«</w:t>
      </w:r>
      <w:r w:rsidR="00780F1D" w:rsidRPr="00780F1D">
        <w:t xml:space="preserve">Про затвердження Національного положення (стандарту) бухгалтерського </w:t>
      </w:r>
      <w:proofErr w:type="gramStart"/>
      <w:r w:rsidR="00780F1D" w:rsidRPr="00780F1D">
        <w:t>обл</w:t>
      </w:r>
      <w:proofErr w:type="gramEnd"/>
      <w:r w:rsidR="00780F1D" w:rsidRPr="00780F1D">
        <w:t>іку 1 «Загальні вимоги до фінансової звітності»</w:t>
      </w:r>
      <w:r w:rsidR="00632EB8">
        <w:t xml:space="preserve"> » </w:t>
      </w:r>
      <w:r w:rsidR="00632EB8" w:rsidRPr="00632EB8">
        <w:t>від 07.02.2013 № 73</w:t>
      </w:r>
      <w:r w:rsidR="00F57EFE">
        <w:t>.</w:t>
      </w:r>
      <w:r w:rsidR="00632EB8">
        <w:t xml:space="preserve"> </w:t>
      </w:r>
      <w:r w:rsidR="00632EB8" w:rsidRPr="00632EB8">
        <w:rPr>
          <w:lang w:val="en-US"/>
        </w:rPr>
        <w:t xml:space="preserve"> [</w:t>
      </w:r>
      <w:r w:rsidR="00632EB8">
        <w:t>Електронний ресурс</w:t>
      </w:r>
      <w:r w:rsidR="00632EB8" w:rsidRPr="00632EB8">
        <w:rPr>
          <w:lang w:val="en-US"/>
        </w:rPr>
        <w:t>]</w:t>
      </w:r>
      <w:r w:rsidR="00632EB8">
        <w:t>. – Режим доступу</w:t>
      </w:r>
      <w:r w:rsidR="00632EB8" w:rsidRPr="00632EB8">
        <w:rPr>
          <w:lang w:val="en-US"/>
        </w:rPr>
        <w:t>:</w:t>
      </w:r>
      <w:r w:rsidR="00632EB8" w:rsidRPr="00646B5F">
        <w:t xml:space="preserve"> </w:t>
      </w:r>
      <w:r w:rsidR="00403374" w:rsidRPr="00403374">
        <w:rPr>
          <w:u w:val="single"/>
          <w:lang w:val="en-US"/>
        </w:rPr>
        <w:t>http://zakon4.rada.gov.ua/laws/show/z0336-13</w:t>
      </w:r>
      <w:r w:rsidR="00403374">
        <w:rPr>
          <w:u w:val="single"/>
        </w:rPr>
        <w:t xml:space="preserve"> </w:t>
      </w:r>
      <w:r w:rsidR="00403374">
        <w:t>.</w:t>
      </w:r>
    </w:p>
    <w:p w:rsidR="005F7897" w:rsidRDefault="00072981" w:rsidP="0079566C">
      <w:pPr>
        <w:pStyle w:val="a7"/>
        <w:numPr>
          <w:ilvl w:val="0"/>
          <w:numId w:val="1"/>
        </w:numPr>
        <w:spacing w:line="360" w:lineRule="auto"/>
        <w:jc w:val="both"/>
      </w:pPr>
      <w:r w:rsidRPr="005102D0">
        <w:rPr>
          <w:lang w:val="ru-RU"/>
        </w:rPr>
        <w:t xml:space="preserve">Наказ </w:t>
      </w:r>
      <w:r>
        <w:t>Мінфіну «</w:t>
      </w:r>
      <w:r w:rsidRPr="00780F1D">
        <w:t>Про затвердження Національного положення (ста</w:t>
      </w:r>
      <w:r>
        <w:t xml:space="preserve">ндарту) бухгалтерського </w:t>
      </w:r>
      <w:proofErr w:type="gramStart"/>
      <w:r>
        <w:t>обл</w:t>
      </w:r>
      <w:proofErr w:type="gramEnd"/>
      <w:r>
        <w:t>іку 6</w:t>
      </w:r>
      <w:r w:rsidRPr="00780F1D">
        <w:t xml:space="preserve"> «</w:t>
      </w:r>
      <w:r w:rsidR="005102D0">
        <w:t xml:space="preserve"> </w:t>
      </w:r>
      <w:r w:rsidR="005102D0" w:rsidRPr="005102D0">
        <w:t>Виправлення  помилок  і  зміни  у  фінансових  звітах</w:t>
      </w:r>
      <w:r w:rsidRPr="00780F1D">
        <w:t>»</w:t>
      </w:r>
      <w:r>
        <w:t xml:space="preserve"> » </w:t>
      </w:r>
      <w:r w:rsidRPr="00632EB8">
        <w:t xml:space="preserve">від </w:t>
      </w:r>
      <w:r w:rsidR="00403374" w:rsidRPr="00403374">
        <w:t xml:space="preserve"> 28.05.1999 № 137</w:t>
      </w:r>
      <w:r w:rsidR="00F57EFE">
        <w:t>.</w:t>
      </w:r>
      <w:r w:rsidR="00403374" w:rsidRPr="00403374">
        <w:t xml:space="preserve"> </w:t>
      </w:r>
      <w:r w:rsidRPr="005102D0">
        <w:rPr>
          <w:lang w:val="en-US"/>
        </w:rPr>
        <w:t>[</w:t>
      </w:r>
      <w:r>
        <w:t>Електронний ресурс</w:t>
      </w:r>
      <w:r w:rsidRPr="005102D0">
        <w:rPr>
          <w:lang w:val="en-US"/>
        </w:rPr>
        <w:t>]</w:t>
      </w:r>
      <w:r>
        <w:t>. – Режим доступу</w:t>
      </w:r>
      <w:r w:rsidRPr="005102D0">
        <w:rPr>
          <w:lang w:val="en-US"/>
        </w:rPr>
        <w:t>:</w:t>
      </w:r>
      <w:r w:rsidRPr="00646B5F">
        <w:t xml:space="preserve"> </w:t>
      </w:r>
      <w:r w:rsidR="00403374" w:rsidRPr="00403374">
        <w:rPr>
          <w:u w:val="single"/>
          <w:lang w:val="en-US"/>
        </w:rPr>
        <w:t>http://zakon2.rada.gov.ua/laws/show/z0392-99</w:t>
      </w:r>
      <w:r w:rsidR="00403374">
        <w:rPr>
          <w:u w:val="single"/>
        </w:rPr>
        <w:t xml:space="preserve"> </w:t>
      </w:r>
      <w:r w:rsidR="00403374">
        <w:t>.</w:t>
      </w:r>
    </w:p>
    <w:p w:rsidR="00E102E9" w:rsidRDefault="00E102E9" w:rsidP="0079566C">
      <w:pPr>
        <w:spacing w:line="360" w:lineRule="auto"/>
        <w:jc w:val="both"/>
      </w:pPr>
    </w:p>
    <w:p w:rsidR="00E102E9" w:rsidRDefault="00E102E9" w:rsidP="0079566C">
      <w:pPr>
        <w:spacing w:line="360" w:lineRule="auto"/>
        <w:jc w:val="both"/>
      </w:pPr>
    </w:p>
    <w:p w:rsidR="00E2577D" w:rsidRDefault="00E2577D" w:rsidP="0079566C">
      <w:pPr>
        <w:spacing w:line="360" w:lineRule="auto"/>
        <w:jc w:val="both"/>
      </w:pPr>
    </w:p>
    <w:p w:rsidR="00E2577D" w:rsidRPr="0001276A" w:rsidRDefault="00E2577D" w:rsidP="0079566C">
      <w:pPr>
        <w:spacing w:line="360" w:lineRule="auto"/>
        <w:jc w:val="both"/>
      </w:pPr>
    </w:p>
    <w:p w:rsidR="00EF07BD" w:rsidRPr="00A80649" w:rsidRDefault="00EF07BD" w:rsidP="0079566C">
      <w:pPr>
        <w:spacing w:line="360" w:lineRule="auto"/>
        <w:jc w:val="both"/>
      </w:pPr>
    </w:p>
    <w:p w:rsidR="00BA2D18" w:rsidRDefault="00BA2D18" w:rsidP="0079566C">
      <w:pPr>
        <w:spacing w:line="360" w:lineRule="auto"/>
        <w:jc w:val="both"/>
      </w:pPr>
    </w:p>
    <w:p w:rsidR="00BA2D18" w:rsidRDefault="00BA2D18" w:rsidP="0079566C">
      <w:pPr>
        <w:spacing w:line="360" w:lineRule="auto"/>
        <w:jc w:val="both"/>
      </w:pPr>
    </w:p>
    <w:p w:rsidR="00BA2D18" w:rsidRDefault="00BA2D18" w:rsidP="0079566C">
      <w:pPr>
        <w:spacing w:line="360" w:lineRule="auto"/>
        <w:jc w:val="both"/>
      </w:pPr>
    </w:p>
    <w:p w:rsidR="00630C10" w:rsidRPr="00E5576D" w:rsidRDefault="00630C10" w:rsidP="0079566C">
      <w:pPr>
        <w:spacing w:line="360" w:lineRule="auto"/>
        <w:jc w:val="both"/>
      </w:pPr>
    </w:p>
    <w:p w:rsidR="004B2C6A" w:rsidRDefault="004B2C6A" w:rsidP="0079566C">
      <w:pPr>
        <w:spacing w:line="360" w:lineRule="auto"/>
        <w:jc w:val="both"/>
      </w:pPr>
    </w:p>
    <w:sectPr w:rsidR="004B2C6A" w:rsidSect="0079566C">
      <w:footerReference w:type="default" r:id="rId9"/>
      <w:pgSz w:w="11907" w:h="16840" w:code="9"/>
      <w:pgMar w:top="1418" w:right="1418" w:bottom="1418" w:left="1418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A8" w:rsidRDefault="00D174A8" w:rsidP="00EB5C5E">
      <w:r>
        <w:separator/>
      </w:r>
    </w:p>
  </w:endnote>
  <w:endnote w:type="continuationSeparator" w:id="0">
    <w:p w:rsidR="00D174A8" w:rsidRDefault="00D174A8" w:rsidP="00EB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180240"/>
      <w:docPartObj>
        <w:docPartGallery w:val="Page Numbers (Bottom of Page)"/>
        <w:docPartUnique/>
      </w:docPartObj>
    </w:sdtPr>
    <w:sdtEndPr/>
    <w:sdtContent>
      <w:p w:rsidR="00EB5C5E" w:rsidRDefault="00EB5C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71" w:rsidRPr="00450871">
          <w:rPr>
            <w:noProof/>
            <w:lang w:val="ru-RU"/>
          </w:rPr>
          <w:t>4</w:t>
        </w:r>
        <w:r>
          <w:fldChar w:fldCharType="end"/>
        </w:r>
      </w:p>
    </w:sdtContent>
  </w:sdt>
  <w:p w:rsidR="00EB5C5E" w:rsidRDefault="00EB5C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A8" w:rsidRDefault="00D174A8" w:rsidP="00EB5C5E">
      <w:r>
        <w:separator/>
      </w:r>
    </w:p>
  </w:footnote>
  <w:footnote w:type="continuationSeparator" w:id="0">
    <w:p w:rsidR="00D174A8" w:rsidRDefault="00D174A8" w:rsidP="00EB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FF1"/>
    <w:multiLevelType w:val="hybridMultilevel"/>
    <w:tmpl w:val="2398F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FC"/>
    <w:rsid w:val="0001276A"/>
    <w:rsid w:val="00017213"/>
    <w:rsid w:val="00034846"/>
    <w:rsid w:val="00054BBA"/>
    <w:rsid w:val="0005598D"/>
    <w:rsid w:val="00055993"/>
    <w:rsid w:val="00056B96"/>
    <w:rsid w:val="00072981"/>
    <w:rsid w:val="00090474"/>
    <w:rsid w:val="000C619F"/>
    <w:rsid w:val="000E624E"/>
    <w:rsid w:val="000F4151"/>
    <w:rsid w:val="00100BA2"/>
    <w:rsid w:val="00111F4B"/>
    <w:rsid w:val="0019314A"/>
    <w:rsid w:val="001D13F1"/>
    <w:rsid w:val="001E23E6"/>
    <w:rsid w:val="001E4501"/>
    <w:rsid w:val="001E5D6E"/>
    <w:rsid w:val="001F11B7"/>
    <w:rsid w:val="001F4213"/>
    <w:rsid w:val="00203AD8"/>
    <w:rsid w:val="00206268"/>
    <w:rsid w:val="00207F9D"/>
    <w:rsid w:val="00216BA0"/>
    <w:rsid w:val="002375AB"/>
    <w:rsid w:val="0024429D"/>
    <w:rsid w:val="002446F7"/>
    <w:rsid w:val="0027756D"/>
    <w:rsid w:val="0028565D"/>
    <w:rsid w:val="00293FD8"/>
    <w:rsid w:val="002C6D61"/>
    <w:rsid w:val="002D4DC8"/>
    <w:rsid w:val="002E60A7"/>
    <w:rsid w:val="002E69CF"/>
    <w:rsid w:val="00306E6C"/>
    <w:rsid w:val="00313E30"/>
    <w:rsid w:val="003177C8"/>
    <w:rsid w:val="00324D10"/>
    <w:rsid w:val="00333F22"/>
    <w:rsid w:val="0034617D"/>
    <w:rsid w:val="003620C6"/>
    <w:rsid w:val="00363EBF"/>
    <w:rsid w:val="00365478"/>
    <w:rsid w:val="0036629F"/>
    <w:rsid w:val="0037283A"/>
    <w:rsid w:val="00374F57"/>
    <w:rsid w:val="00380994"/>
    <w:rsid w:val="003903AB"/>
    <w:rsid w:val="003971BC"/>
    <w:rsid w:val="003A7431"/>
    <w:rsid w:val="003B30C0"/>
    <w:rsid w:val="003B7AAE"/>
    <w:rsid w:val="003C2F9F"/>
    <w:rsid w:val="003E0DC4"/>
    <w:rsid w:val="003E3EB4"/>
    <w:rsid w:val="003E78C8"/>
    <w:rsid w:val="00403374"/>
    <w:rsid w:val="00414916"/>
    <w:rsid w:val="00432923"/>
    <w:rsid w:val="00443018"/>
    <w:rsid w:val="00450871"/>
    <w:rsid w:val="004621F5"/>
    <w:rsid w:val="00464781"/>
    <w:rsid w:val="004765EA"/>
    <w:rsid w:val="0049678B"/>
    <w:rsid w:val="004A151B"/>
    <w:rsid w:val="004B2C6A"/>
    <w:rsid w:val="004E7B92"/>
    <w:rsid w:val="004F3F48"/>
    <w:rsid w:val="005102D0"/>
    <w:rsid w:val="00512AA2"/>
    <w:rsid w:val="005146F3"/>
    <w:rsid w:val="005226D6"/>
    <w:rsid w:val="00524FCF"/>
    <w:rsid w:val="0052749F"/>
    <w:rsid w:val="00541264"/>
    <w:rsid w:val="00550142"/>
    <w:rsid w:val="00583C1B"/>
    <w:rsid w:val="005909AF"/>
    <w:rsid w:val="005B7CD3"/>
    <w:rsid w:val="005C19FC"/>
    <w:rsid w:val="005E1327"/>
    <w:rsid w:val="005E71D4"/>
    <w:rsid w:val="005F7897"/>
    <w:rsid w:val="00602CED"/>
    <w:rsid w:val="0060352D"/>
    <w:rsid w:val="0061653D"/>
    <w:rsid w:val="0062294D"/>
    <w:rsid w:val="00630C10"/>
    <w:rsid w:val="00632EB8"/>
    <w:rsid w:val="006346E5"/>
    <w:rsid w:val="006435C6"/>
    <w:rsid w:val="00646B5F"/>
    <w:rsid w:val="00693804"/>
    <w:rsid w:val="006955A6"/>
    <w:rsid w:val="006A0161"/>
    <w:rsid w:val="006B7316"/>
    <w:rsid w:val="006D653F"/>
    <w:rsid w:val="006E4CE3"/>
    <w:rsid w:val="006E7516"/>
    <w:rsid w:val="006F0430"/>
    <w:rsid w:val="006F122A"/>
    <w:rsid w:val="00700867"/>
    <w:rsid w:val="00704E04"/>
    <w:rsid w:val="007071F7"/>
    <w:rsid w:val="007205E2"/>
    <w:rsid w:val="00723F11"/>
    <w:rsid w:val="00734867"/>
    <w:rsid w:val="00736C5E"/>
    <w:rsid w:val="00737CB9"/>
    <w:rsid w:val="00741D6E"/>
    <w:rsid w:val="00742317"/>
    <w:rsid w:val="00751A41"/>
    <w:rsid w:val="00752851"/>
    <w:rsid w:val="0075638C"/>
    <w:rsid w:val="00760436"/>
    <w:rsid w:val="00780F1D"/>
    <w:rsid w:val="0079566C"/>
    <w:rsid w:val="007A5804"/>
    <w:rsid w:val="007C100B"/>
    <w:rsid w:val="007D517A"/>
    <w:rsid w:val="007E1E4F"/>
    <w:rsid w:val="007F591D"/>
    <w:rsid w:val="008258B6"/>
    <w:rsid w:val="00844069"/>
    <w:rsid w:val="008C0470"/>
    <w:rsid w:val="008D247C"/>
    <w:rsid w:val="008E541C"/>
    <w:rsid w:val="00913063"/>
    <w:rsid w:val="009133FD"/>
    <w:rsid w:val="0093421A"/>
    <w:rsid w:val="00944BDE"/>
    <w:rsid w:val="00955576"/>
    <w:rsid w:val="00980DCA"/>
    <w:rsid w:val="00983B9B"/>
    <w:rsid w:val="009866FF"/>
    <w:rsid w:val="009C28FF"/>
    <w:rsid w:val="009D7BE8"/>
    <w:rsid w:val="009F78E7"/>
    <w:rsid w:val="00A00293"/>
    <w:rsid w:val="00A00958"/>
    <w:rsid w:val="00A30948"/>
    <w:rsid w:val="00A6028E"/>
    <w:rsid w:val="00A65498"/>
    <w:rsid w:val="00A67ACC"/>
    <w:rsid w:val="00A71860"/>
    <w:rsid w:val="00A74847"/>
    <w:rsid w:val="00A80649"/>
    <w:rsid w:val="00A80DFD"/>
    <w:rsid w:val="00A93206"/>
    <w:rsid w:val="00A97F59"/>
    <w:rsid w:val="00AB107B"/>
    <w:rsid w:val="00AE1E14"/>
    <w:rsid w:val="00B07C74"/>
    <w:rsid w:val="00B23F3D"/>
    <w:rsid w:val="00B37E07"/>
    <w:rsid w:val="00B66E52"/>
    <w:rsid w:val="00B94F5A"/>
    <w:rsid w:val="00BA07FA"/>
    <w:rsid w:val="00BA2D18"/>
    <w:rsid w:val="00BE69ED"/>
    <w:rsid w:val="00BF75E3"/>
    <w:rsid w:val="00C16AEE"/>
    <w:rsid w:val="00C33525"/>
    <w:rsid w:val="00C34266"/>
    <w:rsid w:val="00C35F70"/>
    <w:rsid w:val="00C71791"/>
    <w:rsid w:val="00C95B01"/>
    <w:rsid w:val="00CA206B"/>
    <w:rsid w:val="00CC36A0"/>
    <w:rsid w:val="00CD640F"/>
    <w:rsid w:val="00CE086B"/>
    <w:rsid w:val="00CF270E"/>
    <w:rsid w:val="00CF61E7"/>
    <w:rsid w:val="00D0087F"/>
    <w:rsid w:val="00D14E72"/>
    <w:rsid w:val="00D155A6"/>
    <w:rsid w:val="00D174A8"/>
    <w:rsid w:val="00D42CF5"/>
    <w:rsid w:val="00D50A06"/>
    <w:rsid w:val="00D54FFC"/>
    <w:rsid w:val="00DA002A"/>
    <w:rsid w:val="00DA5364"/>
    <w:rsid w:val="00DA5F18"/>
    <w:rsid w:val="00DC17F4"/>
    <w:rsid w:val="00DC4EB0"/>
    <w:rsid w:val="00E102E9"/>
    <w:rsid w:val="00E23C4F"/>
    <w:rsid w:val="00E2577D"/>
    <w:rsid w:val="00E276DC"/>
    <w:rsid w:val="00E444A4"/>
    <w:rsid w:val="00E5381B"/>
    <w:rsid w:val="00E5576D"/>
    <w:rsid w:val="00E918B5"/>
    <w:rsid w:val="00EA2076"/>
    <w:rsid w:val="00EB5C5E"/>
    <w:rsid w:val="00EC2AE0"/>
    <w:rsid w:val="00ED01E6"/>
    <w:rsid w:val="00EF07BD"/>
    <w:rsid w:val="00EF7AFE"/>
    <w:rsid w:val="00F0040D"/>
    <w:rsid w:val="00F0134E"/>
    <w:rsid w:val="00F1477F"/>
    <w:rsid w:val="00F16B3D"/>
    <w:rsid w:val="00F337F7"/>
    <w:rsid w:val="00F37C03"/>
    <w:rsid w:val="00F41E14"/>
    <w:rsid w:val="00F44C94"/>
    <w:rsid w:val="00F57EFE"/>
    <w:rsid w:val="00F66731"/>
    <w:rsid w:val="00FA0E36"/>
    <w:rsid w:val="00FA4735"/>
    <w:rsid w:val="00FA4FF3"/>
    <w:rsid w:val="00F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5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B5C5E"/>
    <w:rPr>
      <w:lang w:val="uk-UA"/>
    </w:rPr>
  </w:style>
  <w:style w:type="paragraph" w:styleId="a5">
    <w:name w:val="footer"/>
    <w:basedOn w:val="a"/>
    <w:link w:val="a6"/>
    <w:uiPriority w:val="99"/>
    <w:unhideWhenUsed/>
    <w:rsid w:val="00EB5C5E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B5C5E"/>
    <w:rPr>
      <w:lang w:val="uk-UA"/>
    </w:rPr>
  </w:style>
  <w:style w:type="paragraph" w:styleId="a7">
    <w:name w:val="List Paragraph"/>
    <w:basedOn w:val="a"/>
    <w:uiPriority w:val="34"/>
    <w:qFormat/>
    <w:rsid w:val="001D13F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78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5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B5C5E"/>
    <w:rPr>
      <w:lang w:val="uk-UA"/>
    </w:rPr>
  </w:style>
  <w:style w:type="paragraph" w:styleId="a5">
    <w:name w:val="footer"/>
    <w:basedOn w:val="a"/>
    <w:link w:val="a6"/>
    <w:uiPriority w:val="99"/>
    <w:unhideWhenUsed/>
    <w:rsid w:val="00EB5C5E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B5C5E"/>
    <w:rPr>
      <w:lang w:val="uk-UA"/>
    </w:rPr>
  </w:style>
  <w:style w:type="paragraph" w:styleId="a7">
    <w:name w:val="List Paragraph"/>
    <w:basedOn w:val="a"/>
    <w:uiPriority w:val="34"/>
    <w:qFormat/>
    <w:rsid w:val="001D13F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7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A18ADB9-B7B4-4A3B-903B-DEA30B9B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</dc:creator>
  <cp:keywords/>
  <dc:description/>
  <cp:lastModifiedBy>Customer</cp:lastModifiedBy>
  <cp:revision>26</cp:revision>
  <dcterms:created xsi:type="dcterms:W3CDTF">2014-11-07T07:31:00Z</dcterms:created>
  <dcterms:modified xsi:type="dcterms:W3CDTF">2014-11-29T12:52:00Z</dcterms:modified>
</cp:coreProperties>
</file>