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9C" w:rsidRDefault="0090579C" w:rsidP="0090579C">
      <w:r>
        <w:t xml:space="preserve">ХІV Міжнародна науково-практична </w:t>
      </w:r>
      <w:proofErr w:type="spellStart"/>
      <w:r>
        <w:t>конференціямолодих</w:t>
      </w:r>
      <w:proofErr w:type="spellEnd"/>
      <w:r>
        <w:t xml:space="preserve"> учених і студентів</w:t>
      </w:r>
    </w:p>
    <w:p w:rsidR="0090579C" w:rsidRDefault="0090579C" w:rsidP="0090579C">
      <w:r>
        <w:t xml:space="preserve">«ПОЛІТ. СУЧАСНІ ПРОБЛЕМИ НАУКИ» </w:t>
      </w:r>
    </w:p>
    <w:p w:rsidR="0090579C" w:rsidRDefault="0090579C" w:rsidP="0090579C">
      <w:r>
        <w:t xml:space="preserve"> </w:t>
      </w:r>
    </w:p>
    <w:p w:rsidR="0090579C" w:rsidRDefault="0090579C" w:rsidP="0090579C">
      <w:r>
        <w:t xml:space="preserve"> 60</w:t>
      </w:r>
    </w:p>
    <w:p w:rsidR="0090579C" w:rsidRDefault="0090579C" w:rsidP="0090579C">
      <w:r>
        <w:t xml:space="preserve">УДК 712.3(043.2) </w:t>
      </w:r>
    </w:p>
    <w:p w:rsidR="0090579C" w:rsidRDefault="0090579C" w:rsidP="0090579C">
      <w:proofErr w:type="spellStart"/>
      <w:r>
        <w:t>Підгорна</w:t>
      </w:r>
      <w:proofErr w:type="spellEnd"/>
      <w:r>
        <w:t xml:space="preserve"> А.О. </w:t>
      </w:r>
    </w:p>
    <w:p w:rsidR="0090579C" w:rsidRDefault="0090579C" w:rsidP="0090579C">
      <w:r>
        <w:t xml:space="preserve">Національний авіаційний університет, Київ </w:t>
      </w:r>
    </w:p>
    <w:p w:rsidR="0090579C" w:rsidRDefault="0090579C" w:rsidP="0090579C">
      <w:r>
        <w:t xml:space="preserve">НАПРЯМКИ ВИКОРИСТАННЯ ВЕРТИКАЛЬНИХ ФЕРМ </w:t>
      </w:r>
    </w:p>
    <w:p w:rsidR="0090579C" w:rsidRDefault="0090579C" w:rsidP="0090579C">
      <w:r>
        <w:t xml:space="preserve">У БАГАТОФУНКЦІОНАЛЬНИХ БУДІВЛЯХ </w:t>
      </w:r>
    </w:p>
    <w:p w:rsidR="0090579C" w:rsidRDefault="0090579C" w:rsidP="0090579C">
      <w:r>
        <w:t xml:space="preserve">До 2050 року практично 80% жителів планети будуть проживати у міських </w:t>
      </w:r>
    </w:p>
    <w:p w:rsidR="0090579C" w:rsidRDefault="0090579C" w:rsidP="0090579C">
      <w:r>
        <w:t xml:space="preserve">центрах. Поточні демографічні тенденції такі, що навіть при самих скромних </w:t>
      </w:r>
    </w:p>
    <w:p w:rsidR="0090579C" w:rsidRDefault="0090579C" w:rsidP="0090579C">
      <w:r>
        <w:t xml:space="preserve">підрахунках населення планети в цей проміжок збільшиться приблизно до 3 </w:t>
      </w:r>
    </w:p>
    <w:p w:rsidR="0090579C" w:rsidRDefault="0090579C" w:rsidP="0090579C">
      <w:r>
        <w:t xml:space="preserve">мільярдів чоловік. Для вирощування та виробництва достатньої кількості </w:t>
      </w:r>
    </w:p>
    <w:p w:rsidR="0090579C" w:rsidRDefault="0090579C" w:rsidP="0090579C">
      <w:r>
        <w:t xml:space="preserve">продукції знадобиться приблизно 109 гектарів нової землі (що майже на 20% </w:t>
      </w:r>
    </w:p>
    <w:p w:rsidR="0090579C" w:rsidRDefault="0090579C" w:rsidP="0090579C">
      <w:r>
        <w:t xml:space="preserve">більше території Бразилії), при тому що будуть використовуватися традиційні </w:t>
      </w:r>
    </w:p>
    <w:p w:rsidR="0090579C" w:rsidRDefault="0090579C" w:rsidP="0090579C">
      <w:r>
        <w:t xml:space="preserve">методи ведення сільського господарства, здійснювані сьогодні. </w:t>
      </w:r>
    </w:p>
    <w:p w:rsidR="0090579C" w:rsidRDefault="0090579C" w:rsidP="0090579C">
      <w:r>
        <w:t xml:space="preserve">В даний час для вирощування зернових культур у всьому світі </w:t>
      </w:r>
    </w:p>
    <w:p w:rsidR="0090579C" w:rsidRDefault="0090579C" w:rsidP="0090579C">
      <w:r>
        <w:t xml:space="preserve">використовується більш ніж 80% придатної для цього землі. Історично склалося </w:t>
      </w:r>
    </w:p>
    <w:p w:rsidR="0090579C" w:rsidRDefault="0090579C" w:rsidP="0090579C">
      <w:r>
        <w:t xml:space="preserve">так, що приблизно 15% земель нераціонально використовуються з причини </w:t>
      </w:r>
    </w:p>
    <w:p w:rsidR="0090579C" w:rsidRDefault="0090579C" w:rsidP="0090579C">
      <w:r>
        <w:t xml:space="preserve">неефективних методів управління. </w:t>
      </w:r>
    </w:p>
    <w:p w:rsidR="0090579C" w:rsidRDefault="0090579C" w:rsidP="0090579C">
      <w:r>
        <w:t xml:space="preserve">Тому вчені із Колумбійського університету розробили концепцію будівлі – </w:t>
      </w:r>
    </w:p>
    <w:p w:rsidR="0090579C" w:rsidRDefault="0090579C" w:rsidP="0090579C">
      <w:r>
        <w:t xml:space="preserve">«вертикальної ферми». Це багатоповерхова будівля заповнена гідропонними </w:t>
      </w:r>
    </w:p>
    <w:p w:rsidR="0090579C" w:rsidRDefault="0090579C" w:rsidP="0090579C">
      <w:r>
        <w:t xml:space="preserve">теплицями і відсіками для худоби, гранично автоматизована, зі штучним </w:t>
      </w:r>
    </w:p>
    <w:p w:rsidR="0090579C" w:rsidRDefault="0090579C" w:rsidP="0090579C">
      <w:r>
        <w:t xml:space="preserve">освітленням, що доповнює вікна, і частковим самозабезпеченням електричною </w:t>
      </w:r>
    </w:p>
    <w:p w:rsidR="0090579C" w:rsidRDefault="0090579C" w:rsidP="0090579C">
      <w:r>
        <w:t xml:space="preserve">енергією, з системою переробки органічних відходів на біогаз. Такі будівлі </w:t>
      </w:r>
    </w:p>
    <w:p w:rsidR="0090579C" w:rsidRDefault="0090579C" w:rsidP="0090579C">
      <w:r>
        <w:t xml:space="preserve">розрахована на великі міста. Головною перевагою є те, що виробництво харчових </w:t>
      </w:r>
    </w:p>
    <w:p w:rsidR="0090579C" w:rsidRDefault="0090579C" w:rsidP="0090579C">
      <w:r>
        <w:t xml:space="preserve">продуктів в ній не буде залежати від примх погоди. </w:t>
      </w:r>
    </w:p>
    <w:p w:rsidR="0090579C" w:rsidRDefault="0090579C" w:rsidP="0090579C">
      <w:r>
        <w:t xml:space="preserve">Головними характеристиками багатофункціональних будівель з </w:t>
      </w:r>
    </w:p>
    <w:p w:rsidR="0090579C" w:rsidRDefault="0090579C" w:rsidP="0090579C">
      <w:r>
        <w:t xml:space="preserve">вертикальними фермами є: велика висота будівлі, велика громадська площа, </w:t>
      </w:r>
    </w:p>
    <w:p w:rsidR="0090579C" w:rsidRDefault="0090579C" w:rsidP="0090579C">
      <w:r>
        <w:t xml:space="preserve">пішохідна мережа на фермерському ринку, система </w:t>
      </w:r>
      <w:proofErr w:type="spellStart"/>
      <w:r>
        <w:t>водорециркуляції</w:t>
      </w:r>
      <w:proofErr w:type="spellEnd"/>
      <w:r>
        <w:t xml:space="preserve">, розміщення </w:t>
      </w:r>
    </w:p>
    <w:p w:rsidR="0090579C" w:rsidRDefault="0090579C" w:rsidP="0090579C">
      <w:r>
        <w:t xml:space="preserve">житлових і комерційних площ на верхніх рівнях, наявність пологих пандусів на </w:t>
      </w:r>
    </w:p>
    <w:p w:rsidR="0090579C" w:rsidRDefault="0090579C" w:rsidP="0090579C">
      <w:r>
        <w:t xml:space="preserve">поверхах, де розміщується сільськогосподарське виробництво для створення </w:t>
      </w:r>
    </w:p>
    <w:p w:rsidR="0090579C" w:rsidRDefault="0090579C" w:rsidP="0090579C">
      <w:r>
        <w:lastRenderedPageBreak/>
        <w:t xml:space="preserve">безперервного пішохідного руху з першого рівня, ефективна природна вентиляція, </w:t>
      </w:r>
    </w:p>
    <w:p w:rsidR="0090579C" w:rsidRDefault="0090579C" w:rsidP="0090579C">
      <w:r>
        <w:t xml:space="preserve">хороше освітлення денним світлом внутрішніх приміщень, в яких розташовані </w:t>
      </w:r>
    </w:p>
    <w:p w:rsidR="0090579C" w:rsidRDefault="0090579C" w:rsidP="0090579C">
      <w:r>
        <w:t xml:space="preserve">вертикальні ферми, стічні води офісів і житлових апартаментів на верхніх </w:t>
      </w:r>
    </w:p>
    <w:p w:rsidR="0090579C" w:rsidRDefault="0090579C" w:rsidP="0090579C">
      <w:r>
        <w:t xml:space="preserve">поверхах перероблюють і використовують в гідропонних господарствах, що </w:t>
      </w:r>
    </w:p>
    <w:p w:rsidR="0090579C" w:rsidRDefault="0090579C" w:rsidP="0090579C">
      <w:r>
        <w:t xml:space="preserve">знаходяться нижче. </w:t>
      </w:r>
    </w:p>
    <w:p w:rsidR="0090579C" w:rsidRDefault="0090579C" w:rsidP="0090579C">
      <w:r>
        <w:t xml:space="preserve">З кожним роком у Світі все більше загострюються територіальні та екологічні </w:t>
      </w:r>
    </w:p>
    <w:p w:rsidR="0090579C" w:rsidRDefault="0090579C" w:rsidP="0090579C">
      <w:r>
        <w:t xml:space="preserve">проблеми. Побудова багатофункціональних будівель із застосуванням </w:t>
      </w:r>
    </w:p>
    <w:p w:rsidR="0090579C" w:rsidRDefault="0090579C" w:rsidP="0090579C">
      <w:r>
        <w:t xml:space="preserve">вертикальних ферм є ефективним їх вирішенням. Але сьогодні такі типи проектів </w:t>
      </w:r>
    </w:p>
    <w:p w:rsidR="0090579C" w:rsidRDefault="0090579C" w:rsidP="0090579C">
      <w:r>
        <w:t xml:space="preserve">так і залишаються на рівні концептуальних. Адже побудова таких великих за </w:t>
      </w:r>
    </w:p>
    <w:p w:rsidR="0090579C" w:rsidRDefault="0090579C" w:rsidP="0090579C">
      <w:r>
        <w:t xml:space="preserve">розмірами будівель є ризикованою справою, так як даний тип проектів є </w:t>
      </w:r>
    </w:p>
    <w:p w:rsidR="0090579C" w:rsidRDefault="0090579C" w:rsidP="0090579C">
      <w:r>
        <w:t xml:space="preserve">нововведенням, то важко знайти спонсорів на побудову цих проектів. Без </w:t>
      </w:r>
    </w:p>
    <w:p w:rsidR="0090579C" w:rsidRDefault="0090579C" w:rsidP="0090579C">
      <w:r>
        <w:t xml:space="preserve">реалізації проектів такого типу у найближчому майбутньому буде дуже важко </w:t>
      </w:r>
    </w:p>
    <w:p w:rsidR="0090579C" w:rsidRDefault="0090579C" w:rsidP="0090579C">
      <w:r>
        <w:t xml:space="preserve">прогодувати всіх людей на планеті. </w:t>
      </w:r>
    </w:p>
    <w:p w:rsidR="007E0428" w:rsidRDefault="0090579C" w:rsidP="0090579C">
      <w:r>
        <w:t xml:space="preserve">Науковий керівник – Д.М. Ільченко,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>., доцент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C"/>
    <w:rsid w:val="001178E3"/>
    <w:rsid w:val="003661E3"/>
    <w:rsid w:val="00813C8B"/>
    <w:rsid w:val="008C2769"/>
    <w:rsid w:val="0090579C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3463-0B73-4FF9-9972-FB4E203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1784</Words>
  <Characters>1017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2014-10-21T07:41:00Z</dcterms:created>
  <dcterms:modified xsi:type="dcterms:W3CDTF">2014-10-21T07:42:00Z</dcterms:modified>
</cp:coreProperties>
</file>