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1035E" w14:textId="2FC6E007" w:rsidR="001C0F7F" w:rsidRDefault="008C23DF" w:rsidP="00B33C3A">
      <w:pPr>
        <w:spacing w:line="360" w:lineRule="auto"/>
        <w:jc w:val="right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Говоруха Д. В. с</w:t>
      </w:r>
      <w:r w:rsidRPr="008C23DF">
        <w:rPr>
          <w:sz w:val="28"/>
          <w:szCs w:val="28"/>
          <w:lang w:val="uk-UA"/>
        </w:rPr>
        <w:t>тудентка 3 курсу</w:t>
      </w:r>
    </w:p>
    <w:p w14:paraId="570D2EBD" w14:textId="5C18F618" w:rsidR="008C23DF" w:rsidRDefault="008C23DF" w:rsidP="00B33C3A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Київського Міжнародного Університету</w:t>
      </w:r>
    </w:p>
    <w:p w14:paraId="68AD5168" w14:textId="6A626EF6" w:rsidR="008C23DF" w:rsidRDefault="008C23DF" w:rsidP="008C23D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sz w:val="28"/>
          <w:szCs w:val="28"/>
          <w:lang w:val="uk-UA"/>
        </w:rPr>
        <w:t>к.ю.н</w:t>
      </w:r>
      <w:proofErr w:type="spellEnd"/>
      <w:r>
        <w:rPr>
          <w:sz w:val="28"/>
          <w:szCs w:val="28"/>
          <w:lang w:val="uk-UA"/>
        </w:rPr>
        <w:t xml:space="preserve">., доцент О. С. </w:t>
      </w:r>
      <w:proofErr w:type="spellStart"/>
      <w:r>
        <w:rPr>
          <w:sz w:val="28"/>
          <w:szCs w:val="28"/>
          <w:lang w:val="uk-UA"/>
        </w:rPr>
        <w:t>Бісюк</w:t>
      </w:r>
      <w:proofErr w:type="spellEnd"/>
    </w:p>
    <w:p w14:paraId="5D47D464" w14:textId="77777777" w:rsidR="008C23DF" w:rsidRPr="008C23DF" w:rsidRDefault="008C23DF" w:rsidP="008C23DF">
      <w:pPr>
        <w:spacing w:line="360" w:lineRule="auto"/>
        <w:jc w:val="right"/>
        <w:rPr>
          <w:sz w:val="28"/>
          <w:szCs w:val="28"/>
          <w:lang w:val="uk-UA"/>
        </w:rPr>
      </w:pPr>
    </w:p>
    <w:p w14:paraId="392E8F1F" w14:textId="77777777" w:rsidR="001E4296" w:rsidRPr="00614FCE" w:rsidRDefault="001E4296" w:rsidP="001F55BE">
      <w:pPr>
        <w:spacing w:line="360" w:lineRule="auto"/>
        <w:jc w:val="both"/>
        <w:rPr>
          <w:b/>
          <w:sz w:val="28"/>
          <w:szCs w:val="28"/>
          <w:lang w:val="uk-UA"/>
        </w:rPr>
      </w:pPr>
      <w:bookmarkStart w:id="0" w:name="_GoBack"/>
      <w:r w:rsidRPr="00614FCE">
        <w:rPr>
          <w:b/>
          <w:sz w:val="28"/>
          <w:szCs w:val="28"/>
          <w:lang w:val="uk-UA"/>
        </w:rPr>
        <w:t>Поняття та дослідження про зараження вірусом імунодефіциту людини чи іншої невиліковної інфекційної хвороби</w:t>
      </w:r>
    </w:p>
    <w:bookmarkEnd w:id="0"/>
    <w:p w14:paraId="4A357240" w14:textId="77777777" w:rsidR="001E4296" w:rsidRDefault="001E4296" w:rsidP="001E4296">
      <w:pPr>
        <w:jc w:val="both"/>
        <w:rPr>
          <w:sz w:val="28"/>
          <w:szCs w:val="28"/>
          <w:lang w:val="uk-UA"/>
        </w:rPr>
      </w:pPr>
    </w:p>
    <w:p w14:paraId="7F6CE0DB" w14:textId="77777777" w:rsidR="001E4296" w:rsidRPr="00226147" w:rsidRDefault="001E4296" w:rsidP="001E42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26147">
        <w:rPr>
          <w:sz w:val="28"/>
          <w:szCs w:val="28"/>
          <w:lang w:val="uk-UA"/>
        </w:rPr>
        <w:t>ВІЛ-інфекція – це соціально небезпечне інфекційне захворювання, що розвивається внаслідок інфікування вірусом імунодефіциту людини (ВІЛ), довготривалого переживання (</w:t>
      </w:r>
      <w:proofErr w:type="spellStart"/>
      <w:r w:rsidRPr="00226147">
        <w:rPr>
          <w:sz w:val="28"/>
          <w:szCs w:val="28"/>
          <w:lang w:val="uk-UA"/>
        </w:rPr>
        <w:t>персистенції</w:t>
      </w:r>
      <w:proofErr w:type="spellEnd"/>
      <w:r w:rsidRPr="00226147">
        <w:rPr>
          <w:sz w:val="28"/>
          <w:szCs w:val="28"/>
          <w:lang w:val="uk-UA"/>
        </w:rPr>
        <w:t xml:space="preserve">)  ВІЛ в лімфоцитах, макрофагах  та клітинах нервової тканини. Хвороба характеризується прогресуючою </w:t>
      </w:r>
      <w:proofErr w:type="spellStart"/>
      <w:r w:rsidRPr="00226147">
        <w:rPr>
          <w:sz w:val="28"/>
          <w:szCs w:val="28"/>
          <w:lang w:val="uk-UA"/>
        </w:rPr>
        <w:t>дисфункцією</w:t>
      </w:r>
      <w:proofErr w:type="spellEnd"/>
      <w:r w:rsidRPr="00226147">
        <w:rPr>
          <w:sz w:val="28"/>
          <w:szCs w:val="28"/>
          <w:lang w:val="uk-UA"/>
        </w:rPr>
        <w:t xml:space="preserve"> імунної, нервової, лімфатичної та інших  систем організму. Відповідно до сучасних уявлень ВІЛ-інфекція відноситься до невиліковних хвороб, має тривалий хронічний перебіг і, в разі відсутності  ефективної терапії, закінчується смертю хворого. </w:t>
      </w:r>
    </w:p>
    <w:p w14:paraId="0EFB2913" w14:textId="38563090" w:rsidR="001E4296" w:rsidRPr="00226147" w:rsidRDefault="008B443A" w:rsidP="008B44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E4296" w:rsidRPr="00226147">
        <w:rPr>
          <w:sz w:val="28"/>
          <w:szCs w:val="28"/>
          <w:lang w:val="uk-UA"/>
        </w:rPr>
        <w:t>На сьогодні ВІЛ-інфекція поширена по країнам усіх континентів і її поширення в  світі носить назву пандемії ВІЛ/</w:t>
      </w:r>
      <w:proofErr w:type="spellStart"/>
      <w:r w:rsidR="001E4296" w:rsidRPr="00226147">
        <w:rPr>
          <w:sz w:val="28"/>
          <w:szCs w:val="28"/>
          <w:lang w:val="uk-UA"/>
        </w:rPr>
        <w:t>СНІДу</w:t>
      </w:r>
      <w:proofErr w:type="spellEnd"/>
      <w:r w:rsidR="001E4296" w:rsidRPr="00226147">
        <w:rPr>
          <w:sz w:val="28"/>
          <w:szCs w:val="28"/>
          <w:lang w:val="uk-UA"/>
        </w:rPr>
        <w:t>, а в Україні розвивається епідемія ВІЛ/</w:t>
      </w:r>
      <w:proofErr w:type="spellStart"/>
      <w:r w:rsidR="001E4296" w:rsidRPr="00226147">
        <w:rPr>
          <w:sz w:val="28"/>
          <w:szCs w:val="28"/>
          <w:lang w:val="uk-UA"/>
        </w:rPr>
        <w:t>СНІДу</w:t>
      </w:r>
      <w:proofErr w:type="spellEnd"/>
      <w:r w:rsidR="001E4296" w:rsidRPr="00226147">
        <w:rPr>
          <w:sz w:val="28"/>
          <w:szCs w:val="28"/>
          <w:lang w:val="uk-UA"/>
        </w:rPr>
        <w:t>. В країні зареєстровано понад 170 тис. ВІЛ-інфікованих, але за підрахунками експертів про свій ВІЛ-статус знає лише третина інфікованих; загальна кількість людей,  які живуть</w:t>
      </w:r>
      <w:r w:rsidR="00B33C3A">
        <w:rPr>
          <w:sz w:val="28"/>
          <w:szCs w:val="28"/>
          <w:lang w:val="uk-UA"/>
        </w:rPr>
        <w:t xml:space="preserve"> з ВІЛ в Україні, сягає 377 600</w:t>
      </w:r>
      <w:r w:rsidR="00356C2A">
        <w:rPr>
          <w:sz w:val="28"/>
          <w:szCs w:val="28"/>
          <w:lang w:val="uk-UA"/>
        </w:rPr>
        <w:t xml:space="preserve"> [1</w:t>
      </w:r>
      <w:r w:rsidR="001E4296">
        <w:rPr>
          <w:sz w:val="28"/>
          <w:szCs w:val="28"/>
          <w:lang w:val="uk-UA"/>
        </w:rPr>
        <w:t>]</w:t>
      </w:r>
      <w:r w:rsidR="00B33C3A">
        <w:rPr>
          <w:sz w:val="28"/>
          <w:szCs w:val="28"/>
          <w:lang w:val="uk-UA"/>
        </w:rPr>
        <w:t>.</w:t>
      </w:r>
    </w:p>
    <w:p w14:paraId="54636696" w14:textId="3CB4B7CB" w:rsidR="001E4296" w:rsidRDefault="001E4296" w:rsidP="001E42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про </w:t>
      </w:r>
      <w:proofErr w:type="spellStart"/>
      <w:r>
        <w:rPr>
          <w:sz w:val="28"/>
          <w:szCs w:val="28"/>
          <w:lang w:val="uk-UA"/>
        </w:rPr>
        <w:t>нововиявлене</w:t>
      </w:r>
      <w:proofErr w:type="spellEnd"/>
      <w:r>
        <w:rPr>
          <w:sz w:val="28"/>
          <w:szCs w:val="28"/>
          <w:lang w:val="uk-UA"/>
        </w:rPr>
        <w:t xml:space="preserve"> </w:t>
      </w:r>
      <w:r w:rsidRPr="006A4DA3">
        <w:rPr>
          <w:sz w:val="28"/>
          <w:szCs w:val="28"/>
          <w:lang w:val="uk-UA"/>
        </w:rPr>
        <w:t>захворювання, пов’язаного з порушеннями функцій ім</w:t>
      </w:r>
      <w:r>
        <w:rPr>
          <w:sz w:val="28"/>
          <w:szCs w:val="28"/>
          <w:lang w:val="uk-UA"/>
        </w:rPr>
        <w:t>унної системи людини, що</w:t>
      </w:r>
      <w:r w:rsidRPr="006A4DA3">
        <w:rPr>
          <w:sz w:val="28"/>
          <w:szCs w:val="28"/>
          <w:lang w:val="uk-UA"/>
        </w:rPr>
        <w:t xml:space="preserve"> отримало назву АIDS (</w:t>
      </w:r>
      <w:proofErr w:type="spellStart"/>
      <w:r w:rsidRPr="006A4DA3">
        <w:rPr>
          <w:sz w:val="28"/>
          <w:szCs w:val="28"/>
          <w:lang w:val="uk-UA"/>
        </w:rPr>
        <w:t>Асquired</w:t>
      </w:r>
      <w:proofErr w:type="spellEnd"/>
      <w:r w:rsidRPr="006A4DA3">
        <w:rPr>
          <w:sz w:val="28"/>
          <w:szCs w:val="28"/>
          <w:lang w:val="uk-UA"/>
        </w:rPr>
        <w:t xml:space="preserve"> </w:t>
      </w:r>
      <w:proofErr w:type="spellStart"/>
      <w:r w:rsidRPr="006A4DA3">
        <w:rPr>
          <w:sz w:val="28"/>
          <w:szCs w:val="28"/>
          <w:lang w:val="uk-UA"/>
        </w:rPr>
        <w:t>immune</w:t>
      </w:r>
      <w:proofErr w:type="spellEnd"/>
      <w:r w:rsidRPr="006A4DA3">
        <w:rPr>
          <w:sz w:val="28"/>
          <w:szCs w:val="28"/>
          <w:lang w:val="uk-UA"/>
        </w:rPr>
        <w:t xml:space="preserve"> </w:t>
      </w:r>
      <w:proofErr w:type="spellStart"/>
      <w:r w:rsidRPr="006A4DA3">
        <w:rPr>
          <w:sz w:val="28"/>
          <w:szCs w:val="28"/>
          <w:lang w:val="uk-UA"/>
        </w:rPr>
        <w:t>Deficiency</w:t>
      </w:r>
      <w:proofErr w:type="spellEnd"/>
      <w:r w:rsidRPr="006A4DA3">
        <w:rPr>
          <w:sz w:val="28"/>
          <w:szCs w:val="28"/>
          <w:lang w:val="uk-UA"/>
        </w:rPr>
        <w:t xml:space="preserve"> </w:t>
      </w:r>
      <w:proofErr w:type="spellStart"/>
      <w:r w:rsidRPr="006A4DA3">
        <w:rPr>
          <w:sz w:val="28"/>
          <w:szCs w:val="28"/>
          <w:lang w:val="uk-UA"/>
        </w:rPr>
        <w:t>Syndrome</w:t>
      </w:r>
      <w:proofErr w:type="spellEnd"/>
      <w:r w:rsidRPr="006A4DA3">
        <w:rPr>
          <w:sz w:val="28"/>
          <w:szCs w:val="28"/>
          <w:lang w:val="uk-UA"/>
        </w:rPr>
        <w:t xml:space="preserve">) або СНІД (синдром набутого імунодефіциту), </w:t>
      </w:r>
      <w:r>
        <w:rPr>
          <w:sz w:val="28"/>
          <w:szCs w:val="28"/>
          <w:lang w:val="uk-UA"/>
        </w:rPr>
        <w:t xml:space="preserve">вперше </w:t>
      </w:r>
      <w:r w:rsidRPr="006A4DA3">
        <w:rPr>
          <w:sz w:val="28"/>
          <w:szCs w:val="28"/>
          <w:lang w:val="uk-UA"/>
        </w:rPr>
        <w:t>з’явилося в</w:t>
      </w:r>
      <w:r>
        <w:rPr>
          <w:sz w:val="28"/>
          <w:szCs w:val="28"/>
          <w:lang w:val="uk-UA"/>
        </w:rPr>
        <w:t xml:space="preserve"> 1981 р. Природа вірусної хвороби</w:t>
      </w:r>
      <w:r w:rsidRPr="006A4DA3">
        <w:rPr>
          <w:sz w:val="28"/>
          <w:szCs w:val="28"/>
          <w:lang w:val="uk-UA"/>
        </w:rPr>
        <w:t xml:space="preserve"> була встановлена в 1983 р. одночасно двома, незалежними один від одного, дослідниками – 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A4DA3">
        <w:rPr>
          <w:sz w:val="28"/>
          <w:szCs w:val="28"/>
          <w:lang w:val="uk-UA"/>
        </w:rPr>
        <w:t>Монтан’є</w:t>
      </w:r>
      <w:proofErr w:type="spellEnd"/>
      <w:r w:rsidRPr="006A4DA3">
        <w:rPr>
          <w:sz w:val="28"/>
          <w:szCs w:val="28"/>
          <w:lang w:val="uk-UA"/>
        </w:rPr>
        <w:t xml:space="preserve"> (Інститут Пастера, Франція) та Р. </w:t>
      </w:r>
      <w:proofErr w:type="spellStart"/>
      <w:r w:rsidRPr="006A4DA3">
        <w:rPr>
          <w:sz w:val="28"/>
          <w:szCs w:val="28"/>
          <w:lang w:val="uk-UA"/>
        </w:rPr>
        <w:t>Галло</w:t>
      </w:r>
      <w:proofErr w:type="spellEnd"/>
      <w:r w:rsidRPr="006A4DA3">
        <w:rPr>
          <w:sz w:val="28"/>
          <w:szCs w:val="28"/>
          <w:lang w:val="uk-UA"/>
        </w:rPr>
        <w:t xml:space="preserve"> (Національний інститут раку, США)</w:t>
      </w:r>
      <w:r w:rsidR="00356C2A">
        <w:rPr>
          <w:sz w:val="28"/>
          <w:szCs w:val="28"/>
          <w:lang w:val="uk-UA"/>
        </w:rPr>
        <w:t xml:space="preserve"> [2</w:t>
      </w:r>
      <w:r>
        <w:rPr>
          <w:sz w:val="28"/>
          <w:szCs w:val="28"/>
          <w:lang w:val="uk-UA"/>
        </w:rPr>
        <w:t>, с. 14]</w:t>
      </w:r>
      <w:r w:rsidRPr="006A4DA3">
        <w:rPr>
          <w:sz w:val="28"/>
          <w:szCs w:val="28"/>
          <w:lang w:val="uk-UA"/>
        </w:rPr>
        <w:t xml:space="preserve">. </w:t>
      </w:r>
    </w:p>
    <w:p w14:paraId="04637A89" w14:textId="01634B56" w:rsidR="001E4296" w:rsidRDefault="001E4296" w:rsidP="001E4296">
      <w:pPr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A4DA3">
        <w:rPr>
          <w:color w:val="000000"/>
          <w:sz w:val="28"/>
          <w:szCs w:val="28"/>
          <w:lang w:val="uk-UA" w:eastAsia="uk-UA"/>
        </w:rPr>
        <w:t xml:space="preserve">У лабораторії Л. </w:t>
      </w:r>
      <w:proofErr w:type="spellStart"/>
      <w:r w:rsidRPr="006A4DA3">
        <w:rPr>
          <w:color w:val="000000"/>
          <w:sz w:val="28"/>
          <w:szCs w:val="28"/>
          <w:lang w:val="uk-UA" w:eastAsia="uk-UA"/>
        </w:rPr>
        <w:t>Мо</w:t>
      </w:r>
      <w:r>
        <w:rPr>
          <w:color w:val="000000"/>
          <w:sz w:val="28"/>
          <w:szCs w:val="28"/>
          <w:lang w:val="uk-UA" w:eastAsia="uk-UA"/>
        </w:rPr>
        <w:t>нтан’є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новий вірус був виявлений у</w:t>
      </w:r>
      <w:r w:rsidRPr="006A4DA3">
        <w:rPr>
          <w:color w:val="000000"/>
          <w:sz w:val="28"/>
          <w:szCs w:val="28"/>
          <w:lang w:val="uk-UA" w:eastAsia="uk-UA"/>
        </w:rPr>
        <w:t xml:space="preserve"> хворого з синдромом </w:t>
      </w:r>
      <w:proofErr w:type="spellStart"/>
      <w:r w:rsidRPr="006A4DA3">
        <w:rPr>
          <w:color w:val="000000"/>
          <w:sz w:val="28"/>
          <w:szCs w:val="28"/>
          <w:lang w:val="uk-UA" w:eastAsia="uk-UA"/>
        </w:rPr>
        <w:t>лімфоаденопатія</w:t>
      </w:r>
      <w:proofErr w:type="spellEnd"/>
      <w:r w:rsidRPr="006A4DA3">
        <w:rPr>
          <w:color w:val="000000"/>
          <w:sz w:val="28"/>
          <w:szCs w:val="28"/>
          <w:lang w:val="uk-UA" w:eastAsia="uk-UA"/>
        </w:rPr>
        <w:t xml:space="preserve"> та названий вірусом, </w:t>
      </w:r>
      <w:r>
        <w:rPr>
          <w:color w:val="000000"/>
          <w:sz w:val="28"/>
          <w:szCs w:val="28"/>
          <w:lang w:val="uk-UA" w:eastAsia="uk-UA"/>
        </w:rPr>
        <w:t xml:space="preserve">що походив на з </w:t>
      </w:r>
      <w:proofErr w:type="spellStart"/>
      <w:r>
        <w:rPr>
          <w:color w:val="000000"/>
          <w:sz w:val="28"/>
          <w:szCs w:val="28"/>
          <w:lang w:val="uk-UA" w:eastAsia="uk-UA"/>
        </w:rPr>
        <w:lastRenderedPageBreak/>
        <w:t>лімфоаденопатію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, </w:t>
      </w:r>
      <w:r w:rsidRPr="006A4DA3">
        <w:rPr>
          <w:color w:val="000000"/>
          <w:sz w:val="28"/>
          <w:szCs w:val="28"/>
          <w:lang w:val="uk-UA" w:eastAsia="uk-UA"/>
        </w:rPr>
        <w:t>– Lympadenopathy-asso</w:t>
      </w:r>
      <w:r>
        <w:rPr>
          <w:color w:val="000000"/>
          <w:sz w:val="28"/>
          <w:szCs w:val="28"/>
          <w:lang w:val="uk-UA" w:eastAsia="uk-UA"/>
        </w:rPr>
        <w:t xml:space="preserve">ciated </w:t>
      </w:r>
      <w:proofErr w:type="spellStart"/>
      <w:r>
        <w:rPr>
          <w:color w:val="000000"/>
          <w:sz w:val="28"/>
          <w:szCs w:val="28"/>
          <w:lang w:val="uk-UA" w:eastAsia="uk-UA"/>
        </w:rPr>
        <w:t>virus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(LAV). Тим часом</w:t>
      </w:r>
      <w:r w:rsidRPr="006A4DA3">
        <w:rPr>
          <w:color w:val="000000"/>
          <w:sz w:val="28"/>
          <w:szCs w:val="28"/>
          <w:lang w:val="uk-UA" w:eastAsia="uk-UA"/>
        </w:rPr>
        <w:t xml:space="preserve">, </w:t>
      </w:r>
      <w:r w:rsidRPr="006A4DA3">
        <w:rPr>
          <w:sz w:val="28"/>
          <w:szCs w:val="28"/>
          <w:lang w:val="uk-UA"/>
        </w:rPr>
        <w:t xml:space="preserve">Р. </w:t>
      </w:r>
      <w:proofErr w:type="spellStart"/>
      <w:r w:rsidRPr="006A4DA3">
        <w:rPr>
          <w:sz w:val="28"/>
          <w:szCs w:val="28"/>
          <w:lang w:val="uk-UA"/>
        </w:rPr>
        <w:t>Галло</w:t>
      </w:r>
      <w:proofErr w:type="spellEnd"/>
      <w:r w:rsidRPr="006A4DA3">
        <w:rPr>
          <w:sz w:val="28"/>
          <w:szCs w:val="28"/>
          <w:lang w:val="uk-UA"/>
        </w:rPr>
        <w:t xml:space="preserve"> в 1983 р</w:t>
      </w:r>
      <w:r w:rsidRPr="00B529B9">
        <w:rPr>
          <w:sz w:val="28"/>
          <w:szCs w:val="28"/>
          <w:lang w:val="uk-UA"/>
        </w:rPr>
        <w:t>. в</w:t>
      </w:r>
      <w:r>
        <w:rPr>
          <w:sz w:val="28"/>
          <w:szCs w:val="28"/>
          <w:lang w:val="uk-UA"/>
        </w:rPr>
        <w:t xml:space="preserve">ідкрив перший </w:t>
      </w:r>
      <w:proofErr w:type="spellStart"/>
      <w:r>
        <w:rPr>
          <w:sz w:val="28"/>
          <w:szCs w:val="28"/>
          <w:lang w:val="uk-UA"/>
        </w:rPr>
        <w:t>ретровірус</w:t>
      </w:r>
      <w:proofErr w:type="spellEnd"/>
      <w:r>
        <w:rPr>
          <w:sz w:val="28"/>
          <w:szCs w:val="28"/>
          <w:lang w:val="uk-UA"/>
        </w:rPr>
        <w:t xml:space="preserve"> людини, який</w:t>
      </w:r>
      <w:r w:rsidRPr="00B529B9">
        <w:rPr>
          <w:sz w:val="28"/>
          <w:szCs w:val="28"/>
          <w:lang w:val="uk-UA"/>
        </w:rPr>
        <w:t xml:space="preserve"> вражав Т-клітини крові, викликаючи лейк</w:t>
      </w:r>
      <w:r>
        <w:rPr>
          <w:sz w:val="28"/>
          <w:szCs w:val="28"/>
          <w:lang w:val="uk-UA"/>
        </w:rPr>
        <w:t xml:space="preserve">оз, і отримав відповідну назву </w:t>
      </w:r>
      <w:r>
        <w:rPr>
          <w:color w:val="000000"/>
          <w:sz w:val="28"/>
          <w:szCs w:val="28"/>
          <w:lang w:val="uk-UA" w:eastAsia="uk-UA"/>
        </w:rPr>
        <w:t>–</w:t>
      </w:r>
      <w:r w:rsidRPr="00B529B9">
        <w:rPr>
          <w:sz w:val="28"/>
          <w:szCs w:val="28"/>
          <w:lang w:val="uk-UA"/>
        </w:rPr>
        <w:t xml:space="preserve"> людський Т-клітинний вірус лейкемії, Н</w:t>
      </w:r>
      <w:proofErr w:type="spellStart"/>
      <w:r w:rsidRPr="00270B16">
        <w:rPr>
          <w:sz w:val="28"/>
          <w:szCs w:val="28"/>
        </w:rPr>
        <w:t>uman</w:t>
      </w:r>
      <w:proofErr w:type="spellEnd"/>
      <w:r w:rsidRPr="00B529B9">
        <w:rPr>
          <w:sz w:val="28"/>
          <w:szCs w:val="28"/>
          <w:lang w:val="uk-UA"/>
        </w:rPr>
        <w:t xml:space="preserve"> </w:t>
      </w:r>
      <w:r w:rsidRPr="00270B16">
        <w:rPr>
          <w:sz w:val="28"/>
          <w:szCs w:val="28"/>
        </w:rPr>
        <w:t>T</w:t>
      </w:r>
      <w:r w:rsidRPr="00B529B9">
        <w:rPr>
          <w:sz w:val="28"/>
          <w:szCs w:val="28"/>
          <w:lang w:val="uk-UA"/>
        </w:rPr>
        <w:t xml:space="preserve">-се11 </w:t>
      </w:r>
      <w:r w:rsidRPr="00270B16">
        <w:rPr>
          <w:sz w:val="28"/>
          <w:szCs w:val="28"/>
        </w:rPr>
        <w:t>L</w:t>
      </w:r>
      <w:r w:rsidRPr="00B529B9">
        <w:rPr>
          <w:sz w:val="28"/>
          <w:szCs w:val="28"/>
          <w:lang w:val="uk-UA"/>
        </w:rPr>
        <w:t>е</w:t>
      </w:r>
      <w:proofErr w:type="spellStart"/>
      <w:r w:rsidRPr="00270B16">
        <w:rPr>
          <w:sz w:val="28"/>
          <w:szCs w:val="28"/>
        </w:rPr>
        <w:t>ukemia</w:t>
      </w:r>
      <w:proofErr w:type="spellEnd"/>
      <w:r w:rsidRPr="00B529B9">
        <w:rPr>
          <w:sz w:val="28"/>
          <w:szCs w:val="28"/>
          <w:lang w:val="uk-UA"/>
        </w:rPr>
        <w:t xml:space="preserve"> </w:t>
      </w:r>
      <w:proofErr w:type="spellStart"/>
      <w:r w:rsidRPr="00270B16">
        <w:rPr>
          <w:sz w:val="28"/>
          <w:szCs w:val="28"/>
        </w:rPr>
        <w:t>Virus</w:t>
      </w:r>
      <w:proofErr w:type="spellEnd"/>
      <w:r w:rsidRPr="00B529B9">
        <w:rPr>
          <w:sz w:val="28"/>
          <w:szCs w:val="28"/>
          <w:lang w:val="uk-UA"/>
        </w:rPr>
        <w:t xml:space="preserve"> (</w:t>
      </w:r>
      <w:r w:rsidRPr="00270B16">
        <w:rPr>
          <w:sz w:val="28"/>
          <w:szCs w:val="28"/>
        </w:rPr>
        <w:t>HTLV</w:t>
      </w:r>
      <w:r w:rsidRPr="00B529B9">
        <w:rPr>
          <w:sz w:val="28"/>
          <w:szCs w:val="28"/>
          <w:lang w:val="uk-UA"/>
        </w:rPr>
        <w:t xml:space="preserve">). </w:t>
      </w:r>
      <w:r>
        <w:rPr>
          <w:color w:val="000000"/>
          <w:sz w:val="28"/>
          <w:szCs w:val="28"/>
          <w:lang w:val="uk-UA" w:eastAsia="uk-UA"/>
        </w:rPr>
        <w:t xml:space="preserve">Після подій, за </w:t>
      </w:r>
      <w:proofErr w:type="spellStart"/>
      <w:r>
        <w:rPr>
          <w:color w:val="000000"/>
          <w:sz w:val="28"/>
          <w:szCs w:val="28"/>
          <w:lang w:val="uk-UA" w:eastAsia="uk-UA"/>
        </w:rPr>
        <w:t>результатамі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яких</w:t>
      </w:r>
      <w:r w:rsidRPr="00374AC5">
        <w:rPr>
          <w:color w:val="000000"/>
          <w:sz w:val="28"/>
          <w:szCs w:val="28"/>
          <w:lang w:val="uk-UA" w:eastAsia="uk-UA"/>
        </w:rPr>
        <w:t xml:space="preserve"> було встановлено, що </w:t>
      </w:r>
      <w:r w:rsidRPr="00374AC5">
        <w:rPr>
          <w:sz w:val="28"/>
          <w:szCs w:val="28"/>
          <w:lang w:val="uk-UA"/>
        </w:rPr>
        <w:t>Н</w:t>
      </w:r>
      <w:r w:rsidRPr="00270B16">
        <w:rPr>
          <w:sz w:val="28"/>
          <w:szCs w:val="28"/>
        </w:rPr>
        <w:t>TLV</w:t>
      </w:r>
      <w:r w:rsidRPr="00374AC5">
        <w:rPr>
          <w:color w:val="000000"/>
          <w:sz w:val="28"/>
          <w:szCs w:val="28"/>
          <w:lang w:val="uk-UA" w:eastAsia="uk-UA"/>
        </w:rPr>
        <w:t xml:space="preserve"> і </w:t>
      </w:r>
      <w:r w:rsidRPr="00270B16">
        <w:rPr>
          <w:color w:val="000000"/>
          <w:sz w:val="28"/>
          <w:szCs w:val="28"/>
          <w:lang w:eastAsia="uk-UA"/>
        </w:rPr>
        <w:t>LAV</w:t>
      </w:r>
      <w:r w:rsidRPr="00374AC5">
        <w:rPr>
          <w:color w:val="000000"/>
          <w:sz w:val="28"/>
          <w:szCs w:val="28"/>
          <w:lang w:val="uk-UA" w:eastAsia="uk-UA"/>
        </w:rPr>
        <w:t xml:space="preserve"> </w:t>
      </w:r>
      <w:r w:rsidRPr="006A4DA3">
        <w:rPr>
          <w:color w:val="000000"/>
          <w:sz w:val="28"/>
          <w:szCs w:val="28"/>
          <w:lang w:val="uk-UA" w:eastAsia="uk-UA"/>
        </w:rPr>
        <w:t>є одним і тим же вірусом, в 1986 р. Міжнародним</w:t>
      </w:r>
      <w:r>
        <w:rPr>
          <w:color w:val="000000"/>
          <w:sz w:val="28"/>
          <w:szCs w:val="28"/>
          <w:lang w:val="uk-UA" w:eastAsia="uk-UA"/>
        </w:rPr>
        <w:t xml:space="preserve"> комітетом з таксономії вірусів</w:t>
      </w:r>
      <w:r w:rsidRPr="006A4DA3">
        <w:rPr>
          <w:color w:val="000000"/>
          <w:sz w:val="28"/>
          <w:szCs w:val="28"/>
          <w:lang w:val="uk-UA" w:eastAsia="uk-UA"/>
        </w:rPr>
        <w:t xml:space="preserve"> був затверджений єдиний термін –</w:t>
      </w:r>
      <w:r>
        <w:rPr>
          <w:color w:val="000000"/>
          <w:sz w:val="28"/>
          <w:szCs w:val="28"/>
          <w:lang w:val="uk-UA" w:eastAsia="uk-UA"/>
        </w:rPr>
        <w:t xml:space="preserve"> вірус імунодефіциту людини (</w:t>
      </w:r>
      <w:r w:rsidRPr="006A4DA3">
        <w:rPr>
          <w:color w:val="000000"/>
          <w:sz w:val="28"/>
          <w:szCs w:val="28"/>
          <w:lang w:val="uk-UA" w:eastAsia="uk-UA"/>
        </w:rPr>
        <w:t>ВІЛ</w:t>
      </w:r>
      <w:r>
        <w:rPr>
          <w:color w:val="000000"/>
          <w:sz w:val="28"/>
          <w:szCs w:val="28"/>
          <w:lang w:val="uk-UA" w:eastAsia="uk-UA"/>
        </w:rPr>
        <w:t>). З цього часу став зрозумілим факт того</w:t>
      </w:r>
      <w:r w:rsidRPr="006A4DA3">
        <w:rPr>
          <w:color w:val="000000"/>
          <w:sz w:val="28"/>
          <w:szCs w:val="28"/>
          <w:lang w:val="uk-UA" w:eastAsia="uk-UA"/>
        </w:rPr>
        <w:t>, що СНІД є однією зі стадій інфекційного захворювання, а саме ВІЛ-інфекції</w:t>
      </w:r>
      <w:r>
        <w:rPr>
          <w:color w:val="000000"/>
          <w:sz w:val="28"/>
          <w:szCs w:val="28"/>
          <w:lang w:val="uk-UA" w:eastAsia="uk-UA"/>
        </w:rPr>
        <w:t xml:space="preserve"> [</w:t>
      </w:r>
      <w:r w:rsidR="00356C2A">
        <w:rPr>
          <w:color w:val="000000"/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/>
        </w:rPr>
        <w:t xml:space="preserve">, с. </w:t>
      </w:r>
      <w:r w:rsidRPr="00FB3E9C">
        <w:rPr>
          <w:sz w:val="28"/>
          <w:szCs w:val="28"/>
          <w:lang w:val="uk-UA"/>
        </w:rPr>
        <w:t>2283</w:t>
      </w:r>
      <w:r>
        <w:rPr>
          <w:color w:val="000000"/>
          <w:sz w:val="28"/>
          <w:szCs w:val="28"/>
          <w:lang w:val="uk-UA" w:eastAsia="uk-UA"/>
        </w:rPr>
        <w:t>]</w:t>
      </w:r>
      <w:r w:rsidRPr="006A4DA3">
        <w:rPr>
          <w:color w:val="000000"/>
          <w:sz w:val="28"/>
          <w:szCs w:val="28"/>
          <w:lang w:val="uk-UA" w:eastAsia="uk-UA"/>
        </w:rPr>
        <w:t>.</w:t>
      </w:r>
    </w:p>
    <w:p w14:paraId="69C5313B" w14:textId="5D91DCA7" w:rsidR="00CF05FF" w:rsidRDefault="00CF05FF" w:rsidP="001E4296">
      <w:p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8B443A">
        <w:rPr>
          <w:color w:val="000000"/>
          <w:sz w:val="28"/>
          <w:szCs w:val="28"/>
          <w:lang w:val="uk-UA" w:eastAsia="uk-UA"/>
        </w:rPr>
        <w:t xml:space="preserve">   </w:t>
      </w:r>
      <w:r w:rsidRPr="00CF05FF">
        <w:rPr>
          <w:color w:val="000000"/>
          <w:sz w:val="28"/>
          <w:szCs w:val="28"/>
          <w:lang w:val="uk-UA" w:eastAsia="uk-UA"/>
        </w:rPr>
        <w:t>У сучасному Українському законодавстві Синдром набутого імунодефіциту (СНІД) - особливо небезпечна інфекційна  хвороба,  що викликається вірусом імунодефіциту людини (ВІЛ)  і  через  відсутність  у  даний  час  специфічних   методів профілактики та ефективних методів лікування призводить до смерті. Масове розповсюдження цієї хвороби в усьому  світі  та  в  Україні створює  загрозу  особистій,  громадській  та  державній безпеці, спричиняє важкі соціально-економічні та демографічні наслідки,  що зумовлює необхідність вжиття спеціальних заходів щодо захисту прав і законних інтересів громадян та суспільства. Боротьба з цією  хворобою  є  одним з пріоритетних завдань держави в га</w:t>
      </w:r>
      <w:r w:rsidR="00386B83">
        <w:rPr>
          <w:color w:val="000000"/>
          <w:sz w:val="28"/>
          <w:szCs w:val="28"/>
          <w:lang w:val="uk-UA" w:eastAsia="uk-UA"/>
        </w:rPr>
        <w:t xml:space="preserve">лузі охорони здоров'я населення </w:t>
      </w:r>
      <w:r w:rsidRPr="00CF05FF">
        <w:rPr>
          <w:color w:val="000000"/>
          <w:sz w:val="28"/>
          <w:szCs w:val="28"/>
          <w:lang w:val="uk-UA" w:eastAsia="uk-UA"/>
        </w:rPr>
        <w:t>[4]</w:t>
      </w:r>
      <w:r w:rsidR="00386B83">
        <w:rPr>
          <w:color w:val="000000"/>
          <w:sz w:val="28"/>
          <w:szCs w:val="28"/>
          <w:lang w:val="uk-UA" w:eastAsia="uk-UA"/>
        </w:rPr>
        <w:t>.</w:t>
      </w:r>
    </w:p>
    <w:p w14:paraId="50B81D4C" w14:textId="62F77EAE" w:rsidR="001E4296" w:rsidRPr="00C25E8A" w:rsidRDefault="001E4296" w:rsidP="001E4296">
      <w:p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 xml:space="preserve">      </w:t>
      </w:r>
      <w:r w:rsidR="008B443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У вересні 1982 р. у</w:t>
      </w:r>
      <w:r w:rsidRPr="006A4DA3">
        <w:rPr>
          <w:color w:val="000000"/>
          <w:sz w:val="28"/>
          <w:szCs w:val="28"/>
          <w:lang w:val="uk-UA" w:eastAsia="uk-UA"/>
        </w:rPr>
        <w:t xml:space="preserve"> "Щотижневому віснику захворюваності й смертності" вперше з</w:t>
      </w:r>
      <w:r>
        <w:rPr>
          <w:color w:val="000000"/>
          <w:sz w:val="28"/>
          <w:szCs w:val="28"/>
          <w:lang w:val="uk-UA" w:eastAsia="uk-UA"/>
        </w:rPr>
        <w:t>’</w:t>
      </w:r>
      <w:r w:rsidRPr="006A4DA3">
        <w:rPr>
          <w:color w:val="000000"/>
          <w:sz w:val="28"/>
          <w:szCs w:val="28"/>
          <w:lang w:val="uk-UA" w:eastAsia="uk-UA"/>
        </w:rPr>
        <w:t>явилися повідомле</w:t>
      </w:r>
      <w:r w:rsidRPr="00C25E8A">
        <w:rPr>
          <w:color w:val="000000"/>
          <w:sz w:val="28"/>
          <w:szCs w:val="28"/>
          <w:lang w:val="uk-UA" w:eastAsia="uk-UA"/>
        </w:rPr>
        <w:t xml:space="preserve">ння про </w:t>
      </w:r>
      <w:r>
        <w:rPr>
          <w:color w:val="000000"/>
          <w:sz w:val="28"/>
          <w:szCs w:val="28"/>
          <w:lang w:val="uk-UA" w:eastAsia="uk-UA"/>
        </w:rPr>
        <w:t xml:space="preserve">виявлення </w:t>
      </w:r>
      <w:proofErr w:type="spellStart"/>
      <w:r w:rsidRPr="00C25E8A">
        <w:rPr>
          <w:color w:val="000000"/>
          <w:sz w:val="28"/>
          <w:szCs w:val="28"/>
          <w:lang w:val="uk-UA" w:eastAsia="uk-UA"/>
        </w:rPr>
        <w:t>СНІД</w:t>
      </w:r>
      <w:r>
        <w:rPr>
          <w:color w:val="000000"/>
          <w:sz w:val="28"/>
          <w:szCs w:val="28"/>
          <w:lang w:val="uk-UA" w:eastAsia="uk-UA"/>
        </w:rPr>
        <w:t>у</w:t>
      </w:r>
      <w:proofErr w:type="spellEnd"/>
      <w:r w:rsidRPr="00C25E8A">
        <w:rPr>
          <w:color w:val="000000"/>
          <w:sz w:val="28"/>
          <w:szCs w:val="28"/>
          <w:lang w:val="uk-UA" w:eastAsia="uk-UA"/>
        </w:rPr>
        <w:t xml:space="preserve"> у хворих на гемофі</w:t>
      </w:r>
      <w:r>
        <w:rPr>
          <w:color w:val="000000"/>
          <w:sz w:val="28"/>
          <w:szCs w:val="28"/>
          <w:lang w:val="uk-UA" w:eastAsia="uk-UA"/>
        </w:rPr>
        <w:t>лію, що стало передумовою для припущення про передачу інфекційного агента у складі препаратів</w:t>
      </w:r>
      <w:r w:rsidRPr="00C25E8A">
        <w:rPr>
          <w:color w:val="000000"/>
          <w:sz w:val="28"/>
          <w:szCs w:val="28"/>
          <w:lang w:val="uk-UA" w:eastAsia="uk-UA"/>
        </w:rPr>
        <w:t xml:space="preserve"> факторів згортання крові, а в грудні того ж року були описані випадки </w:t>
      </w:r>
      <w:r>
        <w:rPr>
          <w:color w:val="000000"/>
          <w:sz w:val="28"/>
          <w:szCs w:val="28"/>
          <w:lang w:val="uk-UA" w:eastAsia="uk-UA"/>
        </w:rPr>
        <w:t xml:space="preserve">зараження </w:t>
      </w:r>
      <w:proofErr w:type="spellStart"/>
      <w:r>
        <w:rPr>
          <w:color w:val="000000"/>
          <w:sz w:val="28"/>
          <w:szCs w:val="28"/>
          <w:lang w:val="uk-UA" w:eastAsia="uk-UA"/>
        </w:rPr>
        <w:t>СНІДом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у результаті переливання</w:t>
      </w:r>
      <w:r w:rsidRPr="00C25E8A">
        <w:rPr>
          <w:color w:val="000000"/>
          <w:sz w:val="28"/>
          <w:szCs w:val="28"/>
          <w:lang w:val="uk-UA" w:eastAsia="uk-UA"/>
        </w:rPr>
        <w:t xml:space="preserve"> крові, </w:t>
      </w:r>
      <w:r>
        <w:rPr>
          <w:color w:val="000000"/>
          <w:sz w:val="28"/>
          <w:szCs w:val="28"/>
          <w:lang w:val="uk-UA" w:eastAsia="uk-UA"/>
        </w:rPr>
        <w:t>на підставі яких зародилася думка про можливість</w:t>
      </w:r>
      <w:r w:rsidRPr="00C25E8A">
        <w:rPr>
          <w:color w:val="000000"/>
          <w:sz w:val="28"/>
          <w:szCs w:val="28"/>
          <w:lang w:val="uk-UA" w:eastAsia="uk-UA"/>
        </w:rPr>
        <w:t xml:space="preserve"> носіння донором інфекційного агента</w:t>
      </w:r>
      <w:r>
        <w:rPr>
          <w:color w:val="000000"/>
          <w:sz w:val="28"/>
          <w:szCs w:val="28"/>
          <w:lang w:val="uk-UA" w:eastAsia="uk-UA"/>
        </w:rPr>
        <w:t xml:space="preserve"> без проявлення зараження у носія</w:t>
      </w:r>
      <w:r w:rsidRPr="00C25E8A">
        <w:rPr>
          <w:color w:val="000000"/>
          <w:sz w:val="28"/>
          <w:szCs w:val="28"/>
          <w:lang w:val="uk-UA" w:eastAsia="uk-UA"/>
        </w:rPr>
        <w:t>. У червні 1982 р. було повідомлено про можливий зв</w:t>
      </w:r>
      <w:r>
        <w:rPr>
          <w:color w:val="000000"/>
          <w:sz w:val="28"/>
          <w:szCs w:val="28"/>
          <w:lang w:val="uk-UA" w:eastAsia="uk-UA"/>
        </w:rPr>
        <w:t>’</w:t>
      </w:r>
      <w:r w:rsidRPr="00C25E8A">
        <w:rPr>
          <w:color w:val="000000"/>
          <w:sz w:val="28"/>
          <w:szCs w:val="28"/>
          <w:lang w:val="uk-UA" w:eastAsia="uk-UA"/>
        </w:rPr>
        <w:t xml:space="preserve">язок ризику розвитку </w:t>
      </w:r>
      <w:proofErr w:type="spellStart"/>
      <w:r w:rsidRPr="00C25E8A">
        <w:rPr>
          <w:color w:val="000000"/>
          <w:sz w:val="28"/>
          <w:szCs w:val="28"/>
          <w:lang w:val="uk-UA" w:eastAsia="uk-UA"/>
        </w:rPr>
        <w:t>СНІДу</w:t>
      </w:r>
      <w:proofErr w:type="spellEnd"/>
      <w:r w:rsidRPr="00C25E8A">
        <w:rPr>
          <w:color w:val="000000"/>
          <w:sz w:val="28"/>
          <w:szCs w:val="28"/>
          <w:lang w:val="uk-UA" w:eastAsia="uk-UA"/>
        </w:rPr>
        <w:t xml:space="preserve"> з </w:t>
      </w:r>
      <w:proofErr w:type="spellStart"/>
      <w:r w:rsidRPr="00C25E8A">
        <w:rPr>
          <w:color w:val="000000"/>
          <w:sz w:val="28"/>
          <w:szCs w:val="28"/>
          <w:lang w:val="uk-UA" w:eastAsia="uk-UA"/>
        </w:rPr>
        <w:t>пар</w:t>
      </w:r>
      <w:r>
        <w:rPr>
          <w:color w:val="000000"/>
          <w:sz w:val="28"/>
          <w:szCs w:val="28"/>
          <w:lang w:val="uk-UA" w:eastAsia="uk-UA"/>
        </w:rPr>
        <w:t>ентеральним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вв</w:t>
      </w:r>
      <w:r w:rsidR="00356C2A">
        <w:rPr>
          <w:color w:val="000000"/>
          <w:sz w:val="28"/>
          <w:szCs w:val="28"/>
          <w:lang w:val="uk-UA" w:eastAsia="uk-UA"/>
        </w:rPr>
        <w:t>еденням наркотичних засобів [3</w:t>
      </w:r>
      <w:r>
        <w:rPr>
          <w:color w:val="000000"/>
          <w:sz w:val="28"/>
          <w:szCs w:val="28"/>
          <w:lang w:val="uk-UA" w:eastAsia="uk-UA"/>
        </w:rPr>
        <w:t>, с. 130]</w:t>
      </w:r>
      <w:r w:rsidRPr="00C25E8A">
        <w:rPr>
          <w:color w:val="000000"/>
          <w:sz w:val="28"/>
          <w:szCs w:val="28"/>
          <w:lang w:val="uk-UA" w:eastAsia="uk-UA"/>
        </w:rPr>
        <w:t xml:space="preserve">. </w:t>
      </w:r>
    </w:p>
    <w:p w14:paraId="4248C0C1" w14:textId="7F772AAE" w:rsidR="001E4296" w:rsidRPr="00BD6A5F" w:rsidRDefault="001E4296" w:rsidP="001E42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5E0653">
        <w:rPr>
          <w:color w:val="000000"/>
          <w:sz w:val="28"/>
          <w:szCs w:val="28"/>
          <w:lang w:val="uk-UA" w:eastAsia="uk-UA"/>
        </w:rPr>
        <w:t xml:space="preserve">Перші відомості </w:t>
      </w:r>
      <w:r>
        <w:rPr>
          <w:color w:val="000000"/>
          <w:sz w:val="28"/>
          <w:szCs w:val="28"/>
          <w:lang w:val="uk-UA" w:eastAsia="uk-UA"/>
        </w:rPr>
        <w:t>про СНІД в Європі датуються 1983 роком</w:t>
      </w:r>
      <w:r w:rsidRPr="005E0653">
        <w:rPr>
          <w:color w:val="000000"/>
          <w:sz w:val="28"/>
          <w:szCs w:val="28"/>
          <w:lang w:val="uk-UA" w:eastAsia="uk-UA"/>
        </w:rPr>
        <w:t xml:space="preserve">, до кінця якого там було зареєстровано 253 випадки. Найбільше випадків </w:t>
      </w:r>
      <w:proofErr w:type="spellStart"/>
      <w:r w:rsidRPr="005E0653">
        <w:rPr>
          <w:color w:val="000000"/>
          <w:sz w:val="28"/>
          <w:szCs w:val="28"/>
          <w:lang w:val="uk-UA" w:eastAsia="uk-UA"/>
        </w:rPr>
        <w:t>СНІДу</w:t>
      </w:r>
      <w:proofErr w:type="spellEnd"/>
      <w:r w:rsidRPr="005E0653">
        <w:rPr>
          <w:color w:val="000000"/>
          <w:sz w:val="28"/>
          <w:szCs w:val="28"/>
          <w:lang w:val="uk-UA" w:eastAsia="uk-UA"/>
        </w:rPr>
        <w:t xml:space="preserve"> в Європі </w:t>
      </w:r>
      <w:r>
        <w:rPr>
          <w:color w:val="000000"/>
          <w:sz w:val="28"/>
          <w:szCs w:val="28"/>
          <w:lang w:val="uk-UA" w:eastAsia="uk-UA"/>
        </w:rPr>
        <w:t xml:space="preserve">було </w:t>
      </w:r>
      <w:r w:rsidRPr="005E0653">
        <w:rPr>
          <w:color w:val="000000"/>
          <w:sz w:val="28"/>
          <w:szCs w:val="28"/>
          <w:lang w:val="uk-UA" w:eastAsia="uk-UA"/>
        </w:rPr>
        <w:t xml:space="preserve">виявлено у Франції </w:t>
      </w:r>
      <w:r>
        <w:rPr>
          <w:color w:val="000000"/>
          <w:sz w:val="28"/>
          <w:szCs w:val="28"/>
          <w:lang w:val="uk-UA" w:eastAsia="uk-UA"/>
        </w:rPr>
        <w:t xml:space="preserve">– </w:t>
      </w:r>
      <w:r w:rsidRPr="005E0653">
        <w:rPr>
          <w:color w:val="000000"/>
          <w:sz w:val="28"/>
          <w:szCs w:val="28"/>
          <w:lang w:val="uk-UA" w:eastAsia="uk-UA"/>
        </w:rPr>
        <w:t>30</w:t>
      </w:r>
      <w:r>
        <w:rPr>
          <w:color w:val="000000"/>
          <w:sz w:val="28"/>
          <w:szCs w:val="28"/>
          <w:lang w:val="uk-UA" w:eastAsia="uk-UA"/>
        </w:rPr>
        <w:t xml:space="preserve">7, далі у </w:t>
      </w:r>
      <w:r w:rsidRPr="005E0653">
        <w:rPr>
          <w:color w:val="000000"/>
          <w:sz w:val="28"/>
          <w:szCs w:val="28"/>
          <w:lang w:val="uk-UA" w:eastAsia="uk-UA"/>
        </w:rPr>
        <w:t>ФРН зареє</w:t>
      </w:r>
      <w:r>
        <w:rPr>
          <w:color w:val="000000"/>
          <w:sz w:val="28"/>
          <w:szCs w:val="28"/>
          <w:lang w:val="uk-UA" w:eastAsia="uk-UA"/>
        </w:rPr>
        <w:t>стровано 162 випадки, в Англії – 140, у Бельгії – 81, в інших державах –</w:t>
      </w:r>
      <w:r w:rsidRPr="005E0653">
        <w:rPr>
          <w:color w:val="000000"/>
          <w:sz w:val="28"/>
          <w:szCs w:val="28"/>
          <w:lang w:val="uk-UA" w:eastAsia="uk-UA"/>
        </w:rPr>
        <w:t xml:space="preserve"> менше 50, причому жодного випадку </w:t>
      </w:r>
      <w:r>
        <w:rPr>
          <w:color w:val="000000"/>
          <w:sz w:val="28"/>
          <w:szCs w:val="28"/>
          <w:lang w:val="uk-UA" w:eastAsia="uk-UA"/>
        </w:rPr>
        <w:t xml:space="preserve">не було виявлено </w:t>
      </w:r>
      <w:r w:rsidRPr="005E0653">
        <w:rPr>
          <w:color w:val="000000"/>
          <w:sz w:val="28"/>
          <w:szCs w:val="28"/>
          <w:lang w:val="uk-UA" w:eastAsia="uk-UA"/>
        </w:rPr>
        <w:t>в кр</w:t>
      </w:r>
      <w:r>
        <w:rPr>
          <w:color w:val="000000"/>
          <w:sz w:val="28"/>
          <w:szCs w:val="28"/>
          <w:lang w:val="uk-UA" w:eastAsia="uk-UA"/>
        </w:rPr>
        <w:t>аїнах Східної Європи. Беручи до уваги</w:t>
      </w:r>
      <w:r w:rsidRPr="005E0653">
        <w:rPr>
          <w:color w:val="000000"/>
          <w:sz w:val="28"/>
          <w:szCs w:val="28"/>
          <w:lang w:val="uk-UA" w:eastAsia="uk-UA"/>
        </w:rPr>
        <w:t xml:space="preserve"> п</w:t>
      </w:r>
      <w:r>
        <w:rPr>
          <w:color w:val="000000"/>
          <w:sz w:val="28"/>
          <w:szCs w:val="28"/>
          <w:lang w:val="uk-UA" w:eastAsia="uk-UA"/>
        </w:rPr>
        <w:t>остійне</w:t>
      </w:r>
      <w:r w:rsidRPr="005E0653">
        <w:rPr>
          <w:color w:val="000000"/>
          <w:sz w:val="28"/>
          <w:szCs w:val="28"/>
          <w:lang w:val="uk-UA" w:eastAsia="uk-UA"/>
        </w:rPr>
        <w:t xml:space="preserve"> збільшення кількості випадків</w:t>
      </w:r>
      <w:r>
        <w:rPr>
          <w:color w:val="000000"/>
          <w:sz w:val="28"/>
          <w:szCs w:val="28"/>
          <w:lang w:val="uk-UA" w:eastAsia="uk-UA"/>
        </w:rPr>
        <w:t>, що</w:t>
      </w:r>
      <w:r w:rsidRPr="005E0653">
        <w:rPr>
          <w:color w:val="000000"/>
          <w:sz w:val="28"/>
          <w:szCs w:val="28"/>
          <w:lang w:val="uk-UA" w:eastAsia="uk-UA"/>
        </w:rPr>
        <w:t xml:space="preserve"> свідчило про епідемічний характер захворювання, а </w:t>
      </w:r>
      <w:r>
        <w:rPr>
          <w:color w:val="000000"/>
          <w:sz w:val="28"/>
          <w:szCs w:val="28"/>
          <w:lang w:val="uk-UA" w:eastAsia="uk-UA"/>
        </w:rPr>
        <w:t>також високий відсоток летальних випадків</w:t>
      </w:r>
      <w:r w:rsidRPr="005E0653">
        <w:rPr>
          <w:color w:val="000000"/>
          <w:sz w:val="28"/>
          <w:szCs w:val="28"/>
          <w:lang w:val="uk-UA" w:eastAsia="uk-UA"/>
        </w:rPr>
        <w:t xml:space="preserve"> (41%) серед </w:t>
      </w:r>
      <w:r>
        <w:rPr>
          <w:color w:val="000000"/>
          <w:sz w:val="28"/>
          <w:szCs w:val="28"/>
          <w:lang w:val="uk-UA" w:eastAsia="uk-UA"/>
        </w:rPr>
        <w:t xml:space="preserve">таких </w:t>
      </w:r>
      <w:r w:rsidRPr="005E0653">
        <w:rPr>
          <w:color w:val="000000"/>
          <w:sz w:val="28"/>
          <w:szCs w:val="28"/>
          <w:lang w:val="uk-UA" w:eastAsia="uk-UA"/>
        </w:rPr>
        <w:t>хворих</w:t>
      </w:r>
      <w:r>
        <w:rPr>
          <w:color w:val="000000"/>
          <w:sz w:val="28"/>
          <w:szCs w:val="28"/>
          <w:lang w:val="uk-UA" w:eastAsia="uk-UA"/>
        </w:rPr>
        <w:t>, у 1986 р. в деяких</w:t>
      </w:r>
      <w:r w:rsidRPr="005E0653">
        <w:rPr>
          <w:color w:val="000000"/>
          <w:sz w:val="28"/>
          <w:szCs w:val="28"/>
          <w:lang w:val="uk-UA" w:eastAsia="uk-UA"/>
        </w:rPr>
        <w:t xml:space="preserve"> краї</w:t>
      </w:r>
      <w:r>
        <w:rPr>
          <w:color w:val="000000"/>
          <w:sz w:val="28"/>
          <w:szCs w:val="28"/>
          <w:lang w:val="uk-UA" w:eastAsia="uk-UA"/>
        </w:rPr>
        <w:t>нах Америки, Австралії та Європи</w:t>
      </w:r>
      <w:r w:rsidRPr="005E0653">
        <w:rPr>
          <w:color w:val="000000"/>
          <w:sz w:val="28"/>
          <w:szCs w:val="28"/>
          <w:lang w:val="uk-UA" w:eastAsia="uk-UA"/>
        </w:rPr>
        <w:t xml:space="preserve"> починають проводити розгорнуті національні програми масового навчання та санітарної просвіти населення з метою профілактики </w:t>
      </w:r>
      <w:proofErr w:type="spellStart"/>
      <w:r w:rsidRPr="005E0653">
        <w:rPr>
          <w:color w:val="000000"/>
          <w:sz w:val="28"/>
          <w:szCs w:val="28"/>
          <w:lang w:val="uk-UA" w:eastAsia="uk-UA"/>
        </w:rPr>
        <w:t>СНІДу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[</w:t>
      </w:r>
      <w:r w:rsidR="00356C2A">
        <w:rPr>
          <w:color w:val="000000"/>
          <w:sz w:val="28"/>
          <w:szCs w:val="28"/>
          <w:lang w:val="uk-UA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>, с. 1172]</w:t>
      </w:r>
      <w:r w:rsidRPr="005E0653">
        <w:rPr>
          <w:color w:val="000000"/>
          <w:sz w:val="28"/>
          <w:szCs w:val="28"/>
          <w:lang w:val="uk-UA" w:eastAsia="uk-UA"/>
        </w:rPr>
        <w:t xml:space="preserve">. </w:t>
      </w:r>
    </w:p>
    <w:p w14:paraId="7C178546" w14:textId="631201CE" w:rsidR="001E4296" w:rsidRDefault="003C75FB" w:rsidP="001E42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4296" w:rsidRPr="003F4E8E">
        <w:rPr>
          <w:sz w:val="28"/>
          <w:szCs w:val="28"/>
          <w:lang w:val="uk-UA"/>
        </w:rPr>
        <w:t xml:space="preserve">Перші праці, які були присвячені дослідженню кримінальної відповідальності за зараження </w:t>
      </w:r>
      <w:r w:rsidR="001E4296" w:rsidRPr="003F4E8E">
        <w:rPr>
          <w:rStyle w:val="longtext1"/>
          <w:sz w:val="28"/>
          <w:szCs w:val="28"/>
          <w:lang w:val="uk-UA"/>
        </w:rPr>
        <w:t>хворобою СНІД, з</w:t>
      </w:r>
      <w:r w:rsidR="001E4296">
        <w:rPr>
          <w:rStyle w:val="longtext1"/>
          <w:sz w:val="28"/>
          <w:szCs w:val="28"/>
          <w:lang w:val="uk-UA"/>
        </w:rPr>
        <w:t>’</w:t>
      </w:r>
      <w:r w:rsidR="001E4296" w:rsidRPr="003F4E8E">
        <w:rPr>
          <w:rStyle w:val="longtext1"/>
          <w:sz w:val="28"/>
          <w:szCs w:val="28"/>
          <w:lang w:val="uk-UA"/>
        </w:rPr>
        <w:t xml:space="preserve">являються наприкінці 90-років </w:t>
      </w:r>
      <w:r w:rsidR="001E4296" w:rsidRPr="004C11D8">
        <w:rPr>
          <w:rStyle w:val="longtext1"/>
          <w:spacing w:val="-6"/>
          <w:sz w:val="28"/>
          <w:szCs w:val="28"/>
          <w:lang w:val="uk-UA"/>
        </w:rPr>
        <w:t xml:space="preserve">минулого </w:t>
      </w:r>
      <w:r w:rsidR="001E4296" w:rsidRPr="004C11D8">
        <w:rPr>
          <w:spacing w:val="-6"/>
          <w:sz w:val="28"/>
          <w:szCs w:val="28"/>
          <w:lang w:val="uk-UA"/>
        </w:rPr>
        <w:t>сторіччя</w:t>
      </w:r>
      <w:r>
        <w:rPr>
          <w:spacing w:val="-6"/>
          <w:sz w:val="28"/>
          <w:szCs w:val="28"/>
          <w:lang w:val="uk-UA"/>
        </w:rPr>
        <w:t>.</w:t>
      </w:r>
    </w:p>
    <w:p w14:paraId="61979338" w14:textId="5A2AA376" w:rsidR="001F55BE" w:rsidRDefault="00EA032E" w:rsidP="001E42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73BA5">
        <w:rPr>
          <w:sz w:val="28"/>
          <w:szCs w:val="28"/>
          <w:lang w:val="uk-UA"/>
        </w:rPr>
        <w:t>Отже</w:t>
      </w:r>
      <w:r w:rsidR="00DE7383">
        <w:rPr>
          <w:sz w:val="28"/>
          <w:szCs w:val="28"/>
          <w:lang w:val="uk-UA"/>
        </w:rPr>
        <w:t>, можемо зробити висновок</w:t>
      </w:r>
      <w:r w:rsidR="00CC000B">
        <w:rPr>
          <w:sz w:val="28"/>
          <w:szCs w:val="28"/>
          <w:lang w:val="uk-UA"/>
        </w:rPr>
        <w:t xml:space="preserve"> про те, що тема ВІЛ інфекції та пошук шляхів вирішення та дослідження проблеми </w:t>
      </w:r>
      <w:r>
        <w:rPr>
          <w:sz w:val="28"/>
          <w:szCs w:val="28"/>
          <w:lang w:val="uk-UA"/>
        </w:rPr>
        <w:t xml:space="preserve">поширення цього вірусу </w:t>
      </w:r>
      <w:r w:rsidR="003C75FB">
        <w:rPr>
          <w:sz w:val="28"/>
          <w:szCs w:val="28"/>
          <w:lang w:val="uk-UA"/>
        </w:rPr>
        <w:t xml:space="preserve">та відповідальності за його розповсюдження </w:t>
      </w:r>
      <w:r>
        <w:rPr>
          <w:sz w:val="28"/>
          <w:szCs w:val="28"/>
          <w:lang w:val="uk-UA"/>
        </w:rPr>
        <w:t xml:space="preserve">залишається </w:t>
      </w:r>
      <w:r w:rsidR="00CC000B">
        <w:rPr>
          <w:sz w:val="28"/>
          <w:szCs w:val="28"/>
          <w:lang w:val="uk-UA"/>
        </w:rPr>
        <w:t>важливим соціальним</w:t>
      </w:r>
      <w:r>
        <w:rPr>
          <w:sz w:val="28"/>
          <w:szCs w:val="28"/>
          <w:lang w:val="uk-UA"/>
        </w:rPr>
        <w:t xml:space="preserve"> та правовим</w:t>
      </w:r>
      <w:r w:rsidR="00ED0385">
        <w:rPr>
          <w:sz w:val="28"/>
          <w:szCs w:val="28"/>
          <w:lang w:val="uk-UA"/>
        </w:rPr>
        <w:t xml:space="preserve"> питанням, що потре</w:t>
      </w:r>
      <w:r>
        <w:rPr>
          <w:sz w:val="28"/>
          <w:szCs w:val="28"/>
          <w:lang w:val="uk-UA"/>
        </w:rPr>
        <w:t>бує ретельного розгляду та пильної уваги держави та соціуму.</w:t>
      </w:r>
    </w:p>
    <w:p w14:paraId="0EF7BA9E" w14:textId="77777777" w:rsidR="001F55BE" w:rsidRDefault="001F55BE" w:rsidP="001E4296">
      <w:pPr>
        <w:spacing w:line="360" w:lineRule="auto"/>
        <w:jc w:val="both"/>
        <w:rPr>
          <w:sz w:val="28"/>
          <w:szCs w:val="28"/>
          <w:lang w:val="uk-UA"/>
        </w:rPr>
      </w:pPr>
    </w:p>
    <w:p w14:paraId="50BEE8C2" w14:textId="77777777" w:rsidR="001F55BE" w:rsidRDefault="001F55BE" w:rsidP="001E4296">
      <w:pPr>
        <w:spacing w:line="360" w:lineRule="auto"/>
        <w:jc w:val="both"/>
        <w:rPr>
          <w:sz w:val="28"/>
          <w:szCs w:val="28"/>
          <w:lang w:val="uk-UA"/>
        </w:rPr>
      </w:pPr>
    </w:p>
    <w:p w14:paraId="46F43E81" w14:textId="77777777" w:rsidR="001F55BE" w:rsidRDefault="001F55BE" w:rsidP="001E4296">
      <w:pPr>
        <w:spacing w:line="360" w:lineRule="auto"/>
        <w:jc w:val="both"/>
        <w:rPr>
          <w:sz w:val="28"/>
          <w:szCs w:val="28"/>
          <w:lang w:val="uk-UA"/>
        </w:rPr>
      </w:pPr>
    </w:p>
    <w:p w14:paraId="230EC783" w14:textId="77777777" w:rsidR="001F55BE" w:rsidRDefault="001F55BE" w:rsidP="001E4296">
      <w:pPr>
        <w:spacing w:line="360" w:lineRule="auto"/>
        <w:jc w:val="both"/>
        <w:rPr>
          <w:sz w:val="28"/>
          <w:szCs w:val="28"/>
          <w:lang w:val="uk-UA"/>
        </w:rPr>
      </w:pPr>
    </w:p>
    <w:p w14:paraId="0908AE9B" w14:textId="77777777" w:rsidR="001F55BE" w:rsidRDefault="001F55BE" w:rsidP="001E4296">
      <w:pPr>
        <w:spacing w:line="360" w:lineRule="auto"/>
        <w:jc w:val="both"/>
        <w:rPr>
          <w:sz w:val="28"/>
          <w:szCs w:val="28"/>
          <w:lang w:val="uk-UA"/>
        </w:rPr>
      </w:pPr>
    </w:p>
    <w:p w14:paraId="2D1F24C3" w14:textId="77777777" w:rsidR="001F55BE" w:rsidRDefault="001F55BE" w:rsidP="001E4296">
      <w:pPr>
        <w:spacing w:line="360" w:lineRule="auto"/>
        <w:jc w:val="both"/>
        <w:rPr>
          <w:sz w:val="28"/>
          <w:szCs w:val="28"/>
          <w:lang w:val="uk-UA"/>
        </w:rPr>
      </w:pPr>
    </w:p>
    <w:p w14:paraId="1ED20603" w14:textId="77777777" w:rsidR="001F55BE" w:rsidRDefault="001F55BE" w:rsidP="001E4296">
      <w:pPr>
        <w:spacing w:line="360" w:lineRule="auto"/>
        <w:jc w:val="both"/>
        <w:rPr>
          <w:sz w:val="28"/>
          <w:szCs w:val="28"/>
          <w:lang w:val="uk-UA"/>
        </w:rPr>
      </w:pPr>
    </w:p>
    <w:p w14:paraId="7A3D6B44" w14:textId="77777777" w:rsidR="001F55BE" w:rsidRDefault="001F55BE" w:rsidP="001E4296">
      <w:pPr>
        <w:spacing w:line="360" w:lineRule="auto"/>
        <w:jc w:val="both"/>
        <w:rPr>
          <w:sz w:val="28"/>
          <w:szCs w:val="28"/>
          <w:lang w:val="uk-UA"/>
        </w:rPr>
      </w:pPr>
    </w:p>
    <w:p w14:paraId="287E0995" w14:textId="77777777" w:rsidR="00ED0385" w:rsidRDefault="00ED0385" w:rsidP="00ED0385">
      <w:pPr>
        <w:outlineLvl w:val="0"/>
        <w:rPr>
          <w:sz w:val="28"/>
          <w:szCs w:val="28"/>
          <w:lang w:val="uk-UA"/>
        </w:rPr>
      </w:pPr>
    </w:p>
    <w:p w14:paraId="7A4D121C" w14:textId="77777777" w:rsidR="000A3F34" w:rsidRDefault="000A3F34" w:rsidP="00ED0385">
      <w:pPr>
        <w:jc w:val="center"/>
        <w:outlineLvl w:val="0"/>
        <w:rPr>
          <w:sz w:val="28"/>
          <w:szCs w:val="28"/>
          <w:lang w:val="uk-UA"/>
        </w:rPr>
      </w:pPr>
    </w:p>
    <w:p w14:paraId="79BCB062" w14:textId="77777777" w:rsidR="000A3F34" w:rsidRDefault="000A3F34" w:rsidP="00ED0385">
      <w:pPr>
        <w:jc w:val="center"/>
        <w:outlineLvl w:val="0"/>
        <w:rPr>
          <w:sz w:val="28"/>
          <w:szCs w:val="28"/>
          <w:lang w:val="uk-UA"/>
        </w:rPr>
      </w:pPr>
    </w:p>
    <w:p w14:paraId="56C79550" w14:textId="77777777" w:rsidR="000A3F34" w:rsidRDefault="000A3F34" w:rsidP="00ED0385">
      <w:pPr>
        <w:jc w:val="center"/>
        <w:outlineLvl w:val="0"/>
        <w:rPr>
          <w:sz w:val="28"/>
          <w:szCs w:val="28"/>
          <w:lang w:val="uk-UA"/>
        </w:rPr>
      </w:pPr>
    </w:p>
    <w:p w14:paraId="41B805B0" w14:textId="77777777" w:rsidR="000A3F34" w:rsidRDefault="000A3F34" w:rsidP="00ED0385">
      <w:pPr>
        <w:jc w:val="center"/>
        <w:outlineLvl w:val="0"/>
        <w:rPr>
          <w:sz w:val="28"/>
          <w:szCs w:val="28"/>
          <w:lang w:val="uk-UA"/>
        </w:rPr>
      </w:pPr>
    </w:p>
    <w:p w14:paraId="4BBF12CB" w14:textId="77777777" w:rsidR="000A3F34" w:rsidRDefault="000A3F34" w:rsidP="00ED0385">
      <w:pPr>
        <w:jc w:val="center"/>
        <w:outlineLvl w:val="0"/>
        <w:rPr>
          <w:sz w:val="28"/>
          <w:szCs w:val="28"/>
          <w:lang w:val="uk-UA"/>
        </w:rPr>
      </w:pPr>
    </w:p>
    <w:p w14:paraId="200B6094" w14:textId="77777777" w:rsidR="001F55BE" w:rsidRDefault="001F55BE" w:rsidP="00ED0385">
      <w:pPr>
        <w:jc w:val="center"/>
        <w:outlineLvl w:val="0"/>
        <w:rPr>
          <w:sz w:val="28"/>
          <w:szCs w:val="28"/>
          <w:lang w:val="uk-UA"/>
        </w:rPr>
      </w:pPr>
      <w:r w:rsidRPr="00913CEA">
        <w:rPr>
          <w:sz w:val="28"/>
          <w:szCs w:val="28"/>
          <w:lang w:val="uk-UA"/>
        </w:rPr>
        <w:t>СПИСОК ВИКОРИСТАНИХ ДЖЕРЕЛ</w:t>
      </w:r>
    </w:p>
    <w:p w14:paraId="6F84CAE8" w14:textId="77777777" w:rsidR="001F55BE" w:rsidRDefault="001F55BE" w:rsidP="001F55BE">
      <w:pPr>
        <w:spacing w:line="360" w:lineRule="auto"/>
        <w:jc w:val="both"/>
        <w:rPr>
          <w:sz w:val="28"/>
          <w:szCs w:val="28"/>
          <w:lang w:val="uk-UA"/>
        </w:rPr>
      </w:pPr>
    </w:p>
    <w:p w14:paraId="54690883" w14:textId="0DC21353" w:rsidR="001F55BE" w:rsidRPr="00ED0385" w:rsidRDefault="001F55BE" w:rsidP="00ED03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FB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ВІЛ/СНІД.</w:t>
      </w:r>
      <w:r w:rsidR="00EA032E" w:rsidRPr="003C7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75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Державна установа «Центр громадського </w:t>
      </w:r>
      <w:proofErr w:type="spellStart"/>
      <w:r w:rsidRPr="003C75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зд</w:t>
      </w:r>
      <w:r w:rsidRPr="00AF27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оров’я</w:t>
      </w:r>
      <w:proofErr w:type="spellEnd"/>
      <w:r w:rsidRPr="00AF27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Міністерства</w:t>
      </w:r>
      <w:proofErr w:type="spellEnd"/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охорони</w:t>
      </w:r>
      <w:proofErr w:type="spellEnd"/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здоров’я</w:t>
      </w:r>
      <w:proofErr w:type="spellEnd"/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2019.</w:t>
      </w:r>
      <w:r w:rsidR="00EA032E"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032E"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ED03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</w:t>
        </w:r>
        <w:r w:rsidRPr="00ED03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://</w:t>
        </w:r>
        <w:r w:rsidRPr="00ED03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phc</w:t>
        </w:r>
        <w:r w:rsidRPr="00ED03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ED03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org</w:t>
        </w:r>
        <w:r w:rsidRPr="00ED03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ED03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ua</w:t>
        </w:r>
        <w:r w:rsidRPr="00ED03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</w:hyperlink>
      <w:r w:rsidRPr="00ED0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786886" w14:textId="77777777" w:rsidR="001F55BE" w:rsidRPr="00ED0385" w:rsidRDefault="001F55BE" w:rsidP="00ED0385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</w:pPr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ВИЧ-инфекция и СПИД-ассоциируемые заболевания. А. Я. Лысенко,        М. Х. </w:t>
      </w:r>
      <w:proofErr w:type="spellStart"/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>Турьянов</w:t>
      </w:r>
      <w:proofErr w:type="spellEnd"/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В. </w:t>
      </w:r>
      <w:proofErr w:type="spellStart"/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>Ладовская</w:t>
      </w:r>
      <w:proofErr w:type="spellEnd"/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>, В. М. Подольский</w:t>
      </w:r>
      <w:proofErr w:type="gramStart"/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РАН Российская медицинская академия последипломного образования. М.</w:t>
      </w:r>
      <w:proofErr w:type="gramStart"/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>Рарогъ</w:t>
      </w:r>
      <w:proofErr w:type="spellEnd"/>
      <w:r w:rsidRPr="00ED0385">
        <w:rPr>
          <w:rFonts w:ascii="Times New Roman" w:hAnsi="Times New Roman" w:cs="Times New Roman"/>
          <w:bCs/>
          <w:color w:val="000000"/>
          <w:sz w:val="28"/>
          <w:szCs w:val="28"/>
        </w:rPr>
        <w:t>, 1996. 624 с.</w:t>
      </w:r>
    </w:p>
    <w:p w14:paraId="124EBBD7" w14:textId="77777777" w:rsidR="001F55BE" w:rsidRPr="00ED0385" w:rsidRDefault="001F55BE" w:rsidP="00ED0385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</w:pPr>
      <w:proofErr w:type="spellStart"/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Kanki</w:t>
      </w:r>
      <w:proofErr w:type="spellEnd"/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P. Epidemiology and Natural History of Human </w:t>
      </w:r>
      <w:proofErr w:type="spellStart"/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Immunodeficicncy</w:t>
      </w:r>
      <w:proofErr w:type="spellEnd"/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Virus </w:t>
      </w:r>
      <w:r w:rsidRPr="00ED038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 xml:space="preserve">Type 2, P. </w:t>
      </w:r>
      <w:proofErr w:type="spellStart"/>
      <w:r w:rsidRPr="00ED038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Kanki</w:t>
      </w:r>
      <w:proofErr w:type="spellEnd"/>
      <w:r w:rsidRPr="00ED038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, AIDS (Etiology, Treatment and Prevention). 1997. Vol. 746.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P. 127–137.</w:t>
      </w:r>
    </w:p>
    <w:p w14:paraId="6DF46AED" w14:textId="77777777" w:rsidR="0019197C" w:rsidRPr="00ED0385" w:rsidRDefault="001F55BE" w:rsidP="00ED0385">
      <w:pPr>
        <w:pStyle w:val="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 запобігання захворюванню на СНІД</w:t>
      </w:r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соціальний захист населення</w:t>
      </w:r>
      <w:r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Закон України.</w:t>
      </w:r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 </w:t>
      </w:r>
      <w:proofErr w:type="spellStart"/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внесення</w:t>
      </w:r>
      <w:proofErr w:type="spellEnd"/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змін</w:t>
      </w:r>
      <w:proofErr w:type="spellEnd"/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Закону </w:t>
      </w:r>
      <w:proofErr w:type="spellStart"/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України</w:t>
      </w:r>
      <w:proofErr w:type="spellEnd"/>
      <w:r w:rsidR="0019197C" w:rsidRPr="00ED0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B1B4529" w14:textId="77777777" w:rsidR="00ED0385" w:rsidRPr="00ED0385" w:rsidRDefault="00ED0385" w:rsidP="00ED0385">
      <w:pPr>
        <w:spacing w:line="360" w:lineRule="auto"/>
        <w:rPr>
          <w:rFonts w:eastAsia="Times New Roman"/>
          <w:color w:val="000000" w:themeColor="text1"/>
          <w:sz w:val="28"/>
          <w:szCs w:val="28"/>
          <w:lang w:val="uk-UA"/>
        </w:rPr>
      </w:pPr>
      <w:r w:rsidRPr="00ED0385">
        <w:rPr>
          <w:bCs/>
          <w:color w:val="000000" w:themeColor="text1"/>
          <w:sz w:val="28"/>
          <w:szCs w:val="28"/>
          <w:lang w:val="uk-UA"/>
        </w:rPr>
        <w:t xml:space="preserve">           </w:t>
      </w:r>
      <w:r w:rsidR="00D72ADF" w:rsidRPr="00ED0385">
        <w:rPr>
          <w:bCs/>
          <w:color w:val="000000" w:themeColor="text1"/>
          <w:sz w:val="28"/>
          <w:szCs w:val="28"/>
          <w:lang w:val="uk-UA"/>
        </w:rPr>
        <w:t xml:space="preserve">від </w:t>
      </w:r>
      <w:r w:rsidRPr="00ED0385">
        <w:rPr>
          <w:bCs/>
          <w:color w:val="000000" w:themeColor="text1"/>
          <w:sz w:val="28"/>
          <w:szCs w:val="28"/>
          <w:lang w:val="uk-UA"/>
        </w:rPr>
        <w:t xml:space="preserve">3.03.1998 </w:t>
      </w:r>
      <w:r w:rsidRPr="00ED0385">
        <w:rPr>
          <w:color w:val="000000" w:themeColor="text1"/>
          <w:sz w:val="28"/>
          <w:szCs w:val="28"/>
          <w:lang w:val="uk-UA"/>
        </w:rPr>
        <w:t>№ 155/98-ВР</w:t>
      </w:r>
      <w:r w:rsidRPr="00ED0385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ED0385">
        <w:rPr>
          <w:bCs/>
          <w:color w:val="000000" w:themeColor="text1"/>
          <w:sz w:val="28"/>
          <w:szCs w:val="28"/>
          <w:lang w:val="en-US"/>
        </w:rPr>
        <w:t>URL</w:t>
      </w:r>
      <w:r w:rsidRPr="00ED0385">
        <w:rPr>
          <w:bCs/>
          <w:color w:val="000000" w:themeColor="text1"/>
          <w:sz w:val="28"/>
          <w:szCs w:val="28"/>
          <w:lang w:val="uk-UA"/>
        </w:rPr>
        <w:t xml:space="preserve">: </w:t>
      </w:r>
      <w:hyperlink r:id="rId9" w:history="1"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uk-UA"/>
          </w:rPr>
          <w:t>://</w:t>
        </w:r>
        <w:proofErr w:type="spellStart"/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en-US"/>
          </w:rPr>
          <w:t>zakon</w:t>
        </w:r>
        <w:proofErr w:type="spellEnd"/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en-US"/>
          </w:rPr>
          <w:t>rada</w:t>
        </w:r>
        <w:proofErr w:type="spellEnd"/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en-US"/>
          </w:rPr>
          <w:t>laws</w:t>
        </w:r>
        <w:r w:rsidRPr="00ED0385">
          <w:rPr>
            <w:rStyle w:val="a5"/>
            <w:rFonts w:eastAsia="Times New Roman"/>
            <w:color w:val="000000" w:themeColor="text1"/>
            <w:sz w:val="28"/>
            <w:szCs w:val="28"/>
            <w:u w:val="none"/>
            <w:lang w:val="uk-UA"/>
          </w:rPr>
          <w:t>/</w:t>
        </w:r>
      </w:hyperlink>
    </w:p>
    <w:p w14:paraId="2E246A8A" w14:textId="749EA17F" w:rsidR="001F55BE" w:rsidRPr="00ED0385" w:rsidRDefault="001F55BE" w:rsidP="00ED0385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Coffin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М.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Genetic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diversity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and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evolution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of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retroviruses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Coffin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     </w:t>
      </w:r>
      <w:proofErr w:type="spellStart"/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Curr</w:t>
      </w:r>
      <w:proofErr w:type="spellEnd"/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Top</w:t>
      </w:r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Microbiol</w:t>
      </w:r>
      <w:proofErr w:type="spellEnd"/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Immunol</w:t>
      </w:r>
      <w:proofErr w:type="spellEnd"/>
      <w:r w:rsidRPr="00ED03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1992. Vol. 242. P. 1171-1173. </w:t>
      </w:r>
    </w:p>
    <w:p w14:paraId="12213C1A" w14:textId="77777777" w:rsidR="001F55BE" w:rsidRPr="00645F78" w:rsidRDefault="001F55BE" w:rsidP="001F55BE">
      <w:pPr>
        <w:spacing w:line="360" w:lineRule="auto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D60D47A" w14:textId="77777777" w:rsidR="00B73374" w:rsidRPr="001E4296" w:rsidRDefault="00A259D5" w:rsidP="001F55BE">
      <w:pPr>
        <w:jc w:val="both"/>
        <w:rPr>
          <w:lang w:val="uk-UA"/>
        </w:rPr>
      </w:pPr>
    </w:p>
    <w:sectPr w:rsidR="00B73374" w:rsidRPr="001E4296" w:rsidSect="001F55BE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6027B" w14:textId="77777777" w:rsidR="00A259D5" w:rsidRDefault="00A259D5" w:rsidP="001E4296">
      <w:r>
        <w:separator/>
      </w:r>
    </w:p>
  </w:endnote>
  <w:endnote w:type="continuationSeparator" w:id="0">
    <w:p w14:paraId="0E173267" w14:textId="77777777" w:rsidR="00A259D5" w:rsidRDefault="00A259D5" w:rsidP="001E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6240" w14:textId="77777777" w:rsidR="00A259D5" w:rsidRDefault="00A259D5" w:rsidP="001E4296">
      <w:r>
        <w:separator/>
      </w:r>
    </w:p>
  </w:footnote>
  <w:footnote w:type="continuationSeparator" w:id="0">
    <w:p w14:paraId="1761471D" w14:textId="77777777" w:rsidR="00A259D5" w:rsidRDefault="00A259D5" w:rsidP="001E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2448" w14:textId="77777777" w:rsidR="001F55BE" w:rsidRDefault="001F55BE" w:rsidP="00A1195F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64E68B" w14:textId="77777777" w:rsidR="001F55BE" w:rsidRDefault="001F55BE" w:rsidP="001F55B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0832" w14:textId="77777777" w:rsidR="001F55BE" w:rsidRDefault="001F55BE" w:rsidP="00A1195F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22BA">
      <w:rPr>
        <w:rStyle w:val="a9"/>
        <w:noProof/>
      </w:rPr>
      <w:t>4</w:t>
    </w:r>
    <w:r>
      <w:rPr>
        <w:rStyle w:val="a9"/>
      </w:rPr>
      <w:fldChar w:fldCharType="end"/>
    </w:r>
  </w:p>
  <w:p w14:paraId="3983A37F" w14:textId="77777777" w:rsidR="001F55BE" w:rsidRDefault="001F55BE" w:rsidP="001F55B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E81"/>
    <w:multiLevelType w:val="hybridMultilevel"/>
    <w:tmpl w:val="D5605336"/>
    <w:lvl w:ilvl="0" w:tplc="84042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6"/>
    <w:rsid w:val="000A3F34"/>
    <w:rsid w:val="0019197C"/>
    <w:rsid w:val="001C0F7F"/>
    <w:rsid w:val="001E4296"/>
    <w:rsid w:val="001F55BE"/>
    <w:rsid w:val="0022694B"/>
    <w:rsid w:val="002829AA"/>
    <w:rsid w:val="002B22BA"/>
    <w:rsid w:val="00356C2A"/>
    <w:rsid w:val="00386B83"/>
    <w:rsid w:val="003C75FB"/>
    <w:rsid w:val="003D3513"/>
    <w:rsid w:val="006A1997"/>
    <w:rsid w:val="00865F0C"/>
    <w:rsid w:val="008B443A"/>
    <w:rsid w:val="008C23DF"/>
    <w:rsid w:val="008F7D5D"/>
    <w:rsid w:val="00973BA5"/>
    <w:rsid w:val="00A259D5"/>
    <w:rsid w:val="00AC0A16"/>
    <w:rsid w:val="00B33C3A"/>
    <w:rsid w:val="00C271A9"/>
    <w:rsid w:val="00CC000B"/>
    <w:rsid w:val="00CF05FF"/>
    <w:rsid w:val="00D72ADF"/>
    <w:rsid w:val="00DE7383"/>
    <w:rsid w:val="00EA032E"/>
    <w:rsid w:val="00ED0385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BC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9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basedOn w:val="a0"/>
    <w:rsid w:val="001E4296"/>
    <w:rPr>
      <w:sz w:val="20"/>
      <w:szCs w:val="20"/>
    </w:rPr>
  </w:style>
  <w:style w:type="character" w:styleId="a3">
    <w:name w:val="footnote reference"/>
    <w:basedOn w:val="a0"/>
    <w:rsid w:val="001E4296"/>
    <w:rPr>
      <w:vertAlign w:val="superscript"/>
    </w:rPr>
  </w:style>
  <w:style w:type="character" w:customStyle="1" w:styleId="hl1">
    <w:name w:val="hl1"/>
    <w:basedOn w:val="a0"/>
    <w:rsid w:val="001E4296"/>
    <w:rPr>
      <w:color w:val="4682B4"/>
    </w:rPr>
  </w:style>
  <w:style w:type="paragraph" w:styleId="HTML">
    <w:name w:val="HTML Preformatted"/>
    <w:basedOn w:val="a"/>
    <w:link w:val="HTML0"/>
    <w:uiPriority w:val="99"/>
    <w:unhideWhenUsed/>
    <w:rsid w:val="001E4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4296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55BE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1F55B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55B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F55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5BE"/>
    <w:rPr>
      <w:rFonts w:ascii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1F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9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basedOn w:val="a0"/>
    <w:rsid w:val="001E4296"/>
    <w:rPr>
      <w:sz w:val="20"/>
      <w:szCs w:val="20"/>
    </w:rPr>
  </w:style>
  <w:style w:type="character" w:styleId="a3">
    <w:name w:val="footnote reference"/>
    <w:basedOn w:val="a0"/>
    <w:rsid w:val="001E4296"/>
    <w:rPr>
      <w:vertAlign w:val="superscript"/>
    </w:rPr>
  </w:style>
  <w:style w:type="character" w:customStyle="1" w:styleId="hl1">
    <w:name w:val="hl1"/>
    <w:basedOn w:val="a0"/>
    <w:rsid w:val="001E4296"/>
    <w:rPr>
      <w:color w:val="4682B4"/>
    </w:rPr>
  </w:style>
  <w:style w:type="paragraph" w:styleId="HTML">
    <w:name w:val="HTML Preformatted"/>
    <w:basedOn w:val="a"/>
    <w:link w:val="HTML0"/>
    <w:uiPriority w:val="99"/>
    <w:unhideWhenUsed/>
    <w:rsid w:val="001E4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4296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55BE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1F55B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55B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F55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5BE"/>
    <w:rPr>
      <w:rFonts w:ascii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1F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org.ua/dlya-pacientiv/pro-vilsn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5/98-%D0%B2%D1%8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Говоруха Д. В. студентка 3 курсу</vt:lpstr>
      <vt:lpstr>Київського Міжнародного Університету</vt:lpstr>
      <vt:lpstr/>
      <vt:lpstr>СПИСОК ВИКОРИСТАНИХ ДЖЕРЕЛ</vt:lpstr>
    </vt:vector>
  </TitlesOfParts>
  <Company>Home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2</cp:revision>
  <dcterms:created xsi:type="dcterms:W3CDTF">2019-05-27T09:56:00Z</dcterms:created>
  <dcterms:modified xsi:type="dcterms:W3CDTF">2019-05-27T09:56:00Z</dcterms:modified>
</cp:coreProperties>
</file>