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A9" w:rsidRPr="00710AA9" w:rsidRDefault="00710AA9" w:rsidP="00710AA9">
      <w:pPr>
        <w:widowControl w:val="0"/>
        <w:autoSpaceDE w:val="0"/>
        <w:autoSpaceDN w:val="0"/>
        <w:spacing w:before="67" w:after="0" w:line="252" w:lineRule="exact"/>
        <w:ind w:left="771" w:right="196"/>
        <w:jc w:val="center"/>
        <w:outlineLvl w:val="1"/>
        <w:rPr>
          <w:rFonts w:ascii="Times New Roman" w:eastAsia="Times New Roman" w:hAnsi="Times New Roman" w:cs="Times New Roman"/>
          <w:b/>
          <w:bCs/>
          <w:lang w:val="uk-UA" w:eastAsia="uk-UA" w:bidi="uk-UA"/>
        </w:rPr>
      </w:pPr>
      <w:proofErr w:type="spellStart"/>
      <w:r w:rsidRPr="00710AA9">
        <w:rPr>
          <w:rFonts w:ascii="Times New Roman" w:eastAsia="Times New Roman" w:hAnsi="Times New Roman" w:cs="Times New Roman"/>
          <w:b/>
          <w:bCs/>
          <w:lang w:val="uk-UA" w:eastAsia="uk-UA" w:bidi="uk-UA"/>
        </w:rPr>
        <w:t>Литература</w:t>
      </w:r>
      <w:proofErr w:type="spellEnd"/>
    </w:p>
    <w:p w:rsidR="00710AA9" w:rsidRPr="00710AA9" w:rsidRDefault="00710AA9" w:rsidP="00710AA9">
      <w:pPr>
        <w:widowControl w:val="0"/>
        <w:numPr>
          <w:ilvl w:val="0"/>
          <w:numId w:val="2"/>
        </w:numPr>
        <w:tabs>
          <w:tab w:val="left" w:pos="819"/>
        </w:tabs>
        <w:autoSpaceDE w:val="0"/>
        <w:autoSpaceDN w:val="0"/>
        <w:spacing w:after="0" w:line="240" w:lineRule="auto"/>
        <w:ind w:right="101"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Давыдов</w:t>
      </w:r>
      <w:proofErr w:type="spellEnd"/>
      <w:r w:rsidRPr="00710AA9">
        <w:rPr>
          <w:rFonts w:ascii="Times New Roman" w:eastAsia="Times New Roman" w:hAnsi="Times New Roman" w:cs="Times New Roman"/>
          <w:lang w:val="uk-UA" w:eastAsia="uk-UA" w:bidi="uk-UA"/>
        </w:rPr>
        <w:t xml:space="preserve"> В.В. </w:t>
      </w:r>
      <w:proofErr w:type="spellStart"/>
      <w:r w:rsidRPr="00710AA9">
        <w:rPr>
          <w:rFonts w:ascii="Times New Roman" w:eastAsia="Times New Roman" w:hAnsi="Times New Roman" w:cs="Times New Roman"/>
          <w:lang w:val="uk-UA" w:eastAsia="uk-UA" w:bidi="uk-UA"/>
        </w:rPr>
        <w:t>Проблемы</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развивающего</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обучения</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опыт</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теоретического</w:t>
      </w:r>
      <w:proofErr w:type="spellEnd"/>
      <w:r w:rsidRPr="00710AA9">
        <w:rPr>
          <w:rFonts w:ascii="Times New Roman" w:eastAsia="Times New Roman" w:hAnsi="Times New Roman" w:cs="Times New Roman"/>
          <w:lang w:val="uk-UA" w:eastAsia="uk-UA" w:bidi="uk-UA"/>
        </w:rPr>
        <w:t xml:space="preserve"> и </w:t>
      </w:r>
      <w:proofErr w:type="spellStart"/>
      <w:r w:rsidRPr="00710AA9">
        <w:rPr>
          <w:rFonts w:ascii="Times New Roman" w:eastAsia="Times New Roman" w:hAnsi="Times New Roman" w:cs="Times New Roman"/>
          <w:lang w:val="uk-UA" w:eastAsia="uk-UA" w:bidi="uk-UA"/>
        </w:rPr>
        <w:t>экспериментального</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психологического</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исследования</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учебное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пособие</w:t>
      </w:r>
      <w:proofErr w:type="spellEnd"/>
      <w:r w:rsidRPr="00710AA9">
        <w:rPr>
          <w:rFonts w:ascii="Times New Roman" w:eastAsia="Times New Roman" w:hAnsi="Times New Roman" w:cs="Times New Roman"/>
          <w:lang w:val="uk-UA" w:eastAsia="uk-UA" w:bidi="uk-UA"/>
        </w:rPr>
        <w:t xml:space="preserve"> для </w:t>
      </w:r>
      <w:proofErr w:type="spellStart"/>
      <w:r w:rsidRPr="00710AA9">
        <w:rPr>
          <w:rFonts w:ascii="Times New Roman" w:eastAsia="Times New Roman" w:hAnsi="Times New Roman" w:cs="Times New Roman"/>
          <w:spacing w:val="-4"/>
          <w:lang w:val="uk-UA" w:eastAsia="uk-UA" w:bidi="uk-UA"/>
        </w:rPr>
        <w:t>студ</w:t>
      </w:r>
      <w:proofErr w:type="spellEnd"/>
      <w:r w:rsidRPr="00710AA9">
        <w:rPr>
          <w:rFonts w:ascii="Times New Roman" w:eastAsia="Times New Roman" w:hAnsi="Times New Roman" w:cs="Times New Roman"/>
          <w:spacing w:val="-4"/>
          <w:lang w:val="uk-UA" w:eastAsia="uk-UA" w:bidi="uk-UA"/>
        </w:rPr>
        <w:t xml:space="preserve">. </w:t>
      </w:r>
      <w:r w:rsidRPr="00710AA9">
        <w:rPr>
          <w:rFonts w:ascii="Times New Roman" w:eastAsia="Times New Roman" w:hAnsi="Times New Roman" w:cs="Times New Roman"/>
          <w:lang w:val="uk-UA" w:eastAsia="uk-UA" w:bidi="uk-UA"/>
        </w:rPr>
        <w:t xml:space="preserve">– М.: </w:t>
      </w:r>
      <w:proofErr w:type="spellStart"/>
      <w:r w:rsidRPr="00710AA9">
        <w:rPr>
          <w:rFonts w:ascii="Times New Roman" w:eastAsia="Times New Roman" w:hAnsi="Times New Roman" w:cs="Times New Roman"/>
          <w:lang w:val="uk-UA" w:eastAsia="uk-UA" w:bidi="uk-UA"/>
        </w:rPr>
        <w:t>Академия</w:t>
      </w:r>
      <w:proofErr w:type="spellEnd"/>
      <w:r w:rsidRPr="00710AA9">
        <w:rPr>
          <w:rFonts w:ascii="Times New Roman" w:eastAsia="Times New Roman" w:hAnsi="Times New Roman" w:cs="Times New Roman"/>
          <w:lang w:val="uk-UA" w:eastAsia="uk-UA" w:bidi="uk-UA"/>
        </w:rPr>
        <w:t>,</w:t>
      </w:r>
      <w:r w:rsidRPr="00710AA9">
        <w:rPr>
          <w:rFonts w:ascii="Times New Roman" w:eastAsia="Times New Roman" w:hAnsi="Times New Roman" w:cs="Times New Roman"/>
          <w:spacing w:val="-12"/>
          <w:lang w:val="uk-UA" w:eastAsia="uk-UA" w:bidi="uk-UA"/>
        </w:rPr>
        <w:t xml:space="preserve"> </w:t>
      </w:r>
      <w:r w:rsidRPr="00710AA9">
        <w:rPr>
          <w:rFonts w:ascii="Times New Roman" w:eastAsia="Times New Roman" w:hAnsi="Times New Roman" w:cs="Times New Roman"/>
          <w:lang w:val="uk-UA" w:eastAsia="uk-UA" w:bidi="uk-UA"/>
        </w:rPr>
        <w:t>2004.</w:t>
      </w:r>
    </w:p>
    <w:p w:rsidR="00710AA9" w:rsidRPr="00710AA9" w:rsidRDefault="00710AA9" w:rsidP="00710AA9">
      <w:pPr>
        <w:widowControl w:val="0"/>
        <w:numPr>
          <w:ilvl w:val="0"/>
          <w:numId w:val="2"/>
        </w:numPr>
        <w:tabs>
          <w:tab w:val="left" w:pos="819"/>
        </w:tabs>
        <w:autoSpaceDE w:val="0"/>
        <w:autoSpaceDN w:val="0"/>
        <w:spacing w:after="0" w:line="240" w:lineRule="auto"/>
        <w:ind w:right="102" w:firstLine="284"/>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Дьяченко В.К. </w:t>
      </w:r>
      <w:proofErr w:type="spellStart"/>
      <w:r w:rsidRPr="00710AA9">
        <w:rPr>
          <w:rFonts w:ascii="Times New Roman" w:eastAsia="Times New Roman" w:hAnsi="Times New Roman" w:cs="Times New Roman"/>
          <w:lang w:val="uk-UA" w:eastAsia="uk-UA" w:bidi="uk-UA"/>
        </w:rPr>
        <w:t>Организационная</w:t>
      </w:r>
      <w:proofErr w:type="spellEnd"/>
      <w:r w:rsidRPr="00710AA9">
        <w:rPr>
          <w:rFonts w:ascii="Times New Roman" w:eastAsia="Times New Roman" w:hAnsi="Times New Roman" w:cs="Times New Roman"/>
          <w:lang w:val="uk-UA" w:eastAsia="uk-UA" w:bidi="uk-UA"/>
        </w:rPr>
        <w:t xml:space="preserve"> структура </w:t>
      </w:r>
      <w:proofErr w:type="spellStart"/>
      <w:r w:rsidRPr="00710AA9">
        <w:rPr>
          <w:rFonts w:ascii="Times New Roman" w:eastAsia="Times New Roman" w:hAnsi="Times New Roman" w:cs="Times New Roman"/>
          <w:lang w:val="uk-UA" w:eastAsia="uk-UA" w:bidi="uk-UA"/>
        </w:rPr>
        <w:t>учебного</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процесса</w:t>
      </w:r>
      <w:proofErr w:type="spellEnd"/>
      <w:r w:rsidRPr="00710AA9">
        <w:rPr>
          <w:rFonts w:ascii="Times New Roman" w:eastAsia="Times New Roman" w:hAnsi="Times New Roman" w:cs="Times New Roman"/>
          <w:lang w:val="uk-UA" w:eastAsia="uk-UA" w:bidi="uk-UA"/>
        </w:rPr>
        <w:t xml:space="preserve"> и </w:t>
      </w:r>
      <w:proofErr w:type="spellStart"/>
      <w:r w:rsidRPr="00710AA9">
        <w:rPr>
          <w:rFonts w:ascii="Times New Roman" w:eastAsia="Times New Roman" w:hAnsi="Times New Roman" w:cs="Times New Roman"/>
          <w:lang w:val="uk-UA" w:eastAsia="uk-UA" w:bidi="uk-UA"/>
        </w:rPr>
        <w:t>ее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развитие</w:t>
      </w:r>
      <w:proofErr w:type="spellEnd"/>
      <w:r w:rsidRPr="00710AA9">
        <w:rPr>
          <w:rFonts w:ascii="Times New Roman" w:eastAsia="Times New Roman" w:hAnsi="Times New Roman" w:cs="Times New Roman"/>
          <w:lang w:val="uk-UA" w:eastAsia="uk-UA" w:bidi="uk-UA"/>
        </w:rPr>
        <w:t xml:space="preserve">. – </w:t>
      </w:r>
      <w:proofErr w:type="spellStart"/>
      <w:r w:rsidRPr="00710AA9">
        <w:rPr>
          <w:rFonts w:ascii="Times New Roman" w:eastAsia="Times New Roman" w:hAnsi="Times New Roman" w:cs="Times New Roman"/>
          <w:lang w:val="uk-UA" w:eastAsia="uk-UA" w:bidi="uk-UA"/>
        </w:rPr>
        <w:t>Педагогика</w:t>
      </w:r>
      <w:proofErr w:type="spellEnd"/>
      <w:r w:rsidRPr="00710AA9">
        <w:rPr>
          <w:rFonts w:ascii="Times New Roman" w:eastAsia="Times New Roman" w:hAnsi="Times New Roman" w:cs="Times New Roman"/>
          <w:lang w:val="uk-UA" w:eastAsia="uk-UA" w:bidi="uk-UA"/>
        </w:rPr>
        <w:t>, 1989. – 159</w:t>
      </w:r>
      <w:r w:rsidRPr="00710AA9">
        <w:rPr>
          <w:rFonts w:ascii="Times New Roman" w:eastAsia="Times New Roman" w:hAnsi="Times New Roman" w:cs="Times New Roman"/>
          <w:spacing w:val="-12"/>
          <w:lang w:val="uk-UA" w:eastAsia="uk-UA" w:bidi="uk-UA"/>
        </w:rPr>
        <w:t xml:space="preserve"> </w:t>
      </w:r>
      <w:r w:rsidRPr="00710AA9">
        <w:rPr>
          <w:rFonts w:ascii="Times New Roman" w:eastAsia="Times New Roman" w:hAnsi="Times New Roman" w:cs="Times New Roman"/>
          <w:lang w:val="uk-UA" w:eastAsia="uk-UA" w:bidi="uk-UA"/>
        </w:rPr>
        <w:t>с.</w:t>
      </w:r>
    </w:p>
    <w:p w:rsidR="00710AA9" w:rsidRPr="00710AA9" w:rsidRDefault="00710AA9" w:rsidP="00710AA9">
      <w:pPr>
        <w:widowControl w:val="0"/>
        <w:numPr>
          <w:ilvl w:val="0"/>
          <w:numId w:val="2"/>
        </w:numPr>
        <w:tabs>
          <w:tab w:val="left" w:pos="819"/>
        </w:tabs>
        <w:autoSpaceDE w:val="0"/>
        <w:autoSpaceDN w:val="0"/>
        <w:spacing w:after="0" w:line="240" w:lineRule="auto"/>
        <w:ind w:right="100" w:firstLine="284"/>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Зайцев В.С. </w:t>
      </w:r>
      <w:proofErr w:type="spellStart"/>
      <w:r w:rsidRPr="00710AA9">
        <w:rPr>
          <w:rFonts w:ascii="Times New Roman" w:eastAsia="Times New Roman" w:hAnsi="Times New Roman" w:cs="Times New Roman"/>
          <w:lang w:val="uk-UA" w:eastAsia="uk-UA" w:bidi="uk-UA"/>
        </w:rPr>
        <w:t>Современные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педагогические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технологии</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учебное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пособие</w:t>
      </w:r>
      <w:proofErr w:type="spellEnd"/>
      <w:r w:rsidRPr="00710AA9">
        <w:rPr>
          <w:rFonts w:ascii="Times New Roman" w:eastAsia="Times New Roman" w:hAnsi="Times New Roman" w:cs="Times New Roman"/>
          <w:lang w:val="uk-UA" w:eastAsia="uk-UA" w:bidi="uk-UA"/>
        </w:rPr>
        <w:t xml:space="preserve">. – В 2-х книгах. – </w:t>
      </w:r>
      <w:proofErr w:type="spellStart"/>
      <w:r w:rsidRPr="00710AA9">
        <w:rPr>
          <w:rFonts w:ascii="Times New Roman" w:eastAsia="Times New Roman" w:hAnsi="Times New Roman" w:cs="Times New Roman"/>
          <w:lang w:val="uk-UA" w:eastAsia="uk-UA" w:bidi="uk-UA"/>
        </w:rPr>
        <w:t>Челябинск</w:t>
      </w:r>
      <w:proofErr w:type="spellEnd"/>
      <w:r w:rsidRPr="00710AA9">
        <w:rPr>
          <w:rFonts w:ascii="Times New Roman" w:eastAsia="Times New Roman" w:hAnsi="Times New Roman" w:cs="Times New Roman"/>
          <w:lang w:val="uk-UA" w:eastAsia="uk-UA" w:bidi="uk-UA"/>
        </w:rPr>
        <w:t xml:space="preserve">, </w:t>
      </w:r>
      <w:r w:rsidRPr="00710AA9">
        <w:rPr>
          <w:rFonts w:ascii="Times New Roman" w:eastAsia="Times New Roman" w:hAnsi="Times New Roman" w:cs="Times New Roman"/>
          <w:spacing w:val="-8"/>
          <w:lang w:val="uk-UA" w:eastAsia="uk-UA" w:bidi="uk-UA"/>
        </w:rPr>
        <w:t xml:space="preserve">ЧГПУ, </w:t>
      </w:r>
      <w:r w:rsidRPr="00710AA9">
        <w:rPr>
          <w:rFonts w:ascii="Times New Roman" w:eastAsia="Times New Roman" w:hAnsi="Times New Roman" w:cs="Times New Roman"/>
          <w:lang w:val="uk-UA" w:eastAsia="uk-UA" w:bidi="uk-UA"/>
        </w:rPr>
        <w:t>2012. -</w:t>
      </w:r>
      <w:r w:rsidRPr="00710AA9">
        <w:rPr>
          <w:rFonts w:ascii="Times New Roman" w:eastAsia="Times New Roman" w:hAnsi="Times New Roman" w:cs="Times New Roman"/>
          <w:spacing w:val="-11"/>
          <w:lang w:val="uk-UA" w:eastAsia="uk-UA" w:bidi="uk-UA"/>
        </w:rPr>
        <w:t xml:space="preserve"> </w:t>
      </w:r>
      <w:r w:rsidRPr="00710AA9">
        <w:rPr>
          <w:rFonts w:ascii="Times New Roman" w:eastAsia="Times New Roman" w:hAnsi="Times New Roman" w:cs="Times New Roman"/>
          <w:lang w:val="uk-UA" w:eastAsia="uk-UA" w:bidi="uk-UA"/>
        </w:rPr>
        <w:t>411с.</w:t>
      </w:r>
    </w:p>
    <w:p w:rsidR="00710AA9" w:rsidRPr="00710AA9" w:rsidRDefault="00710AA9" w:rsidP="00710AA9">
      <w:pPr>
        <w:widowControl w:val="0"/>
        <w:numPr>
          <w:ilvl w:val="0"/>
          <w:numId w:val="2"/>
        </w:numPr>
        <w:tabs>
          <w:tab w:val="left" w:pos="819"/>
        </w:tabs>
        <w:autoSpaceDE w:val="0"/>
        <w:autoSpaceDN w:val="0"/>
        <w:spacing w:after="0" w:line="240" w:lineRule="auto"/>
        <w:ind w:right="101"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Новые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педагогические</w:t>
      </w:r>
      <w:proofErr w:type="spellEnd"/>
      <w:r w:rsidRPr="00710AA9">
        <w:rPr>
          <w:rFonts w:ascii="Times New Roman" w:eastAsia="Times New Roman" w:hAnsi="Times New Roman" w:cs="Times New Roman"/>
          <w:lang w:val="uk-UA" w:eastAsia="uk-UA" w:bidi="uk-UA"/>
        </w:rPr>
        <w:t xml:space="preserve"> и </w:t>
      </w:r>
      <w:proofErr w:type="spellStart"/>
      <w:r w:rsidRPr="00710AA9">
        <w:rPr>
          <w:rFonts w:ascii="Times New Roman" w:eastAsia="Times New Roman" w:hAnsi="Times New Roman" w:cs="Times New Roman"/>
          <w:lang w:val="uk-UA" w:eastAsia="uk-UA" w:bidi="uk-UA"/>
        </w:rPr>
        <w:t>информационные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технологии</w:t>
      </w:r>
      <w:proofErr w:type="spellEnd"/>
      <w:r w:rsidRPr="00710AA9">
        <w:rPr>
          <w:rFonts w:ascii="Times New Roman" w:eastAsia="Times New Roman" w:hAnsi="Times New Roman" w:cs="Times New Roman"/>
          <w:lang w:val="uk-UA" w:eastAsia="uk-UA" w:bidi="uk-UA"/>
        </w:rPr>
        <w:t xml:space="preserve"> в </w:t>
      </w:r>
      <w:proofErr w:type="spellStart"/>
      <w:r w:rsidRPr="00710AA9">
        <w:rPr>
          <w:rFonts w:ascii="Times New Roman" w:eastAsia="Times New Roman" w:hAnsi="Times New Roman" w:cs="Times New Roman"/>
          <w:lang w:val="uk-UA" w:eastAsia="uk-UA" w:bidi="uk-UA"/>
        </w:rPr>
        <w:t>системе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образования</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учебное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пособие</w:t>
      </w:r>
      <w:proofErr w:type="spellEnd"/>
      <w:r w:rsidRPr="00710AA9">
        <w:rPr>
          <w:rFonts w:ascii="Times New Roman" w:eastAsia="Times New Roman" w:hAnsi="Times New Roman" w:cs="Times New Roman"/>
          <w:lang w:val="uk-UA" w:eastAsia="uk-UA" w:bidi="uk-UA"/>
        </w:rPr>
        <w:t xml:space="preserve"> для </w:t>
      </w:r>
      <w:proofErr w:type="spellStart"/>
      <w:r w:rsidRPr="00710AA9">
        <w:rPr>
          <w:rFonts w:ascii="Times New Roman" w:eastAsia="Times New Roman" w:hAnsi="Times New Roman" w:cs="Times New Roman"/>
          <w:spacing w:val="-3"/>
          <w:lang w:val="uk-UA" w:eastAsia="uk-UA" w:bidi="uk-UA"/>
        </w:rPr>
        <w:t>студ</w:t>
      </w:r>
      <w:proofErr w:type="spellEnd"/>
      <w:r w:rsidRPr="00710AA9">
        <w:rPr>
          <w:rFonts w:ascii="Times New Roman" w:eastAsia="Times New Roman" w:hAnsi="Times New Roman" w:cs="Times New Roman"/>
          <w:spacing w:val="-3"/>
          <w:lang w:val="uk-UA" w:eastAsia="uk-UA" w:bidi="uk-UA"/>
        </w:rPr>
        <w:t xml:space="preserve">./ </w:t>
      </w:r>
      <w:r w:rsidRPr="00710AA9">
        <w:rPr>
          <w:rFonts w:ascii="Times New Roman" w:eastAsia="Times New Roman" w:hAnsi="Times New Roman" w:cs="Times New Roman"/>
          <w:lang w:val="uk-UA" w:eastAsia="uk-UA" w:bidi="uk-UA"/>
        </w:rPr>
        <w:t xml:space="preserve">Е.С. </w:t>
      </w:r>
      <w:proofErr w:type="spellStart"/>
      <w:r w:rsidRPr="00710AA9">
        <w:rPr>
          <w:rFonts w:ascii="Times New Roman" w:eastAsia="Times New Roman" w:hAnsi="Times New Roman" w:cs="Times New Roman"/>
          <w:spacing w:val="-4"/>
          <w:lang w:val="uk-UA" w:eastAsia="uk-UA" w:bidi="uk-UA"/>
        </w:rPr>
        <w:t>Полат</w:t>
      </w:r>
      <w:proofErr w:type="spellEnd"/>
      <w:r w:rsidRPr="00710AA9">
        <w:rPr>
          <w:rFonts w:ascii="Times New Roman" w:eastAsia="Times New Roman" w:hAnsi="Times New Roman" w:cs="Times New Roman"/>
          <w:spacing w:val="-4"/>
          <w:lang w:val="uk-UA" w:eastAsia="uk-UA" w:bidi="uk-UA"/>
        </w:rPr>
        <w:t xml:space="preserve">.– </w:t>
      </w:r>
      <w:r w:rsidRPr="00710AA9">
        <w:rPr>
          <w:rFonts w:ascii="Times New Roman" w:eastAsia="Times New Roman" w:hAnsi="Times New Roman" w:cs="Times New Roman"/>
          <w:lang w:val="uk-UA" w:eastAsia="uk-UA" w:bidi="uk-UA"/>
        </w:rPr>
        <w:t xml:space="preserve">М.:: </w:t>
      </w:r>
      <w:proofErr w:type="spellStart"/>
      <w:r w:rsidRPr="00710AA9">
        <w:rPr>
          <w:rFonts w:ascii="Times New Roman" w:eastAsia="Times New Roman" w:hAnsi="Times New Roman" w:cs="Times New Roman"/>
          <w:lang w:val="uk-UA" w:eastAsia="uk-UA" w:bidi="uk-UA"/>
        </w:rPr>
        <w:t>Академия</w:t>
      </w:r>
      <w:proofErr w:type="spellEnd"/>
      <w:r w:rsidRPr="00710AA9">
        <w:rPr>
          <w:rFonts w:ascii="Times New Roman" w:eastAsia="Times New Roman" w:hAnsi="Times New Roman" w:cs="Times New Roman"/>
          <w:lang w:val="uk-UA" w:eastAsia="uk-UA" w:bidi="uk-UA"/>
        </w:rPr>
        <w:t>,</w:t>
      </w:r>
      <w:r w:rsidRPr="00710AA9">
        <w:rPr>
          <w:rFonts w:ascii="Times New Roman" w:eastAsia="Times New Roman" w:hAnsi="Times New Roman" w:cs="Times New Roman"/>
          <w:spacing w:val="-1"/>
          <w:lang w:val="uk-UA" w:eastAsia="uk-UA" w:bidi="uk-UA"/>
        </w:rPr>
        <w:t xml:space="preserve"> </w:t>
      </w:r>
      <w:r w:rsidRPr="00710AA9">
        <w:rPr>
          <w:rFonts w:ascii="Times New Roman" w:eastAsia="Times New Roman" w:hAnsi="Times New Roman" w:cs="Times New Roman"/>
          <w:lang w:val="uk-UA" w:eastAsia="uk-UA" w:bidi="uk-UA"/>
        </w:rPr>
        <w:t>2001.</w:t>
      </w:r>
    </w:p>
    <w:p w:rsidR="00710AA9" w:rsidRPr="00710AA9" w:rsidRDefault="00710AA9" w:rsidP="00710AA9">
      <w:pPr>
        <w:widowControl w:val="0"/>
        <w:numPr>
          <w:ilvl w:val="0"/>
          <w:numId w:val="2"/>
        </w:numPr>
        <w:tabs>
          <w:tab w:val="left" w:pos="819"/>
        </w:tabs>
        <w:autoSpaceDE w:val="0"/>
        <w:autoSpaceDN w:val="0"/>
        <w:spacing w:after="0" w:line="240" w:lineRule="auto"/>
        <w:ind w:right="100"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Селевко</w:t>
      </w:r>
      <w:proofErr w:type="spellEnd"/>
      <w:r w:rsidRPr="00710AA9">
        <w:rPr>
          <w:rFonts w:ascii="Times New Roman" w:eastAsia="Times New Roman" w:hAnsi="Times New Roman" w:cs="Times New Roman"/>
          <w:lang w:val="uk-UA" w:eastAsia="uk-UA" w:bidi="uk-UA"/>
        </w:rPr>
        <w:t xml:space="preserve"> </w:t>
      </w:r>
      <w:r w:rsidRPr="00710AA9">
        <w:rPr>
          <w:rFonts w:ascii="Times New Roman" w:eastAsia="Times New Roman" w:hAnsi="Times New Roman" w:cs="Times New Roman"/>
          <w:spacing w:val="-6"/>
          <w:lang w:val="uk-UA" w:eastAsia="uk-UA" w:bidi="uk-UA"/>
        </w:rPr>
        <w:t xml:space="preserve">Г.К. </w:t>
      </w:r>
      <w:proofErr w:type="spellStart"/>
      <w:r w:rsidRPr="00710AA9">
        <w:rPr>
          <w:rFonts w:ascii="Times New Roman" w:eastAsia="Times New Roman" w:hAnsi="Times New Roman" w:cs="Times New Roman"/>
          <w:lang w:val="uk-UA" w:eastAsia="uk-UA" w:bidi="uk-UA"/>
        </w:rPr>
        <w:t>Современные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образовательные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технологии</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учебное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пособие</w:t>
      </w:r>
      <w:proofErr w:type="spellEnd"/>
      <w:r w:rsidRPr="00710AA9">
        <w:rPr>
          <w:rFonts w:ascii="Times New Roman" w:eastAsia="Times New Roman" w:hAnsi="Times New Roman" w:cs="Times New Roman"/>
          <w:lang w:val="uk-UA" w:eastAsia="uk-UA" w:bidi="uk-UA"/>
        </w:rPr>
        <w:t xml:space="preserve">.– М.: </w:t>
      </w:r>
      <w:proofErr w:type="spellStart"/>
      <w:r w:rsidRPr="00710AA9">
        <w:rPr>
          <w:rFonts w:ascii="Times New Roman" w:eastAsia="Times New Roman" w:hAnsi="Times New Roman" w:cs="Times New Roman"/>
          <w:lang w:val="uk-UA" w:eastAsia="uk-UA" w:bidi="uk-UA"/>
        </w:rPr>
        <w:t>Народное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образование</w:t>
      </w:r>
      <w:proofErr w:type="spellEnd"/>
      <w:r w:rsidRPr="00710AA9">
        <w:rPr>
          <w:rFonts w:ascii="Times New Roman" w:eastAsia="Times New Roman" w:hAnsi="Times New Roman" w:cs="Times New Roman"/>
          <w:lang w:val="uk-UA" w:eastAsia="uk-UA" w:bidi="uk-UA"/>
        </w:rPr>
        <w:t>,</w:t>
      </w:r>
      <w:r w:rsidRPr="00710AA9">
        <w:rPr>
          <w:rFonts w:ascii="Times New Roman" w:eastAsia="Times New Roman" w:hAnsi="Times New Roman" w:cs="Times New Roman"/>
          <w:spacing w:val="-6"/>
          <w:lang w:val="uk-UA" w:eastAsia="uk-UA" w:bidi="uk-UA"/>
        </w:rPr>
        <w:t xml:space="preserve"> </w:t>
      </w:r>
      <w:r w:rsidRPr="00710AA9">
        <w:rPr>
          <w:rFonts w:ascii="Times New Roman" w:eastAsia="Times New Roman" w:hAnsi="Times New Roman" w:cs="Times New Roman"/>
          <w:lang w:val="uk-UA" w:eastAsia="uk-UA" w:bidi="uk-UA"/>
        </w:rPr>
        <w:t>1998.</w:t>
      </w:r>
    </w:p>
    <w:p w:rsidR="00710AA9" w:rsidRPr="00710AA9" w:rsidRDefault="00710AA9" w:rsidP="00710AA9">
      <w:pPr>
        <w:widowControl w:val="0"/>
        <w:numPr>
          <w:ilvl w:val="0"/>
          <w:numId w:val="2"/>
        </w:numPr>
        <w:tabs>
          <w:tab w:val="left" w:pos="819"/>
        </w:tabs>
        <w:autoSpaceDE w:val="0"/>
        <w:autoSpaceDN w:val="0"/>
        <w:spacing w:after="0" w:line="240" w:lineRule="auto"/>
        <w:ind w:right="101"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Современные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технологии</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обучения</w:t>
      </w:r>
      <w:proofErr w:type="spellEnd"/>
      <w:r w:rsidRPr="00710AA9">
        <w:rPr>
          <w:rFonts w:ascii="Times New Roman" w:eastAsia="Times New Roman" w:hAnsi="Times New Roman" w:cs="Times New Roman"/>
          <w:lang w:val="uk-UA" w:eastAsia="uk-UA" w:bidi="uk-UA"/>
        </w:rPr>
        <w:t xml:space="preserve"> в вузе (</w:t>
      </w:r>
      <w:proofErr w:type="spellStart"/>
      <w:r w:rsidRPr="00710AA9">
        <w:rPr>
          <w:rFonts w:ascii="Times New Roman" w:eastAsia="Times New Roman" w:hAnsi="Times New Roman" w:cs="Times New Roman"/>
          <w:lang w:val="uk-UA" w:eastAsia="uk-UA" w:bidi="uk-UA"/>
        </w:rPr>
        <w:t>опыт</w:t>
      </w:r>
      <w:proofErr w:type="spellEnd"/>
      <w:r w:rsidRPr="00710AA9">
        <w:rPr>
          <w:rFonts w:ascii="Times New Roman" w:eastAsia="Times New Roman" w:hAnsi="Times New Roman" w:cs="Times New Roman"/>
          <w:lang w:val="uk-UA" w:eastAsia="uk-UA" w:bidi="uk-UA"/>
        </w:rPr>
        <w:t xml:space="preserve"> НИУ ВШЭ в Санкт-</w:t>
      </w:r>
      <w:proofErr w:type="spellStart"/>
      <w:r w:rsidRPr="00710AA9">
        <w:rPr>
          <w:rFonts w:ascii="Times New Roman" w:eastAsia="Times New Roman" w:hAnsi="Times New Roman" w:cs="Times New Roman"/>
          <w:lang w:val="uk-UA" w:eastAsia="uk-UA" w:bidi="uk-UA"/>
        </w:rPr>
        <w:t>Петербурге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Коллектив</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авторов</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под</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редакцией</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М.А.Малышевой</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Методическое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пособие</w:t>
      </w:r>
      <w:proofErr w:type="spellEnd"/>
      <w:r w:rsidRPr="00710AA9">
        <w:rPr>
          <w:rFonts w:ascii="Times New Roman" w:eastAsia="Times New Roman" w:hAnsi="Times New Roman" w:cs="Times New Roman"/>
          <w:lang w:val="uk-UA" w:eastAsia="uk-UA" w:bidi="uk-UA"/>
        </w:rPr>
        <w:t xml:space="preserve">. — </w:t>
      </w:r>
      <w:proofErr w:type="spellStart"/>
      <w:r w:rsidRPr="00710AA9">
        <w:rPr>
          <w:rFonts w:ascii="Times New Roman" w:eastAsia="Times New Roman" w:hAnsi="Times New Roman" w:cs="Times New Roman"/>
          <w:lang w:val="uk-UA" w:eastAsia="uk-UA" w:bidi="uk-UA"/>
        </w:rPr>
        <w:t>Отдел</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оперативной</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полиграфии</w:t>
      </w:r>
      <w:proofErr w:type="spellEnd"/>
      <w:r w:rsidRPr="00710AA9">
        <w:rPr>
          <w:rFonts w:ascii="Times New Roman" w:eastAsia="Times New Roman" w:hAnsi="Times New Roman" w:cs="Times New Roman"/>
          <w:lang w:val="uk-UA" w:eastAsia="uk-UA" w:bidi="uk-UA"/>
        </w:rPr>
        <w:t xml:space="preserve"> НИУ ВШЭ - </w:t>
      </w:r>
      <w:r w:rsidRPr="00710AA9">
        <w:rPr>
          <w:rFonts w:ascii="Times New Roman" w:eastAsia="Times New Roman" w:hAnsi="Times New Roman" w:cs="Times New Roman"/>
          <w:spacing w:val="-3"/>
          <w:lang w:val="uk-UA" w:eastAsia="uk-UA" w:bidi="uk-UA"/>
        </w:rPr>
        <w:t xml:space="preserve">Санкт-Петербург, </w:t>
      </w:r>
      <w:r w:rsidRPr="00710AA9">
        <w:rPr>
          <w:rFonts w:ascii="Times New Roman" w:eastAsia="Times New Roman" w:hAnsi="Times New Roman" w:cs="Times New Roman"/>
          <w:lang w:val="uk-UA" w:eastAsia="uk-UA" w:bidi="uk-UA"/>
        </w:rPr>
        <w:t>2011. - 134</w:t>
      </w:r>
      <w:r w:rsidRPr="00710AA9">
        <w:rPr>
          <w:rFonts w:ascii="Times New Roman" w:eastAsia="Times New Roman" w:hAnsi="Times New Roman" w:cs="Times New Roman"/>
          <w:spacing w:val="-4"/>
          <w:lang w:val="uk-UA" w:eastAsia="uk-UA" w:bidi="uk-UA"/>
        </w:rPr>
        <w:t xml:space="preserve"> </w:t>
      </w:r>
      <w:r w:rsidRPr="00710AA9">
        <w:rPr>
          <w:rFonts w:ascii="Times New Roman" w:eastAsia="Times New Roman" w:hAnsi="Times New Roman" w:cs="Times New Roman"/>
          <w:lang w:val="uk-UA" w:eastAsia="uk-UA" w:bidi="uk-UA"/>
        </w:rPr>
        <w:t>c.</w:t>
      </w:r>
    </w:p>
    <w:p w:rsidR="00710AA9" w:rsidRPr="00710AA9" w:rsidRDefault="00710AA9" w:rsidP="00710AA9">
      <w:pPr>
        <w:widowControl w:val="0"/>
        <w:numPr>
          <w:ilvl w:val="0"/>
          <w:numId w:val="2"/>
        </w:numPr>
        <w:tabs>
          <w:tab w:val="left" w:pos="819"/>
        </w:tabs>
        <w:autoSpaceDE w:val="0"/>
        <w:autoSpaceDN w:val="0"/>
        <w:spacing w:after="0" w:line="240" w:lineRule="auto"/>
        <w:ind w:right="101"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Шамсиев</w:t>
      </w:r>
      <w:proofErr w:type="spellEnd"/>
      <w:r w:rsidRPr="00710AA9">
        <w:rPr>
          <w:rFonts w:ascii="Times New Roman" w:eastAsia="Times New Roman" w:hAnsi="Times New Roman" w:cs="Times New Roman"/>
          <w:lang w:val="uk-UA" w:eastAsia="uk-UA" w:bidi="uk-UA"/>
        </w:rPr>
        <w:t xml:space="preserve"> З.З. О </w:t>
      </w:r>
      <w:proofErr w:type="spellStart"/>
      <w:r w:rsidRPr="00710AA9">
        <w:rPr>
          <w:rFonts w:ascii="Times New Roman" w:eastAsia="Times New Roman" w:hAnsi="Times New Roman" w:cs="Times New Roman"/>
          <w:lang w:val="uk-UA" w:eastAsia="uk-UA" w:bidi="uk-UA"/>
        </w:rPr>
        <w:t>развитии</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образовательной</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системы</w:t>
      </w:r>
      <w:proofErr w:type="spellEnd"/>
      <w:r w:rsidRPr="00710AA9">
        <w:rPr>
          <w:rFonts w:ascii="Times New Roman" w:eastAsia="Times New Roman" w:hAnsi="Times New Roman" w:cs="Times New Roman"/>
          <w:lang w:val="uk-UA" w:eastAsia="uk-UA" w:bidi="uk-UA"/>
        </w:rPr>
        <w:t xml:space="preserve"> в </w:t>
      </w:r>
      <w:proofErr w:type="spellStart"/>
      <w:r w:rsidRPr="00710AA9">
        <w:rPr>
          <w:rFonts w:ascii="Times New Roman" w:eastAsia="Times New Roman" w:hAnsi="Times New Roman" w:cs="Times New Roman"/>
          <w:lang w:val="uk-UA" w:eastAsia="uk-UA" w:bidi="uk-UA"/>
        </w:rPr>
        <w:t>условиях</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экономических</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преобразований</w:t>
      </w:r>
      <w:proofErr w:type="spellEnd"/>
      <w:r w:rsidRPr="00710AA9">
        <w:rPr>
          <w:rFonts w:ascii="Times New Roman" w:eastAsia="Times New Roman" w:hAnsi="Times New Roman" w:cs="Times New Roman"/>
          <w:lang w:val="uk-UA" w:eastAsia="uk-UA" w:bidi="uk-UA"/>
        </w:rPr>
        <w:t xml:space="preserve"> // </w:t>
      </w:r>
      <w:r w:rsidRPr="00710AA9">
        <w:rPr>
          <w:rFonts w:ascii="Times New Roman" w:eastAsia="Times New Roman" w:hAnsi="Times New Roman" w:cs="Times New Roman"/>
          <w:spacing w:val="-3"/>
          <w:lang w:val="uk-UA" w:eastAsia="uk-UA" w:bidi="uk-UA"/>
        </w:rPr>
        <w:t xml:space="preserve">Наука, </w:t>
      </w:r>
      <w:proofErr w:type="spellStart"/>
      <w:r w:rsidRPr="00710AA9">
        <w:rPr>
          <w:rFonts w:ascii="Times New Roman" w:eastAsia="Times New Roman" w:hAnsi="Times New Roman" w:cs="Times New Roman"/>
          <w:lang w:val="uk-UA" w:eastAsia="uk-UA" w:bidi="uk-UA"/>
        </w:rPr>
        <w:t>техника</w:t>
      </w:r>
      <w:proofErr w:type="spellEnd"/>
      <w:r w:rsidRPr="00710AA9">
        <w:rPr>
          <w:rFonts w:ascii="Times New Roman" w:eastAsia="Times New Roman" w:hAnsi="Times New Roman" w:cs="Times New Roman"/>
          <w:lang w:val="uk-UA" w:eastAsia="uk-UA" w:bidi="uk-UA"/>
        </w:rPr>
        <w:t xml:space="preserve"> и </w:t>
      </w:r>
      <w:proofErr w:type="spellStart"/>
      <w:r w:rsidRPr="00710AA9">
        <w:rPr>
          <w:rFonts w:ascii="Times New Roman" w:eastAsia="Times New Roman" w:hAnsi="Times New Roman" w:cs="Times New Roman"/>
          <w:lang w:val="uk-UA" w:eastAsia="uk-UA" w:bidi="uk-UA"/>
        </w:rPr>
        <w:t>образование</w:t>
      </w:r>
      <w:proofErr w:type="spellEnd"/>
      <w:r w:rsidRPr="00710AA9">
        <w:rPr>
          <w:rFonts w:ascii="Times New Roman" w:eastAsia="Times New Roman" w:hAnsi="Times New Roman" w:cs="Times New Roman"/>
          <w:lang w:val="uk-UA" w:eastAsia="uk-UA" w:bidi="uk-UA"/>
        </w:rPr>
        <w:t xml:space="preserve">, 2016. № </w:t>
      </w:r>
      <w:r w:rsidRPr="00710AA9">
        <w:rPr>
          <w:rFonts w:ascii="Times New Roman" w:eastAsia="Times New Roman" w:hAnsi="Times New Roman" w:cs="Times New Roman"/>
          <w:spacing w:val="-5"/>
          <w:lang w:val="uk-UA" w:eastAsia="uk-UA" w:bidi="uk-UA"/>
        </w:rPr>
        <w:t xml:space="preserve">11 </w:t>
      </w:r>
      <w:r w:rsidRPr="00710AA9">
        <w:rPr>
          <w:rFonts w:ascii="Times New Roman" w:eastAsia="Times New Roman" w:hAnsi="Times New Roman" w:cs="Times New Roman"/>
          <w:lang w:val="uk-UA" w:eastAsia="uk-UA" w:bidi="uk-UA"/>
        </w:rPr>
        <w:t>(30). – С.</w:t>
      </w:r>
      <w:r w:rsidRPr="00710AA9">
        <w:rPr>
          <w:rFonts w:ascii="Times New Roman" w:eastAsia="Times New Roman" w:hAnsi="Times New Roman" w:cs="Times New Roman"/>
          <w:spacing w:val="2"/>
          <w:lang w:val="uk-UA" w:eastAsia="uk-UA" w:bidi="uk-UA"/>
        </w:rPr>
        <w:t xml:space="preserve"> </w:t>
      </w:r>
      <w:r w:rsidRPr="00710AA9">
        <w:rPr>
          <w:rFonts w:ascii="Times New Roman" w:eastAsia="Times New Roman" w:hAnsi="Times New Roman" w:cs="Times New Roman"/>
          <w:lang w:val="uk-UA" w:eastAsia="uk-UA" w:bidi="uk-UA"/>
        </w:rPr>
        <w:t>18-20.</w:t>
      </w:r>
    </w:p>
    <w:p w:rsidR="00710AA9" w:rsidRPr="00710AA9" w:rsidRDefault="00710AA9" w:rsidP="00710AA9">
      <w:pPr>
        <w:widowControl w:val="0"/>
        <w:autoSpaceDE w:val="0"/>
        <w:autoSpaceDN w:val="0"/>
        <w:spacing w:after="0" w:line="240" w:lineRule="auto"/>
        <w:rPr>
          <w:rFonts w:ascii="Times New Roman" w:eastAsia="Times New Roman" w:hAnsi="Times New Roman" w:cs="Times New Roman"/>
          <w:lang w:val="uk-UA" w:eastAsia="uk-UA" w:bidi="uk-UA"/>
        </w:rPr>
      </w:pPr>
    </w:p>
    <w:p w:rsidR="00710AA9" w:rsidRPr="00710AA9" w:rsidRDefault="00710AA9" w:rsidP="00710AA9">
      <w:pPr>
        <w:widowControl w:val="0"/>
        <w:autoSpaceDE w:val="0"/>
        <w:autoSpaceDN w:val="0"/>
        <w:spacing w:after="0" w:line="240" w:lineRule="auto"/>
        <w:ind w:right="101"/>
        <w:jc w:val="right"/>
        <w:outlineLvl w:val="2"/>
        <w:rPr>
          <w:rFonts w:ascii="Times New Roman" w:eastAsia="Times New Roman" w:hAnsi="Times New Roman" w:cs="Times New Roman"/>
          <w:b/>
          <w:bCs/>
          <w:i/>
          <w:lang w:val="uk-UA" w:eastAsia="uk-UA" w:bidi="uk-UA"/>
        </w:rPr>
      </w:pPr>
      <w:r w:rsidRPr="00710AA9">
        <w:rPr>
          <w:rFonts w:ascii="Times New Roman" w:eastAsia="Times New Roman" w:hAnsi="Times New Roman" w:cs="Times New Roman"/>
          <w:b/>
          <w:bCs/>
          <w:i/>
          <w:lang w:val="uk-UA" w:eastAsia="uk-UA" w:bidi="uk-UA"/>
        </w:rPr>
        <w:t>ШАНДОР</w:t>
      </w:r>
      <w:r w:rsidRPr="00710AA9">
        <w:rPr>
          <w:rFonts w:ascii="Times New Roman" w:eastAsia="Times New Roman" w:hAnsi="Times New Roman" w:cs="Times New Roman"/>
          <w:b/>
          <w:bCs/>
          <w:i/>
          <w:spacing w:val="-10"/>
          <w:lang w:val="uk-UA" w:eastAsia="uk-UA" w:bidi="uk-UA"/>
        </w:rPr>
        <w:t xml:space="preserve"> </w:t>
      </w:r>
      <w:proofErr w:type="spellStart"/>
      <w:r w:rsidRPr="00710AA9">
        <w:rPr>
          <w:rFonts w:ascii="Times New Roman" w:eastAsia="Times New Roman" w:hAnsi="Times New Roman" w:cs="Times New Roman"/>
          <w:b/>
          <w:bCs/>
          <w:i/>
          <w:lang w:val="uk-UA" w:eastAsia="uk-UA" w:bidi="uk-UA"/>
        </w:rPr>
        <w:t>Сомора</w:t>
      </w:r>
      <w:proofErr w:type="spellEnd"/>
    </w:p>
    <w:p w:rsidR="00710AA9" w:rsidRPr="00710AA9" w:rsidRDefault="00710AA9" w:rsidP="00710AA9">
      <w:pPr>
        <w:widowControl w:val="0"/>
        <w:autoSpaceDE w:val="0"/>
        <w:autoSpaceDN w:val="0"/>
        <w:spacing w:after="0" w:line="240" w:lineRule="auto"/>
        <w:ind w:right="101"/>
        <w:jc w:val="right"/>
        <w:rPr>
          <w:rFonts w:ascii="Times New Roman" w:eastAsia="Times New Roman" w:hAnsi="Times New Roman" w:cs="Times New Roman"/>
          <w:i/>
          <w:lang w:val="uk-UA" w:eastAsia="uk-UA" w:bidi="uk-UA"/>
        </w:rPr>
      </w:pPr>
      <w:proofErr w:type="spellStart"/>
      <w:r w:rsidRPr="00710AA9">
        <w:rPr>
          <w:rFonts w:ascii="Times New Roman" w:eastAsia="Times New Roman" w:hAnsi="Times New Roman" w:cs="Times New Roman"/>
          <w:i/>
          <w:lang w:val="uk-UA" w:eastAsia="uk-UA" w:bidi="uk-UA"/>
        </w:rPr>
        <w:t>Технический</w:t>
      </w:r>
      <w:proofErr w:type="spellEnd"/>
      <w:r w:rsidRPr="00710AA9">
        <w:rPr>
          <w:rFonts w:ascii="Times New Roman" w:eastAsia="Times New Roman" w:hAnsi="Times New Roman" w:cs="Times New Roman"/>
          <w:i/>
          <w:lang w:val="uk-UA" w:eastAsia="uk-UA" w:bidi="uk-UA"/>
        </w:rPr>
        <w:t xml:space="preserve"> директор </w:t>
      </w:r>
      <w:proofErr w:type="spellStart"/>
      <w:r w:rsidRPr="00710AA9">
        <w:rPr>
          <w:rFonts w:ascii="Times New Roman" w:eastAsia="Times New Roman" w:hAnsi="Times New Roman" w:cs="Times New Roman"/>
          <w:i/>
          <w:lang w:val="uk-UA" w:eastAsia="uk-UA" w:bidi="uk-UA"/>
        </w:rPr>
        <w:t>Lufthansa</w:t>
      </w:r>
      <w:proofErr w:type="spellEnd"/>
      <w:r w:rsidRPr="00710AA9">
        <w:rPr>
          <w:rFonts w:ascii="Times New Roman" w:eastAsia="Times New Roman" w:hAnsi="Times New Roman" w:cs="Times New Roman"/>
          <w:i/>
          <w:spacing w:val="-31"/>
          <w:lang w:val="uk-UA" w:eastAsia="uk-UA" w:bidi="uk-UA"/>
        </w:rPr>
        <w:t xml:space="preserve"> </w:t>
      </w:r>
      <w:proofErr w:type="spellStart"/>
      <w:r w:rsidRPr="00710AA9">
        <w:rPr>
          <w:rFonts w:ascii="Times New Roman" w:eastAsia="Times New Roman" w:hAnsi="Times New Roman" w:cs="Times New Roman"/>
          <w:i/>
          <w:spacing w:val="-3"/>
          <w:lang w:val="uk-UA" w:eastAsia="uk-UA" w:bidi="uk-UA"/>
        </w:rPr>
        <w:t>Technik</w:t>
      </w:r>
      <w:proofErr w:type="spellEnd"/>
      <w:r w:rsidRPr="00710AA9">
        <w:rPr>
          <w:rFonts w:ascii="Times New Roman" w:eastAsia="Times New Roman" w:hAnsi="Times New Roman" w:cs="Times New Roman"/>
          <w:i/>
          <w:spacing w:val="-3"/>
          <w:lang w:val="uk-UA" w:eastAsia="uk-UA" w:bidi="uk-UA"/>
        </w:rPr>
        <w:t>,</w:t>
      </w:r>
    </w:p>
    <w:p w:rsidR="00710AA9" w:rsidRPr="00710AA9" w:rsidRDefault="00710AA9" w:rsidP="00710AA9">
      <w:pPr>
        <w:widowControl w:val="0"/>
        <w:autoSpaceDE w:val="0"/>
        <w:autoSpaceDN w:val="0"/>
        <w:spacing w:before="1" w:after="0" w:line="240" w:lineRule="auto"/>
        <w:ind w:right="101"/>
        <w:jc w:val="right"/>
        <w:rPr>
          <w:rFonts w:ascii="Times New Roman" w:eastAsia="Times New Roman" w:hAnsi="Times New Roman" w:cs="Times New Roman"/>
          <w:i/>
          <w:lang w:val="uk-UA" w:eastAsia="uk-UA" w:bidi="uk-UA"/>
        </w:rPr>
      </w:pPr>
      <w:r w:rsidRPr="00710AA9">
        <w:rPr>
          <w:rFonts w:ascii="Times New Roman" w:eastAsia="Times New Roman" w:hAnsi="Times New Roman" w:cs="Times New Roman"/>
          <w:i/>
          <w:lang w:val="uk-UA" w:eastAsia="uk-UA" w:bidi="uk-UA"/>
        </w:rPr>
        <w:t>г. Будапешт</w:t>
      </w:r>
      <w:r w:rsidRPr="00710AA9">
        <w:rPr>
          <w:rFonts w:ascii="Times New Roman" w:eastAsia="Times New Roman" w:hAnsi="Times New Roman" w:cs="Times New Roman"/>
          <w:i/>
          <w:spacing w:val="-12"/>
          <w:lang w:val="uk-UA" w:eastAsia="uk-UA" w:bidi="uk-UA"/>
        </w:rPr>
        <w:t xml:space="preserve"> </w:t>
      </w:r>
      <w:r w:rsidRPr="00710AA9">
        <w:rPr>
          <w:rFonts w:ascii="Times New Roman" w:eastAsia="Times New Roman" w:hAnsi="Times New Roman" w:cs="Times New Roman"/>
          <w:i/>
          <w:lang w:val="uk-UA" w:eastAsia="uk-UA" w:bidi="uk-UA"/>
        </w:rPr>
        <w:t>(</w:t>
      </w:r>
      <w:proofErr w:type="spellStart"/>
      <w:r w:rsidRPr="00710AA9">
        <w:rPr>
          <w:rFonts w:ascii="Times New Roman" w:eastAsia="Times New Roman" w:hAnsi="Times New Roman" w:cs="Times New Roman"/>
          <w:i/>
          <w:lang w:val="uk-UA" w:eastAsia="uk-UA" w:bidi="uk-UA"/>
        </w:rPr>
        <w:t>Венгрия</w:t>
      </w:r>
      <w:proofErr w:type="spellEnd"/>
      <w:r w:rsidRPr="00710AA9">
        <w:rPr>
          <w:rFonts w:ascii="Times New Roman" w:eastAsia="Times New Roman" w:hAnsi="Times New Roman" w:cs="Times New Roman"/>
          <w:i/>
          <w:lang w:val="uk-UA" w:eastAsia="uk-UA" w:bidi="uk-UA"/>
        </w:rPr>
        <w:t>)</w:t>
      </w:r>
    </w:p>
    <w:p w:rsidR="00710AA9" w:rsidRPr="00710AA9" w:rsidRDefault="00710AA9" w:rsidP="00710AA9">
      <w:pPr>
        <w:widowControl w:val="0"/>
        <w:autoSpaceDE w:val="0"/>
        <w:autoSpaceDN w:val="0"/>
        <w:spacing w:after="0" w:line="240" w:lineRule="auto"/>
        <w:ind w:left="4184" w:right="101" w:firstLine="908"/>
        <w:jc w:val="right"/>
        <w:rPr>
          <w:rFonts w:ascii="Times New Roman" w:eastAsia="Times New Roman" w:hAnsi="Times New Roman" w:cs="Times New Roman"/>
          <w:i/>
          <w:lang w:val="uk-UA" w:eastAsia="uk-UA" w:bidi="uk-UA"/>
        </w:rPr>
      </w:pPr>
      <w:r w:rsidRPr="00710AA9">
        <w:rPr>
          <w:rFonts w:ascii="Times New Roman" w:eastAsia="Times New Roman" w:hAnsi="Times New Roman" w:cs="Times New Roman"/>
          <w:b/>
          <w:i/>
          <w:lang w:val="uk-UA" w:eastAsia="uk-UA" w:bidi="uk-UA"/>
        </w:rPr>
        <w:t>Олена</w:t>
      </w:r>
      <w:r w:rsidRPr="00710AA9">
        <w:rPr>
          <w:rFonts w:ascii="Times New Roman" w:eastAsia="Times New Roman" w:hAnsi="Times New Roman" w:cs="Times New Roman"/>
          <w:b/>
          <w:i/>
          <w:spacing w:val="-2"/>
          <w:lang w:val="uk-UA" w:eastAsia="uk-UA" w:bidi="uk-UA"/>
        </w:rPr>
        <w:t xml:space="preserve"> </w:t>
      </w:r>
      <w:proofErr w:type="spellStart"/>
      <w:r w:rsidRPr="00710AA9">
        <w:rPr>
          <w:rFonts w:ascii="Times New Roman" w:eastAsia="Times New Roman" w:hAnsi="Times New Roman" w:cs="Times New Roman"/>
          <w:b/>
          <w:i/>
          <w:spacing w:val="-3"/>
          <w:lang w:val="uk-UA" w:eastAsia="uk-UA" w:bidi="uk-UA"/>
        </w:rPr>
        <w:t>Долгова</w:t>
      </w:r>
      <w:proofErr w:type="spellEnd"/>
      <w:r w:rsidRPr="00710AA9">
        <w:rPr>
          <w:rFonts w:ascii="Times New Roman" w:eastAsia="Times New Roman" w:hAnsi="Times New Roman" w:cs="Times New Roman"/>
          <w:b/>
          <w:i/>
          <w:w w:val="99"/>
          <w:lang w:val="uk-UA" w:eastAsia="uk-UA" w:bidi="uk-UA"/>
        </w:rPr>
        <w:t xml:space="preserve"> </w:t>
      </w:r>
      <w:proofErr w:type="spellStart"/>
      <w:r w:rsidRPr="00710AA9">
        <w:rPr>
          <w:rFonts w:ascii="Times New Roman" w:eastAsia="Times New Roman" w:hAnsi="Times New Roman" w:cs="Times New Roman"/>
          <w:i/>
          <w:lang w:val="uk-UA" w:eastAsia="uk-UA" w:bidi="uk-UA"/>
        </w:rPr>
        <w:t>канд</w:t>
      </w:r>
      <w:proofErr w:type="spellEnd"/>
      <w:r w:rsidRPr="00710AA9">
        <w:rPr>
          <w:rFonts w:ascii="Times New Roman" w:eastAsia="Times New Roman" w:hAnsi="Times New Roman" w:cs="Times New Roman"/>
          <w:i/>
          <w:lang w:val="uk-UA" w:eastAsia="uk-UA" w:bidi="uk-UA"/>
        </w:rPr>
        <w:t xml:space="preserve">. </w:t>
      </w:r>
      <w:proofErr w:type="spellStart"/>
      <w:r w:rsidRPr="00710AA9">
        <w:rPr>
          <w:rFonts w:ascii="Times New Roman" w:eastAsia="Times New Roman" w:hAnsi="Times New Roman" w:cs="Times New Roman"/>
          <w:i/>
          <w:lang w:val="uk-UA" w:eastAsia="uk-UA" w:bidi="uk-UA"/>
        </w:rPr>
        <w:t>біол</w:t>
      </w:r>
      <w:proofErr w:type="spellEnd"/>
      <w:r w:rsidRPr="00710AA9">
        <w:rPr>
          <w:rFonts w:ascii="Times New Roman" w:eastAsia="Times New Roman" w:hAnsi="Times New Roman" w:cs="Times New Roman"/>
          <w:i/>
          <w:lang w:val="uk-UA" w:eastAsia="uk-UA" w:bidi="uk-UA"/>
        </w:rPr>
        <w:t>.</w:t>
      </w:r>
      <w:r w:rsidRPr="00710AA9">
        <w:rPr>
          <w:rFonts w:ascii="Times New Roman" w:eastAsia="Times New Roman" w:hAnsi="Times New Roman" w:cs="Times New Roman"/>
          <w:i/>
          <w:spacing w:val="-12"/>
          <w:lang w:val="uk-UA" w:eastAsia="uk-UA" w:bidi="uk-UA"/>
        </w:rPr>
        <w:t xml:space="preserve"> </w:t>
      </w:r>
      <w:r w:rsidRPr="00710AA9">
        <w:rPr>
          <w:rFonts w:ascii="Times New Roman" w:eastAsia="Times New Roman" w:hAnsi="Times New Roman" w:cs="Times New Roman"/>
          <w:i/>
          <w:lang w:val="uk-UA" w:eastAsia="uk-UA" w:bidi="uk-UA"/>
        </w:rPr>
        <w:t>наук,</w:t>
      </w:r>
      <w:r w:rsidRPr="00710AA9">
        <w:rPr>
          <w:rFonts w:ascii="Times New Roman" w:eastAsia="Times New Roman" w:hAnsi="Times New Roman" w:cs="Times New Roman"/>
          <w:i/>
          <w:spacing w:val="-6"/>
          <w:lang w:val="uk-UA" w:eastAsia="uk-UA" w:bidi="uk-UA"/>
        </w:rPr>
        <w:t xml:space="preserve"> </w:t>
      </w:r>
      <w:r w:rsidRPr="00710AA9">
        <w:rPr>
          <w:rFonts w:ascii="Times New Roman" w:eastAsia="Times New Roman" w:hAnsi="Times New Roman" w:cs="Times New Roman"/>
          <w:i/>
          <w:lang w:val="uk-UA" w:eastAsia="uk-UA" w:bidi="uk-UA"/>
        </w:rPr>
        <w:t>доцент</w:t>
      </w:r>
      <w:r w:rsidRPr="00710AA9">
        <w:rPr>
          <w:rFonts w:ascii="Times New Roman" w:eastAsia="Times New Roman" w:hAnsi="Times New Roman" w:cs="Times New Roman"/>
          <w:i/>
          <w:spacing w:val="-1"/>
          <w:w w:val="99"/>
          <w:lang w:val="uk-UA" w:eastAsia="uk-UA" w:bidi="uk-UA"/>
        </w:rPr>
        <w:t xml:space="preserve"> </w:t>
      </w:r>
      <w:r w:rsidRPr="00710AA9">
        <w:rPr>
          <w:rFonts w:ascii="Times New Roman" w:eastAsia="Times New Roman" w:hAnsi="Times New Roman" w:cs="Times New Roman"/>
          <w:b/>
          <w:i/>
          <w:spacing w:val="-3"/>
          <w:lang w:val="uk-UA" w:eastAsia="uk-UA" w:bidi="uk-UA"/>
        </w:rPr>
        <w:t>Оксана</w:t>
      </w:r>
      <w:r w:rsidRPr="00710AA9">
        <w:rPr>
          <w:rFonts w:ascii="Times New Roman" w:eastAsia="Times New Roman" w:hAnsi="Times New Roman" w:cs="Times New Roman"/>
          <w:b/>
          <w:i/>
          <w:spacing w:val="-18"/>
          <w:lang w:val="uk-UA" w:eastAsia="uk-UA" w:bidi="uk-UA"/>
        </w:rPr>
        <w:t xml:space="preserve"> </w:t>
      </w:r>
      <w:r w:rsidRPr="00710AA9">
        <w:rPr>
          <w:rFonts w:ascii="Times New Roman" w:eastAsia="Times New Roman" w:hAnsi="Times New Roman" w:cs="Times New Roman"/>
          <w:b/>
          <w:i/>
          <w:lang w:val="uk-UA" w:eastAsia="uk-UA" w:bidi="uk-UA"/>
        </w:rPr>
        <w:t>Власова-</w:t>
      </w:r>
      <w:proofErr w:type="spellStart"/>
      <w:r w:rsidRPr="00710AA9">
        <w:rPr>
          <w:rFonts w:ascii="Times New Roman" w:eastAsia="Times New Roman" w:hAnsi="Times New Roman" w:cs="Times New Roman"/>
          <w:b/>
          <w:i/>
          <w:lang w:val="uk-UA" w:eastAsia="uk-UA" w:bidi="uk-UA"/>
        </w:rPr>
        <w:t>Чмерук</w:t>
      </w:r>
      <w:proofErr w:type="spellEnd"/>
      <w:r w:rsidRPr="00710AA9">
        <w:rPr>
          <w:rFonts w:ascii="Times New Roman" w:eastAsia="Times New Roman" w:hAnsi="Times New Roman" w:cs="Times New Roman"/>
          <w:b/>
          <w:i/>
          <w:spacing w:val="-1"/>
          <w:w w:val="99"/>
          <w:lang w:val="uk-UA" w:eastAsia="uk-UA" w:bidi="uk-UA"/>
        </w:rPr>
        <w:t xml:space="preserve"> </w:t>
      </w:r>
      <w:r w:rsidRPr="00710AA9">
        <w:rPr>
          <w:rFonts w:ascii="Times New Roman" w:eastAsia="Times New Roman" w:hAnsi="Times New Roman" w:cs="Times New Roman"/>
          <w:i/>
          <w:lang w:val="uk-UA" w:eastAsia="uk-UA" w:bidi="uk-UA"/>
        </w:rPr>
        <w:t>старший</w:t>
      </w:r>
      <w:r w:rsidRPr="00710AA9">
        <w:rPr>
          <w:rFonts w:ascii="Times New Roman" w:eastAsia="Times New Roman" w:hAnsi="Times New Roman" w:cs="Times New Roman"/>
          <w:i/>
          <w:spacing w:val="1"/>
          <w:lang w:val="uk-UA" w:eastAsia="uk-UA" w:bidi="uk-UA"/>
        </w:rPr>
        <w:t xml:space="preserve"> </w:t>
      </w:r>
      <w:r w:rsidRPr="00710AA9">
        <w:rPr>
          <w:rFonts w:ascii="Times New Roman" w:eastAsia="Times New Roman" w:hAnsi="Times New Roman" w:cs="Times New Roman"/>
          <w:i/>
          <w:lang w:val="uk-UA" w:eastAsia="uk-UA" w:bidi="uk-UA"/>
        </w:rPr>
        <w:t>викладач</w:t>
      </w:r>
    </w:p>
    <w:p w:rsidR="00710AA9" w:rsidRPr="00710AA9" w:rsidRDefault="00710AA9" w:rsidP="00710AA9">
      <w:pPr>
        <w:widowControl w:val="0"/>
        <w:autoSpaceDE w:val="0"/>
        <w:autoSpaceDN w:val="0"/>
        <w:spacing w:after="0" w:line="253" w:lineRule="exact"/>
        <w:ind w:right="102"/>
        <w:jc w:val="right"/>
        <w:rPr>
          <w:rFonts w:ascii="Times New Roman" w:eastAsia="Times New Roman" w:hAnsi="Times New Roman" w:cs="Times New Roman"/>
          <w:i/>
          <w:lang w:val="uk-UA" w:eastAsia="uk-UA" w:bidi="uk-UA"/>
        </w:rPr>
      </w:pPr>
      <w:r w:rsidRPr="00710AA9">
        <w:rPr>
          <w:rFonts w:ascii="Times New Roman" w:eastAsia="Times New Roman" w:hAnsi="Times New Roman" w:cs="Times New Roman"/>
          <w:i/>
          <w:lang w:val="uk-UA" w:eastAsia="uk-UA" w:bidi="uk-UA"/>
        </w:rPr>
        <w:t>Національний авіаційний</w:t>
      </w:r>
      <w:r w:rsidRPr="00710AA9">
        <w:rPr>
          <w:rFonts w:ascii="Times New Roman" w:eastAsia="Times New Roman" w:hAnsi="Times New Roman" w:cs="Times New Roman"/>
          <w:i/>
          <w:spacing w:val="-7"/>
          <w:lang w:val="uk-UA" w:eastAsia="uk-UA" w:bidi="uk-UA"/>
        </w:rPr>
        <w:t xml:space="preserve"> </w:t>
      </w:r>
      <w:r w:rsidRPr="00710AA9">
        <w:rPr>
          <w:rFonts w:ascii="Times New Roman" w:eastAsia="Times New Roman" w:hAnsi="Times New Roman" w:cs="Times New Roman"/>
          <w:i/>
          <w:lang w:val="uk-UA" w:eastAsia="uk-UA" w:bidi="uk-UA"/>
        </w:rPr>
        <w:t>університет,</w:t>
      </w:r>
    </w:p>
    <w:p w:rsidR="00710AA9" w:rsidRPr="00710AA9" w:rsidRDefault="00710AA9" w:rsidP="00710AA9">
      <w:pPr>
        <w:widowControl w:val="0"/>
        <w:autoSpaceDE w:val="0"/>
        <w:autoSpaceDN w:val="0"/>
        <w:spacing w:after="0" w:line="252" w:lineRule="exact"/>
        <w:ind w:right="100"/>
        <w:jc w:val="right"/>
        <w:rPr>
          <w:rFonts w:ascii="Times New Roman" w:eastAsia="Times New Roman" w:hAnsi="Times New Roman" w:cs="Times New Roman"/>
          <w:i/>
          <w:lang w:val="uk-UA" w:eastAsia="uk-UA" w:bidi="uk-UA"/>
        </w:rPr>
      </w:pPr>
      <w:r w:rsidRPr="00710AA9">
        <w:rPr>
          <w:rFonts w:ascii="Times New Roman" w:eastAsia="Times New Roman" w:hAnsi="Times New Roman" w:cs="Times New Roman"/>
          <w:i/>
          <w:lang w:val="uk-UA" w:eastAsia="uk-UA" w:bidi="uk-UA"/>
        </w:rPr>
        <w:t>м. Київ</w:t>
      </w:r>
      <w:r w:rsidRPr="00710AA9">
        <w:rPr>
          <w:rFonts w:ascii="Times New Roman" w:eastAsia="Times New Roman" w:hAnsi="Times New Roman" w:cs="Times New Roman"/>
          <w:i/>
          <w:spacing w:val="-11"/>
          <w:lang w:val="uk-UA" w:eastAsia="uk-UA" w:bidi="uk-UA"/>
        </w:rPr>
        <w:t xml:space="preserve"> </w:t>
      </w:r>
      <w:r w:rsidRPr="00710AA9">
        <w:rPr>
          <w:rFonts w:ascii="Times New Roman" w:eastAsia="Times New Roman" w:hAnsi="Times New Roman" w:cs="Times New Roman"/>
          <w:i/>
          <w:lang w:val="uk-UA" w:eastAsia="uk-UA" w:bidi="uk-UA"/>
        </w:rPr>
        <w:t>(Україна)</w:t>
      </w:r>
    </w:p>
    <w:p w:rsidR="00710AA9" w:rsidRPr="00710AA9" w:rsidRDefault="00710AA9" w:rsidP="00710AA9">
      <w:pPr>
        <w:widowControl w:val="0"/>
        <w:autoSpaceDE w:val="0"/>
        <w:autoSpaceDN w:val="0"/>
        <w:spacing w:after="0" w:line="240" w:lineRule="auto"/>
        <w:ind w:left="1201" w:hanging="521"/>
        <w:outlineLvl w:val="1"/>
        <w:rPr>
          <w:rFonts w:ascii="Times New Roman" w:eastAsia="Times New Roman" w:hAnsi="Times New Roman" w:cs="Times New Roman"/>
          <w:b/>
          <w:bCs/>
          <w:lang w:val="uk-UA" w:eastAsia="uk-UA" w:bidi="uk-UA"/>
        </w:rPr>
      </w:pPr>
      <w:r w:rsidRPr="00710AA9">
        <w:rPr>
          <w:rFonts w:ascii="Times New Roman" w:eastAsia="Times New Roman" w:hAnsi="Times New Roman" w:cs="Times New Roman"/>
          <w:b/>
          <w:bCs/>
          <w:lang w:val="uk-UA" w:eastAsia="uk-UA" w:bidi="uk-UA"/>
        </w:rPr>
        <w:t>ПРОФЕСІЙНО-ЗНАЧУЩІ ЯКОСТІ ЯК СКЛАДОВІ УСПІШНОСТІ ЛЬОТНОГО НАВЧАННЯ</w:t>
      </w:r>
    </w:p>
    <w:p w:rsidR="00710AA9" w:rsidRPr="00710AA9" w:rsidRDefault="00710AA9" w:rsidP="00710AA9">
      <w:pPr>
        <w:widowControl w:val="0"/>
        <w:autoSpaceDE w:val="0"/>
        <w:autoSpaceDN w:val="0"/>
        <w:spacing w:before="10" w:after="0" w:line="240" w:lineRule="auto"/>
        <w:rPr>
          <w:rFonts w:ascii="Times New Roman" w:eastAsia="Times New Roman" w:hAnsi="Times New Roman" w:cs="Times New Roman"/>
          <w:b/>
          <w:sz w:val="21"/>
          <w:lang w:val="uk-UA" w:eastAsia="uk-UA" w:bidi="uk-UA"/>
        </w:rPr>
      </w:pPr>
    </w:p>
    <w:p w:rsidR="00710AA9" w:rsidRPr="00710AA9" w:rsidRDefault="00710AA9" w:rsidP="00710AA9">
      <w:pPr>
        <w:widowControl w:val="0"/>
        <w:autoSpaceDE w:val="0"/>
        <w:autoSpaceDN w:val="0"/>
        <w:spacing w:after="0" w:line="240" w:lineRule="auto"/>
        <w:ind w:left="110" w:right="101"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Розвиток цивільної авіації в світі та в Україні вимагає все більшої кількості якісно підготовлених спеціалістів. Аналіз особливостей діяльності на нових типах повітряних суден, ускладнення в її засвоєнні, вказують на те, що центр навантажень переноситься на психічну сферу людини-оператора. Діяльність на</w:t>
      </w:r>
    </w:p>
    <w:p w:rsidR="00710AA9" w:rsidRPr="00710AA9" w:rsidRDefault="00710AA9" w:rsidP="00710AA9">
      <w:pPr>
        <w:widowControl w:val="0"/>
        <w:autoSpaceDE w:val="0"/>
        <w:autoSpaceDN w:val="0"/>
        <w:spacing w:after="0" w:line="240" w:lineRule="auto"/>
        <w:rPr>
          <w:rFonts w:ascii="Times New Roman" w:eastAsia="Times New Roman" w:hAnsi="Times New Roman" w:cs="Times New Roman"/>
          <w:lang w:val="uk-UA" w:eastAsia="uk-UA" w:bidi="uk-UA"/>
        </w:rPr>
        <w:sectPr w:rsidR="00710AA9" w:rsidRPr="00710AA9">
          <w:footerReference w:type="default" r:id="rId5"/>
          <w:pgSz w:w="8420" w:h="11900"/>
          <w:pgMar w:top="1060" w:right="1060" w:bottom="940" w:left="740" w:header="0" w:footer="754" w:gutter="0"/>
          <w:cols w:space="720"/>
        </w:sectPr>
      </w:pPr>
    </w:p>
    <w:p w:rsidR="00710AA9" w:rsidRPr="00710AA9" w:rsidRDefault="00710AA9" w:rsidP="00710AA9">
      <w:pPr>
        <w:widowControl w:val="0"/>
        <w:autoSpaceDE w:val="0"/>
        <w:autoSpaceDN w:val="0"/>
        <w:spacing w:before="66" w:after="0" w:line="240" w:lineRule="auto"/>
        <w:ind w:left="114" w:right="117" w:hanging="1"/>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lastRenderedPageBreak/>
        <w:t>нових типах повітряних суден навантажує всі складові психічної сфери – інтелектуальні, психофізіологічні, особистісні.</w:t>
      </w:r>
    </w:p>
    <w:p w:rsidR="00710AA9" w:rsidRPr="00710AA9" w:rsidRDefault="00710AA9" w:rsidP="00710AA9">
      <w:pPr>
        <w:widowControl w:val="0"/>
        <w:autoSpaceDE w:val="0"/>
        <w:autoSpaceDN w:val="0"/>
        <w:spacing w:after="0" w:line="240" w:lineRule="auto"/>
        <w:ind w:left="113" w:right="117"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Успішність льотної діяльності визначається не скільки окремими </w:t>
      </w:r>
      <w:proofErr w:type="spellStart"/>
      <w:r w:rsidRPr="00710AA9">
        <w:rPr>
          <w:rFonts w:ascii="Times New Roman" w:eastAsia="Times New Roman" w:hAnsi="Times New Roman" w:cs="Times New Roman"/>
          <w:lang w:val="uk-UA" w:eastAsia="uk-UA" w:bidi="uk-UA"/>
        </w:rPr>
        <w:t>професійно</w:t>
      </w:r>
      <w:proofErr w:type="spellEnd"/>
      <w:r w:rsidRPr="00710AA9">
        <w:rPr>
          <w:rFonts w:ascii="Times New Roman" w:eastAsia="Times New Roman" w:hAnsi="Times New Roman" w:cs="Times New Roman"/>
          <w:lang w:val="uk-UA" w:eastAsia="uk-UA" w:bidi="uk-UA"/>
        </w:rPr>
        <w:t xml:space="preserve">-значущими якостями, скільки їх </w:t>
      </w:r>
      <w:proofErr w:type="spellStart"/>
      <w:r w:rsidRPr="00710AA9">
        <w:rPr>
          <w:rFonts w:ascii="Times New Roman" w:eastAsia="Times New Roman" w:hAnsi="Times New Roman" w:cs="Times New Roman"/>
          <w:lang w:val="uk-UA" w:eastAsia="uk-UA" w:bidi="uk-UA"/>
        </w:rPr>
        <w:t>специфічно</w:t>
      </w:r>
      <w:proofErr w:type="spellEnd"/>
      <w:r w:rsidRPr="00710AA9">
        <w:rPr>
          <w:rFonts w:ascii="Times New Roman" w:eastAsia="Times New Roman" w:hAnsi="Times New Roman" w:cs="Times New Roman"/>
          <w:lang w:val="uk-UA" w:eastAsia="uk-UA" w:bidi="uk-UA"/>
        </w:rPr>
        <w:t xml:space="preserve"> організованою системою (система мотивів, психічна адаптованість, репродуктивне, просторове мислення, психофізіологічна стійкість). Така система якостей, яка забезпечує адекватне формування і функціонування внутрішніх резервів діяльності може бути визначена як професійна придатність. Ця система повинна формуватися у пілотів на основі як існуючих типологічних особливостей так і набуття льотної майстерності.</w:t>
      </w:r>
    </w:p>
    <w:p w:rsidR="00710AA9" w:rsidRPr="00710AA9" w:rsidRDefault="00710AA9" w:rsidP="00710AA9">
      <w:pPr>
        <w:widowControl w:val="0"/>
        <w:autoSpaceDE w:val="0"/>
        <w:autoSpaceDN w:val="0"/>
        <w:spacing w:after="0" w:line="240" w:lineRule="auto"/>
        <w:ind w:left="113" w:right="118"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У більшості вітчизняних публікацій, що розкривають тему професіоналізму чи професійної придатності пілотів у фокусі  уваги такі аспекти проблеми: сфера мотивації та цілепокладання (мотиви, особистісний сенс діяльності, цілі, завдання) і </w:t>
      </w:r>
      <w:proofErr w:type="spellStart"/>
      <w:r w:rsidRPr="00710AA9">
        <w:rPr>
          <w:rFonts w:ascii="Times New Roman" w:eastAsia="Times New Roman" w:hAnsi="Times New Roman" w:cs="Times New Roman"/>
          <w:lang w:val="uk-UA" w:eastAsia="uk-UA" w:bidi="uk-UA"/>
        </w:rPr>
        <w:t>операціональна</w:t>
      </w:r>
      <w:proofErr w:type="spellEnd"/>
      <w:r w:rsidRPr="00710AA9">
        <w:rPr>
          <w:rFonts w:ascii="Times New Roman" w:eastAsia="Times New Roman" w:hAnsi="Times New Roman" w:cs="Times New Roman"/>
          <w:lang w:val="uk-UA" w:eastAsia="uk-UA" w:bidi="uk-UA"/>
        </w:rPr>
        <w:t xml:space="preserve"> сфери (знання, вміння і навички)</w:t>
      </w:r>
      <w:r w:rsidRPr="00710AA9">
        <w:rPr>
          <w:rFonts w:ascii="Times New Roman" w:eastAsia="Times New Roman" w:hAnsi="Times New Roman" w:cs="Times New Roman"/>
          <w:spacing w:val="-3"/>
          <w:lang w:val="uk-UA" w:eastAsia="uk-UA" w:bidi="uk-UA"/>
        </w:rPr>
        <w:t xml:space="preserve"> </w:t>
      </w:r>
      <w:r w:rsidRPr="00710AA9">
        <w:rPr>
          <w:rFonts w:ascii="Times New Roman" w:eastAsia="Times New Roman" w:hAnsi="Times New Roman" w:cs="Times New Roman"/>
          <w:lang w:val="uk-UA" w:eastAsia="uk-UA" w:bidi="uk-UA"/>
        </w:rPr>
        <w:t>[2].</w:t>
      </w:r>
    </w:p>
    <w:p w:rsidR="00710AA9" w:rsidRPr="00710AA9" w:rsidRDefault="00710AA9" w:rsidP="00710AA9">
      <w:pPr>
        <w:widowControl w:val="0"/>
        <w:autoSpaceDE w:val="0"/>
        <w:autoSpaceDN w:val="0"/>
        <w:spacing w:after="0" w:line="240" w:lineRule="auto"/>
        <w:ind w:left="113" w:right="116"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При висвітленні проблеми підготовки курсантів-пілотів основна увага приділяється питанням психологічної готовності до професійної діяльності, умов формування професійної надійності [1]. Даний перелік досліджень </w:t>
      </w:r>
      <w:r w:rsidRPr="00710AA9">
        <w:rPr>
          <w:rFonts w:ascii="Times New Roman" w:eastAsia="Times New Roman" w:hAnsi="Times New Roman" w:cs="Times New Roman"/>
          <w:spacing w:val="-3"/>
          <w:lang w:val="uk-UA" w:eastAsia="uk-UA" w:bidi="uk-UA"/>
        </w:rPr>
        <w:t xml:space="preserve">може </w:t>
      </w:r>
      <w:r w:rsidRPr="00710AA9">
        <w:rPr>
          <w:rFonts w:ascii="Times New Roman" w:eastAsia="Times New Roman" w:hAnsi="Times New Roman" w:cs="Times New Roman"/>
          <w:lang w:val="uk-UA" w:eastAsia="uk-UA" w:bidi="uk-UA"/>
        </w:rPr>
        <w:t xml:space="preserve">бути розширений за рахунок вивчення </w:t>
      </w:r>
      <w:proofErr w:type="spellStart"/>
      <w:r w:rsidRPr="00710AA9">
        <w:rPr>
          <w:rFonts w:ascii="Times New Roman" w:eastAsia="Times New Roman" w:hAnsi="Times New Roman" w:cs="Times New Roman"/>
          <w:lang w:val="uk-UA" w:eastAsia="uk-UA" w:bidi="uk-UA"/>
        </w:rPr>
        <w:t>професійно</w:t>
      </w:r>
      <w:proofErr w:type="spellEnd"/>
      <w:r w:rsidRPr="00710AA9">
        <w:rPr>
          <w:rFonts w:ascii="Times New Roman" w:eastAsia="Times New Roman" w:hAnsi="Times New Roman" w:cs="Times New Roman"/>
          <w:lang w:val="uk-UA" w:eastAsia="uk-UA" w:bidi="uk-UA"/>
        </w:rPr>
        <w:t xml:space="preserve"> значущих якостей студентів-пілотів. У літературі наведені такі групи </w:t>
      </w:r>
      <w:proofErr w:type="spellStart"/>
      <w:r w:rsidRPr="00710AA9">
        <w:rPr>
          <w:rFonts w:ascii="Times New Roman" w:eastAsia="Times New Roman" w:hAnsi="Times New Roman" w:cs="Times New Roman"/>
          <w:lang w:val="uk-UA" w:eastAsia="uk-UA" w:bidi="uk-UA"/>
        </w:rPr>
        <w:t>професійно</w:t>
      </w:r>
      <w:proofErr w:type="spellEnd"/>
      <w:r w:rsidRPr="00710AA9">
        <w:rPr>
          <w:rFonts w:ascii="Times New Roman" w:eastAsia="Times New Roman" w:hAnsi="Times New Roman" w:cs="Times New Roman"/>
          <w:lang w:val="uk-UA" w:eastAsia="uk-UA" w:bidi="uk-UA"/>
        </w:rPr>
        <w:t xml:space="preserve"> значущих якостей пілота: фізичні та психофізіологічні, особистісні (наприклад відповідальність), пізнавальні та власне психічні. Докладний опис здібностей пілота у відповідності до вимог </w:t>
      </w:r>
      <w:proofErr w:type="spellStart"/>
      <w:r w:rsidRPr="00710AA9">
        <w:rPr>
          <w:rFonts w:ascii="Times New Roman" w:eastAsia="Times New Roman" w:hAnsi="Times New Roman" w:cs="Times New Roman"/>
          <w:lang w:val="uk-UA" w:eastAsia="uk-UA" w:bidi="uk-UA"/>
        </w:rPr>
        <w:t>Европейської</w:t>
      </w:r>
      <w:proofErr w:type="spellEnd"/>
      <w:r w:rsidRPr="00710AA9">
        <w:rPr>
          <w:rFonts w:ascii="Times New Roman" w:eastAsia="Times New Roman" w:hAnsi="Times New Roman" w:cs="Times New Roman"/>
          <w:lang w:val="uk-UA" w:eastAsia="uk-UA" w:bidi="uk-UA"/>
        </w:rPr>
        <w:t xml:space="preserve"> асоціації з авіаційної безпеки (ЕASA) представлений в роботі </w:t>
      </w:r>
      <w:proofErr w:type="spellStart"/>
      <w:r w:rsidRPr="00710AA9">
        <w:rPr>
          <w:rFonts w:ascii="Times New Roman" w:eastAsia="Times New Roman" w:hAnsi="Times New Roman" w:cs="Times New Roman"/>
          <w:lang w:val="uk-UA" w:eastAsia="uk-UA" w:bidi="uk-UA"/>
        </w:rPr>
        <w:t>Rhona</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Flin</w:t>
      </w:r>
      <w:proofErr w:type="spellEnd"/>
      <w:r w:rsidRPr="00710AA9">
        <w:rPr>
          <w:rFonts w:ascii="Times New Roman" w:eastAsia="Times New Roman" w:hAnsi="Times New Roman" w:cs="Times New Roman"/>
          <w:lang w:val="uk-UA" w:eastAsia="uk-UA" w:bidi="uk-UA"/>
        </w:rPr>
        <w:t xml:space="preserve"> та її </w:t>
      </w:r>
      <w:r w:rsidRPr="00710AA9">
        <w:rPr>
          <w:rFonts w:ascii="Times New Roman" w:eastAsia="Times New Roman" w:hAnsi="Times New Roman" w:cs="Times New Roman"/>
          <w:spacing w:val="-3"/>
          <w:lang w:val="uk-UA" w:eastAsia="uk-UA" w:bidi="uk-UA"/>
        </w:rPr>
        <w:t xml:space="preserve">колег </w:t>
      </w:r>
      <w:r w:rsidRPr="00710AA9">
        <w:rPr>
          <w:rFonts w:ascii="Times New Roman" w:eastAsia="Times New Roman" w:hAnsi="Times New Roman" w:cs="Times New Roman"/>
          <w:lang w:val="uk-UA" w:eastAsia="uk-UA" w:bidi="uk-UA"/>
        </w:rPr>
        <w:t>[3]. Автори зосереджують увагу на  здібностях,  які називають нетехнічними. До структури нетехнічних здібностей відносять: співпрацю (</w:t>
      </w:r>
      <w:proofErr w:type="spellStart"/>
      <w:r w:rsidRPr="00710AA9">
        <w:rPr>
          <w:rFonts w:ascii="Times New Roman" w:eastAsia="Times New Roman" w:hAnsi="Times New Roman" w:cs="Times New Roman"/>
          <w:lang w:val="uk-UA" w:eastAsia="uk-UA" w:bidi="uk-UA"/>
        </w:rPr>
        <w:t>co-operation</w:t>
      </w:r>
      <w:proofErr w:type="spellEnd"/>
      <w:r w:rsidRPr="00710AA9">
        <w:rPr>
          <w:rFonts w:ascii="Times New Roman" w:eastAsia="Times New Roman" w:hAnsi="Times New Roman" w:cs="Times New Roman"/>
          <w:lang w:val="uk-UA" w:eastAsia="uk-UA" w:bidi="uk-UA"/>
        </w:rPr>
        <w:t>), лідерство та навички управління, ситуаційну обізнаність та навички прийняття рішення. Такий підхід майже не представлений у вітчизняних працях, що зумовлює актуальність даного</w:t>
      </w:r>
      <w:r w:rsidRPr="00710AA9">
        <w:rPr>
          <w:rFonts w:ascii="Times New Roman" w:eastAsia="Times New Roman" w:hAnsi="Times New Roman" w:cs="Times New Roman"/>
          <w:spacing w:val="-4"/>
          <w:lang w:val="uk-UA" w:eastAsia="uk-UA" w:bidi="uk-UA"/>
        </w:rPr>
        <w:t xml:space="preserve"> </w:t>
      </w:r>
      <w:r w:rsidRPr="00710AA9">
        <w:rPr>
          <w:rFonts w:ascii="Times New Roman" w:eastAsia="Times New Roman" w:hAnsi="Times New Roman" w:cs="Times New Roman"/>
          <w:lang w:val="uk-UA" w:eastAsia="uk-UA" w:bidi="uk-UA"/>
        </w:rPr>
        <w:t>дослідження.</w:t>
      </w:r>
    </w:p>
    <w:p w:rsidR="00710AA9" w:rsidRPr="00710AA9" w:rsidRDefault="00710AA9" w:rsidP="00710AA9">
      <w:pPr>
        <w:widowControl w:val="0"/>
        <w:autoSpaceDE w:val="0"/>
        <w:autoSpaceDN w:val="0"/>
        <w:spacing w:after="0" w:line="240" w:lineRule="auto"/>
        <w:ind w:left="114" w:right="117"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i/>
          <w:lang w:val="uk-UA" w:eastAsia="uk-UA" w:bidi="uk-UA"/>
        </w:rPr>
        <w:t xml:space="preserve">Метою </w:t>
      </w:r>
      <w:r w:rsidRPr="00710AA9">
        <w:rPr>
          <w:rFonts w:ascii="Times New Roman" w:eastAsia="Times New Roman" w:hAnsi="Times New Roman" w:cs="Times New Roman"/>
          <w:lang w:val="uk-UA" w:eastAsia="uk-UA" w:bidi="uk-UA"/>
        </w:rPr>
        <w:t>нашого дослідження стала оцінка ролі нетехнічних здібностей в успішності первинного льотного навчання.</w:t>
      </w:r>
    </w:p>
    <w:p w:rsidR="00710AA9" w:rsidRPr="00710AA9" w:rsidRDefault="00710AA9" w:rsidP="00710AA9">
      <w:pPr>
        <w:widowControl w:val="0"/>
        <w:autoSpaceDE w:val="0"/>
        <w:autoSpaceDN w:val="0"/>
        <w:spacing w:after="0" w:line="240" w:lineRule="auto"/>
        <w:ind w:left="681"/>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Завдання:</w:t>
      </w:r>
    </w:p>
    <w:p w:rsidR="00710AA9" w:rsidRPr="00710AA9" w:rsidRDefault="00710AA9" w:rsidP="00710AA9">
      <w:pPr>
        <w:widowControl w:val="0"/>
        <w:numPr>
          <w:ilvl w:val="0"/>
          <w:numId w:val="1"/>
        </w:numPr>
        <w:tabs>
          <w:tab w:val="left" w:pos="475"/>
          <w:tab w:val="left" w:pos="3104"/>
        </w:tabs>
        <w:autoSpaceDE w:val="0"/>
        <w:autoSpaceDN w:val="0"/>
        <w:spacing w:before="11" w:after="0" w:line="228" w:lineRule="auto"/>
        <w:ind w:right="119" w:firstLine="179"/>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Оцінити </w:t>
      </w:r>
      <w:r w:rsidRPr="00710AA9">
        <w:rPr>
          <w:rFonts w:ascii="Times New Roman" w:eastAsia="Times New Roman" w:hAnsi="Times New Roman" w:cs="Times New Roman"/>
          <w:spacing w:val="42"/>
          <w:lang w:val="uk-UA" w:eastAsia="uk-UA" w:bidi="uk-UA"/>
        </w:rPr>
        <w:t xml:space="preserve"> </w:t>
      </w:r>
      <w:r w:rsidRPr="00710AA9">
        <w:rPr>
          <w:rFonts w:ascii="Times New Roman" w:eastAsia="Times New Roman" w:hAnsi="Times New Roman" w:cs="Times New Roman"/>
          <w:lang w:val="uk-UA" w:eastAsia="uk-UA" w:bidi="uk-UA"/>
        </w:rPr>
        <w:t xml:space="preserve">рівень </w:t>
      </w:r>
      <w:r w:rsidRPr="00710AA9">
        <w:rPr>
          <w:rFonts w:ascii="Times New Roman" w:eastAsia="Times New Roman" w:hAnsi="Times New Roman" w:cs="Times New Roman"/>
          <w:spacing w:val="42"/>
          <w:lang w:val="uk-UA" w:eastAsia="uk-UA" w:bidi="uk-UA"/>
        </w:rPr>
        <w:t xml:space="preserve"> </w:t>
      </w:r>
      <w:r w:rsidRPr="00710AA9">
        <w:rPr>
          <w:rFonts w:ascii="Times New Roman" w:eastAsia="Times New Roman" w:hAnsi="Times New Roman" w:cs="Times New Roman"/>
          <w:spacing w:val="-3"/>
          <w:lang w:val="uk-UA" w:eastAsia="uk-UA" w:bidi="uk-UA"/>
        </w:rPr>
        <w:t>прояву</w:t>
      </w:r>
      <w:r w:rsidRPr="00710AA9">
        <w:rPr>
          <w:rFonts w:ascii="Times New Roman" w:eastAsia="Times New Roman" w:hAnsi="Times New Roman" w:cs="Times New Roman"/>
          <w:spacing w:val="-3"/>
          <w:lang w:val="uk-UA" w:eastAsia="uk-UA" w:bidi="uk-UA"/>
        </w:rPr>
        <w:tab/>
      </w:r>
      <w:r w:rsidRPr="00710AA9">
        <w:rPr>
          <w:rFonts w:ascii="Times New Roman" w:eastAsia="Times New Roman" w:hAnsi="Times New Roman" w:cs="Times New Roman"/>
          <w:lang w:val="uk-UA" w:eastAsia="uk-UA" w:bidi="uk-UA"/>
        </w:rPr>
        <w:t xml:space="preserve">нетехнічних здібностей </w:t>
      </w:r>
      <w:r w:rsidRPr="00710AA9">
        <w:rPr>
          <w:rFonts w:ascii="Times New Roman" w:eastAsia="Times New Roman" w:hAnsi="Times New Roman" w:cs="Times New Roman"/>
          <w:spacing w:val="-3"/>
          <w:lang w:val="uk-UA" w:eastAsia="uk-UA" w:bidi="uk-UA"/>
        </w:rPr>
        <w:t xml:space="preserve">студентів- </w:t>
      </w:r>
      <w:r w:rsidRPr="00710AA9">
        <w:rPr>
          <w:rFonts w:ascii="Times New Roman" w:eastAsia="Times New Roman" w:hAnsi="Times New Roman" w:cs="Times New Roman"/>
          <w:lang w:val="uk-UA" w:eastAsia="uk-UA" w:bidi="uk-UA"/>
        </w:rPr>
        <w:t>пілотів.</w:t>
      </w:r>
    </w:p>
    <w:p w:rsidR="00710AA9" w:rsidRPr="00710AA9" w:rsidRDefault="00710AA9" w:rsidP="00710AA9">
      <w:pPr>
        <w:widowControl w:val="0"/>
        <w:numPr>
          <w:ilvl w:val="0"/>
          <w:numId w:val="1"/>
        </w:numPr>
        <w:tabs>
          <w:tab w:val="left" w:pos="475"/>
        </w:tabs>
        <w:autoSpaceDE w:val="0"/>
        <w:autoSpaceDN w:val="0"/>
        <w:spacing w:before="4" w:after="0" w:line="240" w:lineRule="auto"/>
        <w:ind w:left="474" w:hanging="181"/>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Встановити зв'язок </w:t>
      </w:r>
      <w:proofErr w:type="spellStart"/>
      <w:r w:rsidRPr="00710AA9">
        <w:rPr>
          <w:rFonts w:ascii="Times New Roman" w:eastAsia="Times New Roman" w:hAnsi="Times New Roman" w:cs="Times New Roman"/>
          <w:lang w:val="uk-UA" w:eastAsia="uk-UA" w:bidi="uk-UA"/>
        </w:rPr>
        <w:t>професійно</w:t>
      </w:r>
      <w:proofErr w:type="spellEnd"/>
      <w:r w:rsidRPr="00710AA9">
        <w:rPr>
          <w:rFonts w:ascii="Times New Roman" w:eastAsia="Times New Roman" w:hAnsi="Times New Roman" w:cs="Times New Roman"/>
          <w:lang w:val="uk-UA" w:eastAsia="uk-UA" w:bidi="uk-UA"/>
        </w:rPr>
        <w:t xml:space="preserve"> значущих якостей з</w:t>
      </w:r>
      <w:r w:rsidRPr="00710AA9">
        <w:rPr>
          <w:rFonts w:ascii="Times New Roman" w:eastAsia="Times New Roman" w:hAnsi="Times New Roman" w:cs="Times New Roman"/>
          <w:spacing w:val="52"/>
          <w:lang w:val="uk-UA" w:eastAsia="uk-UA" w:bidi="uk-UA"/>
        </w:rPr>
        <w:t xml:space="preserve"> </w:t>
      </w:r>
      <w:r w:rsidRPr="00710AA9">
        <w:rPr>
          <w:rFonts w:ascii="Times New Roman" w:eastAsia="Times New Roman" w:hAnsi="Times New Roman" w:cs="Times New Roman"/>
          <w:lang w:val="uk-UA" w:eastAsia="uk-UA" w:bidi="uk-UA"/>
        </w:rPr>
        <w:t>успішністю</w:t>
      </w:r>
    </w:p>
    <w:p w:rsidR="00710AA9" w:rsidRPr="00710AA9" w:rsidRDefault="00710AA9" w:rsidP="00710AA9">
      <w:pPr>
        <w:widowControl w:val="0"/>
        <w:autoSpaceDE w:val="0"/>
        <w:autoSpaceDN w:val="0"/>
        <w:spacing w:after="0" w:line="240" w:lineRule="auto"/>
        <w:rPr>
          <w:rFonts w:ascii="Times New Roman" w:eastAsia="Times New Roman" w:hAnsi="Times New Roman" w:cs="Times New Roman"/>
          <w:lang w:val="uk-UA" w:eastAsia="uk-UA" w:bidi="uk-UA"/>
        </w:rPr>
        <w:sectPr w:rsidR="00710AA9" w:rsidRPr="00710AA9">
          <w:footerReference w:type="default" r:id="rId6"/>
          <w:pgSz w:w="8420" w:h="11900"/>
          <w:pgMar w:top="1060" w:right="760" w:bottom="940" w:left="1020" w:header="0" w:footer="754" w:gutter="0"/>
          <w:cols w:space="720"/>
        </w:sectPr>
      </w:pPr>
    </w:p>
    <w:p w:rsidR="00710AA9" w:rsidRPr="00710AA9" w:rsidRDefault="00710AA9" w:rsidP="00710AA9">
      <w:pPr>
        <w:widowControl w:val="0"/>
        <w:autoSpaceDE w:val="0"/>
        <w:autoSpaceDN w:val="0"/>
        <w:spacing w:before="66" w:after="0" w:line="240" w:lineRule="auto"/>
        <w:ind w:left="110"/>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lastRenderedPageBreak/>
        <w:t>студентів пілотів на етапі льотного навчання.</w:t>
      </w:r>
    </w:p>
    <w:p w:rsidR="00710AA9" w:rsidRPr="00710AA9" w:rsidRDefault="00710AA9" w:rsidP="00710AA9">
      <w:pPr>
        <w:widowControl w:val="0"/>
        <w:autoSpaceDE w:val="0"/>
        <w:autoSpaceDN w:val="0"/>
        <w:spacing w:after="0" w:line="240" w:lineRule="auto"/>
        <w:ind w:left="110" w:right="100"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Дослідження проводилося на базі Національного авіаційного університету протягом 2017-2019 рр. Вибірку склали 32 студенти спеціальності «Авіаційний транспорт», які на момент дослідження закінчували 6-й семестр навчання та мали досвід пілотування.</w:t>
      </w:r>
    </w:p>
    <w:p w:rsidR="00710AA9" w:rsidRPr="00710AA9" w:rsidRDefault="00710AA9" w:rsidP="00710AA9">
      <w:pPr>
        <w:widowControl w:val="0"/>
        <w:autoSpaceDE w:val="0"/>
        <w:autoSpaceDN w:val="0"/>
        <w:spacing w:after="0" w:line="240" w:lineRule="auto"/>
        <w:ind w:left="110" w:right="101"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Наповнення практики на етапі льотного навчання зумовлено міжнародними стандартами. </w:t>
      </w:r>
      <w:r w:rsidRPr="00710AA9">
        <w:rPr>
          <w:rFonts w:ascii="Times New Roman" w:eastAsia="Times New Roman" w:hAnsi="Times New Roman" w:cs="Times New Roman"/>
          <w:spacing w:val="-4"/>
          <w:lang w:val="uk-UA" w:eastAsia="uk-UA" w:bidi="uk-UA"/>
        </w:rPr>
        <w:t xml:space="preserve">Пілот, </w:t>
      </w:r>
      <w:r w:rsidRPr="00710AA9">
        <w:rPr>
          <w:rFonts w:ascii="Times New Roman" w:eastAsia="Times New Roman" w:hAnsi="Times New Roman" w:cs="Times New Roman"/>
          <w:lang w:val="uk-UA" w:eastAsia="uk-UA" w:bidi="uk-UA"/>
        </w:rPr>
        <w:t xml:space="preserve">який отримує свідоцтво пілота PPL повинен </w:t>
      </w:r>
      <w:r w:rsidRPr="00710AA9">
        <w:rPr>
          <w:rFonts w:ascii="Times New Roman" w:eastAsia="Times New Roman" w:hAnsi="Times New Roman" w:cs="Times New Roman"/>
          <w:spacing w:val="-3"/>
          <w:lang w:val="uk-UA" w:eastAsia="uk-UA" w:bidi="uk-UA"/>
        </w:rPr>
        <w:t xml:space="preserve">мати </w:t>
      </w:r>
      <w:r w:rsidRPr="00710AA9">
        <w:rPr>
          <w:rFonts w:ascii="Times New Roman" w:eastAsia="Times New Roman" w:hAnsi="Times New Roman" w:cs="Times New Roman"/>
          <w:lang w:val="uk-UA" w:eastAsia="uk-UA" w:bidi="uk-UA"/>
        </w:rPr>
        <w:t xml:space="preserve">гарне здоров’я, володіти теоретичними знаннями і продемонструвати навички пілотування повітряного </w:t>
      </w:r>
      <w:r w:rsidRPr="00710AA9">
        <w:rPr>
          <w:rFonts w:ascii="Times New Roman" w:eastAsia="Times New Roman" w:hAnsi="Times New Roman" w:cs="Times New Roman"/>
          <w:spacing w:val="-3"/>
          <w:lang w:val="uk-UA" w:eastAsia="uk-UA" w:bidi="uk-UA"/>
        </w:rPr>
        <w:t>судна.</w:t>
      </w:r>
      <w:r w:rsidRPr="00710AA9">
        <w:rPr>
          <w:rFonts w:ascii="Times New Roman" w:eastAsia="Times New Roman" w:hAnsi="Times New Roman" w:cs="Times New Roman"/>
          <w:spacing w:val="-39"/>
          <w:lang w:val="uk-UA" w:eastAsia="uk-UA" w:bidi="uk-UA"/>
        </w:rPr>
        <w:t xml:space="preserve"> </w:t>
      </w:r>
      <w:r w:rsidRPr="00710AA9">
        <w:rPr>
          <w:rFonts w:ascii="Times New Roman" w:eastAsia="Times New Roman" w:hAnsi="Times New Roman" w:cs="Times New Roman"/>
          <w:lang w:val="uk-UA" w:eastAsia="uk-UA" w:bidi="uk-UA"/>
        </w:rPr>
        <w:t xml:space="preserve">Льотна підготовка включає навчально-тренувальні польоти, частина з яких здійснюється самостійно. Зважаючи на відсутність досвіду взаємодії в </w:t>
      </w:r>
      <w:r w:rsidRPr="00710AA9">
        <w:rPr>
          <w:rFonts w:ascii="Times New Roman" w:eastAsia="Times New Roman" w:hAnsi="Times New Roman" w:cs="Times New Roman"/>
          <w:spacing w:val="-3"/>
          <w:lang w:val="uk-UA" w:eastAsia="uk-UA" w:bidi="uk-UA"/>
        </w:rPr>
        <w:t xml:space="preserve">команді студентів </w:t>
      </w:r>
      <w:r w:rsidRPr="00710AA9">
        <w:rPr>
          <w:rFonts w:ascii="Times New Roman" w:eastAsia="Times New Roman" w:hAnsi="Times New Roman" w:cs="Times New Roman"/>
          <w:lang w:val="uk-UA" w:eastAsia="uk-UA" w:bidi="uk-UA"/>
        </w:rPr>
        <w:t xml:space="preserve">пілотів, </w:t>
      </w:r>
      <w:r w:rsidRPr="00710AA9">
        <w:rPr>
          <w:rFonts w:ascii="Times New Roman" w:eastAsia="Times New Roman" w:hAnsi="Times New Roman" w:cs="Times New Roman"/>
          <w:spacing w:val="-5"/>
          <w:lang w:val="uk-UA" w:eastAsia="uk-UA" w:bidi="uk-UA"/>
        </w:rPr>
        <w:t xml:space="preserve">було </w:t>
      </w:r>
      <w:r w:rsidRPr="00710AA9">
        <w:rPr>
          <w:rFonts w:ascii="Times New Roman" w:eastAsia="Times New Roman" w:hAnsi="Times New Roman" w:cs="Times New Roman"/>
          <w:lang w:val="uk-UA" w:eastAsia="uk-UA" w:bidi="uk-UA"/>
        </w:rPr>
        <w:t>прийнято рішення зосередитися на оцінці деяких показників ситуаційної обізнаності та навичок прийняття</w:t>
      </w:r>
      <w:r w:rsidRPr="00710AA9">
        <w:rPr>
          <w:rFonts w:ascii="Times New Roman" w:eastAsia="Times New Roman" w:hAnsi="Times New Roman" w:cs="Times New Roman"/>
          <w:spacing w:val="-2"/>
          <w:lang w:val="uk-UA" w:eastAsia="uk-UA" w:bidi="uk-UA"/>
        </w:rPr>
        <w:t xml:space="preserve"> </w:t>
      </w:r>
      <w:r w:rsidRPr="00710AA9">
        <w:rPr>
          <w:rFonts w:ascii="Times New Roman" w:eastAsia="Times New Roman" w:hAnsi="Times New Roman" w:cs="Times New Roman"/>
          <w:lang w:val="uk-UA" w:eastAsia="uk-UA" w:bidi="uk-UA"/>
        </w:rPr>
        <w:t>рішення.</w:t>
      </w:r>
    </w:p>
    <w:p w:rsidR="00710AA9" w:rsidRPr="00710AA9" w:rsidRDefault="00710AA9" w:rsidP="00710AA9">
      <w:pPr>
        <w:widowControl w:val="0"/>
        <w:autoSpaceDE w:val="0"/>
        <w:autoSpaceDN w:val="0"/>
        <w:spacing w:after="0" w:line="240" w:lineRule="auto"/>
        <w:ind w:left="110" w:right="99"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У ході дослідження були використані наступні методи та методики. Методика «</w:t>
      </w:r>
      <w:proofErr w:type="spellStart"/>
      <w:r w:rsidRPr="00710AA9">
        <w:rPr>
          <w:rFonts w:ascii="Times New Roman" w:eastAsia="Times New Roman" w:hAnsi="Times New Roman" w:cs="Times New Roman"/>
          <w:lang w:val="uk-UA" w:eastAsia="uk-UA" w:bidi="uk-UA"/>
        </w:rPr>
        <w:t>Антиципаційної</w:t>
      </w:r>
      <w:proofErr w:type="spellEnd"/>
      <w:r w:rsidRPr="00710AA9">
        <w:rPr>
          <w:rFonts w:ascii="Times New Roman" w:eastAsia="Times New Roman" w:hAnsi="Times New Roman" w:cs="Times New Roman"/>
          <w:lang w:val="uk-UA" w:eastAsia="uk-UA" w:bidi="uk-UA"/>
        </w:rPr>
        <w:t xml:space="preserve"> спроможності (прогностичної компетентності)» В.Д. </w:t>
      </w:r>
      <w:proofErr w:type="spellStart"/>
      <w:r w:rsidRPr="00710AA9">
        <w:rPr>
          <w:rFonts w:ascii="Times New Roman" w:eastAsia="Times New Roman" w:hAnsi="Times New Roman" w:cs="Times New Roman"/>
          <w:lang w:val="uk-UA" w:eastAsia="uk-UA" w:bidi="uk-UA"/>
        </w:rPr>
        <w:t>Менделевича</w:t>
      </w:r>
      <w:proofErr w:type="spellEnd"/>
      <w:r w:rsidRPr="00710AA9">
        <w:rPr>
          <w:rFonts w:ascii="Times New Roman" w:eastAsia="Times New Roman" w:hAnsi="Times New Roman" w:cs="Times New Roman"/>
          <w:lang w:val="uk-UA" w:eastAsia="uk-UA" w:bidi="uk-UA"/>
        </w:rPr>
        <w:t xml:space="preserve">; методика діагностики домінуючої стратегії конфліктної поведінки, новий опитувальник толерантності до невизначеності Т. </w:t>
      </w:r>
      <w:proofErr w:type="spellStart"/>
      <w:r w:rsidRPr="00710AA9">
        <w:rPr>
          <w:rFonts w:ascii="Times New Roman" w:eastAsia="Times New Roman" w:hAnsi="Times New Roman" w:cs="Times New Roman"/>
          <w:lang w:val="uk-UA" w:eastAsia="uk-UA" w:bidi="uk-UA"/>
        </w:rPr>
        <w:t>Корнілової</w:t>
      </w:r>
      <w:proofErr w:type="spellEnd"/>
      <w:r w:rsidRPr="00710AA9">
        <w:rPr>
          <w:rFonts w:ascii="Times New Roman" w:eastAsia="Times New Roman" w:hAnsi="Times New Roman" w:cs="Times New Roman"/>
          <w:lang w:val="uk-UA" w:eastAsia="uk-UA" w:bidi="uk-UA"/>
        </w:rPr>
        <w:t>. Льотна успішність оцінювалася за сумарним показником, що складався з оцінки за льотну практику та експертної оцінки студента його інструктором. Отримані результати. В межах реалізації завдання №1 були отримані наступні результати.</w:t>
      </w:r>
    </w:p>
    <w:p w:rsidR="00710AA9" w:rsidRPr="00710AA9" w:rsidRDefault="00710AA9" w:rsidP="00710AA9">
      <w:pPr>
        <w:widowControl w:val="0"/>
        <w:autoSpaceDE w:val="0"/>
        <w:autoSpaceDN w:val="0"/>
        <w:spacing w:after="0" w:line="240" w:lineRule="auto"/>
        <w:ind w:left="110" w:right="100"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За шкалою «Особистісно-ситуативна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спроможність» у 25% респондентів виявлена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неспроможність. Це означає, що у цієї частини студентів недостатньо розвинені здібності передбачення вчинків та наслідків дій інших людей, прогнозування різних варіантів розвитку подій. У 75% проявлена особистісно-ситуативна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спроможність. У даної частини вибірки добре розвинена здатність передбачати наслідки людських вчинків, вони можуть передбачати труднощі при виконанні діяльності та адекватно реагувати на них.</w:t>
      </w:r>
    </w:p>
    <w:p w:rsidR="00710AA9" w:rsidRPr="00710AA9" w:rsidRDefault="00710AA9" w:rsidP="00710AA9">
      <w:pPr>
        <w:widowControl w:val="0"/>
        <w:autoSpaceDE w:val="0"/>
        <w:autoSpaceDN w:val="0"/>
        <w:spacing w:after="0" w:line="240" w:lineRule="auto"/>
        <w:ind w:left="110" w:right="100"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За шкалою «Просторова антиципація» у 25% виявлена </w:t>
      </w:r>
      <w:r w:rsidRPr="00710AA9">
        <w:rPr>
          <w:rFonts w:ascii="Times New Roman" w:eastAsia="Times New Roman" w:hAnsi="Times New Roman" w:cs="Times New Roman"/>
          <w:spacing w:val="-3"/>
          <w:lang w:val="uk-UA" w:eastAsia="uk-UA" w:bidi="uk-UA"/>
        </w:rPr>
        <w:t xml:space="preserve">рухова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неспроможність, для інших 75% характерна </w:t>
      </w:r>
      <w:r w:rsidRPr="00710AA9">
        <w:rPr>
          <w:rFonts w:ascii="Times New Roman" w:eastAsia="Times New Roman" w:hAnsi="Times New Roman" w:cs="Times New Roman"/>
          <w:spacing w:val="-3"/>
          <w:lang w:val="uk-UA" w:eastAsia="uk-UA" w:bidi="uk-UA"/>
        </w:rPr>
        <w:t xml:space="preserve">рухова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спроможність. При інтерпретації </w:t>
      </w:r>
      <w:r w:rsidRPr="00710AA9">
        <w:rPr>
          <w:rFonts w:ascii="Times New Roman" w:eastAsia="Times New Roman" w:hAnsi="Times New Roman" w:cs="Times New Roman"/>
          <w:spacing w:val="-3"/>
          <w:lang w:val="uk-UA" w:eastAsia="uk-UA" w:bidi="uk-UA"/>
        </w:rPr>
        <w:t xml:space="preserve">результатів варто враховувати, </w:t>
      </w:r>
      <w:r w:rsidRPr="00710AA9">
        <w:rPr>
          <w:rFonts w:ascii="Times New Roman" w:eastAsia="Times New Roman" w:hAnsi="Times New Roman" w:cs="Times New Roman"/>
          <w:lang w:val="uk-UA" w:eastAsia="uk-UA" w:bidi="uk-UA"/>
        </w:rPr>
        <w:t>що тест за формою є опитувальником, отже мова йде про оцінку рухової спроможності на основі самозвітів респондентів.</w:t>
      </w:r>
    </w:p>
    <w:p w:rsidR="00710AA9" w:rsidRPr="00710AA9" w:rsidRDefault="00710AA9" w:rsidP="00710AA9">
      <w:pPr>
        <w:widowControl w:val="0"/>
        <w:autoSpaceDE w:val="0"/>
        <w:autoSpaceDN w:val="0"/>
        <w:spacing w:after="0" w:line="240" w:lineRule="auto"/>
        <w:rPr>
          <w:rFonts w:ascii="Times New Roman" w:eastAsia="Times New Roman" w:hAnsi="Times New Roman" w:cs="Times New Roman"/>
          <w:lang w:val="uk-UA" w:eastAsia="uk-UA" w:bidi="uk-UA"/>
        </w:rPr>
        <w:sectPr w:rsidR="00710AA9" w:rsidRPr="00710AA9">
          <w:footerReference w:type="default" r:id="rId7"/>
          <w:pgSz w:w="8420" w:h="11900"/>
          <w:pgMar w:top="1060" w:right="1060" w:bottom="940" w:left="740" w:header="0" w:footer="754" w:gutter="0"/>
          <w:cols w:space="720"/>
        </w:sectPr>
      </w:pPr>
    </w:p>
    <w:p w:rsidR="00710AA9" w:rsidRPr="00710AA9" w:rsidRDefault="00710AA9" w:rsidP="00710AA9">
      <w:pPr>
        <w:widowControl w:val="0"/>
        <w:autoSpaceDE w:val="0"/>
        <w:autoSpaceDN w:val="0"/>
        <w:spacing w:before="66" w:after="0" w:line="240" w:lineRule="auto"/>
        <w:ind w:left="113" w:right="119"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lastRenderedPageBreak/>
        <w:t>Можна стверджувати, що для 75% респондентів не викликає труднощів задача передбачити траєкторію рухів предметів, координувати свої рухи та проявляти моторну спритність.</w:t>
      </w:r>
    </w:p>
    <w:p w:rsidR="00710AA9" w:rsidRPr="00710AA9" w:rsidRDefault="00710AA9" w:rsidP="00710AA9">
      <w:pPr>
        <w:widowControl w:val="0"/>
        <w:autoSpaceDE w:val="0"/>
        <w:autoSpaceDN w:val="0"/>
        <w:spacing w:after="0" w:line="240" w:lineRule="auto"/>
        <w:ind w:left="113" w:right="116"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За показниками «Часової </w:t>
      </w:r>
      <w:proofErr w:type="spellStart"/>
      <w:r w:rsidRPr="00710AA9">
        <w:rPr>
          <w:rFonts w:ascii="Times New Roman" w:eastAsia="Times New Roman" w:hAnsi="Times New Roman" w:cs="Times New Roman"/>
          <w:lang w:val="uk-UA" w:eastAsia="uk-UA" w:bidi="uk-UA"/>
        </w:rPr>
        <w:t>антиципаційної</w:t>
      </w:r>
      <w:proofErr w:type="spellEnd"/>
      <w:r w:rsidRPr="00710AA9">
        <w:rPr>
          <w:rFonts w:ascii="Times New Roman" w:eastAsia="Times New Roman" w:hAnsi="Times New Roman" w:cs="Times New Roman"/>
          <w:lang w:val="uk-UA" w:eastAsia="uk-UA" w:bidi="uk-UA"/>
        </w:rPr>
        <w:t xml:space="preserve"> спроможності» </w:t>
      </w:r>
      <w:r w:rsidRPr="00710AA9">
        <w:rPr>
          <w:rFonts w:ascii="Times New Roman" w:eastAsia="Times New Roman" w:hAnsi="Times New Roman" w:cs="Times New Roman"/>
          <w:spacing w:val="-3"/>
          <w:lang w:val="uk-UA" w:eastAsia="uk-UA" w:bidi="uk-UA"/>
        </w:rPr>
        <w:t xml:space="preserve">результати </w:t>
      </w:r>
      <w:r w:rsidRPr="00710AA9">
        <w:rPr>
          <w:rFonts w:ascii="Times New Roman" w:eastAsia="Times New Roman" w:hAnsi="Times New Roman" w:cs="Times New Roman"/>
          <w:lang w:val="uk-UA" w:eastAsia="uk-UA" w:bidi="uk-UA"/>
        </w:rPr>
        <w:t xml:space="preserve">розподілилися рівномірно: у 50% недостатньо сформована </w:t>
      </w:r>
      <w:proofErr w:type="spellStart"/>
      <w:r w:rsidRPr="00710AA9">
        <w:rPr>
          <w:rFonts w:ascii="Times New Roman" w:eastAsia="Times New Roman" w:hAnsi="Times New Roman" w:cs="Times New Roman"/>
          <w:lang w:val="uk-UA" w:eastAsia="uk-UA" w:bidi="uk-UA"/>
        </w:rPr>
        <w:t>хроноритмологічна</w:t>
      </w:r>
      <w:proofErr w:type="spellEnd"/>
      <w:r w:rsidRPr="00710AA9">
        <w:rPr>
          <w:rFonts w:ascii="Times New Roman" w:eastAsia="Times New Roman" w:hAnsi="Times New Roman" w:cs="Times New Roman"/>
          <w:lang w:val="uk-UA" w:eastAsia="uk-UA" w:bidi="uk-UA"/>
        </w:rPr>
        <w:t xml:space="preserve"> спроможність, а для інші 50% </w:t>
      </w:r>
      <w:r w:rsidRPr="00710AA9">
        <w:rPr>
          <w:rFonts w:ascii="Times New Roman" w:eastAsia="Times New Roman" w:hAnsi="Times New Roman" w:cs="Times New Roman"/>
          <w:spacing w:val="-3"/>
          <w:lang w:val="uk-UA" w:eastAsia="uk-UA" w:bidi="uk-UA"/>
        </w:rPr>
        <w:t xml:space="preserve">легко </w:t>
      </w:r>
      <w:r w:rsidRPr="00710AA9">
        <w:rPr>
          <w:rFonts w:ascii="Times New Roman" w:eastAsia="Times New Roman" w:hAnsi="Times New Roman" w:cs="Times New Roman"/>
          <w:lang w:val="uk-UA" w:eastAsia="uk-UA" w:bidi="uk-UA"/>
        </w:rPr>
        <w:t xml:space="preserve">розраховують перебігу </w:t>
      </w:r>
      <w:r w:rsidRPr="00710AA9">
        <w:rPr>
          <w:rFonts w:ascii="Times New Roman" w:eastAsia="Times New Roman" w:hAnsi="Times New Roman" w:cs="Times New Roman"/>
          <w:spacing w:val="-6"/>
          <w:lang w:val="uk-UA" w:eastAsia="uk-UA" w:bidi="uk-UA"/>
        </w:rPr>
        <w:t xml:space="preserve">часу, </w:t>
      </w:r>
      <w:r w:rsidRPr="00710AA9">
        <w:rPr>
          <w:rFonts w:ascii="Times New Roman" w:eastAsia="Times New Roman" w:hAnsi="Times New Roman" w:cs="Times New Roman"/>
          <w:lang w:val="uk-UA" w:eastAsia="uk-UA" w:bidi="uk-UA"/>
        </w:rPr>
        <w:t xml:space="preserve">вірно оцінюють часові витрати та вірно розподіляють час. За результатами опитувальника </w:t>
      </w:r>
      <w:proofErr w:type="spellStart"/>
      <w:r w:rsidRPr="00710AA9">
        <w:rPr>
          <w:rFonts w:ascii="Times New Roman" w:eastAsia="Times New Roman" w:hAnsi="Times New Roman" w:cs="Times New Roman"/>
          <w:spacing w:val="-3"/>
          <w:lang w:val="uk-UA" w:eastAsia="uk-UA" w:bidi="uk-UA"/>
        </w:rPr>
        <w:t>Т.Корнілової</w:t>
      </w:r>
      <w:proofErr w:type="spellEnd"/>
      <w:r w:rsidRPr="00710AA9">
        <w:rPr>
          <w:rFonts w:ascii="Times New Roman" w:eastAsia="Times New Roman" w:hAnsi="Times New Roman" w:cs="Times New Roman"/>
          <w:spacing w:val="-3"/>
          <w:lang w:val="uk-UA" w:eastAsia="uk-UA" w:bidi="uk-UA"/>
        </w:rPr>
        <w:t xml:space="preserve"> </w:t>
      </w:r>
      <w:r w:rsidRPr="00710AA9">
        <w:rPr>
          <w:rFonts w:ascii="Times New Roman" w:eastAsia="Times New Roman" w:hAnsi="Times New Roman" w:cs="Times New Roman"/>
          <w:spacing w:val="-5"/>
          <w:lang w:val="uk-UA" w:eastAsia="uk-UA" w:bidi="uk-UA"/>
        </w:rPr>
        <w:t xml:space="preserve">було </w:t>
      </w:r>
      <w:r w:rsidRPr="00710AA9">
        <w:rPr>
          <w:rFonts w:ascii="Times New Roman" w:eastAsia="Times New Roman" w:hAnsi="Times New Roman" w:cs="Times New Roman"/>
          <w:lang w:val="uk-UA" w:eastAsia="uk-UA" w:bidi="uk-UA"/>
        </w:rPr>
        <w:t xml:space="preserve">встановлено, що показники всіх респондентів за шкалою толерантності до невизначеності знаходяться в діапазоні середніх значень. Іншими словами, респонденти </w:t>
      </w:r>
      <w:r w:rsidRPr="00710AA9">
        <w:rPr>
          <w:rFonts w:ascii="Times New Roman" w:eastAsia="Times New Roman" w:hAnsi="Times New Roman" w:cs="Times New Roman"/>
          <w:spacing w:val="-4"/>
          <w:lang w:val="uk-UA" w:eastAsia="uk-UA" w:bidi="uk-UA"/>
        </w:rPr>
        <w:t xml:space="preserve">хоча </w:t>
      </w:r>
      <w:r w:rsidRPr="00710AA9">
        <w:rPr>
          <w:rFonts w:ascii="Times New Roman" w:eastAsia="Times New Roman" w:hAnsi="Times New Roman" w:cs="Times New Roman"/>
          <w:lang w:val="uk-UA" w:eastAsia="uk-UA" w:bidi="uk-UA"/>
        </w:rPr>
        <w:t xml:space="preserve">і </w:t>
      </w:r>
      <w:r w:rsidRPr="00710AA9">
        <w:rPr>
          <w:rFonts w:ascii="Times New Roman" w:eastAsia="Times New Roman" w:hAnsi="Times New Roman" w:cs="Times New Roman"/>
          <w:spacing w:val="-3"/>
          <w:lang w:val="uk-UA" w:eastAsia="uk-UA" w:bidi="uk-UA"/>
        </w:rPr>
        <w:t xml:space="preserve">здатні </w:t>
      </w:r>
      <w:r w:rsidRPr="00710AA9">
        <w:rPr>
          <w:rFonts w:ascii="Times New Roman" w:eastAsia="Times New Roman" w:hAnsi="Times New Roman" w:cs="Times New Roman"/>
          <w:lang w:val="uk-UA" w:eastAsia="uk-UA" w:bidi="uk-UA"/>
        </w:rPr>
        <w:t xml:space="preserve">проявляти оригінальність, сприймати </w:t>
      </w:r>
      <w:r w:rsidRPr="00710AA9">
        <w:rPr>
          <w:rFonts w:ascii="Times New Roman" w:eastAsia="Times New Roman" w:hAnsi="Times New Roman" w:cs="Times New Roman"/>
          <w:spacing w:val="-4"/>
          <w:lang w:val="uk-UA" w:eastAsia="uk-UA" w:bidi="uk-UA"/>
        </w:rPr>
        <w:t xml:space="preserve">новизну, </w:t>
      </w:r>
      <w:r w:rsidRPr="00710AA9">
        <w:rPr>
          <w:rFonts w:ascii="Times New Roman" w:eastAsia="Times New Roman" w:hAnsi="Times New Roman" w:cs="Times New Roman"/>
          <w:lang w:val="uk-UA" w:eastAsia="uk-UA" w:bidi="uk-UA"/>
        </w:rPr>
        <w:t xml:space="preserve">проте не поспішають ризикувати, </w:t>
      </w:r>
      <w:r w:rsidRPr="00710AA9">
        <w:rPr>
          <w:rFonts w:ascii="Times New Roman" w:eastAsia="Times New Roman" w:hAnsi="Times New Roman" w:cs="Times New Roman"/>
          <w:spacing w:val="-3"/>
          <w:lang w:val="uk-UA" w:eastAsia="uk-UA" w:bidi="uk-UA"/>
        </w:rPr>
        <w:t xml:space="preserve">виходити </w:t>
      </w:r>
      <w:r w:rsidRPr="00710AA9">
        <w:rPr>
          <w:rFonts w:ascii="Times New Roman" w:eastAsia="Times New Roman" w:hAnsi="Times New Roman" w:cs="Times New Roman"/>
          <w:lang w:val="uk-UA" w:eastAsia="uk-UA" w:bidi="uk-UA"/>
        </w:rPr>
        <w:t>за рамки звичної процедури діяльності. За шкалою «</w:t>
      </w:r>
      <w:proofErr w:type="spellStart"/>
      <w:r w:rsidRPr="00710AA9">
        <w:rPr>
          <w:rFonts w:ascii="Times New Roman" w:eastAsia="Times New Roman" w:hAnsi="Times New Roman" w:cs="Times New Roman"/>
          <w:lang w:val="uk-UA" w:eastAsia="uk-UA" w:bidi="uk-UA"/>
        </w:rPr>
        <w:t>Інтолерантності</w:t>
      </w:r>
      <w:proofErr w:type="spellEnd"/>
      <w:r w:rsidRPr="00710AA9">
        <w:rPr>
          <w:rFonts w:ascii="Times New Roman" w:eastAsia="Times New Roman" w:hAnsi="Times New Roman" w:cs="Times New Roman"/>
          <w:lang w:val="uk-UA" w:eastAsia="uk-UA" w:bidi="uk-UA"/>
        </w:rPr>
        <w:t xml:space="preserve"> до невизначеності» у 37,5% зафіксований середній рівень, у інших 62,5% - високий рівень. Всі респонденти надають перевагу чітким, впорядкованим задачам, переважно дотримуються правил та інструкцій. За</w:t>
      </w:r>
      <w:r w:rsidRPr="00710AA9">
        <w:rPr>
          <w:rFonts w:ascii="Times New Roman" w:eastAsia="Times New Roman" w:hAnsi="Times New Roman" w:cs="Times New Roman"/>
          <w:spacing w:val="-31"/>
          <w:lang w:val="uk-UA" w:eastAsia="uk-UA" w:bidi="uk-UA"/>
        </w:rPr>
        <w:t xml:space="preserve"> </w:t>
      </w:r>
      <w:r w:rsidRPr="00710AA9">
        <w:rPr>
          <w:rFonts w:ascii="Times New Roman" w:eastAsia="Times New Roman" w:hAnsi="Times New Roman" w:cs="Times New Roman"/>
          <w:lang w:val="uk-UA" w:eastAsia="uk-UA" w:bidi="uk-UA"/>
        </w:rPr>
        <w:t>шкалою</w:t>
      </w:r>
    </w:p>
    <w:p w:rsidR="00710AA9" w:rsidRPr="00710AA9" w:rsidRDefault="00710AA9" w:rsidP="00710AA9">
      <w:pPr>
        <w:widowControl w:val="0"/>
        <w:autoSpaceDE w:val="0"/>
        <w:autoSpaceDN w:val="0"/>
        <w:spacing w:after="0" w:line="240" w:lineRule="auto"/>
        <w:ind w:left="113" w:right="118"/>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«Міжособистісної </w:t>
      </w:r>
      <w:proofErr w:type="spellStart"/>
      <w:r w:rsidRPr="00710AA9">
        <w:rPr>
          <w:rFonts w:ascii="Times New Roman" w:eastAsia="Times New Roman" w:hAnsi="Times New Roman" w:cs="Times New Roman"/>
          <w:lang w:val="uk-UA" w:eastAsia="uk-UA" w:bidi="uk-UA"/>
        </w:rPr>
        <w:t>інтолерантності</w:t>
      </w:r>
      <w:proofErr w:type="spellEnd"/>
      <w:r w:rsidRPr="00710AA9">
        <w:rPr>
          <w:rFonts w:ascii="Times New Roman" w:eastAsia="Times New Roman" w:hAnsi="Times New Roman" w:cs="Times New Roman"/>
          <w:lang w:val="uk-UA" w:eastAsia="uk-UA" w:bidi="uk-UA"/>
        </w:rPr>
        <w:t xml:space="preserve"> до невизначеності» показники розподілилися так: 12,5 % – низький рівень, 87,5 % – середній рівень прояву показника. Про респондентів з низьким показником можна сказати, що вони відчувають значний дискомфорт у випадку невизначеності у міжособистісних стосунках.</w:t>
      </w:r>
    </w:p>
    <w:p w:rsidR="00710AA9" w:rsidRPr="00710AA9" w:rsidRDefault="00710AA9" w:rsidP="00710AA9">
      <w:pPr>
        <w:widowControl w:val="0"/>
        <w:autoSpaceDE w:val="0"/>
        <w:autoSpaceDN w:val="0"/>
        <w:spacing w:after="0" w:line="240" w:lineRule="auto"/>
        <w:ind w:left="113" w:right="116"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За результатами методики діагностики домінуючої стратегії конфліктної поведінки узагальнено можна сказати, що у більшості респондентів (50%) домінує стратегія співробітництва. На другому місці за частотою домінування знаходиться стратегія компромісу.</w:t>
      </w:r>
    </w:p>
    <w:p w:rsidR="00710AA9" w:rsidRPr="00710AA9" w:rsidRDefault="00710AA9" w:rsidP="00710AA9">
      <w:pPr>
        <w:widowControl w:val="0"/>
        <w:autoSpaceDE w:val="0"/>
        <w:autoSpaceDN w:val="0"/>
        <w:spacing w:after="0" w:line="240" w:lineRule="auto"/>
        <w:ind w:left="113" w:right="115"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Для виконання завдання №2 нами був застосований метод кореляційного аналізу з використанням коефіцієнту кореляції </w:t>
      </w:r>
      <w:proofErr w:type="spellStart"/>
      <w:r w:rsidRPr="00710AA9">
        <w:rPr>
          <w:rFonts w:ascii="Times New Roman" w:eastAsia="Times New Roman" w:hAnsi="Times New Roman" w:cs="Times New Roman"/>
          <w:lang w:val="uk-UA" w:eastAsia="uk-UA" w:bidi="uk-UA"/>
        </w:rPr>
        <w:t>Спірмена</w:t>
      </w:r>
      <w:proofErr w:type="spellEnd"/>
      <w:r w:rsidRPr="00710AA9">
        <w:rPr>
          <w:rFonts w:ascii="Times New Roman" w:eastAsia="Times New Roman" w:hAnsi="Times New Roman" w:cs="Times New Roman"/>
          <w:lang w:val="uk-UA" w:eastAsia="uk-UA" w:bidi="uk-UA"/>
        </w:rPr>
        <w:t xml:space="preserve">. Була виявлена пряма кореляція між показниками льотної успішності та часової </w:t>
      </w:r>
      <w:proofErr w:type="spellStart"/>
      <w:r w:rsidRPr="00710AA9">
        <w:rPr>
          <w:rFonts w:ascii="Times New Roman" w:eastAsia="Times New Roman" w:hAnsi="Times New Roman" w:cs="Times New Roman"/>
          <w:lang w:val="uk-UA" w:eastAsia="uk-UA" w:bidi="uk-UA"/>
        </w:rPr>
        <w:t>антиципаційної</w:t>
      </w:r>
      <w:proofErr w:type="spellEnd"/>
      <w:r w:rsidRPr="00710AA9">
        <w:rPr>
          <w:rFonts w:ascii="Times New Roman" w:eastAsia="Times New Roman" w:hAnsi="Times New Roman" w:cs="Times New Roman"/>
          <w:lang w:val="uk-UA" w:eastAsia="uk-UA" w:bidi="uk-UA"/>
        </w:rPr>
        <w:t xml:space="preserve"> спроможності (r=0,722, р≤0,000), льотної успішності та стратегії суперництва (r=0,658, р≤0,000), зворотна кореляція між льотною успішністю та толерантністю до невизначеності (r= - 0,417, р≤0,05). Льотна успішність тим вища, чим вища часова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спроможність. Добре розвинена здатність передбачати кількість затраченого часу на виконання операцій під час польоту допомагає студенту-пілоту справлятися з задачами пілотування. Оскільки</w:t>
      </w:r>
    </w:p>
    <w:p w:rsidR="00710AA9" w:rsidRPr="00710AA9" w:rsidRDefault="00710AA9" w:rsidP="00710AA9">
      <w:pPr>
        <w:widowControl w:val="0"/>
        <w:autoSpaceDE w:val="0"/>
        <w:autoSpaceDN w:val="0"/>
        <w:spacing w:after="0" w:line="240" w:lineRule="auto"/>
        <w:rPr>
          <w:rFonts w:ascii="Times New Roman" w:eastAsia="Times New Roman" w:hAnsi="Times New Roman" w:cs="Times New Roman"/>
          <w:lang w:val="uk-UA" w:eastAsia="uk-UA" w:bidi="uk-UA"/>
        </w:rPr>
        <w:sectPr w:rsidR="00710AA9" w:rsidRPr="00710AA9">
          <w:footerReference w:type="default" r:id="rId8"/>
          <w:pgSz w:w="8420" w:h="11900"/>
          <w:pgMar w:top="1060" w:right="760" w:bottom="940" w:left="1020" w:header="0" w:footer="754" w:gutter="0"/>
          <w:cols w:space="720"/>
        </w:sectPr>
      </w:pPr>
    </w:p>
    <w:p w:rsidR="00710AA9" w:rsidRPr="00710AA9" w:rsidRDefault="00710AA9" w:rsidP="00710AA9">
      <w:pPr>
        <w:widowControl w:val="0"/>
        <w:autoSpaceDE w:val="0"/>
        <w:autoSpaceDN w:val="0"/>
        <w:spacing w:before="66" w:after="0" w:line="240" w:lineRule="auto"/>
        <w:ind w:left="110" w:right="101"/>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lastRenderedPageBreak/>
        <w:t>автоматичні дії ще не сформовані, студенту пілоту необхідно точно розраховувати всі дії на борту повітряного судна.</w:t>
      </w:r>
    </w:p>
    <w:p w:rsidR="00710AA9" w:rsidRPr="00710AA9" w:rsidRDefault="00710AA9" w:rsidP="00710AA9">
      <w:pPr>
        <w:widowControl w:val="0"/>
        <w:autoSpaceDE w:val="0"/>
        <w:autoSpaceDN w:val="0"/>
        <w:spacing w:after="0" w:line="240" w:lineRule="auto"/>
        <w:ind w:left="110" w:right="101"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Чим нижча толерантність до невизначеності, тим вищі показники льотної успішності. Такий </w:t>
      </w:r>
      <w:r w:rsidRPr="00710AA9">
        <w:rPr>
          <w:rFonts w:ascii="Times New Roman" w:eastAsia="Times New Roman" w:hAnsi="Times New Roman" w:cs="Times New Roman"/>
          <w:spacing w:val="-3"/>
          <w:lang w:val="uk-UA" w:eastAsia="uk-UA" w:bidi="uk-UA"/>
        </w:rPr>
        <w:t xml:space="preserve">результат </w:t>
      </w:r>
      <w:r w:rsidRPr="00710AA9">
        <w:rPr>
          <w:rFonts w:ascii="Times New Roman" w:eastAsia="Times New Roman" w:hAnsi="Times New Roman" w:cs="Times New Roman"/>
          <w:lang w:val="uk-UA" w:eastAsia="uk-UA" w:bidi="uk-UA"/>
        </w:rPr>
        <w:t xml:space="preserve">можна пояснити тим, що на перших етапах льотного навчання польоти не пов’язані з виконанням ризикованих завдань, </w:t>
      </w:r>
      <w:r w:rsidRPr="00710AA9">
        <w:rPr>
          <w:rFonts w:ascii="Times New Roman" w:eastAsia="Times New Roman" w:hAnsi="Times New Roman" w:cs="Times New Roman"/>
          <w:spacing w:val="-3"/>
          <w:lang w:val="uk-UA" w:eastAsia="uk-UA" w:bidi="uk-UA"/>
        </w:rPr>
        <w:t xml:space="preserve">пошуком </w:t>
      </w:r>
      <w:r w:rsidRPr="00710AA9">
        <w:rPr>
          <w:rFonts w:ascii="Times New Roman" w:eastAsia="Times New Roman" w:hAnsi="Times New Roman" w:cs="Times New Roman"/>
          <w:lang w:val="uk-UA" w:eastAsia="uk-UA" w:bidi="uk-UA"/>
        </w:rPr>
        <w:t xml:space="preserve">рішення для нестандартних ситуацій. При цьому не потрібно проявляти оригінальність, прагнення до змін, виходити за рамки обмежень, що регулюються інструкціями. Льотна успішність тим вища, чим більше прагнення до суперництва. Під час льотного навчання </w:t>
      </w:r>
      <w:r w:rsidRPr="00710AA9">
        <w:rPr>
          <w:rFonts w:ascii="Times New Roman" w:eastAsia="Times New Roman" w:hAnsi="Times New Roman" w:cs="Times New Roman"/>
          <w:spacing w:val="-2"/>
          <w:lang w:val="uk-UA" w:eastAsia="uk-UA" w:bidi="uk-UA"/>
        </w:rPr>
        <w:t xml:space="preserve">студент-пілот </w:t>
      </w:r>
      <w:r w:rsidRPr="00710AA9">
        <w:rPr>
          <w:rFonts w:ascii="Times New Roman" w:eastAsia="Times New Roman" w:hAnsi="Times New Roman" w:cs="Times New Roman"/>
          <w:lang w:val="uk-UA" w:eastAsia="uk-UA" w:bidi="uk-UA"/>
        </w:rPr>
        <w:t xml:space="preserve">не працює в складі </w:t>
      </w:r>
      <w:r w:rsidRPr="00710AA9">
        <w:rPr>
          <w:rFonts w:ascii="Times New Roman" w:eastAsia="Times New Roman" w:hAnsi="Times New Roman" w:cs="Times New Roman"/>
          <w:spacing w:val="-4"/>
          <w:lang w:val="uk-UA" w:eastAsia="uk-UA" w:bidi="uk-UA"/>
        </w:rPr>
        <w:t xml:space="preserve">екіпажу, </w:t>
      </w:r>
      <w:r w:rsidRPr="00710AA9">
        <w:rPr>
          <w:rFonts w:ascii="Times New Roman" w:eastAsia="Times New Roman" w:hAnsi="Times New Roman" w:cs="Times New Roman"/>
          <w:spacing w:val="-5"/>
          <w:lang w:val="uk-UA" w:eastAsia="uk-UA" w:bidi="uk-UA"/>
        </w:rPr>
        <w:t xml:space="preserve">кожен </w:t>
      </w:r>
      <w:r w:rsidRPr="00710AA9">
        <w:rPr>
          <w:rFonts w:ascii="Times New Roman" w:eastAsia="Times New Roman" w:hAnsi="Times New Roman" w:cs="Times New Roman"/>
          <w:spacing w:val="-4"/>
          <w:lang w:val="uk-UA" w:eastAsia="uk-UA" w:bidi="uk-UA"/>
        </w:rPr>
        <w:t xml:space="preserve">студент </w:t>
      </w:r>
      <w:r w:rsidRPr="00710AA9">
        <w:rPr>
          <w:rFonts w:ascii="Times New Roman" w:eastAsia="Times New Roman" w:hAnsi="Times New Roman" w:cs="Times New Roman"/>
          <w:lang w:val="uk-UA" w:eastAsia="uk-UA" w:bidi="uk-UA"/>
        </w:rPr>
        <w:t xml:space="preserve">мотивований довести, що він </w:t>
      </w:r>
      <w:r w:rsidRPr="00710AA9">
        <w:rPr>
          <w:rFonts w:ascii="Times New Roman" w:eastAsia="Times New Roman" w:hAnsi="Times New Roman" w:cs="Times New Roman"/>
          <w:spacing w:val="-3"/>
          <w:lang w:val="uk-UA" w:eastAsia="uk-UA" w:bidi="uk-UA"/>
        </w:rPr>
        <w:t xml:space="preserve">може </w:t>
      </w:r>
      <w:r w:rsidRPr="00710AA9">
        <w:rPr>
          <w:rFonts w:ascii="Times New Roman" w:eastAsia="Times New Roman" w:hAnsi="Times New Roman" w:cs="Times New Roman"/>
          <w:lang w:val="uk-UA" w:eastAsia="uk-UA" w:bidi="uk-UA"/>
        </w:rPr>
        <w:t xml:space="preserve">найкраще справитися з завданнями, проявити себе краще за інших. </w:t>
      </w:r>
      <w:r w:rsidRPr="00710AA9">
        <w:rPr>
          <w:rFonts w:ascii="Times New Roman" w:eastAsia="Times New Roman" w:hAnsi="Times New Roman" w:cs="Times New Roman"/>
          <w:spacing w:val="-5"/>
          <w:lang w:val="uk-UA" w:eastAsia="uk-UA" w:bidi="uk-UA"/>
        </w:rPr>
        <w:t xml:space="preserve">Тобто </w:t>
      </w:r>
      <w:r w:rsidRPr="00710AA9">
        <w:rPr>
          <w:rFonts w:ascii="Times New Roman" w:eastAsia="Times New Roman" w:hAnsi="Times New Roman" w:cs="Times New Roman"/>
          <w:lang w:val="uk-UA" w:eastAsia="uk-UA" w:bidi="uk-UA"/>
        </w:rPr>
        <w:t xml:space="preserve">суперництво </w:t>
      </w:r>
      <w:r w:rsidRPr="00710AA9">
        <w:rPr>
          <w:rFonts w:ascii="Times New Roman" w:eastAsia="Times New Roman" w:hAnsi="Times New Roman" w:cs="Times New Roman"/>
          <w:spacing w:val="-3"/>
          <w:lang w:val="uk-UA" w:eastAsia="uk-UA" w:bidi="uk-UA"/>
        </w:rPr>
        <w:t xml:space="preserve">може </w:t>
      </w:r>
      <w:r w:rsidRPr="00710AA9">
        <w:rPr>
          <w:rFonts w:ascii="Times New Roman" w:eastAsia="Times New Roman" w:hAnsi="Times New Roman" w:cs="Times New Roman"/>
          <w:lang w:val="uk-UA" w:eastAsia="uk-UA" w:bidi="uk-UA"/>
        </w:rPr>
        <w:t>розумітися як передбачувана</w:t>
      </w:r>
      <w:r w:rsidRPr="00710AA9">
        <w:rPr>
          <w:rFonts w:ascii="Times New Roman" w:eastAsia="Times New Roman" w:hAnsi="Times New Roman" w:cs="Times New Roman"/>
          <w:spacing w:val="-5"/>
          <w:lang w:val="uk-UA" w:eastAsia="uk-UA" w:bidi="uk-UA"/>
        </w:rPr>
        <w:t xml:space="preserve"> </w:t>
      </w:r>
      <w:r w:rsidRPr="00710AA9">
        <w:rPr>
          <w:rFonts w:ascii="Times New Roman" w:eastAsia="Times New Roman" w:hAnsi="Times New Roman" w:cs="Times New Roman"/>
          <w:lang w:val="uk-UA" w:eastAsia="uk-UA" w:bidi="uk-UA"/>
        </w:rPr>
        <w:t>конкуренція.</w:t>
      </w:r>
    </w:p>
    <w:p w:rsidR="00710AA9" w:rsidRPr="00710AA9" w:rsidRDefault="00710AA9" w:rsidP="00710AA9">
      <w:pPr>
        <w:widowControl w:val="0"/>
        <w:autoSpaceDE w:val="0"/>
        <w:autoSpaceDN w:val="0"/>
        <w:spacing w:after="0" w:line="240" w:lineRule="auto"/>
        <w:ind w:left="110" w:right="99" w:firstLine="567"/>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b/>
          <w:lang w:val="uk-UA" w:eastAsia="uk-UA" w:bidi="uk-UA"/>
        </w:rPr>
        <w:t>Висновки</w:t>
      </w:r>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spacing w:val="-5"/>
          <w:lang w:val="uk-UA" w:eastAsia="uk-UA" w:bidi="uk-UA"/>
        </w:rPr>
        <w:t>Урезультаті</w:t>
      </w:r>
      <w:proofErr w:type="spellEnd"/>
      <w:r w:rsidRPr="00710AA9">
        <w:rPr>
          <w:rFonts w:ascii="Times New Roman" w:eastAsia="Times New Roman" w:hAnsi="Times New Roman" w:cs="Times New Roman"/>
          <w:spacing w:val="-5"/>
          <w:lang w:val="uk-UA" w:eastAsia="uk-UA" w:bidi="uk-UA"/>
        </w:rPr>
        <w:t xml:space="preserve"> </w:t>
      </w:r>
      <w:r w:rsidRPr="00710AA9">
        <w:rPr>
          <w:rFonts w:ascii="Times New Roman" w:eastAsia="Times New Roman" w:hAnsi="Times New Roman" w:cs="Times New Roman"/>
          <w:lang w:val="uk-UA" w:eastAsia="uk-UA" w:bidi="uk-UA"/>
        </w:rPr>
        <w:t xml:space="preserve">проведеного дослідження можна виявити загальні тенденції у проявах </w:t>
      </w:r>
      <w:proofErr w:type="spellStart"/>
      <w:r w:rsidRPr="00710AA9">
        <w:rPr>
          <w:rFonts w:ascii="Times New Roman" w:eastAsia="Times New Roman" w:hAnsi="Times New Roman" w:cs="Times New Roman"/>
          <w:lang w:val="uk-UA" w:eastAsia="uk-UA" w:bidi="uk-UA"/>
        </w:rPr>
        <w:t>професійно</w:t>
      </w:r>
      <w:proofErr w:type="spellEnd"/>
      <w:r w:rsidRPr="00710AA9">
        <w:rPr>
          <w:rFonts w:ascii="Times New Roman" w:eastAsia="Times New Roman" w:hAnsi="Times New Roman" w:cs="Times New Roman"/>
          <w:lang w:val="uk-UA" w:eastAsia="uk-UA" w:bidi="uk-UA"/>
        </w:rPr>
        <w:t xml:space="preserve"> значущих якостей студентів-пілотів. Для досліджуваних студентів-пілотів характерні високі показники </w:t>
      </w:r>
      <w:proofErr w:type="spellStart"/>
      <w:r w:rsidRPr="00710AA9">
        <w:rPr>
          <w:rFonts w:ascii="Times New Roman" w:eastAsia="Times New Roman" w:hAnsi="Times New Roman" w:cs="Times New Roman"/>
          <w:lang w:val="uk-UA" w:eastAsia="uk-UA" w:bidi="uk-UA"/>
        </w:rPr>
        <w:t>інтолерантності</w:t>
      </w:r>
      <w:proofErr w:type="spellEnd"/>
      <w:r w:rsidRPr="00710AA9">
        <w:rPr>
          <w:rFonts w:ascii="Times New Roman" w:eastAsia="Times New Roman" w:hAnsi="Times New Roman" w:cs="Times New Roman"/>
          <w:lang w:val="uk-UA" w:eastAsia="uk-UA" w:bidi="uk-UA"/>
        </w:rPr>
        <w:t xml:space="preserve"> до невизначеності. Не достатньо проявлені показники толерантності до невизначеності, а отже можна</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говорити</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що</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розвиток</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цієї</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здатності</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потребує</w:t>
      </w:r>
      <w:r w:rsidRPr="00710AA9">
        <w:rPr>
          <w:rFonts w:ascii="Times New Roman" w:eastAsia="Times New Roman" w:hAnsi="Times New Roman" w:cs="Times New Roman"/>
          <w:spacing w:val="-8"/>
          <w:lang w:val="uk-UA" w:eastAsia="uk-UA" w:bidi="uk-UA"/>
        </w:rPr>
        <w:t xml:space="preserve"> </w:t>
      </w:r>
      <w:r w:rsidRPr="00710AA9">
        <w:rPr>
          <w:rFonts w:ascii="Times New Roman" w:eastAsia="Times New Roman" w:hAnsi="Times New Roman" w:cs="Times New Roman"/>
          <w:lang w:val="uk-UA" w:eastAsia="uk-UA" w:bidi="uk-UA"/>
        </w:rPr>
        <w:t xml:space="preserve">компетентного психологічного </w:t>
      </w:r>
      <w:r w:rsidRPr="00710AA9">
        <w:rPr>
          <w:rFonts w:ascii="Times New Roman" w:eastAsia="Times New Roman" w:hAnsi="Times New Roman" w:cs="Times New Roman"/>
          <w:spacing w:val="-4"/>
          <w:lang w:val="uk-UA" w:eastAsia="uk-UA" w:bidi="uk-UA"/>
        </w:rPr>
        <w:t xml:space="preserve">супроводу. </w:t>
      </w:r>
      <w:r w:rsidRPr="00710AA9">
        <w:rPr>
          <w:rFonts w:ascii="Times New Roman" w:eastAsia="Times New Roman" w:hAnsi="Times New Roman" w:cs="Times New Roman"/>
          <w:lang w:val="uk-UA" w:eastAsia="uk-UA" w:bidi="uk-UA"/>
        </w:rPr>
        <w:t xml:space="preserve">У </w:t>
      </w:r>
      <w:r w:rsidRPr="00710AA9">
        <w:rPr>
          <w:rFonts w:ascii="Times New Roman" w:eastAsia="Times New Roman" w:hAnsi="Times New Roman" w:cs="Times New Roman"/>
          <w:spacing w:val="-4"/>
          <w:lang w:val="uk-UA" w:eastAsia="uk-UA" w:bidi="uk-UA"/>
        </w:rPr>
        <w:t xml:space="preserve">кожного </w:t>
      </w:r>
      <w:r w:rsidRPr="00710AA9">
        <w:rPr>
          <w:rFonts w:ascii="Times New Roman" w:eastAsia="Times New Roman" w:hAnsi="Times New Roman" w:cs="Times New Roman"/>
          <w:lang w:val="uk-UA" w:eastAsia="uk-UA" w:bidi="uk-UA"/>
        </w:rPr>
        <w:t xml:space="preserve">четвертого респондента зафіксована особистісно-ситуативна, </w:t>
      </w:r>
      <w:r w:rsidRPr="00710AA9">
        <w:rPr>
          <w:rFonts w:ascii="Times New Roman" w:eastAsia="Times New Roman" w:hAnsi="Times New Roman" w:cs="Times New Roman"/>
          <w:spacing w:val="-3"/>
          <w:lang w:val="uk-UA" w:eastAsia="uk-UA" w:bidi="uk-UA"/>
        </w:rPr>
        <w:t xml:space="preserve">рухова  </w:t>
      </w:r>
      <w:r w:rsidRPr="00710AA9">
        <w:rPr>
          <w:rFonts w:ascii="Times New Roman" w:eastAsia="Times New Roman" w:hAnsi="Times New Roman" w:cs="Times New Roman"/>
          <w:lang w:val="uk-UA" w:eastAsia="uk-UA" w:bidi="uk-UA"/>
        </w:rPr>
        <w:t xml:space="preserve">або часова </w:t>
      </w:r>
      <w:proofErr w:type="spellStart"/>
      <w:r w:rsidRPr="00710AA9">
        <w:rPr>
          <w:rFonts w:ascii="Times New Roman" w:eastAsia="Times New Roman" w:hAnsi="Times New Roman" w:cs="Times New Roman"/>
          <w:lang w:val="uk-UA" w:eastAsia="uk-UA" w:bidi="uk-UA"/>
        </w:rPr>
        <w:t>антиципаційна</w:t>
      </w:r>
      <w:proofErr w:type="spellEnd"/>
      <w:r w:rsidRPr="00710AA9">
        <w:rPr>
          <w:rFonts w:ascii="Times New Roman" w:eastAsia="Times New Roman" w:hAnsi="Times New Roman" w:cs="Times New Roman"/>
          <w:lang w:val="uk-UA" w:eastAsia="uk-UA" w:bidi="uk-UA"/>
        </w:rPr>
        <w:t xml:space="preserve"> неспроможність, тобто вони відчувають </w:t>
      </w:r>
      <w:r w:rsidRPr="00710AA9">
        <w:rPr>
          <w:rFonts w:ascii="Times New Roman" w:eastAsia="Times New Roman" w:hAnsi="Times New Roman" w:cs="Times New Roman"/>
          <w:spacing w:val="-3"/>
          <w:lang w:val="uk-UA" w:eastAsia="uk-UA" w:bidi="uk-UA"/>
        </w:rPr>
        <w:t xml:space="preserve">труднощі </w:t>
      </w:r>
      <w:r w:rsidRPr="00710AA9">
        <w:rPr>
          <w:rFonts w:ascii="Times New Roman" w:eastAsia="Times New Roman" w:hAnsi="Times New Roman" w:cs="Times New Roman"/>
          <w:lang w:val="uk-UA" w:eastAsia="uk-UA" w:bidi="uk-UA"/>
        </w:rPr>
        <w:t xml:space="preserve">при прогнозуванні наслідків вчинків та дій </w:t>
      </w:r>
      <w:r w:rsidRPr="00710AA9">
        <w:rPr>
          <w:rFonts w:ascii="Times New Roman" w:eastAsia="Times New Roman" w:hAnsi="Times New Roman" w:cs="Times New Roman"/>
          <w:spacing w:val="-3"/>
          <w:lang w:val="uk-UA" w:eastAsia="uk-UA" w:bidi="uk-UA"/>
        </w:rPr>
        <w:t xml:space="preserve">людей, </w:t>
      </w:r>
      <w:r w:rsidRPr="00710AA9">
        <w:rPr>
          <w:rFonts w:ascii="Times New Roman" w:eastAsia="Times New Roman" w:hAnsi="Times New Roman" w:cs="Times New Roman"/>
          <w:lang w:val="uk-UA" w:eastAsia="uk-UA" w:bidi="uk-UA"/>
        </w:rPr>
        <w:t>не завжди вірно розраховують час. Підготовка пілотів – це багатоплановий процес, який вимагає координації зусиль як викладачів спеціальних дисциплін, інструкторів, так і психологів та психофізіологів з метою підвищення ефективності підготовки а отже і безпеки авіації.</w:t>
      </w:r>
    </w:p>
    <w:p w:rsidR="00710AA9" w:rsidRPr="00710AA9" w:rsidRDefault="00710AA9" w:rsidP="00710AA9">
      <w:pPr>
        <w:widowControl w:val="0"/>
        <w:autoSpaceDE w:val="0"/>
        <w:autoSpaceDN w:val="0"/>
        <w:spacing w:before="1" w:after="0" w:line="252" w:lineRule="exact"/>
        <w:ind w:left="858" w:right="196"/>
        <w:jc w:val="center"/>
        <w:outlineLvl w:val="1"/>
        <w:rPr>
          <w:rFonts w:ascii="Times New Roman" w:eastAsia="Times New Roman" w:hAnsi="Times New Roman" w:cs="Times New Roman"/>
          <w:b/>
          <w:bCs/>
          <w:lang w:val="uk-UA" w:eastAsia="uk-UA" w:bidi="uk-UA"/>
        </w:rPr>
      </w:pPr>
      <w:r w:rsidRPr="00710AA9">
        <w:rPr>
          <w:rFonts w:ascii="Times New Roman" w:eastAsia="Times New Roman" w:hAnsi="Times New Roman" w:cs="Times New Roman"/>
          <w:b/>
          <w:bCs/>
          <w:lang w:val="uk-UA" w:eastAsia="uk-UA" w:bidi="uk-UA"/>
        </w:rPr>
        <w:t>Література</w:t>
      </w:r>
    </w:p>
    <w:p w:rsidR="00710AA9" w:rsidRPr="00710AA9" w:rsidRDefault="00710AA9" w:rsidP="00710AA9">
      <w:pPr>
        <w:widowControl w:val="0"/>
        <w:numPr>
          <w:ilvl w:val="1"/>
          <w:numId w:val="1"/>
        </w:numPr>
        <w:tabs>
          <w:tab w:val="left" w:pos="679"/>
        </w:tabs>
        <w:autoSpaceDE w:val="0"/>
        <w:autoSpaceDN w:val="0"/>
        <w:spacing w:before="4" w:after="0" w:line="235" w:lineRule="auto"/>
        <w:ind w:right="100"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Керницький</w:t>
      </w:r>
      <w:proofErr w:type="spellEnd"/>
      <w:r w:rsidRPr="00710AA9">
        <w:rPr>
          <w:rFonts w:ascii="Times New Roman" w:eastAsia="Times New Roman" w:hAnsi="Times New Roman" w:cs="Times New Roman"/>
          <w:lang w:val="uk-UA" w:eastAsia="uk-UA" w:bidi="uk-UA"/>
        </w:rPr>
        <w:t xml:space="preserve"> О.М. </w:t>
      </w:r>
      <w:r w:rsidRPr="00710AA9">
        <w:rPr>
          <w:rFonts w:ascii="Times New Roman" w:eastAsia="Times New Roman" w:hAnsi="Times New Roman" w:cs="Times New Roman"/>
          <w:spacing w:val="-3"/>
          <w:lang w:val="uk-UA" w:eastAsia="uk-UA" w:bidi="uk-UA"/>
        </w:rPr>
        <w:t xml:space="preserve">Методика </w:t>
      </w:r>
      <w:r w:rsidRPr="00710AA9">
        <w:rPr>
          <w:rFonts w:ascii="Times New Roman" w:eastAsia="Times New Roman" w:hAnsi="Times New Roman" w:cs="Times New Roman"/>
          <w:lang w:val="uk-UA" w:eastAsia="uk-UA" w:bidi="uk-UA"/>
        </w:rPr>
        <w:t xml:space="preserve">формування психологічної готовності курсантів-льотчиків до льотної діяльності: автореферат дисертації на здобуття </w:t>
      </w:r>
      <w:r w:rsidRPr="00710AA9">
        <w:rPr>
          <w:rFonts w:ascii="Times New Roman" w:eastAsia="Times New Roman" w:hAnsi="Times New Roman" w:cs="Times New Roman"/>
          <w:spacing w:val="-4"/>
          <w:lang w:val="uk-UA" w:eastAsia="uk-UA" w:bidi="uk-UA"/>
        </w:rPr>
        <w:t xml:space="preserve">наукового </w:t>
      </w:r>
      <w:r w:rsidRPr="00710AA9">
        <w:rPr>
          <w:rFonts w:ascii="Times New Roman" w:eastAsia="Times New Roman" w:hAnsi="Times New Roman" w:cs="Times New Roman"/>
          <w:lang w:val="uk-UA" w:eastAsia="uk-UA" w:bidi="uk-UA"/>
        </w:rPr>
        <w:t xml:space="preserve">ступеня </w:t>
      </w:r>
      <w:proofErr w:type="spellStart"/>
      <w:r w:rsidRPr="00710AA9">
        <w:rPr>
          <w:rFonts w:ascii="Times New Roman" w:eastAsia="Times New Roman" w:hAnsi="Times New Roman" w:cs="Times New Roman"/>
          <w:lang w:val="uk-UA" w:eastAsia="uk-UA" w:bidi="uk-UA"/>
        </w:rPr>
        <w:t>канд</w:t>
      </w:r>
      <w:proofErr w:type="spellEnd"/>
      <w:r w:rsidRPr="00710AA9">
        <w:rPr>
          <w:rFonts w:ascii="Times New Roman" w:eastAsia="Times New Roman" w:hAnsi="Times New Roman" w:cs="Times New Roman"/>
          <w:lang w:val="uk-UA" w:eastAsia="uk-UA" w:bidi="uk-UA"/>
        </w:rPr>
        <w:t xml:space="preserve">. пед. </w:t>
      </w:r>
      <w:r w:rsidRPr="00710AA9">
        <w:rPr>
          <w:rFonts w:ascii="Times New Roman" w:eastAsia="Times New Roman" w:hAnsi="Times New Roman" w:cs="Times New Roman"/>
          <w:spacing w:val="-3"/>
          <w:lang w:val="uk-UA" w:eastAsia="uk-UA" w:bidi="uk-UA"/>
        </w:rPr>
        <w:t>наук:</w:t>
      </w:r>
      <w:r w:rsidRPr="00710AA9">
        <w:rPr>
          <w:rFonts w:ascii="Times New Roman" w:eastAsia="Times New Roman" w:hAnsi="Times New Roman" w:cs="Times New Roman"/>
          <w:spacing w:val="7"/>
          <w:lang w:val="uk-UA" w:eastAsia="uk-UA" w:bidi="uk-UA"/>
        </w:rPr>
        <w:t xml:space="preserve"> </w:t>
      </w:r>
      <w:r w:rsidRPr="00710AA9">
        <w:rPr>
          <w:rFonts w:ascii="Times New Roman" w:eastAsia="Times New Roman" w:hAnsi="Times New Roman" w:cs="Times New Roman"/>
          <w:lang w:val="uk-UA" w:eastAsia="uk-UA" w:bidi="uk-UA"/>
        </w:rPr>
        <w:t>спец.</w:t>
      </w:r>
    </w:p>
    <w:p w:rsidR="00710AA9" w:rsidRPr="00710AA9" w:rsidRDefault="00710AA9" w:rsidP="00710AA9">
      <w:pPr>
        <w:widowControl w:val="0"/>
        <w:autoSpaceDE w:val="0"/>
        <w:autoSpaceDN w:val="0"/>
        <w:spacing w:after="0" w:line="240" w:lineRule="auto"/>
        <w:ind w:left="110" w:right="101"/>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lang w:val="uk-UA" w:eastAsia="uk-UA" w:bidi="uk-UA"/>
        </w:rPr>
        <w:t xml:space="preserve">13.00.02 «Теорія та методика навчання з технічних дисциплін» / О. М. </w:t>
      </w:r>
      <w:proofErr w:type="spellStart"/>
      <w:r w:rsidRPr="00710AA9">
        <w:rPr>
          <w:rFonts w:ascii="Times New Roman" w:eastAsia="Times New Roman" w:hAnsi="Times New Roman" w:cs="Times New Roman"/>
          <w:lang w:val="uk-UA" w:eastAsia="uk-UA" w:bidi="uk-UA"/>
        </w:rPr>
        <w:t>Керницький</w:t>
      </w:r>
      <w:proofErr w:type="spellEnd"/>
      <w:r w:rsidRPr="00710AA9">
        <w:rPr>
          <w:rFonts w:ascii="Times New Roman" w:eastAsia="Times New Roman" w:hAnsi="Times New Roman" w:cs="Times New Roman"/>
          <w:lang w:val="uk-UA" w:eastAsia="uk-UA" w:bidi="uk-UA"/>
        </w:rPr>
        <w:t xml:space="preserve">; Харківський ін-т військово-повітряних сил імені Івана </w:t>
      </w:r>
      <w:proofErr w:type="spellStart"/>
      <w:r w:rsidRPr="00710AA9">
        <w:rPr>
          <w:rFonts w:ascii="Times New Roman" w:eastAsia="Times New Roman" w:hAnsi="Times New Roman" w:cs="Times New Roman"/>
          <w:lang w:val="uk-UA" w:eastAsia="uk-UA" w:bidi="uk-UA"/>
        </w:rPr>
        <w:t>Кожедуба</w:t>
      </w:r>
      <w:proofErr w:type="spellEnd"/>
      <w:r w:rsidRPr="00710AA9">
        <w:rPr>
          <w:rFonts w:ascii="Times New Roman" w:eastAsia="Times New Roman" w:hAnsi="Times New Roman" w:cs="Times New Roman"/>
          <w:lang w:val="uk-UA" w:eastAsia="uk-UA" w:bidi="uk-UA"/>
        </w:rPr>
        <w:t>. – Харків, 2005. – 17 с.</w:t>
      </w:r>
    </w:p>
    <w:p w:rsidR="00710AA9" w:rsidRPr="00710AA9" w:rsidRDefault="00710AA9" w:rsidP="00710AA9">
      <w:pPr>
        <w:widowControl w:val="0"/>
        <w:numPr>
          <w:ilvl w:val="1"/>
          <w:numId w:val="1"/>
        </w:numPr>
        <w:tabs>
          <w:tab w:val="left" w:pos="679"/>
          <w:tab w:val="left" w:pos="2773"/>
        </w:tabs>
        <w:autoSpaceDE w:val="0"/>
        <w:autoSpaceDN w:val="0"/>
        <w:spacing w:before="11" w:after="0" w:line="228" w:lineRule="auto"/>
        <w:ind w:right="100" w:firstLine="284"/>
        <w:jc w:val="both"/>
        <w:rPr>
          <w:rFonts w:ascii="Times New Roman" w:eastAsia="Times New Roman" w:hAnsi="Times New Roman" w:cs="Times New Roman"/>
          <w:lang w:val="uk-UA" w:eastAsia="uk-UA" w:bidi="uk-UA"/>
        </w:rPr>
      </w:pPr>
      <w:r w:rsidRPr="00710AA9">
        <w:rPr>
          <w:rFonts w:ascii="Times New Roman" w:eastAsia="Times New Roman" w:hAnsi="Times New Roman" w:cs="Times New Roman"/>
          <w:spacing w:val="-3"/>
          <w:lang w:val="uk-UA" w:eastAsia="uk-UA" w:bidi="uk-UA"/>
        </w:rPr>
        <w:t xml:space="preserve">Шевченко </w:t>
      </w:r>
      <w:r w:rsidRPr="00710AA9">
        <w:rPr>
          <w:rFonts w:ascii="Times New Roman" w:eastAsia="Times New Roman" w:hAnsi="Times New Roman" w:cs="Times New Roman"/>
          <w:lang w:val="uk-UA" w:eastAsia="uk-UA" w:bidi="uk-UA"/>
        </w:rPr>
        <w:t xml:space="preserve">К.В. </w:t>
      </w:r>
      <w:proofErr w:type="spellStart"/>
      <w:r w:rsidRPr="00710AA9">
        <w:rPr>
          <w:rFonts w:ascii="Times New Roman" w:eastAsia="Times New Roman" w:hAnsi="Times New Roman" w:cs="Times New Roman"/>
          <w:lang w:val="uk-UA" w:eastAsia="uk-UA" w:bidi="uk-UA"/>
        </w:rPr>
        <w:t>Психологические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особенности</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профессионализма</w:t>
      </w:r>
      <w:proofErr w:type="spellEnd"/>
      <w:r w:rsidRPr="00710AA9">
        <w:rPr>
          <w:rFonts w:ascii="Times New Roman" w:eastAsia="Times New Roman" w:hAnsi="Times New Roman" w:cs="Times New Roman"/>
          <w:lang w:val="uk-UA" w:eastAsia="uk-UA" w:bidi="uk-UA"/>
        </w:rPr>
        <w:tab/>
      </w:r>
      <w:proofErr w:type="spellStart"/>
      <w:r w:rsidRPr="00710AA9">
        <w:rPr>
          <w:rFonts w:ascii="Times New Roman" w:eastAsia="Times New Roman" w:hAnsi="Times New Roman" w:cs="Times New Roman"/>
          <w:lang w:val="uk-UA" w:eastAsia="uk-UA" w:bidi="uk-UA"/>
        </w:rPr>
        <w:t>пилотов</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гражданской</w:t>
      </w:r>
      <w:proofErr w:type="spellEnd"/>
      <w:r w:rsidRPr="00710AA9">
        <w:rPr>
          <w:rFonts w:ascii="Times New Roman" w:eastAsia="Times New Roman" w:hAnsi="Times New Roman" w:cs="Times New Roman"/>
          <w:spacing w:val="40"/>
          <w:lang w:val="uk-UA" w:eastAsia="uk-UA" w:bidi="uk-UA"/>
        </w:rPr>
        <w:t xml:space="preserve"> </w:t>
      </w:r>
      <w:proofErr w:type="spellStart"/>
      <w:r w:rsidRPr="00710AA9">
        <w:rPr>
          <w:rFonts w:ascii="Times New Roman" w:eastAsia="Times New Roman" w:hAnsi="Times New Roman" w:cs="Times New Roman"/>
          <w:lang w:val="uk-UA" w:eastAsia="uk-UA" w:bidi="uk-UA"/>
        </w:rPr>
        <w:t>авиации</w:t>
      </w:r>
      <w:proofErr w:type="spellEnd"/>
      <w:r w:rsidRPr="00710AA9">
        <w:rPr>
          <w:rFonts w:ascii="Times New Roman" w:eastAsia="Times New Roman" w:hAnsi="Times New Roman" w:cs="Times New Roman"/>
          <w:lang w:val="uk-UA" w:eastAsia="uk-UA" w:bidi="uk-UA"/>
        </w:rPr>
        <w:t>//</w:t>
      </w:r>
    </w:p>
    <w:p w:rsidR="00710AA9" w:rsidRPr="00710AA9" w:rsidRDefault="00710AA9" w:rsidP="00710AA9">
      <w:pPr>
        <w:widowControl w:val="0"/>
        <w:autoSpaceDE w:val="0"/>
        <w:autoSpaceDN w:val="0"/>
        <w:spacing w:after="0" w:line="228" w:lineRule="auto"/>
        <w:jc w:val="both"/>
        <w:rPr>
          <w:rFonts w:ascii="Times New Roman" w:eastAsia="Times New Roman" w:hAnsi="Times New Roman" w:cs="Times New Roman"/>
          <w:lang w:val="uk-UA" w:eastAsia="uk-UA" w:bidi="uk-UA"/>
        </w:rPr>
        <w:sectPr w:rsidR="00710AA9" w:rsidRPr="00710AA9">
          <w:footerReference w:type="default" r:id="rId9"/>
          <w:pgSz w:w="8420" w:h="11900"/>
          <w:pgMar w:top="1060" w:right="1060" w:bottom="940" w:left="740" w:header="0" w:footer="754" w:gutter="0"/>
          <w:cols w:space="720"/>
        </w:sectPr>
      </w:pPr>
    </w:p>
    <w:p w:rsidR="00710AA9" w:rsidRPr="00710AA9" w:rsidRDefault="00710AA9" w:rsidP="00710AA9">
      <w:pPr>
        <w:widowControl w:val="0"/>
        <w:autoSpaceDE w:val="0"/>
        <w:autoSpaceDN w:val="0"/>
        <w:spacing w:before="66" w:after="0" w:line="240" w:lineRule="auto"/>
        <w:ind w:left="113" w:right="118"/>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lastRenderedPageBreak/>
        <w:t>Международный</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научный</w:t>
      </w:r>
      <w:proofErr w:type="spellEnd"/>
      <w:r w:rsidRPr="00710AA9">
        <w:rPr>
          <w:rFonts w:ascii="Times New Roman" w:eastAsia="Times New Roman" w:hAnsi="Times New Roman" w:cs="Times New Roman"/>
          <w:lang w:val="uk-UA" w:eastAsia="uk-UA" w:bidi="uk-UA"/>
        </w:rPr>
        <w:t xml:space="preserve"> журнал «</w:t>
      </w:r>
      <w:proofErr w:type="spellStart"/>
      <w:r w:rsidRPr="00710AA9">
        <w:rPr>
          <w:rFonts w:ascii="Times New Roman" w:eastAsia="Times New Roman" w:hAnsi="Times New Roman" w:cs="Times New Roman"/>
          <w:lang w:val="uk-UA" w:eastAsia="uk-UA" w:bidi="uk-UA"/>
        </w:rPr>
        <w:t>Инновационное</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развитие</w:t>
      </w:r>
      <w:proofErr w:type="spellEnd"/>
      <w:r w:rsidRPr="00710AA9">
        <w:rPr>
          <w:rFonts w:ascii="Times New Roman" w:eastAsia="Times New Roman" w:hAnsi="Times New Roman" w:cs="Times New Roman"/>
          <w:lang w:val="uk-UA" w:eastAsia="uk-UA" w:bidi="uk-UA"/>
        </w:rPr>
        <w:t>», 2018. №5(22). – С. 237-238.</w:t>
      </w:r>
    </w:p>
    <w:p w:rsidR="00710AA9" w:rsidRPr="00710AA9" w:rsidRDefault="00710AA9" w:rsidP="00710AA9">
      <w:pPr>
        <w:widowControl w:val="0"/>
        <w:numPr>
          <w:ilvl w:val="1"/>
          <w:numId w:val="1"/>
        </w:numPr>
        <w:tabs>
          <w:tab w:val="left" w:pos="682"/>
        </w:tabs>
        <w:autoSpaceDE w:val="0"/>
        <w:autoSpaceDN w:val="0"/>
        <w:spacing w:before="5" w:after="0" w:line="235" w:lineRule="auto"/>
        <w:ind w:left="114" w:right="117" w:firstLine="284"/>
        <w:jc w:val="both"/>
        <w:rPr>
          <w:rFonts w:ascii="Times New Roman" w:eastAsia="Times New Roman" w:hAnsi="Times New Roman" w:cs="Times New Roman"/>
          <w:lang w:val="uk-UA" w:eastAsia="uk-UA" w:bidi="uk-UA"/>
        </w:rPr>
      </w:pPr>
      <w:proofErr w:type="spellStart"/>
      <w:r w:rsidRPr="00710AA9">
        <w:rPr>
          <w:rFonts w:ascii="Times New Roman" w:eastAsia="Times New Roman" w:hAnsi="Times New Roman" w:cs="Times New Roman"/>
          <w:lang w:val="uk-UA" w:eastAsia="uk-UA" w:bidi="uk-UA"/>
        </w:rPr>
        <w:t>Flin</w:t>
      </w:r>
      <w:proofErr w:type="spellEnd"/>
      <w:r w:rsidRPr="00710AA9">
        <w:rPr>
          <w:rFonts w:ascii="Times New Roman" w:eastAsia="Times New Roman" w:hAnsi="Times New Roman" w:cs="Times New Roman"/>
          <w:lang w:val="uk-UA" w:eastAsia="uk-UA" w:bidi="uk-UA"/>
        </w:rPr>
        <w:t xml:space="preserve"> R , </w:t>
      </w:r>
      <w:proofErr w:type="spellStart"/>
      <w:r w:rsidRPr="00710AA9">
        <w:rPr>
          <w:rFonts w:ascii="Times New Roman" w:eastAsia="Times New Roman" w:hAnsi="Times New Roman" w:cs="Times New Roman"/>
          <w:lang w:val="uk-UA" w:eastAsia="uk-UA" w:bidi="uk-UA"/>
        </w:rPr>
        <w:t>Martin</w:t>
      </w:r>
      <w:proofErr w:type="spellEnd"/>
      <w:r w:rsidRPr="00710AA9">
        <w:rPr>
          <w:rFonts w:ascii="Times New Roman" w:eastAsia="Times New Roman" w:hAnsi="Times New Roman" w:cs="Times New Roman"/>
          <w:lang w:val="uk-UA" w:eastAsia="uk-UA" w:bidi="uk-UA"/>
        </w:rPr>
        <w:t xml:space="preserve"> L, </w:t>
      </w:r>
      <w:proofErr w:type="spellStart"/>
      <w:r w:rsidRPr="00710AA9">
        <w:rPr>
          <w:rFonts w:ascii="Times New Roman" w:eastAsia="Times New Roman" w:hAnsi="Times New Roman" w:cs="Times New Roman"/>
          <w:lang w:val="uk-UA" w:eastAsia="uk-UA" w:bidi="uk-UA"/>
        </w:rPr>
        <w:t>Goeters</w:t>
      </w:r>
      <w:proofErr w:type="spellEnd"/>
      <w:r w:rsidRPr="00710AA9">
        <w:rPr>
          <w:rFonts w:ascii="Times New Roman" w:eastAsia="Times New Roman" w:hAnsi="Times New Roman" w:cs="Times New Roman"/>
          <w:lang w:val="uk-UA" w:eastAsia="uk-UA" w:bidi="uk-UA"/>
        </w:rPr>
        <w:t xml:space="preserve"> K, </w:t>
      </w:r>
      <w:proofErr w:type="spellStart"/>
      <w:r w:rsidRPr="00710AA9">
        <w:rPr>
          <w:rFonts w:ascii="Times New Roman" w:eastAsia="Times New Roman" w:hAnsi="Times New Roman" w:cs="Times New Roman"/>
          <w:lang w:val="uk-UA" w:eastAsia="uk-UA" w:bidi="uk-UA"/>
        </w:rPr>
        <w:t>et</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al</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Development</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of</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the</w:t>
      </w:r>
      <w:proofErr w:type="spellEnd"/>
      <w:r w:rsidRPr="00710AA9">
        <w:rPr>
          <w:rFonts w:ascii="Times New Roman" w:eastAsia="Times New Roman" w:hAnsi="Times New Roman" w:cs="Times New Roman"/>
          <w:lang w:val="uk-UA" w:eastAsia="uk-UA" w:bidi="uk-UA"/>
        </w:rPr>
        <w:t xml:space="preserve"> NOTECHS (</w:t>
      </w:r>
      <w:proofErr w:type="spellStart"/>
      <w:r w:rsidRPr="00710AA9">
        <w:rPr>
          <w:rFonts w:ascii="Times New Roman" w:eastAsia="Times New Roman" w:hAnsi="Times New Roman" w:cs="Times New Roman"/>
          <w:lang w:val="uk-UA" w:eastAsia="uk-UA" w:bidi="uk-UA"/>
        </w:rPr>
        <w:t>non-technical</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skills</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system</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for</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assessing</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pilots</w:t>
      </w:r>
      <w:proofErr w:type="spellEnd"/>
      <w:r w:rsidRPr="00710AA9">
        <w:rPr>
          <w:rFonts w:ascii="Times New Roman" w:eastAsia="Times New Roman" w:hAnsi="Times New Roman" w:cs="Times New Roman"/>
          <w:lang w:val="uk-UA" w:eastAsia="uk-UA" w:bidi="uk-UA"/>
        </w:rPr>
        <w:t xml:space="preserve">’ CRM </w:t>
      </w:r>
      <w:proofErr w:type="spellStart"/>
      <w:r w:rsidRPr="00710AA9">
        <w:rPr>
          <w:rFonts w:ascii="Times New Roman" w:eastAsia="Times New Roman" w:hAnsi="Times New Roman" w:cs="Times New Roman"/>
          <w:lang w:val="uk-UA" w:eastAsia="uk-UA" w:bidi="uk-UA"/>
        </w:rPr>
        <w:t>skills</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Human</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Factors</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and</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Aerospace</w:t>
      </w:r>
      <w:proofErr w:type="spellEnd"/>
      <w:r w:rsidRPr="00710AA9">
        <w:rPr>
          <w:rFonts w:ascii="Times New Roman" w:eastAsia="Times New Roman" w:hAnsi="Times New Roman" w:cs="Times New Roman"/>
          <w:lang w:val="uk-UA" w:eastAsia="uk-UA" w:bidi="uk-UA"/>
        </w:rPr>
        <w:t xml:space="preserve"> </w:t>
      </w:r>
      <w:proofErr w:type="spellStart"/>
      <w:r w:rsidRPr="00710AA9">
        <w:rPr>
          <w:rFonts w:ascii="Times New Roman" w:eastAsia="Times New Roman" w:hAnsi="Times New Roman" w:cs="Times New Roman"/>
          <w:lang w:val="uk-UA" w:eastAsia="uk-UA" w:bidi="uk-UA"/>
        </w:rPr>
        <w:t>Safety</w:t>
      </w:r>
      <w:proofErr w:type="spellEnd"/>
      <w:r w:rsidRPr="00710AA9">
        <w:rPr>
          <w:rFonts w:ascii="Times New Roman" w:eastAsia="Times New Roman" w:hAnsi="Times New Roman" w:cs="Times New Roman"/>
          <w:lang w:val="uk-UA" w:eastAsia="uk-UA" w:bidi="uk-UA"/>
        </w:rPr>
        <w:t xml:space="preserve"> 2003;</w:t>
      </w:r>
      <w:r w:rsidRPr="00710AA9">
        <w:rPr>
          <w:rFonts w:ascii="Times New Roman" w:eastAsia="Times New Roman" w:hAnsi="Times New Roman" w:cs="Times New Roman"/>
          <w:spacing w:val="-16"/>
          <w:lang w:val="uk-UA" w:eastAsia="uk-UA" w:bidi="uk-UA"/>
        </w:rPr>
        <w:t xml:space="preserve"> </w:t>
      </w:r>
      <w:r w:rsidRPr="00710AA9">
        <w:rPr>
          <w:rFonts w:ascii="Times New Roman" w:eastAsia="Times New Roman" w:hAnsi="Times New Roman" w:cs="Times New Roman"/>
          <w:lang w:val="uk-UA" w:eastAsia="uk-UA" w:bidi="uk-UA"/>
        </w:rPr>
        <w:t>3:95–117.</w:t>
      </w:r>
    </w:p>
    <w:p w:rsidR="006D0DB4" w:rsidRDefault="006D0DB4">
      <w:bookmarkStart w:id="0" w:name="_GoBack"/>
      <w:bookmarkEnd w:id="0"/>
    </w:p>
    <w:sectPr w:rsidR="006D0DB4" w:rsidSect="00710AA9">
      <w:pgSz w:w="8391" w:h="11907" w:code="11"/>
      <w:pgMar w:top="1060" w:right="760" w:bottom="94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A9" w:rsidRDefault="00710AA9">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2362835</wp:posOffset>
              </wp:positionH>
              <wp:positionV relativeFrom="page">
                <wp:posOffset>6951345</wp:posOffset>
              </wp:positionV>
              <wp:extent cx="242570" cy="1651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E7AC" id="Прямоугольник 22" o:spid="_x0000_s1026" style="position:absolute;margin-left:186.05pt;margin-top:547.35pt;width:19.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2376170</wp:posOffset>
              </wp:positionH>
              <wp:positionV relativeFrom="page">
                <wp:posOffset>6969760</wp:posOffset>
              </wp:positionV>
              <wp:extent cx="155575" cy="153035"/>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AA9" w:rsidRDefault="00710AA9">
                          <w:pPr>
                            <w:spacing w:line="224" w:lineRule="exact"/>
                            <w:ind w:left="20"/>
                            <w:rPr>
                              <w:rFonts w:ascii="Calibri"/>
                              <w:sz w:val="20"/>
                            </w:rPr>
                          </w:pPr>
                          <w:r>
                            <w:rPr>
                              <w:rFonts w:ascii="Calibri"/>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margin-left:187.1pt;margin-top:548.8pt;width:12.2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" filled="f" stroked="f">
              <v:textbox inset="0,0,0,0">
                <w:txbxContent>
                  <w:p w:rsidR="00710AA9" w:rsidRDefault="00710AA9">
                    <w:pPr>
                      <w:spacing w:line="224" w:lineRule="exact"/>
                      <w:ind w:left="20"/>
                      <w:rPr>
                        <w:rFonts w:ascii="Calibri"/>
                        <w:sz w:val="20"/>
                      </w:rPr>
                    </w:pPr>
                    <w:r>
                      <w:rPr>
                        <w:rFonts w:ascii="Calibri"/>
                        <w:sz w:val="20"/>
                      </w:rPr>
                      <w:t>86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A9" w:rsidRDefault="00710AA9">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2542540</wp:posOffset>
              </wp:positionH>
              <wp:positionV relativeFrom="page">
                <wp:posOffset>6951345</wp:posOffset>
              </wp:positionV>
              <wp:extent cx="242570" cy="16510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3034" id="Прямоугольник 20" o:spid="_x0000_s1026" style="position:absolute;margin-left:200.2pt;margin-top:547.35pt;width:19.1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2555875</wp:posOffset>
              </wp:positionH>
              <wp:positionV relativeFrom="page">
                <wp:posOffset>6969760</wp:posOffset>
              </wp:positionV>
              <wp:extent cx="150495" cy="153035"/>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AA9" w:rsidRDefault="00710AA9">
                          <w:pPr>
                            <w:spacing w:line="224" w:lineRule="exact"/>
                            <w:ind w:left="20"/>
                            <w:rPr>
                              <w:rFonts w:ascii="Calibri"/>
                              <w:sz w:val="20"/>
                            </w:rPr>
                          </w:pPr>
                          <w:r>
                            <w:rPr>
                              <w:rFonts w:ascii="Calibri"/>
                              <w:sz w:val="20"/>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7" type="#_x0000_t202" style="position:absolute;margin-left:201.25pt;margin-top:548.8pt;width:11.85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SyAIAALc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" filled="f" stroked="f">
              <v:textbox inset="0,0,0,0">
                <w:txbxContent>
                  <w:p w:rsidR="00710AA9" w:rsidRDefault="00710AA9">
                    <w:pPr>
                      <w:spacing w:line="224" w:lineRule="exact"/>
                      <w:ind w:left="20"/>
                      <w:rPr>
                        <w:rFonts w:ascii="Calibri"/>
                        <w:sz w:val="20"/>
                      </w:rPr>
                    </w:pPr>
                    <w:r>
                      <w:rPr>
                        <w:rFonts w:ascii="Calibri"/>
                        <w:sz w:val="20"/>
                      </w:rPr>
                      <w:t>87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A9" w:rsidRDefault="00710AA9">
    <w:pPr>
      <w:pStyle w:val="a3"/>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2362835</wp:posOffset>
              </wp:positionH>
              <wp:positionV relativeFrom="page">
                <wp:posOffset>6951345</wp:posOffset>
              </wp:positionV>
              <wp:extent cx="242570" cy="1651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61AA" id="Прямоугольник 18" o:spid="_x0000_s1026" style="position:absolute;margin-left:186.05pt;margin-top:547.35pt;width:19.1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2376170</wp:posOffset>
              </wp:positionH>
              <wp:positionV relativeFrom="page">
                <wp:posOffset>6969760</wp:posOffset>
              </wp:positionV>
              <wp:extent cx="155575" cy="153035"/>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AA9" w:rsidRDefault="00710AA9">
                          <w:pPr>
                            <w:spacing w:line="224" w:lineRule="exact"/>
                            <w:ind w:left="20"/>
                            <w:rPr>
                              <w:rFonts w:ascii="Calibri"/>
                              <w:sz w:val="20"/>
                            </w:rPr>
                          </w:pPr>
                          <w:r>
                            <w:rPr>
                              <w:rFonts w:ascii="Calibri"/>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8" type="#_x0000_t202" style="position:absolute;margin-left:187.1pt;margin-top:548.8pt;width:12.25pt;height:1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ceyQIAALc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" filled="f" stroked="f">
              <v:textbox inset="0,0,0,0">
                <w:txbxContent>
                  <w:p w:rsidR="00710AA9" w:rsidRDefault="00710AA9">
                    <w:pPr>
                      <w:spacing w:line="224" w:lineRule="exact"/>
                      <w:ind w:left="20"/>
                      <w:rPr>
                        <w:rFonts w:ascii="Calibri"/>
                        <w:sz w:val="20"/>
                      </w:rPr>
                    </w:pPr>
                    <w:r>
                      <w:rPr>
                        <w:rFonts w:ascii="Calibri"/>
                        <w:sz w:val="20"/>
                      </w:rPr>
                      <w:t>88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A9" w:rsidRDefault="00710AA9">
    <w:pPr>
      <w:pStyle w:val="a3"/>
      <w:spacing w:line="14" w:lineRule="auto"/>
      <w:rPr>
        <w:sz w:val="20"/>
      </w:rPr>
    </w:pPr>
    <w:r>
      <w:rPr>
        <w:noProof/>
        <w:lang w:eastAsia="ru-RU"/>
      </w:rPr>
      <mc:AlternateContent>
        <mc:Choice Requires="wps">
          <w:drawing>
            <wp:anchor distT="0" distB="0" distL="114300" distR="114300" simplePos="0" relativeHeight="251665408" behindDoc="1" locked="0" layoutInCell="1" allowOverlap="1">
              <wp:simplePos x="0" y="0"/>
              <wp:positionH relativeFrom="page">
                <wp:posOffset>2542540</wp:posOffset>
              </wp:positionH>
              <wp:positionV relativeFrom="page">
                <wp:posOffset>6951345</wp:posOffset>
              </wp:positionV>
              <wp:extent cx="242570" cy="1651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F4A4" id="Прямоугольник 16" o:spid="_x0000_s1026" style="position:absolute;margin-left:200.2pt;margin-top:547.35pt;width:19.1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6432" behindDoc="1" locked="0" layoutInCell="1" allowOverlap="1">
              <wp:simplePos x="0" y="0"/>
              <wp:positionH relativeFrom="page">
                <wp:posOffset>2555875</wp:posOffset>
              </wp:positionH>
              <wp:positionV relativeFrom="page">
                <wp:posOffset>6969760</wp:posOffset>
              </wp:positionV>
              <wp:extent cx="155575" cy="15303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AA9" w:rsidRDefault="00710AA9">
                          <w:pPr>
                            <w:spacing w:line="224" w:lineRule="exact"/>
                            <w:ind w:left="20"/>
                            <w:rPr>
                              <w:rFonts w:ascii="Calibri"/>
                              <w:sz w:val="20"/>
                            </w:rPr>
                          </w:pPr>
                          <w:r>
                            <w:rPr>
                              <w:rFonts w:ascii="Calibri"/>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9" type="#_x0000_t202" style="position:absolute;margin-left:201.25pt;margin-top:548.8pt;width:12.25pt;height:12.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" filled="f" stroked="f">
              <v:textbox inset="0,0,0,0">
                <w:txbxContent>
                  <w:p w:rsidR="00710AA9" w:rsidRDefault="00710AA9">
                    <w:pPr>
                      <w:spacing w:line="224" w:lineRule="exact"/>
                      <w:ind w:left="20"/>
                      <w:rPr>
                        <w:rFonts w:ascii="Calibri"/>
                        <w:sz w:val="20"/>
                      </w:rPr>
                    </w:pPr>
                    <w:r>
                      <w:rPr>
                        <w:rFonts w:ascii="Calibri"/>
                        <w:sz w:val="20"/>
                      </w:rPr>
                      <w:t>89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A9" w:rsidRDefault="00710AA9">
    <w:pPr>
      <w:pStyle w:val="a3"/>
      <w:spacing w:line="14" w:lineRule="auto"/>
      <w:rPr>
        <w:sz w:val="20"/>
      </w:rPr>
    </w:pPr>
    <w:r>
      <w:rPr>
        <w:noProof/>
        <w:lang w:eastAsia="ru-RU"/>
      </w:rPr>
      <mc:AlternateContent>
        <mc:Choice Requires="wps">
          <w:drawing>
            <wp:anchor distT="0" distB="0" distL="114300" distR="114300" simplePos="0" relativeHeight="251667456" behindDoc="1" locked="0" layoutInCell="1" allowOverlap="1">
              <wp:simplePos x="0" y="0"/>
              <wp:positionH relativeFrom="page">
                <wp:posOffset>2362835</wp:posOffset>
              </wp:positionH>
              <wp:positionV relativeFrom="page">
                <wp:posOffset>6951345</wp:posOffset>
              </wp:positionV>
              <wp:extent cx="242570" cy="1651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5100"/>
                      </a:xfrm>
                      <a:prstGeom prst="rect">
                        <a:avLst/>
                      </a:prstGeom>
                      <a:noFill/>
                      <a:ln w="76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9071" id="Прямоугольник 14" o:spid="_x0000_s1026" style="position:absolute;margin-left:186.05pt;margin-top:547.35pt;width:19.1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" filled="f" strokecolor="#231f20" strokeweight=".06pt">
              <w10:wrap anchorx="page" anchory="page"/>
            </v:rect>
          </w:pict>
        </mc:Fallback>
      </mc:AlternateContent>
    </w:r>
    <w:r>
      <w:rPr>
        <w:noProof/>
        <w:lang w:eastAsia="ru-RU"/>
      </w:rPr>
      <mc:AlternateContent>
        <mc:Choice Requires="wps">
          <w:drawing>
            <wp:anchor distT="0" distB="0" distL="114300" distR="114300" simplePos="0" relativeHeight="251668480" behindDoc="1" locked="0" layoutInCell="1" allowOverlap="1">
              <wp:simplePos x="0" y="0"/>
              <wp:positionH relativeFrom="page">
                <wp:posOffset>2376170</wp:posOffset>
              </wp:positionH>
              <wp:positionV relativeFrom="page">
                <wp:posOffset>6969760</wp:posOffset>
              </wp:positionV>
              <wp:extent cx="155575" cy="15303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AA9" w:rsidRDefault="00710AA9">
                          <w:pPr>
                            <w:spacing w:line="224" w:lineRule="exact"/>
                            <w:ind w:left="20"/>
                            <w:rPr>
                              <w:rFonts w:ascii="Calibri"/>
                              <w:sz w:val="20"/>
                            </w:rPr>
                          </w:pPr>
                          <w:r>
                            <w:rPr>
                              <w:rFonts w:ascii="Calibri"/>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30" type="#_x0000_t202" style="position:absolute;margin-left:187.1pt;margin-top:548.8pt;width:12.25pt;height:12.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" filled="f" stroked="f">
              <v:textbox inset="0,0,0,0">
                <w:txbxContent>
                  <w:p w:rsidR="00710AA9" w:rsidRDefault="00710AA9">
                    <w:pPr>
                      <w:spacing w:line="224" w:lineRule="exact"/>
                      <w:ind w:left="20"/>
                      <w:rPr>
                        <w:rFonts w:ascii="Calibri"/>
                        <w:sz w:val="20"/>
                      </w:rPr>
                    </w:pPr>
                    <w:r>
                      <w:rPr>
                        <w:rFonts w:ascii="Calibri"/>
                        <w:sz w:val="20"/>
                      </w:rPr>
                      <w:t>90</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21D4"/>
    <w:multiLevelType w:val="hybridMultilevel"/>
    <w:tmpl w:val="188E7860"/>
    <w:lvl w:ilvl="0" w:tplc="72D02E4E">
      <w:start w:val="1"/>
      <w:numFmt w:val="decimal"/>
      <w:lvlText w:val="%1."/>
      <w:lvlJc w:val="left"/>
      <w:pPr>
        <w:ind w:left="110" w:hanging="424"/>
        <w:jc w:val="left"/>
      </w:pPr>
      <w:rPr>
        <w:rFonts w:ascii="Times New Roman" w:eastAsia="Times New Roman" w:hAnsi="Times New Roman" w:cs="Times New Roman" w:hint="default"/>
        <w:color w:val="010101"/>
        <w:w w:val="99"/>
        <w:sz w:val="22"/>
        <w:szCs w:val="22"/>
        <w:lang w:val="uk-UA" w:eastAsia="uk-UA" w:bidi="uk-UA"/>
      </w:rPr>
    </w:lvl>
    <w:lvl w:ilvl="1" w:tplc="B3EE677A">
      <w:numFmt w:val="bullet"/>
      <w:lvlText w:val="•"/>
      <w:lvlJc w:val="left"/>
      <w:pPr>
        <w:ind w:left="770" w:hanging="424"/>
      </w:pPr>
      <w:rPr>
        <w:rFonts w:hint="default"/>
        <w:lang w:val="uk-UA" w:eastAsia="uk-UA" w:bidi="uk-UA"/>
      </w:rPr>
    </w:lvl>
    <w:lvl w:ilvl="2" w:tplc="4C92D2AC">
      <w:numFmt w:val="bullet"/>
      <w:lvlText w:val="•"/>
      <w:lvlJc w:val="left"/>
      <w:pPr>
        <w:ind w:left="1420" w:hanging="424"/>
      </w:pPr>
      <w:rPr>
        <w:rFonts w:hint="default"/>
        <w:lang w:val="uk-UA" w:eastAsia="uk-UA" w:bidi="uk-UA"/>
      </w:rPr>
    </w:lvl>
    <w:lvl w:ilvl="3" w:tplc="C6D8D7C2">
      <w:numFmt w:val="bullet"/>
      <w:lvlText w:val="•"/>
      <w:lvlJc w:val="left"/>
      <w:pPr>
        <w:ind w:left="2070" w:hanging="424"/>
      </w:pPr>
      <w:rPr>
        <w:rFonts w:hint="default"/>
        <w:lang w:val="uk-UA" w:eastAsia="uk-UA" w:bidi="uk-UA"/>
      </w:rPr>
    </w:lvl>
    <w:lvl w:ilvl="4" w:tplc="BC48C81A">
      <w:numFmt w:val="bullet"/>
      <w:lvlText w:val="•"/>
      <w:lvlJc w:val="left"/>
      <w:pPr>
        <w:ind w:left="2720" w:hanging="424"/>
      </w:pPr>
      <w:rPr>
        <w:rFonts w:hint="default"/>
        <w:lang w:val="uk-UA" w:eastAsia="uk-UA" w:bidi="uk-UA"/>
      </w:rPr>
    </w:lvl>
    <w:lvl w:ilvl="5" w:tplc="49E0A1E0">
      <w:numFmt w:val="bullet"/>
      <w:lvlText w:val="•"/>
      <w:lvlJc w:val="left"/>
      <w:pPr>
        <w:ind w:left="3370" w:hanging="424"/>
      </w:pPr>
      <w:rPr>
        <w:rFonts w:hint="default"/>
        <w:lang w:val="uk-UA" w:eastAsia="uk-UA" w:bidi="uk-UA"/>
      </w:rPr>
    </w:lvl>
    <w:lvl w:ilvl="6" w:tplc="BBA2AB70">
      <w:numFmt w:val="bullet"/>
      <w:lvlText w:val="•"/>
      <w:lvlJc w:val="left"/>
      <w:pPr>
        <w:ind w:left="4020" w:hanging="424"/>
      </w:pPr>
      <w:rPr>
        <w:rFonts w:hint="default"/>
        <w:lang w:val="uk-UA" w:eastAsia="uk-UA" w:bidi="uk-UA"/>
      </w:rPr>
    </w:lvl>
    <w:lvl w:ilvl="7" w:tplc="51E4F480">
      <w:numFmt w:val="bullet"/>
      <w:lvlText w:val="•"/>
      <w:lvlJc w:val="left"/>
      <w:pPr>
        <w:ind w:left="4670" w:hanging="424"/>
      </w:pPr>
      <w:rPr>
        <w:rFonts w:hint="default"/>
        <w:lang w:val="uk-UA" w:eastAsia="uk-UA" w:bidi="uk-UA"/>
      </w:rPr>
    </w:lvl>
    <w:lvl w:ilvl="8" w:tplc="653AC19E">
      <w:numFmt w:val="bullet"/>
      <w:lvlText w:val="•"/>
      <w:lvlJc w:val="left"/>
      <w:pPr>
        <w:ind w:left="5320" w:hanging="424"/>
      </w:pPr>
      <w:rPr>
        <w:rFonts w:hint="default"/>
        <w:lang w:val="uk-UA" w:eastAsia="uk-UA" w:bidi="uk-UA"/>
      </w:rPr>
    </w:lvl>
  </w:abstractNum>
  <w:abstractNum w:abstractNumId="1" w15:restartNumberingAfterBreak="0">
    <w:nsid w:val="6B5443DB"/>
    <w:multiLevelType w:val="hybridMultilevel"/>
    <w:tmpl w:val="BABA11FE"/>
    <w:lvl w:ilvl="0" w:tplc="9880EFA2">
      <w:start w:val="1"/>
      <w:numFmt w:val="decimal"/>
      <w:lvlText w:val="%1."/>
      <w:lvlJc w:val="left"/>
      <w:pPr>
        <w:ind w:left="114" w:hanging="180"/>
        <w:jc w:val="left"/>
      </w:pPr>
      <w:rPr>
        <w:rFonts w:ascii="Calibri" w:eastAsia="Calibri" w:hAnsi="Calibri" w:cs="Calibri" w:hint="default"/>
        <w:w w:val="99"/>
        <w:sz w:val="20"/>
        <w:szCs w:val="20"/>
        <w:lang w:val="uk-UA" w:eastAsia="uk-UA" w:bidi="uk-UA"/>
      </w:rPr>
    </w:lvl>
    <w:lvl w:ilvl="1" w:tplc="B4D8728C">
      <w:start w:val="1"/>
      <w:numFmt w:val="decimal"/>
      <w:lvlText w:val="%2."/>
      <w:lvlJc w:val="left"/>
      <w:pPr>
        <w:ind w:left="110" w:hanging="284"/>
        <w:jc w:val="left"/>
      </w:pPr>
      <w:rPr>
        <w:rFonts w:ascii="Calibri" w:eastAsia="Calibri" w:hAnsi="Calibri" w:cs="Calibri" w:hint="default"/>
        <w:w w:val="99"/>
        <w:sz w:val="22"/>
        <w:szCs w:val="22"/>
        <w:lang w:val="uk-UA" w:eastAsia="uk-UA" w:bidi="uk-UA"/>
      </w:rPr>
    </w:lvl>
    <w:lvl w:ilvl="2" w:tplc="CA302FFE">
      <w:start w:val="1"/>
      <w:numFmt w:val="decimal"/>
      <w:lvlText w:val="%3)"/>
      <w:lvlJc w:val="left"/>
      <w:pPr>
        <w:ind w:left="114" w:hanging="262"/>
        <w:jc w:val="left"/>
      </w:pPr>
      <w:rPr>
        <w:rFonts w:ascii="Times New Roman" w:eastAsia="Times New Roman" w:hAnsi="Times New Roman" w:cs="Times New Roman" w:hint="default"/>
        <w:w w:val="99"/>
        <w:sz w:val="22"/>
        <w:szCs w:val="22"/>
        <w:lang w:val="uk-UA" w:eastAsia="uk-UA" w:bidi="uk-UA"/>
      </w:rPr>
    </w:lvl>
    <w:lvl w:ilvl="3" w:tplc="A942FAD4">
      <w:numFmt w:val="bullet"/>
      <w:lvlText w:val="•"/>
      <w:lvlJc w:val="left"/>
      <w:pPr>
        <w:ind w:left="2070" w:hanging="262"/>
      </w:pPr>
      <w:rPr>
        <w:rFonts w:hint="default"/>
        <w:lang w:val="uk-UA" w:eastAsia="uk-UA" w:bidi="uk-UA"/>
      </w:rPr>
    </w:lvl>
    <w:lvl w:ilvl="4" w:tplc="4BD6E674">
      <w:numFmt w:val="bullet"/>
      <w:lvlText w:val="•"/>
      <w:lvlJc w:val="left"/>
      <w:pPr>
        <w:ind w:left="2720" w:hanging="262"/>
      </w:pPr>
      <w:rPr>
        <w:rFonts w:hint="default"/>
        <w:lang w:val="uk-UA" w:eastAsia="uk-UA" w:bidi="uk-UA"/>
      </w:rPr>
    </w:lvl>
    <w:lvl w:ilvl="5" w:tplc="A81E06B0">
      <w:numFmt w:val="bullet"/>
      <w:lvlText w:val="•"/>
      <w:lvlJc w:val="left"/>
      <w:pPr>
        <w:ind w:left="3370" w:hanging="262"/>
      </w:pPr>
      <w:rPr>
        <w:rFonts w:hint="default"/>
        <w:lang w:val="uk-UA" w:eastAsia="uk-UA" w:bidi="uk-UA"/>
      </w:rPr>
    </w:lvl>
    <w:lvl w:ilvl="6" w:tplc="F4B8DAA2">
      <w:numFmt w:val="bullet"/>
      <w:lvlText w:val="•"/>
      <w:lvlJc w:val="left"/>
      <w:pPr>
        <w:ind w:left="4020" w:hanging="262"/>
      </w:pPr>
      <w:rPr>
        <w:rFonts w:hint="default"/>
        <w:lang w:val="uk-UA" w:eastAsia="uk-UA" w:bidi="uk-UA"/>
      </w:rPr>
    </w:lvl>
    <w:lvl w:ilvl="7" w:tplc="2932F0A2">
      <w:numFmt w:val="bullet"/>
      <w:lvlText w:val="•"/>
      <w:lvlJc w:val="left"/>
      <w:pPr>
        <w:ind w:left="4670" w:hanging="262"/>
      </w:pPr>
      <w:rPr>
        <w:rFonts w:hint="default"/>
        <w:lang w:val="uk-UA" w:eastAsia="uk-UA" w:bidi="uk-UA"/>
      </w:rPr>
    </w:lvl>
    <w:lvl w:ilvl="8" w:tplc="3320D86C">
      <w:numFmt w:val="bullet"/>
      <w:lvlText w:val="•"/>
      <w:lvlJc w:val="left"/>
      <w:pPr>
        <w:ind w:left="5320" w:hanging="262"/>
      </w:pPr>
      <w:rPr>
        <w:rFonts w:hint="default"/>
        <w:lang w:val="uk-UA" w:eastAsia="uk-UA" w:bidi="uk-U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7F"/>
    <w:rsid w:val="0022317F"/>
    <w:rsid w:val="006D0DB4"/>
    <w:rsid w:val="0071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F4B32D-DF12-4B1A-8871-DAA227F9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10AA9"/>
    <w:pPr>
      <w:spacing w:after="120"/>
    </w:pPr>
  </w:style>
  <w:style w:type="character" w:customStyle="1" w:styleId="a4">
    <w:name w:val="Основной текст Знак"/>
    <w:basedOn w:val="a0"/>
    <w:link w:val="a3"/>
    <w:uiPriority w:val="99"/>
    <w:semiHidden/>
    <w:rsid w:val="0071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2019-07-25T15:54:00Z</dcterms:created>
  <dcterms:modified xsi:type="dcterms:W3CDTF">2019-07-25T16:00:00Z</dcterms:modified>
</cp:coreProperties>
</file>