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157" w:rsidRDefault="00C24157" w:rsidP="00C24157">
      <w:pPr>
        <w:pStyle w:val="a3"/>
        <w:ind w:firstLine="0"/>
        <w:jc w:val="left"/>
        <w:rPr>
          <w:b/>
          <w:lang w:val="uk-UA"/>
        </w:rPr>
      </w:pPr>
      <w:r>
        <w:rPr>
          <w:b/>
          <w:lang w:val="uk-UA"/>
        </w:rPr>
        <w:t xml:space="preserve"> </w:t>
      </w:r>
    </w:p>
    <w:p w:rsidR="00C24157" w:rsidRPr="00C24157" w:rsidRDefault="00C24157" w:rsidP="00C24157">
      <w:pPr>
        <w:pStyle w:val="a3"/>
        <w:ind w:firstLine="0"/>
        <w:jc w:val="center"/>
        <w:rPr>
          <w:b/>
          <w:lang w:val="uk-UA"/>
        </w:rPr>
      </w:pPr>
      <w:r w:rsidRPr="00C24157">
        <w:rPr>
          <w:b/>
          <w:bCs/>
          <w:lang w:val="uk-UA"/>
        </w:rPr>
        <w:t>Положення про переддипломну практику курсантів податкової міліції.</w:t>
      </w:r>
    </w:p>
    <w:p w:rsidR="00C24157" w:rsidRPr="00C24157" w:rsidRDefault="00C24157" w:rsidP="00C24157">
      <w:pPr>
        <w:pStyle w:val="a3"/>
        <w:ind w:firstLine="0"/>
        <w:jc w:val="left"/>
        <w:rPr>
          <w:b/>
          <w:lang w:val="uk-UA"/>
        </w:rPr>
      </w:pPr>
    </w:p>
    <w:p w:rsidR="00C24157" w:rsidRPr="00C24157" w:rsidRDefault="00C24157" w:rsidP="00C24157">
      <w:pPr>
        <w:pStyle w:val="a3"/>
        <w:rPr>
          <w:lang w:val="uk-UA"/>
        </w:rPr>
      </w:pPr>
      <w:r w:rsidRPr="00C24157">
        <w:rPr>
          <w:lang w:val="uk-UA"/>
        </w:rPr>
        <w:t xml:space="preserve">Соціальний захист працівників податкової міліції є складовою частиною права соціального захисту населення. Він здійснюється на загальній правовій основі і лише в окремих випадках має специфічну основу. </w:t>
      </w:r>
    </w:p>
    <w:p w:rsidR="00C24157" w:rsidRPr="00C24157" w:rsidRDefault="00C24157" w:rsidP="00C24157">
      <w:pPr>
        <w:pStyle w:val="a3"/>
        <w:rPr>
          <w:i/>
          <w:lang w:val="uk-UA"/>
        </w:rPr>
      </w:pPr>
      <w:r w:rsidRPr="00C24157">
        <w:rPr>
          <w:lang w:val="uk-UA"/>
        </w:rPr>
        <w:t xml:space="preserve">Згідно зі ст. 26 Закону України “Про державну податкову службу в </w:t>
      </w:r>
      <w:proofErr w:type="spellStart"/>
      <w:r w:rsidRPr="00C24157">
        <w:rPr>
          <w:lang w:val="uk-UA"/>
        </w:rPr>
        <w:t>Україні”</w:t>
      </w:r>
      <w:proofErr w:type="spellEnd"/>
      <w:r w:rsidRPr="00C24157">
        <w:rPr>
          <w:lang w:val="uk-UA"/>
        </w:rPr>
        <w:t xml:space="preserve"> держава гарантує правовий і соціальний захист осіб начальницького складу податкової міліції та членів їх сімей. </w:t>
      </w:r>
      <w:r w:rsidRPr="00C24157">
        <w:t xml:space="preserve">На них </w:t>
      </w:r>
      <w:proofErr w:type="spellStart"/>
      <w:r w:rsidRPr="00C24157">
        <w:t>поширюються</w:t>
      </w:r>
      <w:proofErr w:type="spellEnd"/>
      <w:r w:rsidRPr="00C24157">
        <w:t xml:space="preserve"> </w:t>
      </w:r>
      <w:proofErr w:type="spellStart"/>
      <w:r w:rsidRPr="00C24157">
        <w:t>гарантії</w:t>
      </w:r>
      <w:proofErr w:type="spellEnd"/>
      <w:r w:rsidRPr="00C24157">
        <w:t xml:space="preserve"> </w:t>
      </w:r>
      <w:proofErr w:type="spellStart"/>
      <w:proofErr w:type="gramStart"/>
      <w:r w:rsidRPr="00C24157">
        <w:t>соц</w:t>
      </w:r>
      <w:proofErr w:type="gramEnd"/>
      <w:r w:rsidRPr="00C24157">
        <w:t>іального</w:t>
      </w:r>
      <w:proofErr w:type="spellEnd"/>
      <w:r w:rsidRPr="00C24157">
        <w:t xml:space="preserve"> </w:t>
      </w:r>
      <w:proofErr w:type="spellStart"/>
      <w:r w:rsidRPr="00C24157">
        <w:t>і</w:t>
      </w:r>
      <w:proofErr w:type="spellEnd"/>
      <w:r w:rsidRPr="00C24157">
        <w:t xml:space="preserve"> правового </w:t>
      </w:r>
      <w:proofErr w:type="spellStart"/>
      <w:r w:rsidRPr="00C24157">
        <w:t>захисту</w:t>
      </w:r>
      <w:proofErr w:type="spellEnd"/>
      <w:r w:rsidRPr="00C24157">
        <w:t xml:space="preserve">, </w:t>
      </w:r>
      <w:proofErr w:type="spellStart"/>
      <w:r w:rsidRPr="00C24157">
        <w:t>передбачені</w:t>
      </w:r>
      <w:proofErr w:type="spellEnd"/>
      <w:r w:rsidRPr="00C24157">
        <w:t xml:space="preserve"> </w:t>
      </w:r>
      <w:proofErr w:type="spellStart"/>
      <w:r w:rsidRPr="00C24157">
        <w:t>статтями</w:t>
      </w:r>
      <w:proofErr w:type="spellEnd"/>
      <w:r w:rsidRPr="00C24157">
        <w:t xml:space="preserve"> 20-23 Закону </w:t>
      </w:r>
      <w:proofErr w:type="spellStart"/>
      <w:r w:rsidRPr="00C24157">
        <w:t>України</w:t>
      </w:r>
      <w:proofErr w:type="spellEnd"/>
      <w:r w:rsidRPr="00C24157">
        <w:t xml:space="preserve"> "Про </w:t>
      </w:r>
      <w:proofErr w:type="spellStart"/>
      <w:r w:rsidRPr="00C24157">
        <w:t>міліцію</w:t>
      </w:r>
      <w:proofErr w:type="spellEnd"/>
      <w:r w:rsidRPr="00C24157">
        <w:t>"</w:t>
      </w:r>
      <w:r w:rsidRPr="00C24157">
        <w:rPr>
          <w:lang w:val="uk-UA"/>
        </w:rPr>
        <w:t xml:space="preserve">, де зазначається, що </w:t>
      </w:r>
      <w:r w:rsidRPr="00C24157">
        <w:rPr>
          <w:i/>
          <w:color w:val="000000"/>
          <w:lang w:val="uk-UA"/>
        </w:rPr>
        <w:t>держава  гарантує  працівникам  міліції   соціальний   захист.</w:t>
      </w:r>
    </w:p>
    <w:p w:rsidR="00C24157" w:rsidRPr="00C24157" w:rsidRDefault="00C24157" w:rsidP="00C24157">
      <w:pPr>
        <w:spacing w:line="360" w:lineRule="auto"/>
        <w:ind w:firstLine="709"/>
        <w:jc w:val="both"/>
        <w:rPr>
          <w:rFonts w:ascii="Times New Roman" w:hAnsi="Times New Roman" w:cs="Times New Roman"/>
          <w:i/>
          <w:sz w:val="28"/>
          <w:lang w:val="uk-UA"/>
        </w:rPr>
      </w:pPr>
      <w:r w:rsidRPr="00C24157">
        <w:rPr>
          <w:rFonts w:ascii="Times New Roman" w:hAnsi="Times New Roman" w:cs="Times New Roman"/>
          <w:i/>
          <w:color w:val="000000"/>
          <w:sz w:val="28"/>
          <w:lang w:val="uk-UA"/>
        </w:rPr>
        <w:t>Працівники міліції користуються пільгами при розподілі житла, встановленні квартирних телефонів, влаштуванні дітей у дошкільні заклади, вирішенні інших питань соціально-побутового забезпечення у порядку, передбаченому законодавством України.</w:t>
      </w:r>
    </w:p>
    <w:p w:rsidR="00C24157" w:rsidRPr="00C24157" w:rsidRDefault="00C24157" w:rsidP="00C24157">
      <w:pPr>
        <w:spacing w:line="360" w:lineRule="auto"/>
        <w:ind w:firstLine="709"/>
        <w:jc w:val="both"/>
        <w:rPr>
          <w:rFonts w:ascii="Times New Roman" w:hAnsi="Times New Roman" w:cs="Times New Roman"/>
          <w:i/>
          <w:sz w:val="28"/>
        </w:rPr>
      </w:pPr>
      <w:r w:rsidRPr="00C24157">
        <w:rPr>
          <w:rFonts w:ascii="Times New Roman" w:hAnsi="Times New Roman" w:cs="Times New Roman"/>
          <w:i/>
          <w:color w:val="000000"/>
          <w:sz w:val="28"/>
          <w:lang w:val="uk-UA"/>
        </w:rPr>
        <w:t>Жила площа працівникам міліції, в тому числі працюючим на транспорті, надається місцевими Радами народних депутатів, відповідними міністерствами та відомствами у першочерговому порядку.</w:t>
      </w:r>
    </w:p>
    <w:p w:rsidR="00C24157" w:rsidRPr="00C24157" w:rsidRDefault="00C24157" w:rsidP="00C24157">
      <w:pPr>
        <w:spacing w:line="360" w:lineRule="auto"/>
        <w:ind w:firstLine="709"/>
        <w:jc w:val="both"/>
        <w:rPr>
          <w:rFonts w:ascii="Times New Roman" w:hAnsi="Times New Roman" w:cs="Times New Roman"/>
          <w:i/>
          <w:sz w:val="28"/>
        </w:rPr>
      </w:pPr>
      <w:r w:rsidRPr="00C24157">
        <w:rPr>
          <w:rFonts w:ascii="Times New Roman" w:hAnsi="Times New Roman" w:cs="Times New Roman"/>
          <w:i/>
          <w:color w:val="000000"/>
          <w:sz w:val="28"/>
          <w:lang w:val="uk-UA"/>
        </w:rPr>
        <w:t>Працівникам міліції та членам їх сімей надається 50-процентна знижка по оплаті жилої площі, комунальних послуг, а Також палива.</w:t>
      </w:r>
    </w:p>
    <w:p w:rsidR="00C24157" w:rsidRPr="00C24157" w:rsidRDefault="00C24157" w:rsidP="00C24157">
      <w:pPr>
        <w:spacing w:line="360" w:lineRule="auto"/>
        <w:ind w:firstLine="709"/>
        <w:jc w:val="both"/>
        <w:rPr>
          <w:rFonts w:ascii="Times New Roman" w:hAnsi="Times New Roman" w:cs="Times New Roman"/>
          <w:i/>
          <w:color w:val="000000"/>
          <w:sz w:val="28"/>
        </w:rPr>
      </w:pPr>
      <w:r w:rsidRPr="00C24157">
        <w:rPr>
          <w:rFonts w:ascii="Times New Roman" w:hAnsi="Times New Roman" w:cs="Times New Roman"/>
          <w:i/>
          <w:color w:val="000000"/>
          <w:sz w:val="28"/>
          <w:lang w:val="uk-UA"/>
        </w:rPr>
        <w:t>Працівники міліції, які живуть і працюють    у сільській місцевості та в  селищах  міського типу, і члени їх сімей,  які проживають  з ними, забезпечуються безплатно житлом з опаленням і освітленням за встановленими  нормами,   а  також користуються іншими  пільгами,   передбаченими законодавством</w:t>
      </w:r>
      <w:r w:rsidRPr="00C24157">
        <w:rPr>
          <w:rFonts w:ascii="Times New Roman" w:hAnsi="Times New Roman" w:cs="Times New Roman"/>
          <w:i/>
          <w:color w:val="000000"/>
          <w:sz w:val="28"/>
        </w:rPr>
        <w:t>.</w:t>
      </w:r>
    </w:p>
    <w:p w:rsidR="00C24157" w:rsidRPr="00C24157" w:rsidRDefault="00C24157" w:rsidP="00C24157">
      <w:pPr>
        <w:spacing w:line="360" w:lineRule="auto"/>
        <w:ind w:firstLine="709"/>
        <w:jc w:val="both"/>
        <w:rPr>
          <w:rFonts w:ascii="Times New Roman" w:hAnsi="Times New Roman" w:cs="Times New Roman"/>
          <w:i/>
          <w:sz w:val="28"/>
          <w:lang w:val="uk-UA"/>
        </w:rPr>
      </w:pPr>
      <w:r w:rsidRPr="00C24157">
        <w:rPr>
          <w:rFonts w:ascii="Times New Roman" w:hAnsi="Times New Roman" w:cs="Times New Roman"/>
          <w:i/>
          <w:color w:val="000000"/>
          <w:sz w:val="28"/>
          <w:lang w:val="uk-UA"/>
        </w:rPr>
        <w:t>За працівниками міліції, звільненими зі служби за віком хворобою або вислугою років, зберігається право на пільги за цим законом. '</w:t>
      </w:r>
    </w:p>
    <w:p w:rsidR="00C24157" w:rsidRPr="00C24157" w:rsidRDefault="00C24157" w:rsidP="00C24157">
      <w:pPr>
        <w:spacing w:line="360" w:lineRule="auto"/>
        <w:ind w:firstLine="709"/>
        <w:jc w:val="both"/>
        <w:rPr>
          <w:rFonts w:ascii="Times New Roman" w:hAnsi="Times New Roman" w:cs="Times New Roman"/>
          <w:i/>
          <w:sz w:val="28"/>
          <w:lang w:val="uk-UA"/>
        </w:rPr>
      </w:pPr>
      <w:r w:rsidRPr="00C24157">
        <w:rPr>
          <w:rFonts w:ascii="Times New Roman" w:hAnsi="Times New Roman" w:cs="Times New Roman"/>
          <w:i/>
          <w:color w:val="000000"/>
          <w:sz w:val="28"/>
          <w:lang w:val="uk-UA"/>
        </w:rPr>
        <w:t xml:space="preserve">Працівники міліції мають право на отримання кредитів на індивідуальне і кооперативне житлове будівництво в розстрочку на 20 років з погашенням 50 </w:t>
      </w:r>
      <w:r w:rsidRPr="00C24157">
        <w:rPr>
          <w:rFonts w:ascii="Times New Roman" w:hAnsi="Times New Roman" w:cs="Times New Roman"/>
          <w:i/>
          <w:color w:val="000000"/>
          <w:sz w:val="28"/>
          <w:lang w:val="uk-UA"/>
        </w:rPr>
        <w:lastRenderedPageBreak/>
        <w:t>процентів наданої позики за рахунок відповідних фондів Міністерства внутрішніх справ України і місцевих бюджетів.</w:t>
      </w:r>
    </w:p>
    <w:p w:rsidR="00C24157" w:rsidRPr="00C24157" w:rsidRDefault="00C24157" w:rsidP="00C24157">
      <w:pPr>
        <w:spacing w:line="360" w:lineRule="auto"/>
        <w:ind w:firstLine="709"/>
        <w:jc w:val="both"/>
        <w:rPr>
          <w:rFonts w:ascii="Times New Roman" w:hAnsi="Times New Roman" w:cs="Times New Roman"/>
          <w:i/>
          <w:sz w:val="28"/>
        </w:rPr>
      </w:pPr>
      <w:r w:rsidRPr="00C24157">
        <w:rPr>
          <w:rFonts w:ascii="Times New Roman" w:hAnsi="Times New Roman" w:cs="Times New Roman"/>
          <w:i/>
          <w:color w:val="000000"/>
          <w:sz w:val="28"/>
          <w:lang w:val="uk-UA"/>
        </w:rPr>
        <w:t>Місцеві Ради народних депутатів можуть продавати на пільгових умовах житло працівникам міліції із знижкою до 50 процентів його вартості</w:t>
      </w:r>
    </w:p>
    <w:p w:rsidR="00C24157" w:rsidRPr="00C24157" w:rsidRDefault="00C24157" w:rsidP="00C24157">
      <w:pPr>
        <w:spacing w:line="360" w:lineRule="auto"/>
        <w:ind w:firstLine="709"/>
        <w:jc w:val="both"/>
        <w:rPr>
          <w:rFonts w:ascii="Times New Roman" w:hAnsi="Times New Roman" w:cs="Times New Roman"/>
          <w:i/>
          <w:sz w:val="28"/>
        </w:rPr>
      </w:pPr>
      <w:r w:rsidRPr="00C24157">
        <w:rPr>
          <w:rFonts w:ascii="Times New Roman" w:hAnsi="Times New Roman" w:cs="Times New Roman"/>
          <w:i/>
          <w:color w:val="000000"/>
          <w:sz w:val="28"/>
          <w:lang w:val="uk-UA"/>
        </w:rPr>
        <w:t>Міліція може мати службовий житловий фонд.</w:t>
      </w:r>
    </w:p>
    <w:p w:rsidR="00C24157" w:rsidRPr="00C24157" w:rsidRDefault="00C24157" w:rsidP="00C24157">
      <w:pPr>
        <w:spacing w:line="360" w:lineRule="auto"/>
        <w:ind w:firstLine="709"/>
        <w:jc w:val="both"/>
        <w:rPr>
          <w:rFonts w:ascii="Times New Roman" w:hAnsi="Times New Roman" w:cs="Times New Roman"/>
          <w:i/>
          <w:sz w:val="28"/>
        </w:rPr>
      </w:pPr>
      <w:r w:rsidRPr="00C24157">
        <w:rPr>
          <w:rFonts w:ascii="Times New Roman" w:hAnsi="Times New Roman" w:cs="Times New Roman"/>
          <w:i/>
          <w:color w:val="000000"/>
          <w:sz w:val="28"/>
          <w:lang w:val="uk-UA"/>
        </w:rPr>
        <w:t>Працівникам міліції, які використовують у службових цілях особистий транспорт, виплачується грошова компенсація у встановлених розмірах</w:t>
      </w:r>
    </w:p>
    <w:p w:rsidR="00C24157" w:rsidRPr="00C24157" w:rsidRDefault="00C24157" w:rsidP="00C24157">
      <w:pPr>
        <w:spacing w:line="360" w:lineRule="auto"/>
        <w:ind w:firstLine="709"/>
        <w:jc w:val="both"/>
        <w:rPr>
          <w:rFonts w:ascii="Times New Roman" w:hAnsi="Times New Roman" w:cs="Times New Roman"/>
          <w:i/>
          <w:sz w:val="28"/>
        </w:rPr>
      </w:pPr>
      <w:r w:rsidRPr="00C24157">
        <w:rPr>
          <w:rFonts w:ascii="Times New Roman" w:hAnsi="Times New Roman" w:cs="Times New Roman"/>
          <w:i/>
          <w:color w:val="000000"/>
          <w:sz w:val="28"/>
          <w:lang w:val="uk-UA"/>
        </w:rPr>
        <w:t xml:space="preserve">Для працівників міліції встановлюється </w:t>
      </w:r>
      <w:proofErr w:type="spellStart"/>
      <w:r w:rsidRPr="00C24157">
        <w:rPr>
          <w:rFonts w:ascii="Times New Roman" w:hAnsi="Times New Roman" w:cs="Times New Roman"/>
          <w:i/>
          <w:color w:val="000000"/>
          <w:sz w:val="28"/>
          <w:lang w:val="uk-UA"/>
        </w:rPr>
        <w:t>41-годиний</w:t>
      </w:r>
      <w:proofErr w:type="spellEnd"/>
      <w:r w:rsidRPr="00C24157">
        <w:rPr>
          <w:rFonts w:ascii="Times New Roman" w:hAnsi="Times New Roman" w:cs="Times New Roman"/>
          <w:i/>
          <w:color w:val="000000"/>
          <w:sz w:val="28"/>
          <w:lang w:val="uk-UA"/>
        </w:rPr>
        <w:t xml:space="preserve"> робочий тиждень! У необхідних випадках особи рядового і начальницького складу несуть службу понад встановлену тривалість робочого часу, а також у вихідні та святкові дні.</w:t>
      </w:r>
    </w:p>
    <w:p w:rsidR="00C24157" w:rsidRPr="00C24157" w:rsidRDefault="00C24157" w:rsidP="00C24157">
      <w:pPr>
        <w:spacing w:line="360" w:lineRule="auto"/>
        <w:ind w:firstLine="709"/>
        <w:jc w:val="both"/>
        <w:rPr>
          <w:rFonts w:ascii="Times New Roman" w:hAnsi="Times New Roman" w:cs="Times New Roman"/>
          <w:i/>
          <w:sz w:val="28"/>
        </w:rPr>
      </w:pPr>
      <w:r w:rsidRPr="00C24157">
        <w:rPr>
          <w:rFonts w:ascii="Times New Roman" w:hAnsi="Times New Roman" w:cs="Times New Roman"/>
          <w:i/>
          <w:color w:val="000000"/>
          <w:sz w:val="28"/>
          <w:lang w:val="uk-UA"/>
        </w:rPr>
        <w:t>Оплата праці в надурочний і нічний час, у вихідні та святкові дні провадиться відповідно до вимог законодавства.</w:t>
      </w:r>
    </w:p>
    <w:p w:rsidR="00C24157" w:rsidRPr="00C24157" w:rsidRDefault="00C24157" w:rsidP="00C24157">
      <w:pPr>
        <w:spacing w:line="360" w:lineRule="auto"/>
        <w:ind w:firstLine="709"/>
        <w:jc w:val="both"/>
        <w:rPr>
          <w:rFonts w:ascii="Times New Roman" w:hAnsi="Times New Roman" w:cs="Times New Roman"/>
          <w:i/>
          <w:sz w:val="28"/>
        </w:rPr>
      </w:pPr>
      <w:r w:rsidRPr="00C24157">
        <w:rPr>
          <w:rFonts w:ascii="Times New Roman" w:hAnsi="Times New Roman" w:cs="Times New Roman"/>
          <w:i/>
          <w:color w:val="000000"/>
          <w:sz w:val="28"/>
          <w:lang w:val="uk-UA"/>
        </w:rPr>
        <w:t>Місцеві Ради народних депутатів можуть встановлювати й інші, не передбачені цим Законом, гарантії соціальної захищеності працівників міліції.</w:t>
      </w:r>
    </w:p>
    <w:p w:rsidR="00C24157" w:rsidRPr="00C24157" w:rsidRDefault="00C24157" w:rsidP="00C24157">
      <w:pPr>
        <w:spacing w:line="360" w:lineRule="auto"/>
        <w:ind w:firstLine="709"/>
        <w:jc w:val="both"/>
        <w:rPr>
          <w:rFonts w:ascii="Times New Roman" w:hAnsi="Times New Roman" w:cs="Times New Roman"/>
          <w:sz w:val="28"/>
          <w:lang w:val="uk-UA"/>
        </w:rPr>
      </w:pPr>
      <w:r w:rsidRPr="00C24157">
        <w:rPr>
          <w:rFonts w:ascii="Times New Roman" w:hAnsi="Times New Roman" w:cs="Times New Roman"/>
          <w:color w:val="000000"/>
          <w:sz w:val="28"/>
          <w:lang w:val="uk-UA"/>
        </w:rPr>
        <w:t>До соціального захисту ст. 22 відносить пільги, якими мають право користуватись працівники міліції. В переважній більшості ці пільги пов'язані з виникненням відносин, що регулюються цивільним і трудовим правом.</w:t>
      </w:r>
    </w:p>
    <w:p w:rsidR="00C24157" w:rsidRPr="00C24157" w:rsidRDefault="00C24157" w:rsidP="00C24157">
      <w:pPr>
        <w:spacing w:line="360" w:lineRule="auto"/>
        <w:ind w:firstLine="709"/>
        <w:jc w:val="both"/>
        <w:rPr>
          <w:rFonts w:ascii="Times New Roman" w:hAnsi="Times New Roman" w:cs="Times New Roman"/>
          <w:sz w:val="28"/>
          <w:lang w:val="uk-UA"/>
        </w:rPr>
      </w:pPr>
      <w:r w:rsidRPr="00C24157">
        <w:rPr>
          <w:rFonts w:ascii="Times New Roman" w:hAnsi="Times New Roman" w:cs="Times New Roman"/>
          <w:color w:val="000000"/>
          <w:sz w:val="28"/>
          <w:lang w:val="uk-UA"/>
        </w:rPr>
        <w:t>Найчастіше працівники міліції можуть користуватись пільгами при виникненні цивільно-правових відносин, пов'язаних з наданням житла, його оплатою, оплатою комунальних послуг, а також з одержанням кредитів на індивідуальне і кооперативне житлове будівництво, придбанні житла у власність.</w:t>
      </w:r>
    </w:p>
    <w:p w:rsidR="00C24157" w:rsidRPr="00C24157" w:rsidRDefault="00C24157" w:rsidP="00C24157">
      <w:pPr>
        <w:spacing w:line="360" w:lineRule="auto"/>
        <w:ind w:firstLine="709"/>
        <w:jc w:val="both"/>
        <w:rPr>
          <w:rFonts w:ascii="Times New Roman" w:hAnsi="Times New Roman" w:cs="Times New Roman"/>
          <w:sz w:val="28"/>
        </w:rPr>
      </w:pPr>
      <w:r w:rsidRPr="00C24157">
        <w:rPr>
          <w:rFonts w:ascii="Times New Roman" w:hAnsi="Times New Roman" w:cs="Times New Roman"/>
          <w:color w:val="000000"/>
          <w:sz w:val="28"/>
          <w:lang w:val="uk-UA"/>
        </w:rPr>
        <w:t xml:space="preserve">Для надання працівнику міліції житла в будинках державного та громадського житлового фонду потрібно визнати його потребуючим поліпшення житлових умов, що дає право бути взятим на облік для одержання житлових приміщень. Потребуючим поліпшення житлових умов на підставі ст. 34 </w:t>
      </w:r>
      <w:proofErr w:type="spellStart"/>
      <w:r w:rsidRPr="00C24157">
        <w:rPr>
          <w:rFonts w:ascii="Times New Roman" w:hAnsi="Times New Roman" w:cs="Times New Roman"/>
          <w:color w:val="000000"/>
          <w:sz w:val="28"/>
          <w:lang w:val="uk-UA"/>
        </w:rPr>
        <w:t>ЖК</w:t>
      </w:r>
      <w:proofErr w:type="spellEnd"/>
      <w:r w:rsidRPr="00C24157">
        <w:rPr>
          <w:rFonts w:ascii="Times New Roman" w:hAnsi="Times New Roman" w:cs="Times New Roman"/>
          <w:color w:val="000000"/>
          <w:sz w:val="28"/>
          <w:lang w:val="uk-UA"/>
        </w:rPr>
        <w:t xml:space="preserve"> України вважаються не тільки ті </w:t>
      </w:r>
      <w:r w:rsidRPr="00C24157">
        <w:rPr>
          <w:rFonts w:ascii="Times New Roman" w:hAnsi="Times New Roman" w:cs="Times New Roman"/>
          <w:color w:val="000000"/>
          <w:sz w:val="28"/>
          <w:lang w:val="uk-UA"/>
        </w:rPr>
        <w:lastRenderedPageBreak/>
        <w:t>особи, що проживають у будинках державного та громадського житлового фонду, а також власники будинків і квартир та члени житлово-будівельних кооперативів.</w:t>
      </w:r>
    </w:p>
    <w:p w:rsidR="00C24157" w:rsidRPr="00C24157" w:rsidRDefault="00C24157" w:rsidP="00C24157">
      <w:pPr>
        <w:spacing w:line="360" w:lineRule="auto"/>
        <w:ind w:firstLine="709"/>
        <w:jc w:val="both"/>
        <w:rPr>
          <w:rFonts w:ascii="Times New Roman" w:hAnsi="Times New Roman" w:cs="Times New Roman"/>
          <w:sz w:val="28"/>
        </w:rPr>
      </w:pPr>
      <w:r w:rsidRPr="00C24157">
        <w:rPr>
          <w:rFonts w:ascii="Times New Roman" w:hAnsi="Times New Roman" w:cs="Times New Roman"/>
          <w:color w:val="000000"/>
          <w:sz w:val="28"/>
          <w:lang w:val="uk-UA"/>
        </w:rPr>
        <w:t>Потребуючими поліпшення житлових умов визнаються громадяни, які:</w:t>
      </w:r>
    </w:p>
    <w:p w:rsidR="00C24157" w:rsidRPr="00C24157" w:rsidRDefault="00C24157" w:rsidP="00C24157">
      <w:pPr>
        <w:spacing w:line="360" w:lineRule="auto"/>
        <w:ind w:firstLine="709"/>
        <w:jc w:val="both"/>
        <w:rPr>
          <w:rFonts w:ascii="Times New Roman" w:hAnsi="Times New Roman" w:cs="Times New Roman"/>
          <w:sz w:val="28"/>
        </w:rPr>
      </w:pPr>
      <w:r w:rsidRPr="00C24157">
        <w:rPr>
          <w:rFonts w:ascii="Times New Roman" w:hAnsi="Times New Roman" w:cs="Times New Roman"/>
          <w:color w:val="000000"/>
          <w:sz w:val="28"/>
          <w:lang w:val="uk-UA"/>
        </w:rPr>
        <w:t>1)  забезпечені житловою площею нижче за рівень, що визначається в порядку,  встановленому  Кабінетом   Міністрів України і Українською  республіканською Радою професійних спілок. Згідно  з  установленим порядком облікову норму визначають виконкоми обласних, Київської й Севастопольської міських Рад народних депутатів. На сьогоднішній день, у м. Києві такою нормою є 7,5 м</w:t>
      </w:r>
      <w:r w:rsidRPr="00C24157">
        <w:rPr>
          <w:rFonts w:ascii="Times New Roman" w:hAnsi="Times New Roman" w:cs="Times New Roman"/>
          <w:color w:val="000000"/>
          <w:sz w:val="28"/>
          <w:vertAlign w:val="superscript"/>
          <w:lang w:val="uk-UA"/>
        </w:rPr>
        <w:t>2</w:t>
      </w:r>
      <w:r w:rsidRPr="00C24157">
        <w:rPr>
          <w:rFonts w:ascii="Times New Roman" w:hAnsi="Times New Roman" w:cs="Times New Roman"/>
          <w:color w:val="000000"/>
          <w:sz w:val="28"/>
          <w:lang w:val="uk-UA"/>
        </w:rPr>
        <w:t xml:space="preserve"> житлової площі на кожного члена сім'ї. Для вступу в житлово-будівельний кооператив облікова норма встановлена в розмірі 9 м</w:t>
      </w:r>
      <w:r w:rsidRPr="00C24157">
        <w:rPr>
          <w:rFonts w:ascii="Times New Roman" w:hAnsi="Times New Roman" w:cs="Times New Roman"/>
          <w:color w:val="000000"/>
          <w:sz w:val="28"/>
          <w:vertAlign w:val="superscript"/>
          <w:lang w:val="uk-UA"/>
        </w:rPr>
        <w:t>2</w:t>
      </w:r>
      <w:r w:rsidRPr="00C24157">
        <w:rPr>
          <w:rFonts w:ascii="Times New Roman" w:hAnsi="Times New Roman" w:cs="Times New Roman"/>
          <w:color w:val="000000"/>
          <w:sz w:val="28"/>
        </w:rPr>
        <w:t>;</w:t>
      </w:r>
    </w:p>
    <w:p w:rsidR="00C24157" w:rsidRPr="00C24157" w:rsidRDefault="00C24157" w:rsidP="00C24157">
      <w:pPr>
        <w:spacing w:line="360" w:lineRule="auto"/>
        <w:ind w:firstLine="709"/>
        <w:jc w:val="both"/>
        <w:rPr>
          <w:rFonts w:ascii="Times New Roman" w:hAnsi="Times New Roman" w:cs="Times New Roman"/>
          <w:sz w:val="28"/>
          <w:lang w:val="uk-UA"/>
        </w:rPr>
      </w:pPr>
      <w:r w:rsidRPr="00C24157">
        <w:rPr>
          <w:rFonts w:ascii="Times New Roman" w:hAnsi="Times New Roman" w:cs="Times New Roman"/>
          <w:color w:val="000000"/>
          <w:sz w:val="28"/>
          <w:lang w:val="uk-UA"/>
        </w:rPr>
        <w:t>2)   проживають  у приміщеннях,  що не відповідають  встановленим  санітарним і технічним вимогам. Перелік випадків, коли житлові приміщення не   відповідають   установленим   санітарним  і  технічним   визначається Міністерством житлово-комунального господарства України, Міністерством охорони здоров'я України і Держбудом України (</w:t>
      </w:r>
      <w:proofErr w:type="spellStart"/>
      <w:r w:rsidRPr="00C24157">
        <w:rPr>
          <w:rFonts w:ascii="Times New Roman" w:hAnsi="Times New Roman" w:cs="Times New Roman"/>
          <w:color w:val="000000"/>
          <w:sz w:val="28"/>
          <w:lang w:val="uk-UA"/>
        </w:rPr>
        <w:t>ЗП</w:t>
      </w:r>
      <w:proofErr w:type="spellEnd"/>
      <w:r w:rsidRPr="00C24157">
        <w:rPr>
          <w:rFonts w:ascii="Times New Roman" w:hAnsi="Times New Roman" w:cs="Times New Roman"/>
          <w:color w:val="000000"/>
          <w:sz w:val="28"/>
          <w:lang w:val="uk-UA"/>
        </w:rPr>
        <w:t xml:space="preserve"> України. – 1984. — № 5. — Ст. 31);</w:t>
      </w:r>
    </w:p>
    <w:p w:rsidR="00C24157" w:rsidRPr="00C24157" w:rsidRDefault="00C24157" w:rsidP="00C24157">
      <w:pPr>
        <w:spacing w:line="360" w:lineRule="auto"/>
        <w:ind w:firstLine="709"/>
        <w:jc w:val="both"/>
        <w:rPr>
          <w:rFonts w:ascii="Times New Roman" w:hAnsi="Times New Roman" w:cs="Times New Roman"/>
          <w:sz w:val="28"/>
          <w:lang w:val="uk-UA"/>
        </w:rPr>
      </w:pPr>
      <w:r w:rsidRPr="00C24157">
        <w:rPr>
          <w:rFonts w:ascii="Times New Roman" w:hAnsi="Times New Roman" w:cs="Times New Roman"/>
          <w:color w:val="000000"/>
          <w:sz w:val="28"/>
          <w:lang w:val="uk-UA"/>
        </w:rPr>
        <w:t>3)   мають  члена сім'ї, який хворіє на  тяжкі форми деяких   хронічних захворювань, у зв'язку з чим не може проживати у</w:t>
      </w:r>
      <w:r w:rsidRPr="00C24157">
        <w:rPr>
          <w:rFonts w:ascii="Times New Roman" w:hAnsi="Times New Roman" w:cs="Times New Roman"/>
          <w:i/>
          <w:color w:val="000000"/>
          <w:sz w:val="28"/>
          <w:lang w:val="uk-UA"/>
        </w:rPr>
        <w:t xml:space="preserve">  </w:t>
      </w:r>
      <w:r w:rsidRPr="00C24157">
        <w:rPr>
          <w:rFonts w:ascii="Times New Roman" w:hAnsi="Times New Roman" w:cs="Times New Roman"/>
          <w:color w:val="000000"/>
          <w:sz w:val="28"/>
          <w:lang w:val="uk-UA"/>
        </w:rPr>
        <w:t>комунальній квартирі або   в    одній кімнаті з іншими членами сім'ї. Перелік всіх захворювань</w:t>
      </w:r>
      <w:r w:rsidRPr="00C24157">
        <w:rPr>
          <w:rFonts w:ascii="Times New Roman" w:hAnsi="Times New Roman" w:cs="Times New Roman"/>
          <w:sz w:val="28"/>
          <w:lang w:val="uk-UA"/>
        </w:rPr>
        <w:t xml:space="preserve"> </w:t>
      </w:r>
      <w:r w:rsidRPr="00C24157">
        <w:rPr>
          <w:rFonts w:ascii="Times New Roman" w:hAnsi="Times New Roman" w:cs="Times New Roman"/>
          <w:color w:val="000000"/>
          <w:sz w:val="28"/>
          <w:lang w:val="uk-UA"/>
        </w:rPr>
        <w:t>затверджений Міністерством охорони здоров'я України за погодженням з Українською республіканською радою професійних спілок;</w:t>
      </w:r>
    </w:p>
    <w:p w:rsidR="00C24157" w:rsidRPr="00C24157" w:rsidRDefault="00C24157" w:rsidP="00C24157">
      <w:pPr>
        <w:spacing w:line="360" w:lineRule="auto"/>
        <w:ind w:firstLine="709"/>
        <w:jc w:val="both"/>
        <w:rPr>
          <w:rFonts w:ascii="Times New Roman" w:hAnsi="Times New Roman" w:cs="Times New Roman"/>
          <w:sz w:val="28"/>
        </w:rPr>
      </w:pPr>
      <w:r w:rsidRPr="00C24157">
        <w:rPr>
          <w:rFonts w:ascii="Times New Roman" w:hAnsi="Times New Roman" w:cs="Times New Roman"/>
          <w:color w:val="000000"/>
          <w:sz w:val="28"/>
          <w:lang w:val="uk-UA"/>
        </w:rPr>
        <w:t>4)  проживають за договором піднайму житлового приміщення в будинках державного   або громадського   житлового фонду чи за договором     найму житлового   приміщення   в   будинках   житлово-будівельних   кооперативів</w:t>
      </w:r>
      <w:r w:rsidRPr="00C24157">
        <w:rPr>
          <w:rFonts w:ascii="Times New Roman" w:hAnsi="Times New Roman" w:cs="Times New Roman"/>
          <w:color w:val="000000"/>
          <w:sz w:val="28"/>
        </w:rPr>
        <w:t>;</w:t>
      </w:r>
    </w:p>
    <w:p w:rsidR="00C24157" w:rsidRPr="00C24157" w:rsidRDefault="00C24157" w:rsidP="00C24157">
      <w:pPr>
        <w:spacing w:line="360" w:lineRule="auto"/>
        <w:ind w:firstLine="709"/>
        <w:jc w:val="both"/>
        <w:rPr>
          <w:rFonts w:ascii="Times New Roman" w:hAnsi="Times New Roman" w:cs="Times New Roman"/>
          <w:sz w:val="28"/>
        </w:rPr>
      </w:pPr>
      <w:r w:rsidRPr="00C24157">
        <w:rPr>
          <w:rFonts w:ascii="Times New Roman" w:hAnsi="Times New Roman" w:cs="Times New Roman"/>
          <w:color w:val="000000"/>
          <w:sz w:val="28"/>
          <w:lang w:val="uk-UA"/>
        </w:rPr>
        <w:t>5)   проживають за договором найму в приватних будинках або квартирах;</w:t>
      </w:r>
    </w:p>
    <w:p w:rsidR="00C24157" w:rsidRPr="00C24157" w:rsidRDefault="00C24157" w:rsidP="00C24157">
      <w:pPr>
        <w:spacing w:line="360" w:lineRule="auto"/>
        <w:ind w:firstLine="709"/>
        <w:jc w:val="both"/>
        <w:rPr>
          <w:rFonts w:ascii="Times New Roman" w:hAnsi="Times New Roman" w:cs="Times New Roman"/>
          <w:sz w:val="28"/>
          <w:lang w:val="uk-UA"/>
        </w:rPr>
      </w:pPr>
      <w:r w:rsidRPr="00C24157">
        <w:rPr>
          <w:rFonts w:ascii="Times New Roman" w:hAnsi="Times New Roman" w:cs="Times New Roman"/>
          <w:color w:val="000000"/>
          <w:sz w:val="28"/>
          <w:lang w:val="uk-UA"/>
        </w:rPr>
        <w:t xml:space="preserve">6)   проживають   у гуртожитках.   Статус гуртожитку можна, визначати, керуючись  ст.   22  постанови пленуму  Верховного суду    Української РСР від 12 квітня 1985 р. № 2 “Про деякі питання, що виникають в практиці застосування  </w:t>
      </w:r>
      <w:r w:rsidRPr="00C24157">
        <w:rPr>
          <w:rFonts w:ascii="Times New Roman" w:hAnsi="Times New Roman" w:cs="Times New Roman"/>
          <w:color w:val="000000"/>
          <w:sz w:val="28"/>
          <w:lang w:val="uk-UA"/>
        </w:rPr>
        <w:lastRenderedPageBreak/>
        <w:t xml:space="preserve">Житлового   кодексу   </w:t>
      </w:r>
      <w:proofErr w:type="spellStart"/>
      <w:r w:rsidRPr="00C24157">
        <w:rPr>
          <w:rFonts w:ascii="Times New Roman" w:hAnsi="Times New Roman" w:cs="Times New Roman"/>
          <w:color w:val="000000"/>
          <w:sz w:val="28"/>
          <w:lang w:val="uk-UA"/>
        </w:rPr>
        <w:t>України”</w:t>
      </w:r>
      <w:proofErr w:type="spellEnd"/>
      <w:r w:rsidRPr="00C24157">
        <w:rPr>
          <w:rFonts w:ascii="Times New Roman" w:hAnsi="Times New Roman" w:cs="Times New Roman"/>
          <w:color w:val="000000"/>
          <w:sz w:val="28"/>
          <w:lang w:val="uk-UA"/>
        </w:rPr>
        <w:t xml:space="preserve">   (Бюлетень   законодавства      і юридичної практики України. Постанови Пленуму Верховного Суду України в цивільних справах. </w:t>
      </w:r>
      <w:proofErr w:type="gramStart"/>
      <w:r w:rsidRPr="00C24157">
        <w:rPr>
          <w:rFonts w:ascii="Times New Roman" w:hAnsi="Times New Roman" w:cs="Times New Roman"/>
          <w:color w:val="000000"/>
          <w:sz w:val="28"/>
        </w:rPr>
        <w:t xml:space="preserve">– </w:t>
      </w:r>
      <w:r w:rsidRPr="00C24157">
        <w:rPr>
          <w:rFonts w:ascii="Times New Roman" w:hAnsi="Times New Roman" w:cs="Times New Roman"/>
          <w:color w:val="000000"/>
          <w:sz w:val="28"/>
          <w:lang w:val="uk-UA"/>
        </w:rPr>
        <w:t xml:space="preserve">К.,1 (993. </w:t>
      </w:r>
      <w:r w:rsidRPr="00C24157">
        <w:rPr>
          <w:rFonts w:ascii="Times New Roman" w:hAnsi="Times New Roman" w:cs="Times New Roman"/>
          <w:color w:val="000000"/>
          <w:sz w:val="28"/>
        </w:rPr>
        <w:t>–</w:t>
      </w:r>
      <w:r w:rsidRPr="00C24157">
        <w:rPr>
          <w:rFonts w:ascii="Times New Roman" w:hAnsi="Times New Roman" w:cs="Times New Roman"/>
          <w:color w:val="000000"/>
          <w:sz w:val="28"/>
          <w:lang w:val="uk-UA"/>
        </w:rPr>
        <w:t xml:space="preserve"> № 2.</w:t>
      </w:r>
      <w:proofErr w:type="gramEnd"/>
      <w:r w:rsidRPr="00C24157">
        <w:rPr>
          <w:rFonts w:ascii="Times New Roman" w:hAnsi="Times New Roman" w:cs="Times New Roman"/>
          <w:color w:val="000000"/>
          <w:sz w:val="28"/>
          <w:lang w:val="uk-UA"/>
        </w:rPr>
        <w:t xml:space="preserve"> </w:t>
      </w:r>
      <w:r w:rsidRPr="00C24157">
        <w:rPr>
          <w:rFonts w:ascii="Times New Roman" w:hAnsi="Times New Roman" w:cs="Times New Roman"/>
          <w:color w:val="000000"/>
          <w:sz w:val="28"/>
        </w:rPr>
        <w:t>–</w:t>
      </w:r>
      <w:r w:rsidRPr="00C24157">
        <w:rPr>
          <w:rFonts w:ascii="Times New Roman" w:hAnsi="Times New Roman" w:cs="Times New Roman"/>
          <w:color w:val="000000"/>
          <w:sz w:val="28"/>
          <w:lang w:val="uk-UA"/>
        </w:rPr>
        <w:t xml:space="preserve"> С. 89</w:t>
      </w:r>
      <w:r w:rsidRPr="00C24157">
        <w:rPr>
          <w:rFonts w:ascii="Times New Roman" w:hAnsi="Times New Roman" w:cs="Times New Roman"/>
          <w:color w:val="000000"/>
          <w:sz w:val="28"/>
        </w:rPr>
        <w:t>)</w:t>
      </w:r>
      <w:r w:rsidRPr="00C24157">
        <w:rPr>
          <w:rFonts w:ascii="Times New Roman" w:hAnsi="Times New Roman" w:cs="Times New Roman"/>
          <w:color w:val="000000"/>
          <w:sz w:val="28"/>
          <w:lang w:val="uk-UA"/>
        </w:rPr>
        <w:t>.</w:t>
      </w:r>
    </w:p>
    <w:p w:rsidR="00C24157" w:rsidRPr="00C24157" w:rsidRDefault="00C24157" w:rsidP="00C24157">
      <w:pPr>
        <w:spacing w:line="360" w:lineRule="auto"/>
        <w:ind w:firstLine="709"/>
        <w:jc w:val="both"/>
        <w:rPr>
          <w:rFonts w:ascii="Times New Roman" w:hAnsi="Times New Roman" w:cs="Times New Roman"/>
          <w:sz w:val="28"/>
          <w:lang w:val="uk-UA"/>
        </w:rPr>
      </w:pPr>
      <w:r w:rsidRPr="00C24157">
        <w:rPr>
          <w:rFonts w:ascii="Times New Roman" w:hAnsi="Times New Roman" w:cs="Times New Roman"/>
          <w:color w:val="000000"/>
          <w:sz w:val="28"/>
          <w:lang w:val="uk-UA"/>
        </w:rPr>
        <w:t>До  перелічених  підстав   Правилами обліку громадян,   які  потребують поліпшення  житлових умов,   і надання  їм  житлових приміщень  (далі  –“</w:t>
      </w:r>
      <w:proofErr w:type="spellStart"/>
      <w:r w:rsidRPr="00C24157">
        <w:rPr>
          <w:rFonts w:ascii="Times New Roman" w:hAnsi="Times New Roman" w:cs="Times New Roman"/>
          <w:color w:val="000000"/>
          <w:sz w:val="28"/>
          <w:lang w:val="uk-UA"/>
        </w:rPr>
        <w:t>Правила”</w:t>
      </w:r>
      <w:proofErr w:type="spellEnd"/>
      <w:r w:rsidRPr="00C24157">
        <w:rPr>
          <w:rFonts w:ascii="Times New Roman" w:hAnsi="Times New Roman" w:cs="Times New Roman"/>
          <w:color w:val="000000"/>
          <w:sz w:val="28"/>
          <w:lang w:val="uk-UA"/>
        </w:rPr>
        <w:t>)   додано   ще   одну  підставу   визначення   потребуючими   поліпшення житлових умов.</w:t>
      </w:r>
    </w:p>
    <w:p w:rsidR="00C24157" w:rsidRPr="00C24157" w:rsidRDefault="00C24157" w:rsidP="00C24157">
      <w:pPr>
        <w:spacing w:line="360" w:lineRule="auto"/>
        <w:ind w:firstLine="709"/>
        <w:jc w:val="both"/>
        <w:rPr>
          <w:rFonts w:ascii="Times New Roman" w:hAnsi="Times New Roman" w:cs="Times New Roman"/>
          <w:sz w:val="28"/>
          <w:lang w:val="uk-UA"/>
        </w:rPr>
      </w:pPr>
      <w:r w:rsidRPr="00C24157">
        <w:rPr>
          <w:rFonts w:ascii="Times New Roman" w:hAnsi="Times New Roman" w:cs="Times New Roman"/>
          <w:color w:val="000000"/>
          <w:sz w:val="28"/>
          <w:lang w:val="uk-UA"/>
        </w:rPr>
        <w:t>Це громадяни, які проживають в одній кімнаті по дві або більше сім'ї, незалежно від родинних відносин, або особи різної статі старші 9 років, крім подружжя.</w:t>
      </w:r>
    </w:p>
    <w:p w:rsidR="00C24157" w:rsidRPr="00C24157" w:rsidRDefault="00C24157" w:rsidP="00C24157">
      <w:pPr>
        <w:spacing w:line="360" w:lineRule="auto"/>
        <w:ind w:firstLine="709"/>
        <w:jc w:val="both"/>
        <w:rPr>
          <w:rFonts w:ascii="Times New Roman" w:hAnsi="Times New Roman" w:cs="Times New Roman"/>
          <w:sz w:val="28"/>
          <w:lang w:val="uk-UA"/>
        </w:rPr>
      </w:pPr>
      <w:r w:rsidRPr="00C24157">
        <w:rPr>
          <w:rFonts w:ascii="Times New Roman" w:hAnsi="Times New Roman" w:cs="Times New Roman"/>
          <w:color w:val="000000"/>
          <w:sz w:val="28"/>
          <w:lang w:val="uk-UA"/>
        </w:rPr>
        <w:t>Названі підстави взяття на квартирний облік є виключними і розширенню не підлягають (п. 13 Правил). Так, не вважаються потребуючими поліпшення житлових умов працівники міліції, які проживають у службових, відомчих житлових приміщеннях, якщо ці приміщення достатні за розміром і придатні для проживання.</w:t>
      </w:r>
    </w:p>
    <w:p w:rsidR="00C24157" w:rsidRPr="00C24157" w:rsidRDefault="00C24157" w:rsidP="00C24157">
      <w:pPr>
        <w:spacing w:line="360" w:lineRule="auto"/>
        <w:ind w:firstLine="709"/>
        <w:jc w:val="both"/>
        <w:rPr>
          <w:rFonts w:ascii="Times New Roman" w:hAnsi="Times New Roman" w:cs="Times New Roman"/>
          <w:sz w:val="28"/>
        </w:rPr>
      </w:pPr>
      <w:r w:rsidRPr="00C24157">
        <w:rPr>
          <w:rFonts w:ascii="Times New Roman" w:hAnsi="Times New Roman" w:cs="Times New Roman"/>
          <w:color w:val="000000"/>
          <w:sz w:val="28"/>
          <w:lang w:val="uk-UA"/>
        </w:rPr>
        <w:t>Після того як працівник міліції буде визнаний потребуючим поліпшення житлових умов і взяття на облік, йому повинно бути надано житлове приміщення в першочерговому порядку. Це означає, що працівнику міліції повинно надаватись житло в більш короткі строки порівняно з тими громадянами, які не мають права на першочергове одержання житла.</w:t>
      </w:r>
    </w:p>
    <w:p w:rsidR="00C24157" w:rsidRPr="00C24157" w:rsidRDefault="00C24157" w:rsidP="00C24157">
      <w:pPr>
        <w:spacing w:line="360" w:lineRule="auto"/>
        <w:ind w:firstLine="709"/>
        <w:jc w:val="both"/>
        <w:rPr>
          <w:rFonts w:ascii="Times New Roman" w:hAnsi="Times New Roman" w:cs="Times New Roman"/>
          <w:sz w:val="28"/>
        </w:rPr>
      </w:pPr>
      <w:r w:rsidRPr="00C24157">
        <w:rPr>
          <w:rFonts w:ascii="Times New Roman" w:hAnsi="Times New Roman" w:cs="Times New Roman"/>
          <w:color w:val="000000"/>
          <w:sz w:val="28"/>
          <w:lang w:val="uk-UA"/>
        </w:rPr>
        <w:t>Надання працівникові міліції житла в першочерговому порядку не залежить від того, чи користувався він таким правом при взятті на квартирний облік, чи таке право виникло потім. Головне, щоб на момент розподілу житла таке право в нього було.</w:t>
      </w:r>
    </w:p>
    <w:p w:rsidR="00C24157" w:rsidRPr="00C24157" w:rsidRDefault="00C24157" w:rsidP="00C24157">
      <w:pPr>
        <w:spacing w:line="360" w:lineRule="auto"/>
        <w:ind w:firstLine="709"/>
        <w:jc w:val="both"/>
        <w:rPr>
          <w:rFonts w:ascii="Times New Roman" w:hAnsi="Times New Roman" w:cs="Times New Roman"/>
          <w:sz w:val="28"/>
        </w:rPr>
      </w:pPr>
      <w:r w:rsidRPr="00C24157">
        <w:rPr>
          <w:rFonts w:ascii="Times New Roman" w:hAnsi="Times New Roman" w:cs="Times New Roman"/>
          <w:color w:val="000000"/>
          <w:sz w:val="28"/>
          <w:lang w:val="uk-UA"/>
        </w:rPr>
        <w:t>Слід також підкреслити, що працівник міліції не має переваг перед іншими громадянами, які мають право на першочергове отримання житла (п. 44 Правил).</w:t>
      </w:r>
    </w:p>
    <w:p w:rsidR="00C24157" w:rsidRPr="00C24157" w:rsidRDefault="00C24157" w:rsidP="00C24157">
      <w:pPr>
        <w:spacing w:line="360" w:lineRule="auto"/>
        <w:ind w:firstLine="709"/>
        <w:jc w:val="both"/>
        <w:rPr>
          <w:rFonts w:ascii="Times New Roman" w:hAnsi="Times New Roman" w:cs="Times New Roman"/>
          <w:sz w:val="28"/>
        </w:rPr>
      </w:pPr>
      <w:r w:rsidRPr="00C24157">
        <w:rPr>
          <w:rFonts w:ascii="Times New Roman" w:hAnsi="Times New Roman" w:cs="Times New Roman"/>
          <w:color w:val="000000"/>
          <w:sz w:val="28"/>
          <w:lang w:val="uk-UA"/>
        </w:rPr>
        <w:t xml:space="preserve">Деяким категоріям працівників міліції можуть надаватися службові житлові приміщення. Хоча у ст. 22 Закону України </w:t>
      </w:r>
      <w:r w:rsidRPr="00C24157">
        <w:rPr>
          <w:rFonts w:ascii="Times New Roman" w:hAnsi="Times New Roman" w:cs="Times New Roman"/>
          <w:color w:val="000000"/>
          <w:sz w:val="28"/>
        </w:rPr>
        <w:t>“</w:t>
      </w:r>
      <w:r w:rsidRPr="00C24157">
        <w:rPr>
          <w:rFonts w:ascii="Times New Roman" w:hAnsi="Times New Roman" w:cs="Times New Roman"/>
          <w:color w:val="000000"/>
          <w:sz w:val="28"/>
          <w:lang w:val="uk-UA"/>
        </w:rPr>
        <w:t>Про міліцію</w:t>
      </w:r>
      <w:r w:rsidRPr="00C24157">
        <w:rPr>
          <w:rFonts w:ascii="Times New Roman" w:hAnsi="Times New Roman" w:cs="Times New Roman"/>
          <w:color w:val="000000"/>
          <w:sz w:val="28"/>
        </w:rPr>
        <w:t>”</w:t>
      </w:r>
      <w:r w:rsidRPr="00C24157">
        <w:rPr>
          <w:rFonts w:ascii="Times New Roman" w:hAnsi="Times New Roman" w:cs="Times New Roman"/>
          <w:color w:val="000000"/>
          <w:sz w:val="28"/>
          <w:lang w:val="uk-UA"/>
        </w:rPr>
        <w:t xml:space="preserve"> прямо на це нема вказівки, але в ч. 9 ст. 22 записано, що міліція може мати службовий житловий фонд. Слід підкреслити, що ні Житловий кодекс України, ні інші нормативні акти не </w:t>
      </w:r>
      <w:r w:rsidRPr="00C24157">
        <w:rPr>
          <w:rFonts w:ascii="Times New Roman" w:hAnsi="Times New Roman" w:cs="Times New Roman"/>
          <w:color w:val="000000"/>
          <w:sz w:val="28"/>
          <w:lang w:val="uk-UA"/>
        </w:rPr>
        <w:lastRenderedPageBreak/>
        <w:t xml:space="preserve">передбачають службового житлового фонду (ст. 4 </w:t>
      </w:r>
      <w:proofErr w:type="spellStart"/>
      <w:r w:rsidRPr="00C24157">
        <w:rPr>
          <w:rFonts w:ascii="Times New Roman" w:hAnsi="Times New Roman" w:cs="Times New Roman"/>
          <w:color w:val="000000"/>
          <w:sz w:val="28"/>
          <w:lang w:val="uk-UA"/>
        </w:rPr>
        <w:t>ЖК</w:t>
      </w:r>
      <w:proofErr w:type="spellEnd"/>
      <w:r w:rsidRPr="00C24157">
        <w:rPr>
          <w:rFonts w:ascii="Times New Roman" w:hAnsi="Times New Roman" w:cs="Times New Roman"/>
          <w:color w:val="000000"/>
          <w:sz w:val="28"/>
          <w:lang w:val="uk-UA"/>
        </w:rPr>
        <w:t xml:space="preserve">). Це можна пояснити перш за все тим, що службові житлові приміщення можуть знаходитись у будинках різних житлових фондів </w:t>
      </w:r>
      <w:r w:rsidRPr="00C24157">
        <w:rPr>
          <w:rFonts w:ascii="Times New Roman" w:hAnsi="Times New Roman" w:cs="Times New Roman"/>
          <w:color w:val="000000"/>
          <w:sz w:val="28"/>
        </w:rPr>
        <w:t>–</w:t>
      </w:r>
      <w:r w:rsidRPr="00C24157">
        <w:rPr>
          <w:rFonts w:ascii="Times New Roman" w:hAnsi="Times New Roman" w:cs="Times New Roman"/>
          <w:color w:val="000000"/>
          <w:sz w:val="28"/>
          <w:lang w:val="uk-UA"/>
        </w:rPr>
        <w:t xml:space="preserve"> державного, громадського, житлово-будівельних кооперативів, крім приватного.</w:t>
      </w:r>
    </w:p>
    <w:p w:rsidR="00C24157" w:rsidRPr="00C24157" w:rsidRDefault="00C24157" w:rsidP="00C24157">
      <w:pPr>
        <w:spacing w:line="360" w:lineRule="auto"/>
        <w:ind w:firstLine="709"/>
        <w:jc w:val="both"/>
        <w:rPr>
          <w:rFonts w:ascii="Times New Roman" w:hAnsi="Times New Roman" w:cs="Times New Roman"/>
          <w:sz w:val="28"/>
        </w:rPr>
      </w:pPr>
      <w:r w:rsidRPr="00C24157">
        <w:rPr>
          <w:rFonts w:ascii="Times New Roman" w:hAnsi="Times New Roman" w:cs="Times New Roman"/>
          <w:color w:val="000000"/>
          <w:sz w:val="28"/>
          <w:lang w:val="uk-UA"/>
        </w:rPr>
        <w:t>Порядок надання службового житлового приміщення має специфіку. По-перше, такі приміщення можуть надаватись тільки певним категоріям працівників Перелік таких категорій працівників затверджується постановою Кабінету Міністрів України. До цього переліку неодноразово вносились доповнення, в тому числі пов'язані з деякими категоріями працівників міліції. Так, постановою Кабінету Міністрів від 19 липня 1993 р. № 553 (</w:t>
      </w:r>
      <w:proofErr w:type="spellStart"/>
      <w:r w:rsidRPr="00C24157">
        <w:rPr>
          <w:rFonts w:ascii="Times New Roman" w:hAnsi="Times New Roman" w:cs="Times New Roman"/>
          <w:color w:val="000000"/>
          <w:sz w:val="28"/>
          <w:lang w:val="uk-UA"/>
        </w:rPr>
        <w:t>ЗП</w:t>
      </w:r>
      <w:proofErr w:type="spellEnd"/>
      <w:r w:rsidRPr="00C24157">
        <w:rPr>
          <w:rFonts w:ascii="Times New Roman" w:hAnsi="Times New Roman" w:cs="Times New Roman"/>
          <w:color w:val="000000"/>
          <w:sz w:val="28"/>
          <w:lang w:val="uk-UA"/>
        </w:rPr>
        <w:t xml:space="preserve"> України. — 1993. –</w:t>
      </w:r>
      <w:r w:rsidRPr="00C24157">
        <w:rPr>
          <w:rFonts w:ascii="Times New Roman" w:hAnsi="Times New Roman" w:cs="Times New Roman"/>
          <w:sz w:val="28"/>
          <w:lang w:val="uk-UA"/>
        </w:rPr>
        <w:t xml:space="preserve"> </w:t>
      </w:r>
      <w:r w:rsidRPr="00C24157">
        <w:rPr>
          <w:rFonts w:ascii="Times New Roman" w:hAnsi="Times New Roman" w:cs="Times New Roman"/>
          <w:color w:val="000000"/>
          <w:sz w:val="28"/>
          <w:lang w:val="uk-UA"/>
        </w:rPr>
        <w:t>12.</w:t>
      </w:r>
      <w:r w:rsidRPr="00C24157">
        <w:rPr>
          <w:rFonts w:ascii="Times New Roman" w:hAnsi="Times New Roman" w:cs="Times New Roman"/>
          <w:i/>
          <w:color w:val="000000"/>
          <w:sz w:val="28"/>
          <w:lang w:val="uk-UA"/>
        </w:rPr>
        <w:t xml:space="preserve"> </w:t>
      </w:r>
      <w:r w:rsidRPr="00C24157">
        <w:rPr>
          <w:rFonts w:ascii="Times New Roman" w:hAnsi="Times New Roman" w:cs="Times New Roman"/>
          <w:color w:val="000000"/>
          <w:sz w:val="28"/>
          <w:lang w:val="uk-UA"/>
        </w:rPr>
        <w:t>–</w:t>
      </w:r>
      <w:r w:rsidRPr="00C24157">
        <w:rPr>
          <w:rFonts w:ascii="Times New Roman" w:hAnsi="Times New Roman" w:cs="Times New Roman"/>
          <w:i/>
          <w:color w:val="000000"/>
          <w:sz w:val="28"/>
          <w:lang w:val="uk-UA"/>
        </w:rPr>
        <w:t xml:space="preserve"> </w:t>
      </w:r>
      <w:r w:rsidRPr="00C24157">
        <w:rPr>
          <w:rFonts w:ascii="Times New Roman" w:hAnsi="Times New Roman" w:cs="Times New Roman"/>
          <w:color w:val="000000"/>
          <w:sz w:val="28"/>
          <w:lang w:val="uk-UA"/>
        </w:rPr>
        <w:t xml:space="preserve">Ст. 295) до цього переліку віднесені такі працівники міських і районних відділів внутрішніх справ: дільничний інспектор міліції; оперуповноважений карного розшуку; експерт-криміналіст; слідчий. Раніше в цьому переліку було вказано міліціонера, що охороняє лінії </w:t>
      </w:r>
      <w:proofErr w:type="spellStart"/>
      <w:r w:rsidRPr="00C24157">
        <w:rPr>
          <w:rFonts w:ascii="Times New Roman" w:hAnsi="Times New Roman" w:cs="Times New Roman"/>
          <w:color w:val="000000"/>
          <w:sz w:val="28"/>
          <w:lang w:val="uk-UA"/>
        </w:rPr>
        <w:t>водозабезпечення</w:t>
      </w:r>
      <w:proofErr w:type="spellEnd"/>
      <w:r w:rsidRPr="00C24157">
        <w:rPr>
          <w:rFonts w:ascii="Times New Roman" w:hAnsi="Times New Roman" w:cs="Times New Roman"/>
          <w:color w:val="000000"/>
          <w:sz w:val="28"/>
          <w:lang w:val="uk-UA"/>
        </w:rPr>
        <w:t>, розташовані на віддаленні від населених пунктів. По-друге, перед тим як надати службове житлове приміщення, воно повинно бути включеним до числа службових рішенням виконкому районної, міської, районної в місті Ради народних депутатів</w:t>
      </w:r>
    </w:p>
    <w:p w:rsidR="00C24157" w:rsidRPr="00C24157" w:rsidRDefault="00C24157" w:rsidP="00C24157">
      <w:pPr>
        <w:spacing w:line="360" w:lineRule="auto"/>
        <w:ind w:firstLine="709"/>
        <w:jc w:val="both"/>
        <w:rPr>
          <w:rFonts w:ascii="Times New Roman" w:hAnsi="Times New Roman" w:cs="Times New Roman"/>
          <w:sz w:val="28"/>
          <w:lang w:val="uk-UA"/>
        </w:rPr>
      </w:pPr>
      <w:r w:rsidRPr="00C24157">
        <w:rPr>
          <w:rFonts w:ascii="Times New Roman" w:hAnsi="Times New Roman" w:cs="Times New Roman"/>
          <w:color w:val="000000"/>
          <w:sz w:val="28"/>
          <w:lang w:val="uk-UA"/>
        </w:rPr>
        <w:t xml:space="preserve">Порядок надання службових житлових приміщень, встановлений ЛІК, Положенням, а  також Положенням  про  порядок надання службових житлових  приміщень і користування ними в  Українській  РСР,  затвердженим постановою Ради Міністрів УРСР від 4 лютого 1989 р. № 37 </w:t>
      </w:r>
      <w:proofErr w:type="spellStart"/>
      <w:r w:rsidRPr="00C24157">
        <w:rPr>
          <w:rFonts w:ascii="Times New Roman" w:hAnsi="Times New Roman" w:cs="Times New Roman"/>
          <w:color w:val="000000"/>
          <w:sz w:val="28"/>
          <w:lang w:val="uk-UA"/>
        </w:rPr>
        <w:t>ЗП</w:t>
      </w:r>
      <w:proofErr w:type="spellEnd"/>
      <w:r w:rsidRPr="00C24157">
        <w:rPr>
          <w:rFonts w:ascii="Times New Roman" w:hAnsi="Times New Roman" w:cs="Times New Roman"/>
          <w:color w:val="000000"/>
          <w:sz w:val="28"/>
          <w:lang w:val="uk-UA"/>
        </w:rPr>
        <w:t xml:space="preserve"> УРСР.</w:t>
      </w:r>
      <w:r w:rsidRPr="00C24157">
        <w:rPr>
          <w:rFonts w:ascii="Times New Roman" w:hAnsi="Times New Roman" w:cs="Times New Roman"/>
          <w:sz w:val="28"/>
          <w:lang w:val="uk-UA"/>
        </w:rPr>
        <w:t xml:space="preserve"> </w:t>
      </w:r>
      <w:r w:rsidRPr="00C24157">
        <w:rPr>
          <w:rFonts w:ascii="Times New Roman" w:hAnsi="Times New Roman" w:cs="Times New Roman"/>
          <w:color w:val="000000"/>
          <w:sz w:val="28"/>
          <w:lang w:val="uk-UA"/>
        </w:rPr>
        <w:t>– 1988. – № 2. – Ст. 8).</w:t>
      </w:r>
    </w:p>
    <w:p w:rsidR="00C24157" w:rsidRPr="00C24157" w:rsidRDefault="00C24157" w:rsidP="00C24157">
      <w:pPr>
        <w:spacing w:line="360" w:lineRule="auto"/>
        <w:ind w:firstLine="709"/>
        <w:jc w:val="both"/>
        <w:rPr>
          <w:rFonts w:ascii="Times New Roman" w:hAnsi="Times New Roman" w:cs="Times New Roman"/>
          <w:sz w:val="28"/>
        </w:rPr>
      </w:pPr>
      <w:r w:rsidRPr="00C24157">
        <w:rPr>
          <w:rFonts w:ascii="Times New Roman" w:hAnsi="Times New Roman" w:cs="Times New Roman"/>
          <w:color w:val="000000"/>
          <w:sz w:val="28"/>
          <w:lang w:val="uk-UA"/>
        </w:rPr>
        <w:t>Крім пільг по наданню житла, мають місце пільги щодо його оплати. Оплата житла залежить від того, де житло розташоване, в місті чи сільській місцевості і де працюють працівники міліції. Якщо житло розташоване в місті, то надається 50% знижка. при його оплаті. А якщо працівники міліції живуть і працюють у сільській місцевості та в селищах міського типу, то вони і члени їхніх сімей, які проживають з ними, користуються житлом за встановленими нормами безплатно.</w:t>
      </w:r>
    </w:p>
    <w:p w:rsidR="00C24157" w:rsidRPr="00C24157" w:rsidRDefault="00C24157" w:rsidP="00C24157">
      <w:pPr>
        <w:spacing w:line="360" w:lineRule="auto"/>
        <w:ind w:firstLine="709"/>
        <w:jc w:val="both"/>
        <w:rPr>
          <w:rFonts w:ascii="Times New Roman" w:hAnsi="Times New Roman" w:cs="Times New Roman"/>
          <w:sz w:val="28"/>
          <w:lang w:val="uk-UA"/>
        </w:rPr>
      </w:pPr>
      <w:r w:rsidRPr="00C24157">
        <w:rPr>
          <w:rFonts w:ascii="Times New Roman" w:hAnsi="Times New Roman" w:cs="Times New Roman"/>
          <w:color w:val="000000"/>
          <w:sz w:val="28"/>
          <w:lang w:val="uk-UA"/>
        </w:rPr>
        <w:t xml:space="preserve">Працівники міліції користуються пільгами по оплаті комунальних послуг. Перелік комунальних послуг затверджено постановою Кабінету Міністрів України від </w:t>
      </w:r>
      <w:r w:rsidRPr="00C24157">
        <w:rPr>
          <w:rFonts w:ascii="Times New Roman" w:hAnsi="Times New Roman" w:cs="Times New Roman"/>
          <w:color w:val="000000"/>
          <w:sz w:val="28"/>
          <w:lang w:val="uk-UA"/>
        </w:rPr>
        <w:lastRenderedPageBreak/>
        <w:t>16 лютого 1994 р. № 94</w:t>
      </w:r>
      <w:r w:rsidRPr="00C24157">
        <w:rPr>
          <w:rFonts w:ascii="Times New Roman" w:hAnsi="Times New Roman" w:cs="Times New Roman"/>
          <w:i/>
          <w:color w:val="000000"/>
          <w:sz w:val="28"/>
          <w:lang w:val="uk-UA"/>
        </w:rPr>
        <w:t xml:space="preserve">. </w:t>
      </w:r>
      <w:r w:rsidRPr="00C24157">
        <w:rPr>
          <w:rFonts w:ascii="Times New Roman" w:hAnsi="Times New Roman" w:cs="Times New Roman"/>
          <w:color w:val="000000"/>
          <w:sz w:val="28"/>
          <w:lang w:val="uk-UA"/>
        </w:rPr>
        <w:t>До них належать: водопостачання, включаючи постачання привізною водою для господарсько-побутових потреб; гарячі водопостачання; користування тепловою енергією; вивезення побутових відходів; водовідведення, включаючи обслуговування вигрібних ям загального та громадського користування в садибах житлових будинків; газ, у тому числі зрідження, що використовується для опалення житлових приміщень; підігріву води у будинках, які не мають централізованого водопостачання; використання електроенергії.</w:t>
      </w:r>
    </w:p>
    <w:p w:rsidR="00C24157" w:rsidRPr="00C24157" w:rsidRDefault="00C24157" w:rsidP="00C24157">
      <w:pPr>
        <w:spacing w:line="360" w:lineRule="auto"/>
        <w:ind w:firstLine="709"/>
        <w:jc w:val="both"/>
        <w:rPr>
          <w:rFonts w:ascii="Times New Roman" w:hAnsi="Times New Roman" w:cs="Times New Roman"/>
          <w:sz w:val="28"/>
          <w:lang w:val="uk-UA"/>
        </w:rPr>
      </w:pPr>
      <w:r w:rsidRPr="00C24157">
        <w:rPr>
          <w:rFonts w:ascii="Times New Roman" w:hAnsi="Times New Roman" w:cs="Times New Roman"/>
          <w:color w:val="000000"/>
          <w:sz w:val="28"/>
          <w:lang w:val="uk-UA"/>
        </w:rPr>
        <w:t>Працівники міліції мають пільги, пов'язані з придбанням житла у власність.</w:t>
      </w:r>
    </w:p>
    <w:p w:rsidR="00C24157" w:rsidRPr="00C24157" w:rsidRDefault="00C24157" w:rsidP="00C24157">
      <w:pPr>
        <w:spacing w:line="360" w:lineRule="auto"/>
        <w:ind w:firstLine="709"/>
        <w:jc w:val="both"/>
        <w:rPr>
          <w:rFonts w:ascii="Times New Roman" w:hAnsi="Times New Roman" w:cs="Times New Roman"/>
          <w:sz w:val="28"/>
          <w:lang w:val="uk-UA"/>
        </w:rPr>
      </w:pPr>
      <w:r w:rsidRPr="00C24157">
        <w:rPr>
          <w:rFonts w:ascii="Times New Roman" w:hAnsi="Times New Roman" w:cs="Times New Roman"/>
          <w:color w:val="000000"/>
          <w:sz w:val="28"/>
          <w:lang w:val="uk-UA"/>
        </w:rPr>
        <w:t>Місцеві Ради народних депутатів можуть продавати на пільгових умовах житло працівникам міліції із знижкою до 50 відсотків його вартості. Як видно, ця пільга не має прямої дії і залежить від рішення місцевої Ради, так як місцева Рада не зобов'язана продавати житло працівникам міліції за знижкою, а тільки має право.</w:t>
      </w:r>
    </w:p>
    <w:p w:rsidR="00C24157" w:rsidRPr="00C24157" w:rsidRDefault="00C24157" w:rsidP="00C24157">
      <w:pPr>
        <w:spacing w:line="360" w:lineRule="auto"/>
        <w:ind w:firstLine="709"/>
        <w:jc w:val="both"/>
        <w:rPr>
          <w:rFonts w:ascii="Times New Roman" w:hAnsi="Times New Roman" w:cs="Times New Roman"/>
          <w:sz w:val="28"/>
        </w:rPr>
      </w:pPr>
      <w:r w:rsidRPr="00C24157">
        <w:rPr>
          <w:rFonts w:ascii="Times New Roman" w:hAnsi="Times New Roman" w:cs="Times New Roman"/>
          <w:color w:val="000000"/>
          <w:sz w:val="28"/>
          <w:lang w:val="uk-UA"/>
        </w:rPr>
        <w:t>Однією із пільг працівників міліції є те, що вони мають право на одержання кредитів на приватне і кооперативне житлове будівництво в розстрочку на 20 років та з погашенням 50 відсотків наданої позики за рахунок відповідних фондів МВС і місцевих бюджетів. Таким чином, ця пільга має цільове призначення. Одержані кредити не можна витрачати на інші цілі, крім придбання житла.</w:t>
      </w:r>
    </w:p>
    <w:p w:rsidR="00C24157" w:rsidRPr="00C24157" w:rsidRDefault="00C24157" w:rsidP="00C24157">
      <w:pPr>
        <w:spacing w:line="360" w:lineRule="auto"/>
        <w:ind w:firstLine="709"/>
        <w:jc w:val="both"/>
        <w:rPr>
          <w:rFonts w:ascii="Times New Roman" w:hAnsi="Times New Roman" w:cs="Times New Roman"/>
          <w:sz w:val="28"/>
        </w:rPr>
      </w:pPr>
      <w:r w:rsidRPr="00C24157">
        <w:rPr>
          <w:rFonts w:ascii="Times New Roman" w:hAnsi="Times New Roman" w:cs="Times New Roman"/>
          <w:color w:val="000000"/>
          <w:sz w:val="28"/>
          <w:lang w:val="uk-UA"/>
        </w:rPr>
        <w:t>За працівниками міліції,  які  звільняються   зі служби за   віком,   хворобою або вислугою років, зберігається право на пільги за цим майном.</w:t>
      </w:r>
    </w:p>
    <w:p w:rsidR="00C24157" w:rsidRPr="00C24157" w:rsidRDefault="00C24157" w:rsidP="00C24157">
      <w:pPr>
        <w:spacing w:line="360" w:lineRule="auto"/>
        <w:ind w:firstLine="709"/>
        <w:jc w:val="both"/>
        <w:rPr>
          <w:rFonts w:ascii="Times New Roman" w:hAnsi="Times New Roman" w:cs="Times New Roman"/>
          <w:sz w:val="28"/>
        </w:rPr>
      </w:pPr>
      <w:r w:rsidRPr="00C24157">
        <w:rPr>
          <w:rFonts w:ascii="Times New Roman" w:hAnsi="Times New Roman" w:cs="Times New Roman"/>
          <w:color w:val="000000"/>
          <w:sz w:val="28"/>
          <w:lang w:val="uk-UA"/>
        </w:rPr>
        <w:t>Під  час   несення   служби працівниками   міліції   їх  соціальний  захист провадиться шляхом застосування норм трудового законодавства.</w:t>
      </w:r>
    </w:p>
    <w:p w:rsidR="00C24157" w:rsidRPr="00C24157" w:rsidRDefault="00C24157" w:rsidP="00C24157">
      <w:pPr>
        <w:spacing w:line="360" w:lineRule="auto"/>
        <w:ind w:firstLine="709"/>
        <w:jc w:val="both"/>
        <w:rPr>
          <w:rFonts w:ascii="Times New Roman" w:hAnsi="Times New Roman" w:cs="Times New Roman"/>
          <w:sz w:val="28"/>
        </w:rPr>
      </w:pPr>
      <w:r w:rsidRPr="00C24157">
        <w:rPr>
          <w:rFonts w:ascii="Times New Roman" w:hAnsi="Times New Roman" w:cs="Times New Roman"/>
          <w:color w:val="000000"/>
          <w:sz w:val="28"/>
          <w:lang w:val="uk-UA"/>
        </w:rPr>
        <w:t xml:space="preserve">Передбачений вказаною нормою </w:t>
      </w:r>
      <w:proofErr w:type="spellStart"/>
      <w:r w:rsidRPr="00C24157">
        <w:rPr>
          <w:rFonts w:ascii="Times New Roman" w:hAnsi="Times New Roman" w:cs="Times New Roman"/>
          <w:color w:val="000000"/>
          <w:sz w:val="28"/>
          <w:lang w:val="uk-UA"/>
        </w:rPr>
        <w:t>41-годиний</w:t>
      </w:r>
      <w:proofErr w:type="spellEnd"/>
      <w:r w:rsidRPr="00C24157">
        <w:rPr>
          <w:rFonts w:ascii="Times New Roman" w:hAnsi="Times New Roman" w:cs="Times New Roman"/>
          <w:color w:val="000000"/>
          <w:sz w:val="28"/>
          <w:lang w:val="uk-UA"/>
        </w:rPr>
        <w:t xml:space="preserve"> робочий тиждень є основною тижневою нормою робочого  часу і в той же час відрізняється     від робочого тижня як складової  частини графіка роботи, тривалість    якого може відхилятись від вказаної норми, але в середньому за  обліковий період   повинна   обов'язково   їй  відповідали.</w:t>
      </w:r>
    </w:p>
    <w:p w:rsidR="00C24157" w:rsidRPr="00C24157" w:rsidRDefault="00C24157" w:rsidP="00C24157">
      <w:pPr>
        <w:spacing w:line="360" w:lineRule="auto"/>
        <w:ind w:firstLine="709"/>
        <w:jc w:val="both"/>
        <w:rPr>
          <w:rFonts w:ascii="Times New Roman" w:hAnsi="Times New Roman" w:cs="Times New Roman"/>
          <w:sz w:val="28"/>
          <w:lang w:val="uk-UA"/>
        </w:rPr>
      </w:pPr>
      <w:r w:rsidRPr="00C24157">
        <w:rPr>
          <w:rFonts w:ascii="Times New Roman" w:hAnsi="Times New Roman" w:cs="Times New Roman"/>
          <w:color w:val="000000"/>
          <w:sz w:val="28"/>
          <w:lang w:val="uk-UA"/>
        </w:rPr>
        <w:t xml:space="preserve">У спеціально передбачених законом випадках для окремих працівників встановлюється строчений робочий тиждень тривалістю ПП годин. Це стосується </w:t>
      </w:r>
      <w:r w:rsidRPr="00C24157">
        <w:rPr>
          <w:rFonts w:ascii="Times New Roman" w:hAnsi="Times New Roman" w:cs="Times New Roman"/>
          <w:color w:val="000000"/>
          <w:sz w:val="28"/>
          <w:lang w:val="uk-UA"/>
        </w:rPr>
        <w:lastRenderedPageBreak/>
        <w:t>співробітників органів внутрішніх справ, служба яких проходить у шкідливих умовах праці, перелік яких визначається спеціальними списками.</w:t>
      </w:r>
      <w:r w:rsidRPr="00C24157">
        <w:rPr>
          <w:rFonts w:ascii="Times New Roman" w:hAnsi="Times New Roman" w:cs="Times New Roman"/>
          <w:sz w:val="28"/>
          <w:lang w:val="uk-UA"/>
        </w:rPr>
        <w:t xml:space="preserve"> </w:t>
      </w:r>
      <w:r w:rsidRPr="00C24157">
        <w:rPr>
          <w:rFonts w:ascii="Times New Roman" w:hAnsi="Times New Roman" w:cs="Times New Roman"/>
          <w:color w:val="000000"/>
          <w:sz w:val="28"/>
          <w:lang w:val="uk-UA"/>
        </w:rPr>
        <w:t>Скорочений робочий час встановлено також для деяких категорій працівників розумової праці, діяльність яких пов'язана з підвищеним інтелектуальним і нервовим напруженням (викладачі, вчителі, лікарі, науковці та ін.).</w:t>
      </w:r>
    </w:p>
    <w:p w:rsidR="00C24157" w:rsidRPr="00C24157" w:rsidRDefault="00C24157" w:rsidP="00C24157">
      <w:pPr>
        <w:spacing w:line="360" w:lineRule="auto"/>
        <w:ind w:firstLine="709"/>
        <w:jc w:val="both"/>
        <w:rPr>
          <w:rFonts w:ascii="Times New Roman" w:hAnsi="Times New Roman" w:cs="Times New Roman"/>
          <w:sz w:val="28"/>
        </w:rPr>
      </w:pPr>
      <w:r w:rsidRPr="00C24157">
        <w:rPr>
          <w:rFonts w:ascii="Times New Roman" w:hAnsi="Times New Roman" w:cs="Times New Roman"/>
          <w:color w:val="000000"/>
          <w:sz w:val="28"/>
          <w:lang w:val="uk-UA"/>
        </w:rPr>
        <w:t>До несення служби рядовим і начальницьким складом органів внутрішніх справ понад встановлений законом робочий час (у нічний час, надурочний час), а також несення служби в дні щотижневого відпочинку та святкові дні, залучаються особи рядового і начальницького складу підрозділів органів внутрішніх справ та навчальних закладів внутрішніх справ.</w:t>
      </w:r>
    </w:p>
    <w:p w:rsidR="00C24157" w:rsidRPr="00C24157" w:rsidRDefault="00C24157" w:rsidP="00C24157">
      <w:pPr>
        <w:spacing w:line="360" w:lineRule="auto"/>
        <w:ind w:firstLine="709"/>
        <w:jc w:val="both"/>
        <w:rPr>
          <w:rFonts w:ascii="Times New Roman" w:hAnsi="Times New Roman" w:cs="Times New Roman"/>
          <w:sz w:val="28"/>
        </w:rPr>
      </w:pPr>
      <w:r w:rsidRPr="00C24157">
        <w:rPr>
          <w:rFonts w:ascii="Times New Roman" w:hAnsi="Times New Roman" w:cs="Times New Roman"/>
          <w:color w:val="000000"/>
          <w:sz w:val="28"/>
          <w:lang w:val="uk-UA"/>
        </w:rPr>
        <w:t>Підставами для виконання робіт у нічний час є: 1) графіки нарядів; чергувань, затверджені керівниками органів внутрішніх справ; 2) плани проведення навчань та профілактичних заходів; 3) письмові накази (вказівки) керівників органів внутрішніх справ.</w:t>
      </w:r>
    </w:p>
    <w:p w:rsidR="00C24157" w:rsidRPr="00C24157" w:rsidRDefault="00C24157" w:rsidP="00C24157">
      <w:pPr>
        <w:spacing w:line="360" w:lineRule="auto"/>
        <w:ind w:firstLine="709"/>
        <w:jc w:val="both"/>
        <w:rPr>
          <w:rFonts w:ascii="Times New Roman" w:hAnsi="Times New Roman" w:cs="Times New Roman"/>
          <w:sz w:val="28"/>
        </w:rPr>
      </w:pPr>
      <w:r w:rsidRPr="00C24157">
        <w:rPr>
          <w:rFonts w:ascii="Times New Roman" w:hAnsi="Times New Roman" w:cs="Times New Roman"/>
          <w:color w:val="000000"/>
          <w:sz w:val="28"/>
          <w:lang w:val="uk-UA"/>
        </w:rPr>
        <w:t>У наказі про залучення до виконання роботи в нічний час вказуються причини, що викликають необхідність залучення працівників до роботи в нічний час, перелік працівників та тривалість служби.</w:t>
      </w:r>
    </w:p>
    <w:p w:rsidR="00C24157" w:rsidRPr="00C24157" w:rsidRDefault="00C24157" w:rsidP="00C24157">
      <w:pPr>
        <w:spacing w:line="360" w:lineRule="auto"/>
        <w:ind w:firstLine="709"/>
        <w:jc w:val="both"/>
        <w:rPr>
          <w:rFonts w:ascii="Times New Roman" w:hAnsi="Times New Roman" w:cs="Times New Roman"/>
          <w:sz w:val="28"/>
        </w:rPr>
      </w:pPr>
      <w:r w:rsidRPr="00C24157">
        <w:rPr>
          <w:rFonts w:ascii="Times New Roman" w:hAnsi="Times New Roman" w:cs="Times New Roman"/>
          <w:color w:val="000000"/>
          <w:sz w:val="28"/>
          <w:lang w:val="uk-UA"/>
        </w:rPr>
        <w:t xml:space="preserve">Компенсування за роботу й нічний час передбачено постановою Кабінету Міністрів України від </w:t>
      </w:r>
      <w:r w:rsidRPr="00C24157">
        <w:rPr>
          <w:rFonts w:ascii="Times New Roman" w:hAnsi="Times New Roman" w:cs="Times New Roman"/>
          <w:i/>
          <w:color w:val="000000"/>
          <w:sz w:val="28"/>
          <w:lang w:val="uk-UA"/>
        </w:rPr>
        <w:t xml:space="preserve">2 </w:t>
      </w:r>
      <w:r w:rsidRPr="00C24157">
        <w:rPr>
          <w:rFonts w:ascii="Times New Roman" w:hAnsi="Times New Roman" w:cs="Times New Roman"/>
          <w:color w:val="000000"/>
          <w:sz w:val="28"/>
          <w:lang w:val="uk-UA"/>
        </w:rPr>
        <w:t>квітня 1993 р. № 257, у якій закріплено, що доплата за роботу у нічний час здійснюється у розмірі 351 % посадового окладу, а міліціонерам-водіям, водіям воєнізованої пожежної охорони та інспекторам дорожньо-патрульної служби передбачена надбавка у розмірах: за перший клас – 10, за другий клас – 5% посадового окладу. У випадках, коли робота в нічний час припадає на святковий або вихідний день чи провадиться у надурочний час, за який проведена доплата у більш високих розмірах, то доплата за роботу в нічний час не проводиться.</w:t>
      </w:r>
    </w:p>
    <w:p w:rsidR="00C24157" w:rsidRPr="00C24157" w:rsidRDefault="00C24157" w:rsidP="00C24157">
      <w:pPr>
        <w:spacing w:line="360" w:lineRule="auto"/>
        <w:ind w:firstLine="709"/>
        <w:jc w:val="both"/>
        <w:rPr>
          <w:rFonts w:ascii="Times New Roman" w:hAnsi="Times New Roman" w:cs="Times New Roman"/>
          <w:sz w:val="28"/>
        </w:rPr>
      </w:pPr>
      <w:r w:rsidRPr="00C24157">
        <w:rPr>
          <w:rFonts w:ascii="Times New Roman" w:hAnsi="Times New Roman" w:cs="Times New Roman"/>
          <w:color w:val="000000"/>
          <w:sz w:val="28"/>
          <w:lang w:val="uk-UA"/>
        </w:rPr>
        <w:t xml:space="preserve">Підставами залучення працівників органів .внутрішніх справ до надурочної служби чи до служби в дні щотижневого відпочинку та святкові дні є: 1) письмові накази (вказівки) керівників органів внутрішніх справ; 2) графіки нарядів, чергувань, </w:t>
      </w:r>
      <w:r w:rsidRPr="00C24157">
        <w:rPr>
          <w:rFonts w:ascii="Times New Roman" w:hAnsi="Times New Roman" w:cs="Times New Roman"/>
          <w:color w:val="000000"/>
          <w:sz w:val="28"/>
          <w:lang w:val="uk-UA"/>
        </w:rPr>
        <w:lastRenderedPageBreak/>
        <w:t xml:space="preserve">затверджені керівниками органів внутрішніх справ; 3) для водіїв-співробітників </w:t>
      </w:r>
      <w:r w:rsidRPr="00C24157">
        <w:rPr>
          <w:rFonts w:ascii="Times New Roman" w:hAnsi="Times New Roman" w:cs="Times New Roman"/>
          <w:color w:val="000000"/>
          <w:sz w:val="28"/>
        </w:rPr>
        <w:t>–</w:t>
      </w:r>
      <w:r w:rsidRPr="00C24157">
        <w:rPr>
          <w:rFonts w:ascii="Times New Roman" w:hAnsi="Times New Roman" w:cs="Times New Roman"/>
          <w:color w:val="000000"/>
          <w:sz w:val="28"/>
          <w:lang w:val="uk-UA"/>
        </w:rPr>
        <w:t xml:space="preserve"> вказівки у подорожньому листі, зроблені начальником відповідного підрозділу внутрішніх справ, у розпорядженні якого знаходиться автомобіль.</w:t>
      </w:r>
    </w:p>
    <w:p w:rsidR="00C24157" w:rsidRPr="00C24157" w:rsidRDefault="00C24157" w:rsidP="00C24157">
      <w:pPr>
        <w:spacing w:line="360" w:lineRule="auto"/>
        <w:ind w:firstLine="709"/>
        <w:jc w:val="both"/>
        <w:rPr>
          <w:rFonts w:ascii="Times New Roman" w:hAnsi="Times New Roman" w:cs="Times New Roman"/>
          <w:sz w:val="28"/>
        </w:rPr>
      </w:pPr>
      <w:r w:rsidRPr="00C24157">
        <w:rPr>
          <w:rFonts w:ascii="Times New Roman" w:hAnsi="Times New Roman" w:cs="Times New Roman"/>
          <w:color w:val="000000"/>
          <w:sz w:val="28"/>
          <w:lang w:val="uk-UA"/>
        </w:rPr>
        <w:t>У невідкладних випадках керівники органів  внутрішніх справ можуть давати вказівки про залучення до роботи в надурочний час дні щотижневого відпочинку  та святкові дні також  і  в  усній формі,  але  з дальшим оформленням   письмового   наказу   у   триденний   термін.</w:t>
      </w:r>
    </w:p>
    <w:p w:rsidR="00C24157" w:rsidRPr="00C24157" w:rsidRDefault="00C24157" w:rsidP="00C24157">
      <w:pPr>
        <w:spacing w:line="360" w:lineRule="auto"/>
        <w:ind w:firstLine="709"/>
        <w:jc w:val="both"/>
        <w:rPr>
          <w:rFonts w:ascii="Times New Roman" w:hAnsi="Times New Roman" w:cs="Times New Roman"/>
          <w:sz w:val="28"/>
        </w:rPr>
      </w:pPr>
      <w:r w:rsidRPr="00C24157">
        <w:rPr>
          <w:rFonts w:ascii="Times New Roman" w:hAnsi="Times New Roman" w:cs="Times New Roman"/>
          <w:color w:val="000000"/>
          <w:sz w:val="28"/>
          <w:lang w:val="uk-UA"/>
        </w:rPr>
        <w:t xml:space="preserve">У всіх випадках при залученні до виконання роботи в надурочний час, вихідні і святкові дні здійснюється персональний облік працівником, який спеціально призначається керівником органу внутрішніх справ. Облік ведеться щомісячно на основі табеля, що затверджується керівником органу. Оплата надурочної служби провадиться за перші дві години в полуторному розмірі, а в наступні години </w:t>
      </w:r>
      <w:r w:rsidRPr="00C24157">
        <w:rPr>
          <w:rFonts w:ascii="Times New Roman" w:hAnsi="Times New Roman" w:cs="Times New Roman"/>
          <w:color w:val="000000"/>
          <w:sz w:val="28"/>
        </w:rPr>
        <w:t>–</w:t>
      </w:r>
      <w:r w:rsidRPr="00C24157">
        <w:rPr>
          <w:rFonts w:ascii="Times New Roman" w:hAnsi="Times New Roman" w:cs="Times New Roman"/>
          <w:color w:val="000000"/>
          <w:sz w:val="28"/>
          <w:lang w:val="uk-UA"/>
        </w:rPr>
        <w:t xml:space="preserve"> в подвійному розмірі. Але надурочна служба не повинна перевищувати 120 годин на рік.</w:t>
      </w:r>
    </w:p>
    <w:p w:rsidR="00C24157" w:rsidRPr="00C24157" w:rsidRDefault="00C24157" w:rsidP="00C24157">
      <w:pPr>
        <w:spacing w:line="360" w:lineRule="auto"/>
        <w:ind w:firstLine="709"/>
        <w:jc w:val="both"/>
        <w:rPr>
          <w:rFonts w:ascii="Times New Roman" w:hAnsi="Times New Roman" w:cs="Times New Roman"/>
          <w:sz w:val="28"/>
        </w:rPr>
      </w:pPr>
      <w:r w:rsidRPr="00C24157">
        <w:rPr>
          <w:rFonts w:ascii="Times New Roman" w:hAnsi="Times New Roman" w:cs="Times New Roman"/>
          <w:color w:val="000000"/>
          <w:sz w:val="28"/>
          <w:lang w:val="uk-UA"/>
        </w:rPr>
        <w:t>Годинна ставка нараховується шляхом поділу місячного посадового окладу та окладу за звання (грошового утримання) на кількість годин робочого часу в поточному місяці.</w:t>
      </w:r>
    </w:p>
    <w:p w:rsidR="00C24157" w:rsidRPr="00C24157" w:rsidRDefault="00C24157" w:rsidP="00C24157">
      <w:pPr>
        <w:spacing w:line="360" w:lineRule="auto"/>
        <w:ind w:firstLine="709"/>
        <w:jc w:val="both"/>
        <w:rPr>
          <w:rFonts w:ascii="Times New Roman" w:hAnsi="Times New Roman" w:cs="Times New Roman"/>
          <w:sz w:val="28"/>
        </w:rPr>
      </w:pPr>
      <w:r w:rsidRPr="00C24157">
        <w:rPr>
          <w:rFonts w:ascii="Times New Roman" w:hAnsi="Times New Roman" w:cs="Times New Roman"/>
          <w:color w:val="000000"/>
          <w:sz w:val="28"/>
          <w:lang w:val="uk-UA"/>
        </w:rPr>
        <w:t>Служба працівників органів внутрішніх справ у дні щотижневого відпочинку та святкові дні може компенсуватись за їх згодою наданням іншого дня відпочинку або в грошовій формі в подвійному розмірі.</w:t>
      </w:r>
    </w:p>
    <w:p w:rsidR="00C24157" w:rsidRPr="00C24157" w:rsidRDefault="00C24157" w:rsidP="00C24157">
      <w:pPr>
        <w:spacing w:line="360" w:lineRule="auto"/>
        <w:ind w:firstLine="709"/>
        <w:jc w:val="both"/>
        <w:rPr>
          <w:rFonts w:ascii="Times New Roman" w:hAnsi="Times New Roman" w:cs="Times New Roman"/>
          <w:sz w:val="28"/>
          <w:szCs w:val="28"/>
          <w:lang w:val="uk-UA"/>
        </w:rPr>
      </w:pPr>
      <w:r w:rsidRPr="00C24157">
        <w:rPr>
          <w:rFonts w:ascii="Times New Roman" w:hAnsi="Times New Roman" w:cs="Times New Roman"/>
          <w:sz w:val="28"/>
          <w:szCs w:val="28"/>
          <w:lang w:val="uk-UA"/>
        </w:rPr>
        <w:t>Спори з питань компенсації за службу понад установлений законодавством робочий час, а також у дні щотижневого відпочинку та святкові дні, розглядаються за участю керівника органу чи підрозділу внутрішніх справ та при наявності, відповідного комітету профспілки атестованих співробітників органів внутрішніх справ.</w:t>
      </w:r>
    </w:p>
    <w:p w:rsidR="00C24157" w:rsidRPr="00C24157" w:rsidRDefault="00C24157" w:rsidP="00C24157">
      <w:pPr>
        <w:spacing w:line="360" w:lineRule="auto"/>
        <w:ind w:firstLine="709"/>
        <w:jc w:val="both"/>
        <w:rPr>
          <w:rFonts w:ascii="Times New Roman" w:hAnsi="Times New Roman" w:cs="Times New Roman"/>
          <w:sz w:val="28"/>
          <w:szCs w:val="28"/>
          <w:lang w:val="uk-UA"/>
        </w:rPr>
      </w:pPr>
    </w:p>
    <w:p w:rsidR="00C24157" w:rsidRPr="00C24157" w:rsidRDefault="00C24157" w:rsidP="00C24157">
      <w:pPr>
        <w:pStyle w:val="a3"/>
      </w:pPr>
      <w:proofErr w:type="spellStart"/>
      <w:r w:rsidRPr="00C24157">
        <w:t>Законні</w:t>
      </w:r>
      <w:proofErr w:type="spellEnd"/>
      <w:r w:rsidRPr="00C24157">
        <w:t xml:space="preserve"> </w:t>
      </w:r>
      <w:proofErr w:type="spellStart"/>
      <w:r w:rsidRPr="00C24157">
        <w:t>вимоги</w:t>
      </w:r>
      <w:proofErr w:type="spellEnd"/>
      <w:r w:rsidRPr="00C24157">
        <w:t xml:space="preserve"> </w:t>
      </w:r>
      <w:proofErr w:type="spellStart"/>
      <w:r w:rsidRPr="00C24157">
        <w:t>працівників</w:t>
      </w:r>
      <w:proofErr w:type="spellEnd"/>
      <w:r w:rsidRPr="00C24157">
        <w:t xml:space="preserve"> </w:t>
      </w:r>
      <w:proofErr w:type="spellStart"/>
      <w:proofErr w:type="gramStart"/>
      <w:r w:rsidRPr="00C24157">
        <w:t>м</w:t>
      </w:r>
      <w:proofErr w:type="gramEnd"/>
      <w:r w:rsidRPr="00C24157">
        <w:t>іліції</w:t>
      </w:r>
      <w:proofErr w:type="spellEnd"/>
      <w:r w:rsidRPr="00C24157">
        <w:t xml:space="preserve"> </w:t>
      </w:r>
      <w:proofErr w:type="spellStart"/>
      <w:r w:rsidRPr="00C24157">
        <w:t>є</w:t>
      </w:r>
      <w:proofErr w:type="spellEnd"/>
      <w:r w:rsidRPr="00C24157">
        <w:t xml:space="preserve"> </w:t>
      </w:r>
      <w:proofErr w:type="spellStart"/>
      <w:r w:rsidRPr="00C24157">
        <w:t>обов'язковими</w:t>
      </w:r>
      <w:proofErr w:type="spellEnd"/>
      <w:r w:rsidRPr="00C24157">
        <w:t xml:space="preserve"> для </w:t>
      </w:r>
      <w:proofErr w:type="spellStart"/>
      <w:r w:rsidRPr="00C24157">
        <w:t>виконання</w:t>
      </w:r>
      <w:proofErr w:type="spellEnd"/>
      <w:r w:rsidRPr="00C24157">
        <w:t xml:space="preserve"> </w:t>
      </w:r>
      <w:proofErr w:type="spellStart"/>
      <w:r w:rsidRPr="00C24157">
        <w:t>громадянами</w:t>
      </w:r>
      <w:proofErr w:type="spellEnd"/>
      <w:r w:rsidRPr="00C24157">
        <w:t xml:space="preserve"> </w:t>
      </w:r>
      <w:proofErr w:type="spellStart"/>
      <w:r w:rsidRPr="00C24157">
        <w:t>і</w:t>
      </w:r>
      <w:proofErr w:type="spellEnd"/>
      <w:r w:rsidRPr="00C24157">
        <w:t xml:space="preserve"> </w:t>
      </w:r>
      <w:proofErr w:type="spellStart"/>
      <w:r w:rsidRPr="00C24157">
        <w:t>службовими</w:t>
      </w:r>
      <w:proofErr w:type="spellEnd"/>
      <w:r w:rsidRPr="00C24157">
        <w:t xml:space="preserve"> особами. </w:t>
      </w:r>
    </w:p>
    <w:p w:rsidR="00C24157" w:rsidRPr="00C24157" w:rsidRDefault="00C24157" w:rsidP="00C24157">
      <w:pPr>
        <w:spacing w:line="360" w:lineRule="auto"/>
        <w:ind w:firstLine="567"/>
        <w:jc w:val="both"/>
        <w:rPr>
          <w:rFonts w:ascii="Times New Roman" w:hAnsi="Times New Roman" w:cs="Times New Roman"/>
          <w:sz w:val="28"/>
        </w:rPr>
      </w:pPr>
      <w:proofErr w:type="spellStart"/>
      <w:r w:rsidRPr="00C24157">
        <w:rPr>
          <w:rFonts w:ascii="Times New Roman" w:hAnsi="Times New Roman" w:cs="Times New Roman"/>
          <w:sz w:val="28"/>
        </w:rPr>
        <w:lastRenderedPageBreak/>
        <w:t>Працівник</w:t>
      </w:r>
      <w:proofErr w:type="spellEnd"/>
      <w:r w:rsidRPr="00C24157">
        <w:rPr>
          <w:rFonts w:ascii="Times New Roman" w:hAnsi="Times New Roman" w:cs="Times New Roman"/>
          <w:sz w:val="28"/>
        </w:rPr>
        <w:t xml:space="preserve"> </w:t>
      </w:r>
      <w:proofErr w:type="spellStart"/>
      <w:r w:rsidRPr="00C24157">
        <w:rPr>
          <w:rFonts w:ascii="Times New Roman" w:hAnsi="Times New Roman" w:cs="Times New Roman"/>
          <w:sz w:val="28"/>
        </w:rPr>
        <w:t>міліції</w:t>
      </w:r>
      <w:proofErr w:type="spellEnd"/>
      <w:r w:rsidRPr="00C24157">
        <w:rPr>
          <w:rFonts w:ascii="Times New Roman" w:hAnsi="Times New Roman" w:cs="Times New Roman"/>
          <w:sz w:val="28"/>
        </w:rPr>
        <w:t xml:space="preserve"> при </w:t>
      </w:r>
      <w:proofErr w:type="spellStart"/>
      <w:r w:rsidRPr="00C24157">
        <w:rPr>
          <w:rFonts w:ascii="Times New Roman" w:hAnsi="Times New Roman" w:cs="Times New Roman"/>
          <w:sz w:val="28"/>
        </w:rPr>
        <w:t>виконанні</w:t>
      </w:r>
      <w:proofErr w:type="spellEnd"/>
      <w:r w:rsidRPr="00C24157">
        <w:rPr>
          <w:rFonts w:ascii="Times New Roman" w:hAnsi="Times New Roman" w:cs="Times New Roman"/>
          <w:sz w:val="28"/>
        </w:rPr>
        <w:t xml:space="preserve"> </w:t>
      </w:r>
      <w:proofErr w:type="spellStart"/>
      <w:r w:rsidRPr="00C24157">
        <w:rPr>
          <w:rFonts w:ascii="Times New Roman" w:hAnsi="Times New Roman" w:cs="Times New Roman"/>
          <w:sz w:val="28"/>
        </w:rPr>
        <w:t>покладених</w:t>
      </w:r>
      <w:proofErr w:type="spellEnd"/>
      <w:r w:rsidRPr="00C24157">
        <w:rPr>
          <w:rFonts w:ascii="Times New Roman" w:hAnsi="Times New Roman" w:cs="Times New Roman"/>
          <w:sz w:val="28"/>
        </w:rPr>
        <w:t xml:space="preserve"> на </w:t>
      </w:r>
      <w:proofErr w:type="spellStart"/>
      <w:r w:rsidRPr="00C24157">
        <w:rPr>
          <w:rFonts w:ascii="Times New Roman" w:hAnsi="Times New Roman" w:cs="Times New Roman"/>
          <w:sz w:val="28"/>
        </w:rPr>
        <w:t>нього</w:t>
      </w:r>
      <w:proofErr w:type="spellEnd"/>
      <w:r w:rsidRPr="00C24157">
        <w:rPr>
          <w:rFonts w:ascii="Times New Roman" w:hAnsi="Times New Roman" w:cs="Times New Roman"/>
          <w:sz w:val="28"/>
        </w:rPr>
        <w:t xml:space="preserve"> </w:t>
      </w:r>
      <w:proofErr w:type="spellStart"/>
      <w:r w:rsidRPr="00C24157">
        <w:rPr>
          <w:rFonts w:ascii="Times New Roman" w:hAnsi="Times New Roman" w:cs="Times New Roman"/>
          <w:sz w:val="28"/>
        </w:rPr>
        <w:t>обов'язків</w:t>
      </w:r>
      <w:proofErr w:type="spellEnd"/>
      <w:r w:rsidRPr="00C24157">
        <w:rPr>
          <w:rFonts w:ascii="Times New Roman" w:hAnsi="Times New Roman" w:cs="Times New Roman"/>
          <w:sz w:val="28"/>
        </w:rPr>
        <w:t xml:space="preserve"> </w:t>
      </w:r>
      <w:proofErr w:type="spellStart"/>
      <w:r w:rsidRPr="00C24157">
        <w:rPr>
          <w:rFonts w:ascii="Times New Roman" w:hAnsi="Times New Roman" w:cs="Times New Roman"/>
          <w:sz w:val="28"/>
        </w:rPr>
        <w:t>керується</w:t>
      </w:r>
      <w:proofErr w:type="spellEnd"/>
      <w:r w:rsidRPr="00C24157">
        <w:rPr>
          <w:rFonts w:ascii="Times New Roman" w:hAnsi="Times New Roman" w:cs="Times New Roman"/>
          <w:sz w:val="28"/>
        </w:rPr>
        <w:t xml:space="preserve"> </w:t>
      </w:r>
      <w:proofErr w:type="spellStart"/>
      <w:r w:rsidRPr="00C24157">
        <w:rPr>
          <w:rFonts w:ascii="Times New Roman" w:hAnsi="Times New Roman" w:cs="Times New Roman"/>
          <w:sz w:val="28"/>
        </w:rPr>
        <w:t>тільки</w:t>
      </w:r>
      <w:proofErr w:type="spellEnd"/>
      <w:r w:rsidRPr="00C24157">
        <w:rPr>
          <w:rFonts w:ascii="Times New Roman" w:hAnsi="Times New Roman" w:cs="Times New Roman"/>
          <w:sz w:val="28"/>
        </w:rPr>
        <w:t xml:space="preserve"> законом, </w:t>
      </w:r>
      <w:proofErr w:type="spellStart"/>
      <w:r w:rsidRPr="00C24157">
        <w:rPr>
          <w:rFonts w:ascii="Times New Roman" w:hAnsi="Times New Roman" w:cs="Times New Roman"/>
          <w:sz w:val="28"/>
        </w:rPr>
        <w:t>діє</w:t>
      </w:r>
      <w:proofErr w:type="spellEnd"/>
      <w:r w:rsidRPr="00C24157">
        <w:rPr>
          <w:rFonts w:ascii="Times New Roman" w:hAnsi="Times New Roman" w:cs="Times New Roman"/>
          <w:sz w:val="28"/>
        </w:rPr>
        <w:t xml:space="preserve"> в </w:t>
      </w:r>
      <w:proofErr w:type="spellStart"/>
      <w:r w:rsidRPr="00C24157">
        <w:rPr>
          <w:rFonts w:ascii="Times New Roman" w:hAnsi="Times New Roman" w:cs="Times New Roman"/>
          <w:sz w:val="28"/>
        </w:rPr>
        <w:t>його</w:t>
      </w:r>
      <w:proofErr w:type="spellEnd"/>
      <w:r w:rsidRPr="00C24157">
        <w:rPr>
          <w:rFonts w:ascii="Times New Roman" w:hAnsi="Times New Roman" w:cs="Times New Roman"/>
          <w:sz w:val="28"/>
        </w:rPr>
        <w:t xml:space="preserve"> межах </w:t>
      </w:r>
      <w:proofErr w:type="spellStart"/>
      <w:r w:rsidRPr="00C24157">
        <w:rPr>
          <w:rFonts w:ascii="Times New Roman" w:hAnsi="Times New Roman" w:cs="Times New Roman"/>
          <w:sz w:val="28"/>
        </w:rPr>
        <w:t>і</w:t>
      </w:r>
      <w:proofErr w:type="spellEnd"/>
      <w:r w:rsidRPr="00C24157">
        <w:rPr>
          <w:rFonts w:ascii="Times New Roman" w:hAnsi="Times New Roman" w:cs="Times New Roman"/>
          <w:sz w:val="28"/>
        </w:rPr>
        <w:t xml:space="preserve"> </w:t>
      </w:r>
      <w:proofErr w:type="spellStart"/>
      <w:proofErr w:type="gramStart"/>
      <w:r w:rsidRPr="00C24157">
        <w:rPr>
          <w:rFonts w:ascii="Times New Roman" w:hAnsi="Times New Roman" w:cs="Times New Roman"/>
          <w:sz w:val="28"/>
        </w:rPr>
        <w:t>п</w:t>
      </w:r>
      <w:proofErr w:type="gramEnd"/>
      <w:r w:rsidRPr="00C24157">
        <w:rPr>
          <w:rFonts w:ascii="Times New Roman" w:hAnsi="Times New Roman" w:cs="Times New Roman"/>
          <w:sz w:val="28"/>
        </w:rPr>
        <w:t>ідпорядковується</w:t>
      </w:r>
      <w:proofErr w:type="spellEnd"/>
      <w:r w:rsidRPr="00C24157">
        <w:rPr>
          <w:rFonts w:ascii="Times New Roman" w:hAnsi="Times New Roman" w:cs="Times New Roman"/>
          <w:sz w:val="28"/>
        </w:rPr>
        <w:t xml:space="preserve"> </w:t>
      </w:r>
      <w:proofErr w:type="spellStart"/>
      <w:r w:rsidRPr="00C24157">
        <w:rPr>
          <w:rFonts w:ascii="Times New Roman" w:hAnsi="Times New Roman" w:cs="Times New Roman"/>
          <w:sz w:val="28"/>
        </w:rPr>
        <w:t>своїм</w:t>
      </w:r>
      <w:proofErr w:type="spellEnd"/>
      <w:r w:rsidRPr="00C24157">
        <w:rPr>
          <w:rFonts w:ascii="Times New Roman" w:hAnsi="Times New Roman" w:cs="Times New Roman"/>
          <w:sz w:val="28"/>
        </w:rPr>
        <w:t xml:space="preserve"> </w:t>
      </w:r>
      <w:proofErr w:type="spellStart"/>
      <w:r w:rsidRPr="00C24157">
        <w:rPr>
          <w:rFonts w:ascii="Times New Roman" w:hAnsi="Times New Roman" w:cs="Times New Roman"/>
          <w:sz w:val="28"/>
        </w:rPr>
        <w:t>безпосередньому</w:t>
      </w:r>
      <w:proofErr w:type="spellEnd"/>
      <w:r w:rsidRPr="00C24157">
        <w:rPr>
          <w:rFonts w:ascii="Times New Roman" w:hAnsi="Times New Roman" w:cs="Times New Roman"/>
          <w:sz w:val="28"/>
        </w:rPr>
        <w:t xml:space="preserve"> </w:t>
      </w:r>
      <w:proofErr w:type="spellStart"/>
      <w:r w:rsidRPr="00C24157">
        <w:rPr>
          <w:rFonts w:ascii="Times New Roman" w:hAnsi="Times New Roman" w:cs="Times New Roman"/>
          <w:sz w:val="28"/>
        </w:rPr>
        <w:t>і</w:t>
      </w:r>
      <w:proofErr w:type="spellEnd"/>
      <w:r w:rsidRPr="00C24157">
        <w:rPr>
          <w:rFonts w:ascii="Times New Roman" w:hAnsi="Times New Roman" w:cs="Times New Roman"/>
          <w:sz w:val="28"/>
        </w:rPr>
        <w:t xml:space="preserve"> прямому начальникам. </w:t>
      </w:r>
      <w:proofErr w:type="spellStart"/>
      <w:r w:rsidRPr="00C24157">
        <w:rPr>
          <w:rFonts w:ascii="Times New Roman" w:hAnsi="Times New Roman" w:cs="Times New Roman"/>
          <w:sz w:val="28"/>
        </w:rPr>
        <w:t>Ніхто</w:t>
      </w:r>
      <w:proofErr w:type="spellEnd"/>
      <w:r w:rsidRPr="00C24157">
        <w:rPr>
          <w:rFonts w:ascii="Times New Roman" w:hAnsi="Times New Roman" w:cs="Times New Roman"/>
          <w:sz w:val="28"/>
        </w:rPr>
        <w:t xml:space="preserve"> </w:t>
      </w:r>
      <w:proofErr w:type="spellStart"/>
      <w:r w:rsidRPr="00C24157">
        <w:rPr>
          <w:rFonts w:ascii="Times New Roman" w:hAnsi="Times New Roman" w:cs="Times New Roman"/>
          <w:sz w:val="28"/>
        </w:rPr>
        <w:t>інший</w:t>
      </w:r>
      <w:proofErr w:type="spellEnd"/>
      <w:r w:rsidRPr="00C24157">
        <w:rPr>
          <w:rFonts w:ascii="Times New Roman" w:hAnsi="Times New Roman" w:cs="Times New Roman"/>
          <w:sz w:val="28"/>
        </w:rPr>
        <w:t xml:space="preserve">, за </w:t>
      </w:r>
      <w:proofErr w:type="spellStart"/>
      <w:r w:rsidRPr="00C24157">
        <w:rPr>
          <w:rFonts w:ascii="Times New Roman" w:hAnsi="Times New Roman" w:cs="Times New Roman"/>
          <w:sz w:val="28"/>
        </w:rPr>
        <w:t>винятком</w:t>
      </w:r>
      <w:proofErr w:type="spellEnd"/>
      <w:r w:rsidRPr="00C24157">
        <w:rPr>
          <w:rFonts w:ascii="Times New Roman" w:hAnsi="Times New Roman" w:cs="Times New Roman"/>
          <w:sz w:val="28"/>
        </w:rPr>
        <w:t xml:space="preserve"> </w:t>
      </w:r>
      <w:proofErr w:type="spellStart"/>
      <w:r w:rsidRPr="00C24157">
        <w:rPr>
          <w:rFonts w:ascii="Times New Roman" w:hAnsi="Times New Roman" w:cs="Times New Roman"/>
          <w:sz w:val="28"/>
        </w:rPr>
        <w:t>уповноважених</w:t>
      </w:r>
      <w:proofErr w:type="spellEnd"/>
      <w:r w:rsidRPr="00C24157">
        <w:rPr>
          <w:rFonts w:ascii="Times New Roman" w:hAnsi="Times New Roman" w:cs="Times New Roman"/>
          <w:sz w:val="28"/>
        </w:rPr>
        <w:t xml:space="preserve"> </w:t>
      </w:r>
      <w:proofErr w:type="spellStart"/>
      <w:r w:rsidRPr="00C24157">
        <w:rPr>
          <w:rFonts w:ascii="Times New Roman" w:hAnsi="Times New Roman" w:cs="Times New Roman"/>
          <w:sz w:val="28"/>
        </w:rPr>
        <w:t>службових</w:t>
      </w:r>
      <w:proofErr w:type="spellEnd"/>
      <w:r w:rsidRPr="00C24157">
        <w:rPr>
          <w:rFonts w:ascii="Times New Roman" w:hAnsi="Times New Roman" w:cs="Times New Roman"/>
          <w:sz w:val="28"/>
        </w:rPr>
        <w:t xml:space="preserve"> </w:t>
      </w:r>
      <w:proofErr w:type="spellStart"/>
      <w:proofErr w:type="gramStart"/>
      <w:r w:rsidRPr="00C24157">
        <w:rPr>
          <w:rFonts w:ascii="Times New Roman" w:hAnsi="Times New Roman" w:cs="Times New Roman"/>
          <w:sz w:val="28"/>
        </w:rPr>
        <w:t>осіб</w:t>
      </w:r>
      <w:proofErr w:type="spellEnd"/>
      <w:proofErr w:type="gramEnd"/>
      <w:r w:rsidRPr="00C24157">
        <w:rPr>
          <w:rFonts w:ascii="Times New Roman" w:hAnsi="Times New Roman" w:cs="Times New Roman"/>
          <w:sz w:val="28"/>
        </w:rPr>
        <w:t xml:space="preserve">, у </w:t>
      </w:r>
      <w:proofErr w:type="spellStart"/>
      <w:r w:rsidRPr="00C24157">
        <w:rPr>
          <w:rFonts w:ascii="Times New Roman" w:hAnsi="Times New Roman" w:cs="Times New Roman"/>
          <w:sz w:val="28"/>
        </w:rPr>
        <w:t>передбачених</w:t>
      </w:r>
      <w:proofErr w:type="spellEnd"/>
      <w:r w:rsidRPr="00C24157">
        <w:rPr>
          <w:rFonts w:ascii="Times New Roman" w:hAnsi="Times New Roman" w:cs="Times New Roman"/>
          <w:sz w:val="28"/>
        </w:rPr>
        <w:t xml:space="preserve"> законом </w:t>
      </w:r>
      <w:proofErr w:type="spellStart"/>
      <w:r w:rsidRPr="00C24157">
        <w:rPr>
          <w:rFonts w:ascii="Times New Roman" w:hAnsi="Times New Roman" w:cs="Times New Roman"/>
          <w:sz w:val="28"/>
        </w:rPr>
        <w:t>випадках</w:t>
      </w:r>
      <w:proofErr w:type="spellEnd"/>
      <w:r w:rsidRPr="00C24157">
        <w:rPr>
          <w:rFonts w:ascii="Times New Roman" w:hAnsi="Times New Roman" w:cs="Times New Roman"/>
          <w:sz w:val="28"/>
        </w:rPr>
        <w:t xml:space="preserve"> не </w:t>
      </w:r>
      <w:proofErr w:type="spellStart"/>
      <w:r w:rsidRPr="00C24157">
        <w:rPr>
          <w:rFonts w:ascii="Times New Roman" w:hAnsi="Times New Roman" w:cs="Times New Roman"/>
          <w:sz w:val="28"/>
        </w:rPr>
        <w:t>вправі</w:t>
      </w:r>
      <w:proofErr w:type="spellEnd"/>
      <w:r w:rsidRPr="00C24157">
        <w:rPr>
          <w:rFonts w:ascii="Times New Roman" w:hAnsi="Times New Roman" w:cs="Times New Roman"/>
          <w:sz w:val="28"/>
        </w:rPr>
        <w:t xml:space="preserve"> </w:t>
      </w:r>
      <w:proofErr w:type="spellStart"/>
      <w:r w:rsidRPr="00C24157">
        <w:rPr>
          <w:rFonts w:ascii="Times New Roman" w:hAnsi="Times New Roman" w:cs="Times New Roman"/>
          <w:sz w:val="28"/>
        </w:rPr>
        <w:t>втручатися</w:t>
      </w:r>
      <w:proofErr w:type="spellEnd"/>
      <w:r w:rsidRPr="00C24157">
        <w:rPr>
          <w:rFonts w:ascii="Times New Roman" w:hAnsi="Times New Roman" w:cs="Times New Roman"/>
          <w:sz w:val="28"/>
        </w:rPr>
        <w:t xml:space="preserve"> в </w:t>
      </w:r>
      <w:proofErr w:type="spellStart"/>
      <w:r w:rsidRPr="00C24157">
        <w:rPr>
          <w:rFonts w:ascii="Times New Roman" w:hAnsi="Times New Roman" w:cs="Times New Roman"/>
          <w:sz w:val="28"/>
        </w:rPr>
        <w:t>законну</w:t>
      </w:r>
      <w:proofErr w:type="spellEnd"/>
      <w:r w:rsidRPr="00C24157">
        <w:rPr>
          <w:rFonts w:ascii="Times New Roman" w:hAnsi="Times New Roman" w:cs="Times New Roman"/>
          <w:sz w:val="28"/>
        </w:rPr>
        <w:t xml:space="preserve"> </w:t>
      </w:r>
      <w:proofErr w:type="spellStart"/>
      <w:r w:rsidRPr="00C24157">
        <w:rPr>
          <w:rFonts w:ascii="Times New Roman" w:hAnsi="Times New Roman" w:cs="Times New Roman"/>
          <w:sz w:val="28"/>
        </w:rPr>
        <w:t>діяльність</w:t>
      </w:r>
      <w:proofErr w:type="spellEnd"/>
      <w:r w:rsidRPr="00C24157">
        <w:rPr>
          <w:rFonts w:ascii="Times New Roman" w:hAnsi="Times New Roman" w:cs="Times New Roman"/>
          <w:sz w:val="28"/>
        </w:rPr>
        <w:t xml:space="preserve"> </w:t>
      </w:r>
      <w:proofErr w:type="spellStart"/>
      <w:r w:rsidRPr="00C24157">
        <w:rPr>
          <w:rFonts w:ascii="Times New Roman" w:hAnsi="Times New Roman" w:cs="Times New Roman"/>
          <w:sz w:val="28"/>
        </w:rPr>
        <w:t>працівника</w:t>
      </w:r>
      <w:proofErr w:type="spellEnd"/>
      <w:r w:rsidRPr="00C24157">
        <w:rPr>
          <w:rFonts w:ascii="Times New Roman" w:hAnsi="Times New Roman" w:cs="Times New Roman"/>
          <w:sz w:val="28"/>
        </w:rPr>
        <w:t xml:space="preserve"> </w:t>
      </w:r>
      <w:proofErr w:type="spellStart"/>
      <w:r w:rsidRPr="00C24157">
        <w:rPr>
          <w:rFonts w:ascii="Times New Roman" w:hAnsi="Times New Roman" w:cs="Times New Roman"/>
          <w:sz w:val="28"/>
        </w:rPr>
        <w:t>міліції</w:t>
      </w:r>
      <w:proofErr w:type="spellEnd"/>
      <w:r w:rsidRPr="00C24157">
        <w:rPr>
          <w:rFonts w:ascii="Times New Roman" w:hAnsi="Times New Roman" w:cs="Times New Roman"/>
          <w:sz w:val="28"/>
        </w:rPr>
        <w:t xml:space="preserve">. </w:t>
      </w:r>
    </w:p>
    <w:p w:rsidR="000E4561" w:rsidRPr="00C24157" w:rsidRDefault="000E4561">
      <w:pPr>
        <w:rPr>
          <w:rFonts w:ascii="Times New Roman" w:hAnsi="Times New Roman" w:cs="Times New Roman"/>
        </w:rPr>
      </w:pPr>
    </w:p>
    <w:sectPr w:rsidR="000E4561" w:rsidRPr="00C24157" w:rsidSect="00C24157">
      <w:pgSz w:w="11906" w:h="16838"/>
      <w:pgMar w:top="1134" w:right="424"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24157"/>
    <w:rsid w:val="000E4561"/>
    <w:rsid w:val="00C241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24157"/>
    <w:pPr>
      <w:spacing w:after="0" w:line="360" w:lineRule="auto"/>
      <w:ind w:firstLine="567"/>
      <w:jc w:val="both"/>
    </w:pPr>
    <w:rPr>
      <w:rFonts w:ascii="Times New Roman" w:eastAsia="Times New Roman" w:hAnsi="Times New Roman" w:cs="Times New Roman"/>
      <w:sz w:val="28"/>
      <w:szCs w:val="20"/>
      <w:lang w:eastAsia="uk-UA"/>
    </w:rPr>
  </w:style>
  <w:style w:type="character" w:customStyle="1" w:styleId="a4">
    <w:name w:val="Основной текст с отступом Знак"/>
    <w:basedOn w:val="a0"/>
    <w:link w:val="a3"/>
    <w:rsid w:val="00C24157"/>
    <w:rPr>
      <w:rFonts w:ascii="Times New Roman" w:eastAsia="Times New Roman" w:hAnsi="Times New Roman" w:cs="Times New Roman"/>
      <w:sz w:val="28"/>
      <w:szCs w:val="20"/>
      <w:lang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2327</Words>
  <Characters>13266</Characters>
  <Application>Microsoft Office Word</Application>
  <DocSecurity>0</DocSecurity>
  <Lines>110</Lines>
  <Paragraphs>31</Paragraphs>
  <ScaleCrop>false</ScaleCrop>
  <Company/>
  <LinksUpToDate>false</LinksUpToDate>
  <CharactersWithSpaces>15562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Fusion</dc:creator>
  <cp:keywords/>
  <dc:description/>
  <cp:lastModifiedBy>Fusion</cp:lastModifiedBy>
  <cp:revision>2</cp:revision>
  <dcterms:created xsi:type="dcterms:W3CDTF">2013-10-08T11:45:00Z</dcterms:created>
  <dcterms:modified xsi:type="dcterms:W3CDTF">2013-10-08T11:45:00Z</dcterms:modified>
</cp:coreProperties>
</file>