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D67" w:rsidRDefault="00381D67" w:rsidP="00DC0EDE">
      <w:pPr>
        <w:spacing w:after="0" w:line="240" w:lineRule="auto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381D67" w:rsidRDefault="00381D67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:rsidR="00381D67" w:rsidRDefault="00381D67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Національний авіаційний університет</w:t>
      </w:r>
    </w:p>
    <w:p w:rsidR="00381D67" w:rsidRDefault="00381D67" w:rsidP="00DC0ED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Науково-технічна бібліотека</w:t>
      </w:r>
    </w:p>
    <w:p w:rsidR="00381D67" w:rsidRDefault="00381D67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381D67" w:rsidRDefault="00381D67" w:rsidP="00DC0EDE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57396A"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Fotor091191950" style="width:402pt;height:402pt;visibility:visible">
            <v:imagedata r:id="rId4" o:title=""/>
          </v:shape>
        </w:pict>
      </w:r>
    </w:p>
    <w:p w:rsidR="00381D67" w:rsidRDefault="00381D67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lang w:val="en-US" w:eastAsia="ru-RU"/>
        </w:rPr>
      </w:pPr>
    </w:p>
    <w:p w:rsidR="00381D67" w:rsidRPr="0097253B" w:rsidRDefault="00381D67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№ 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 xml:space="preserve">2 </w:t>
      </w:r>
    </w:p>
    <w:p w:rsidR="00381D67" w:rsidRDefault="00381D67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ЛЮТИЙ 2021 р.</w:t>
      </w:r>
    </w:p>
    <w:p w:rsidR="00381D67" w:rsidRDefault="00381D67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  <w:t>Зміст</w:t>
      </w:r>
    </w:p>
    <w:p w:rsidR="00381D67" w:rsidRPr="0097253B" w:rsidRDefault="00381D67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2E74B5"/>
          <w:sz w:val="24"/>
          <w:szCs w:val="24"/>
          <w:lang w:eastAsia="ru-RU"/>
        </w:rPr>
      </w:pPr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r w:rsidRPr="0097253B">
        <w:rPr>
          <w:rFonts w:ascii="Times New Roman" w:hAnsi="Times New Roman" w:cs="Times New Roman"/>
          <w:b/>
          <w:bCs/>
          <w:color w:val="2E74B5"/>
          <w:sz w:val="24"/>
          <w:szCs w:val="24"/>
        </w:rPr>
        <w:fldChar w:fldCharType="begin"/>
      </w:r>
      <w:r w:rsidRPr="0097253B">
        <w:rPr>
          <w:rFonts w:ascii="Times New Roman" w:hAnsi="Times New Roman" w:cs="Times New Roman"/>
          <w:b/>
          <w:bCs/>
          <w:color w:val="2E74B5"/>
          <w:sz w:val="24"/>
          <w:szCs w:val="24"/>
        </w:rPr>
        <w:instrText xml:space="preserve"> TOC \o "1-3" \h \z \u </w:instrText>
      </w:r>
      <w:r w:rsidRPr="0097253B">
        <w:rPr>
          <w:rFonts w:ascii="Times New Roman" w:hAnsi="Times New Roman" w:cs="Times New Roman"/>
          <w:b/>
          <w:bCs/>
          <w:color w:val="2E74B5"/>
          <w:sz w:val="24"/>
          <w:szCs w:val="24"/>
        </w:rPr>
        <w:fldChar w:fldCharType="separate"/>
      </w:r>
      <w:hyperlink w:anchor="_Toc63842230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Цікаві ресурси НТБ НАУ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_Toc63842230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3842231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Нові електронні ресурси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_Toc63842231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3842232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 xml:space="preserve">Тріал-доступ до електронних ресурсів SpringerLink та </w:t>
        </w:r>
        <w:r w:rsidRPr="00985D6F">
          <w:rPr>
            <w:rStyle w:val="Hyperlink"/>
            <w:b/>
            <w:bCs/>
            <w:noProof/>
            <w:color w:val="2E74B5"/>
            <w:kern w:val="32"/>
            <w:lang w:val="en-US" w:eastAsia="ru-RU"/>
          </w:rPr>
          <w:t>SpringerNature</w:t>
        </w:r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.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_Toc63842232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3842242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_Toc63842242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3842243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У НАУ продовжується доступ до Scopus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_Toc63842243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3842244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У НАУ продовжується доступ до WebofScienceCoreCollection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_Toc63842244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3842245" w:history="1">
        <w:r w:rsidRPr="00985D6F">
          <w:rPr>
            <w:rStyle w:val="Hyperlink"/>
            <w:b/>
            <w:bCs/>
            <w:noProof/>
            <w:color w:val="2E74B5"/>
            <w:kern w:val="28"/>
            <w:lang w:val="uk-UA"/>
          </w:rPr>
          <w:t xml:space="preserve">Нові надходження за </w:t>
        </w:r>
        <w:r w:rsidRPr="00985D6F">
          <w:rPr>
            <w:rStyle w:val="Hyperlink"/>
            <w:b/>
            <w:bCs/>
            <w:noProof/>
            <w:color w:val="FF0000"/>
            <w:kern w:val="28"/>
            <w:lang w:val="uk-UA"/>
          </w:rPr>
          <w:t>ЛЮТИЙ</w:t>
        </w:r>
        <w:r w:rsidRPr="00985D6F">
          <w:rPr>
            <w:rStyle w:val="Hyperlink"/>
            <w:b/>
            <w:bCs/>
            <w:noProof/>
            <w:color w:val="2E74B5"/>
            <w:kern w:val="28"/>
            <w:lang w:val="uk-UA"/>
          </w:rPr>
          <w:t xml:space="preserve"> 2021 р</w:t>
        </w:r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.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_Toc63842245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Pr="00985D6F" w:rsidRDefault="00381D6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3842246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КНИГИ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_Toc63842246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Default="00381D67">
      <w:pPr>
        <w:pStyle w:val="TOC1"/>
        <w:tabs>
          <w:tab w:val="right" w:leader="dot" w:pos="9345"/>
        </w:tabs>
        <w:rPr>
          <w:rFonts w:cs="Times New Roman"/>
          <w:noProof/>
          <w:lang w:eastAsia="ru-RU"/>
        </w:rPr>
      </w:pPr>
      <w:hyperlink w:anchor="_Toc63842247" w:history="1">
        <w:r w:rsidRPr="00985D6F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ПЕРІОДИЧНІ ВИДАННЯ, ЗБІРНИКИ НАУКОВИХ ПРАЦЬ</w:t>
        </w:r>
        <w:r w:rsidRPr="00985D6F">
          <w:rPr>
            <w:rFonts w:cs="Times New Roman"/>
            <w:noProof/>
            <w:webHidden/>
            <w:color w:val="2E74B5"/>
          </w:rPr>
          <w:tab/>
        </w:r>
        <w:r w:rsidRPr="00985D6F">
          <w:rPr>
            <w:noProof/>
            <w:webHidden/>
            <w:color w:val="2E74B5"/>
          </w:rPr>
          <w:fldChar w:fldCharType="begin"/>
        </w:r>
        <w:r w:rsidRPr="00985D6F">
          <w:rPr>
            <w:noProof/>
            <w:webHidden/>
            <w:color w:val="2E74B5"/>
          </w:rPr>
          <w:instrText xml:space="preserve"> PAGEREF _Toc63842247 \h </w:instrText>
        </w:r>
        <w:r w:rsidRPr="009C713D">
          <w:rPr>
            <w:rFonts w:cs="Times New Roman"/>
            <w:noProof/>
            <w:color w:val="2E74B5"/>
          </w:rPr>
        </w:r>
        <w:r w:rsidRPr="00985D6F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3</w:t>
        </w:r>
        <w:r w:rsidRPr="00985D6F">
          <w:rPr>
            <w:noProof/>
            <w:webHidden/>
            <w:color w:val="2E74B5"/>
          </w:rPr>
          <w:fldChar w:fldCharType="end"/>
        </w:r>
      </w:hyperlink>
    </w:p>
    <w:p w:rsidR="00381D67" w:rsidRDefault="00381D67" w:rsidP="00DC0EDE">
      <w:pPr>
        <w:spacing w:after="0" w:line="276" w:lineRule="auto"/>
        <w:rPr>
          <w:rFonts w:cs="Times New Roman"/>
          <w:b/>
          <w:bCs/>
          <w:color w:val="2F5496"/>
          <w:sz w:val="24"/>
          <w:szCs w:val="24"/>
        </w:rPr>
      </w:pPr>
      <w:r w:rsidRPr="0097253B">
        <w:rPr>
          <w:rFonts w:ascii="Times New Roman" w:hAnsi="Times New Roman" w:cs="Times New Roman"/>
          <w:b/>
          <w:bCs/>
          <w:color w:val="2E74B5"/>
          <w:sz w:val="24"/>
          <w:szCs w:val="24"/>
        </w:rPr>
        <w:fldChar w:fldCharType="end"/>
      </w:r>
    </w:p>
    <w:p w:rsidR="00381D67" w:rsidRDefault="00381D67" w:rsidP="00DC0EDE">
      <w:pPr>
        <w:spacing w:line="240" w:lineRule="auto"/>
        <w:rPr>
          <w:rFonts w:cs="Times New Roman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381D67" w:rsidRDefault="00381D67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5" w:history="1">
        <w:r>
          <w:rPr>
            <w:rStyle w:val="Hyperlink"/>
            <w:sz w:val="28"/>
            <w:szCs w:val="28"/>
            <w:lang w:val="uk-UA" w:eastAsia="ru-RU"/>
          </w:rPr>
          <w:t>Віртуальні виставки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6" w:history="1">
        <w:r>
          <w:rPr>
            <w:rStyle w:val="Hyperlink"/>
            <w:sz w:val="28"/>
            <w:szCs w:val="28"/>
            <w:lang w:val="uk-UA" w:eastAsia="ru-RU"/>
          </w:rPr>
          <w:t>http://www.lib.nau.edu.ua</w:t>
        </w:r>
      </w:hyperlink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:rsidR="00381D67" w:rsidRDefault="00381D67" w:rsidP="00DC0EDE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7" w:history="1">
        <w:r>
          <w:rPr>
            <w:rStyle w:val="Hyperlink"/>
            <w:sz w:val="28"/>
            <w:szCs w:val="28"/>
            <w:lang w:val="uk-UA" w:eastAsia="ru-RU"/>
          </w:rPr>
          <w:t>ntb@nau.edu.ua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; </w:t>
      </w:r>
      <w:hyperlink r:id="rId8" w:history="1">
        <w:r>
          <w:rPr>
            <w:rStyle w:val="Hyperlink"/>
            <w:sz w:val="28"/>
            <w:szCs w:val="28"/>
            <w:lang w:val="en-US" w:eastAsia="ru-RU"/>
          </w:rPr>
          <w:t>metodist</w:t>
        </w:r>
        <w:r>
          <w:rPr>
            <w:rStyle w:val="Hyperlink"/>
            <w:sz w:val="28"/>
            <w:szCs w:val="28"/>
            <w:lang w:val="uk-UA" w:eastAsia="ru-RU"/>
          </w:rPr>
          <w:t>@</w:t>
        </w:r>
        <w:r>
          <w:rPr>
            <w:rStyle w:val="Hyperlink"/>
            <w:sz w:val="28"/>
            <w:szCs w:val="28"/>
            <w:lang w:val="en-US" w:eastAsia="ru-RU"/>
          </w:rPr>
          <w:t>nau</w:t>
        </w:r>
        <w:r>
          <w:rPr>
            <w:rStyle w:val="Hyperlink"/>
            <w:sz w:val="28"/>
            <w:szCs w:val="28"/>
            <w:lang w:val="uk-UA" w:eastAsia="ru-RU"/>
          </w:rPr>
          <w:t>.</w:t>
        </w:r>
        <w:r>
          <w:rPr>
            <w:rStyle w:val="Hyperlink"/>
            <w:sz w:val="28"/>
            <w:szCs w:val="28"/>
            <w:lang w:val="en-US" w:eastAsia="ru-RU"/>
          </w:rPr>
          <w:t>edu</w:t>
        </w:r>
        <w:r>
          <w:rPr>
            <w:rStyle w:val="Hyperlink"/>
            <w:sz w:val="28"/>
            <w:szCs w:val="28"/>
            <w:lang w:val="uk-UA" w:eastAsia="ru-RU"/>
          </w:rPr>
          <w:t>.</w:t>
        </w:r>
        <w:r>
          <w:rPr>
            <w:rStyle w:val="Hyperlink"/>
            <w:sz w:val="28"/>
            <w:szCs w:val="28"/>
            <w:lang w:val="en-US" w:eastAsia="ru-RU"/>
          </w:rPr>
          <w:t>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телефонуйте за номерами: 78-53; 73-06.</w:t>
      </w:r>
    </w:p>
    <w:p w:rsidR="00381D67" w:rsidRDefault="00381D67" w:rsidP="00DC0EDE">
      <w:pPr>
        <w:spacing w:after="0" w:line="240" w:lineRule="auto"/>
        <w:ind w:right="36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:rsidR="00381D67" w:rsidRDefault="00381D67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9" w:history="1">
        <w:r>
          <w:rPr>
            <w:rStyle w:val="Hyperlink"/>
            <w:sz w:val="28"/>
            <w:szCs w:val="28"/>
            <w:lang w:val="uk-UA" w:eastAsia="ru-RU"/>
          </w:rPr>
          <w:t>http://www.lib.nau.edu.ua/search/</w:t>
        </w:r>
      </w:hyperlink>
    </w:p>
    <w:p w:rsidR="00381D67" w:rsidRDefault="00381D67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0" w:history="1">
        <w:r>
          <w:rPr>
            <w:rStyle w:val="Hyperlink"/>
            <w:sz w:val="28"/>
            <w:szCs w:val="28"/>
            <w:lang w:val="uk-UA" w:eastAsia="ru-RU"/>
          </w:rPr>
          <w:t>http://jrnl.nau.edu.ua/</w:t>
        </w:r>
      </w:hyperlink>
    </w:p>
    <w:p w:rsidR="00381D67" w:rsidRDefault="00381D67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Електронний репозитарій НАУ: </w:t>
      </w:r>
      <w:hyperlink r:id="rId11" w:history="1">
        <w:r>
          <w:rPr>
            <w:rStyle w:val="Hyperlink"/>
            <w:sz w:val="28"/>
            <w:szCs w:val="28"/>
            <w:lang w:val="uk-UA" w:eastAsia="ru-RU"/>
          </w:rPr>
          <w:t>http://er.nau.edu.ua/</w:t>
        </w:r>
      </w:hyperlink>
    </w:p>
    <w:p w:rsidR="00381D67" w:rsidRDefault="00381D67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sz w:val="28"/>
          <w:szCs w:val="28"/>
          <w:lang w:val="uk-UA" w:eastAsia="ru-RU"/>
        </w:rPr>
      </w:pPr>
      <w:bookmarkStart w:id="0" w:name="_Toc476318271"/>
      <w:bookmarkStart w:id="1" w:name="_Toc476316950"/>
      <w:bookmarkStart w:id="2" w:name="_Toc476316722"/>
      <w:bookmarkStart w:id="3" w:name="_Toc476316493"/>
      <w:r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bookmarkEnd w:id="0"/>
      <w:r>
        <w:rPr>
          <w:rFonts w:ascii="Times New Roman" w:hAnsi="Times New Roman" w:cs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1"/>
      <w:bookmarkEnd w:id="2"/>
      <w:bookmarkEnd w:id="3"/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: </w:t>
      </w:r>
      <w:hyperlink r:id="rId12" w:history="1">
        <w:r>
          <w:rPr>
            <w:rStyle w:val="Hyperlink"/>
            <w:sz w:val="28"/>
            <w:szCs w:val="28"/>
            <w:lang w:val="uk-UA" w:eastAsia="ru-RU"/>
          </w:rPr>
          <w:t>http://www.lib.nau.edu.ua/search/helper/</w:t>
        </w:r>
      </w:hyperlink>
    </w:p>
    <w:p w:rsidR="00381D67" w:rsidRPr="0003488C" w:rsidRDefault="00381D67" w:rsidP="00985D6F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rFonts w:ascii="Courier New" w:hAnsi="Courier New" w:cs="Courier New"/>
          <w:b/>
          <w:bCs/>
          <w:color w:val="0B5966"/>
          <w:sz w:val="36"/>
          <w:szCs w:val="36"/>
          <w:u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 </w:t>
      </w:r>
      <w:r w:rsidRPr="0003488C">
        <w:rPr>
          <w:rFonts w:ascii="Times New Roman" w:hAnsi="Times New Roman" w:cs="Times New Roman"/>
          <w:sz w:val="28"/>
          <w:szCs w:val="28"/>
          <w:lang w:val="uk-UA" w:eastAsia="ru-RU"/>
        </w:rPr>
        <w:t>Дистанційні послуги бібліотеки НАУ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03488C">
        <w:t xml:space="preserve"> </w:t>
      </w:r>
      <w:hyperlink r:id="rId13" w:history="1">
        <w:r w:rsidRPr="00BD744C">
          <w:rPr>
            <w:rStyle w:val="Hyperlink"/>
            <w:sz w:val="28"/>
            <w:szCs w:val="28"/>
            <w:lang w:val="uk-UA" w:eastAsia="ru-RU"/>
          </w:rPr>
          <w:t>http://www.lib.nau.edu.ua/services/remote-services.aspx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81D67" w:rsidRDefault="00381D67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sz w:val="24"/>
          <w:szCs w:val="24"/>
        </w:rPr>
      </w:pPr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cs="Times New Roman"/>
          <w:b/>
          <w:bCs/>
          <w:kern w:val="32"/>
          <w:sz w:val="32"/>
          <w:szCs w:val="32"/>
        </w:rPr>
      </w:pPr>
      <w:r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4" w:name="_Toc12266005"/>
      <w:bookmarkStart w:id="5" w:name="_Toc510720273"/>
      <w:bookmarkStart w:id="6" w:name="_Toc504465678"/>
      <w:bookmarkStart w:id="7" w:name="_Toc504465587"/>
      <w:bookmarkStart w:id="8" w:name="_Toc498349631"/>
      <w:bookmarkStart w:id="9" w:name="_Toc497381535"/>
      <w:bookmarkStart w:id="10" w:name="_Toc485042379"/>
      <w:bookmarkStart w:id="11" w:name="_Toc485042245"/>
      <w:bookmarkStart w:id="12" w:name="_Toc485025464"/>
      <w:bookmarkStart w:id="13" w:name="_Toc477263206"/>
      <w:bookmarkStart w:id="14" w:name="_Toc476318299"/>
      <w:bookmarkStart w:id="15" w:name="_Toc476318272"/>
      <w:bookmarkStart w:id="16" w:name="_Toc476316951"/>
      <w:bookmarkStart w:id="17" w:name="_Toc476316723"/>
      <w:bookmarkStart w:id="18" w:name="_Toc476316494"/>
      <w:bookmarkStart w:id="19" w:name="_Ref476144700"/>
      <w:bookmarkStart w:id="20" w:name="_Toc63842230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Цікаві ресурси НТБ НАУ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381D67" w:rsidRDefault="00381D67" w:rsidP="00DC0EDE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</w:p>
    <w:p w:rsidR="00381D67" w:rsidRDefault="00381D67" w:rsidP="00DC0EDE">
      <w:pPr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Web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4" w:history="1">
        <w:r>
          <w:rPr>
            <w:rStyle w:val="Hyperlink"/>
            <w:sz w:val="28"/>
            <w:szCs w:val="28"/>
            <w:lang w:val="uk-UA" w:eastAsia="ru-RU"/>
          </w:rPr>
          <w:t>http://www.lib.nau.edu.ua/forum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:rsidR="00381D67" w:rsidRDefault="00381D67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5" w:history="1">
        <w:r>
          <w:rPr>
            <w:rStyle w:val="Hyperlink"/>
            <w:sz w:val="28"/>
            <w:szCs w:val="28"/>
            <w:lang w:val="uk-UA" w:eastAsia="ru-RU"/>
          </w:rPr>
          <w:t>http://www.lib.nau.edu.ua/profesors/normdoc.aspx</w:t>
        </w:r>
      </w:hyperlink>
    </w:p>
    <w:p w:rsidR="00381D67" w:rsidRDefault="00381D67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Перелік наукових видань НАУ, що входять до провідних міжнародних наукометричних баз даних знаходиться за адресою</w:t>
      </w:r>
      <w:hyperlink r:id="rId16" w:history="1">
        <w:r>
          <w:rPr>
            <w:rStyle w:val="Hyperlink"/>
            <w:sz w:val="28"/>
            <w:szCs w:val="28"/>
            <w:lang w:val="uk-UA" w:eastAsia="ru-RU"/>
          </w:rPr>
          <w:t>http://www.lib.nau.edu.ua/forum/default.aspx?g=posts&amp;t=358</w:t>
        </w:r>
      </w:hyperlink>
    </w:p>
    <w:p w:rsidR="00381D67" w:rsidRDefault="00381D67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Рейтинг викладачів НАУ згідно з наукометричною базою даних Скопус, що знаходиться сайті НТБ НАУ у розділі “Викладачам НАУ”, можна знайти за адресою</w:t>
      </w:r>
      <w:hyperlink r:id="rId17" w:history="1">
        <w:r>
          <w:rPr>
            <w:rStyle w:val="Hyperlink"/>
            <w:sz w:val="28"/>
            <w:szCs w:val="28"/>
            <w:lang w:val="uk-UA" w:eastAsia="ru-RU"/>
          </w:rPr>
          <w:t>http://www.lib.nau.edu.ua/naukpraci/rating.php</w:t>
        </w:r>
      </w:hyperlink>
    </w:p>
    <w:p w:rsidR="00381D67" w:rsidRDefault="00381D67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  <w:highlight w:val="yellow"/>
          <w:lang w:val="uk-UA" w:eastAsia="ru-RU"/>
        </w:rPr>
      </w:pPr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bookmarkStart w:id="21" w:name="_Toc12266006"/>
      <w:bookmarkStart w:id="22" w:name="_Toc510720275"/>
      <w:bookmarkStart w:id="23" w:name="_Toc504465589"/>
      <w:bookmarkStart w:id="24" w:name="_Toc498349633"/>
      <w:bookmarkStart w:id="25" w:name="_Toc497381537"/>
      <w:bookmarkStart w:id="26" w:name="_Toc485042381"/>
      <w:bookmarkStart w:id="27" w:name="_Toc485042247"/>
      <w:bookmarkStart w:id="28" w:name="_Toc485025466"/>
      <w:bookmarkStart w:id="29" w:name="_Toc477263208"/>
      <w:bookmarkStart w:id="30" w:name="_Toc476318301"/>
      <w:bookmarkStart w:id="31" w:name="_Toc476318274"/>
      <w:bookmarkStart w:id="32" w:name="_Toc476316953"/>
      <w:bookmarkStart w:id="33" w:name="_Toc476316725"/>
      <w:bookmarkStart w:id="34" w:name="_Toc476316496"/>
      <w:bookmarkStart w:id="35" w:name="_Ref476144713"/>
      <w:bookmarkStart w:id="36" w:name="_Toc63842231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Нові електронні ресурси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DFDFD"/>
          <w:lang w:val="uk-UA"/>
        </w:rPr>
      </w:pPr>
      <w:bookmarkStart w:id="37" w:name="_Toc63842232"/>
      <w:bookmarkStart w:id="38" w:name="_Toc12266007"/>
      <w:bookmarkStart w:id="39" w:name="_Toc510720276"/>
      <w:bookmarkStart w:id="40" w:name="_Toc504465590"/>
      <w:bookmarkStart w:id="41" w:name="_Toc498349634"/>
      <w:bookmarkStart w:id="42" w:name="_Toc497381538"/>
      <w:bookmarkStart w:id="43" w:name="_Toc485042382"/>
      <w:bookmarkStart w:id="44" w:name="_Toc485042248"/>
      <w:bookmarkStart w:id="45" w:name="_Toc485025467"/>
      <w:bookmarkStart w:id="46" w:name="_Toc477263210"/>
      <w:bookmarkStart w:id="47" w:name="_Toc476318303"/>
      <w:bookmarkStart w:id="48" w:name="_Toc476318276"/>
      <w:bookmarkStart w:id="49" w:name="_Toc476316955"/>
      <w:bookmarkStart w:id="50" w:name="_Toc476316727"/>
      <w:bookmarkStart w:id="51" w:name="_Toc476316498"/>
      <w:bookmarkStart w:id="52" w:name="_Ref476144718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Тріал-доступ до електронних ресурсів SpringerLink та 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>SpringerNature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.</w:t>
      </w:r>
      <w:bookmarkEnd w:id="37"/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53" w:name="_Toc60049102"/>
      <w:bookmarkStart w:id="54" w:name="_Toc56588228"/>
      <w:bookmarkStart w:id="55" w:name="_Toc53996275"/>
      <w:bookmarkStart w:id="56" w:name="_Toc53996161"/>
      <w:bookmarkStart w:id="57" w:name="_Toc39136879"/>
      <w:bookmarkStart w:id="58" w:name="_Toc39055124"/>
      <w:bookmarkStart w:id="59" w:name="_Toc37838229"/>
      <w:bookmarkStart w:id="60" w:name="_Toc33532461"/>
      <w:bookmarkStart w:id="61" w:name="_Toc62460667"/>
      <w:bookmarkStart w:id="62" w:name="_Toc63842233"/>
      <w:r w:rsidRPr="0057396A">
        <w:rPr>
          <w:rFonts w:ascii="Times New Roman" w:hAnsi="Times New Roman" w:cs="Times New Roman"/>
          <w:b/>
          <w:bCs/>
          <w:noProof/>
          <w:kern w:val="32"/>
          <w:sz w:val="32"/>
          <w:szCs w:val="32"/>
          <w:lang w:eastAsia="ru-RU"/>
        </w:rPr>
        <w:pict>
          <v:shape id="Рисунок 3" o:spid="_x0000_i1026" type="#_x0000_t75" alt="statistica" style="width:393pt;height:169.5pt;visibility:visible">
            <v:imagedata r:id="rId18" o:title=""/>
          </v:shape>
        </w:pic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381D67" w:rsidRDefault="00381D67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63" w:name="_Toc60049103"/>
      <w:bookmarkStart w:id="64" w:name="_Toc56588229"/>
      <w:bookmarkStart w:id="65" w:name="_Toc53996276"/>
      <w:bookmarkStart w:id="66" w:name="_Toc53996162"/>
      <w:bookmarkStart w:id="67" w:name="_Toc39136880"/>
      <w:bookmarkStart w:id="68" w:name="_Toc39055125"/>
      <w:bookmarkStart w:id="69" w:name="_Toc37838230"/>
      <w:bookmarkStart w:id="70" w:name="_Toc33532462"/>
      <w:bookmarkStart w:id="71" w:name="_Toc62460668"/>
      <w:bookmarkStart w:id="72" w:name="_Toc63842234"/>
      <w:bookmarkStart w:id="73" w:name="_Toc2099446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З січня 2020 року за підтримки МОН України усім установам, які мають передплату на Scopus та WebofScience, відкрито доступ до повнотекстових ресурсів одного з найбільших світових видавців академічних і науково-популярних книг та журналів SpringerLink, а саме: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381D67" w:rsidRDefault="00381D67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74" w:name="_Toc60049104"/>
      <w:bookmarkStart w:id="75" w:name="_Toc56588230"/>
      <w:bookmarkStart w:id="76" w:name="_Toc53996277"/>
      <w:bookmarkStart w:id="77" w:name="_Toc53996163"/>
      <w:bookmarkStart w:id="78" w:name="_Toc39136881"/>
      <w:bookmarkStart w:id="79" w:name="_Toc39055126"/>
      <w:bookmarkStart w:id="80" w:name="_Toc37838231"/>
      <w:bookmarkStart w:id="81" w:name="_Toc33532463"/>
      <w:bookmarkStart w:id="82" w:name="_Toc62460669"/>
      <w:bookmarkStart w:id="83" w:name="_Toc63842235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- журналів Springer 1997-2020 рр.;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381D67" w:rsidRDefault="00381D67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84" w:name="_Toc60049105"/>
      <w:bookmarkStart w:id="85" w:name="_Toc56588231"/>
      <w:bookmarkStart w:id="86" w:name="_Toc53996278"/>
      <w:bookmarkStart w:id="87" w:name="_Toc53996164"/>
      <w:bookmarkStart w:id="88" w:name="_Toc39136882"/>
      <w:bookmarkStart w:id="89" w:name="_Toc39055127"/>
      <w:bookmarkStart w:id="90" w:name="_Toc37838232"/>
      <w:bookmarkStart w:id="91" w:name="_Toc33532464"/>
      <w:bookmarkStart w:id="92" w:name="_Toc62460670"/>
      <w:bookmarkStart w:id="93" w:name="_Toc6384223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- електронних книг Springer 2017 р.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381D67" w:rsidRDefault="00381D67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94" w:name="_Toc60049106"/>
      <w:bookmarkStart w:id="95" w:name="_Toc56588232"/>
      <w:bookmarkStart w:id="96" w:name="_Toc53996279"/>
      <w:bookmarkStart w:id="97" w:name="_Toc53996165"/>
      <w:bookmarkStart w:id="98" w:name="_Toc39136883"/>
      <w:bookmarkStart w:id="99" w:name="_Toc39055128"/>
      <w:bookmarkStart w:id="100" w:name="_Toc37838233"/>
      <w:bookmarkStart w:id="101" w:name="_Toc33532465"/>
      <w:bookmarkStart w:id="102" w:name="_Toc62460671"/>
      <w:bookmarkStart w:id="103" w:name="_Toc63842237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Відтепер усі журнали Springer та 9662 назв книг доступні з локальної мережі Університету.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381D67" w:rsidRDefault="00381D67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</w:p>
    <w:p w:rsidR="00381D67" w:rsidRDefault="00381D67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04" w:name="_Toc60049107"/>
      <w:bookmarkStart w:id="105" w:name="_Toc56588233"/>
      <w:bookmarkStart w:id="106" w:name="_Toc53996280"/>
      <w:bookmarkStart w:id="107" w:name="_Toc53996166"/>
      <w:bookmarkStart w:id="108" w:name="_Toc39136884"/>
      <w:bookmarkStart w:id="109" w:name="_Toc39055129"/>
      <w:bookmarkStart w:id="110" w:name="_Toc37838234"/>
      <w:bookmarkStart w:id="111" w:name="_Toc33532466"/>
      <w:bookmarkStart w:id="112" w:name="_Toc62460672"/>
      <w:bookmarkStart w:id="113" w:name="_Toc63842238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Доступ до порталуSpringerLink за посиланням: </w:t>
      </w:r>
      <w:hyperlink r:id="rId19" w:history="1">
        <w:r>
          <w:rPr>
            <w:rStyle w:val="Hyperlink"/>
            <w:sz w:val="28"/>
            <w:szCs w:val="28"/>
            <w:shd w:val="clear" w:color="auto" w:fill="FDFDFD"/>
            <w:lang w:val="uk-UA"/>
          </w:rPr>
          <w:t>http://link.springer.com/</w:t>
        </w:r>
        <w:bookmarkEnd w:id="104"/>
        <w:bookmarkEnd w:id="105"/>
        <w:bookmarkEnd w:id="106"/>
        <w:bookmarkEnd w:id="107"/>
        <w:bookmarkEnd w:id="108"/>
        <w:bookmarkEnd w:id="109"/>
        <w:bookmarkEnd w:id="110"/>
        <w:bookmarkEnd w:id="111"/>
        <w:bookmarkEnd w:id="112"/>
        <w:bookmarkEnd w:id="113"/>
      </w:hyperlink>
    </w:p>
    <w:p w:rsidR="00381D67" w:rsidRDefault="00381D67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14" w:name="_Toc60049108"/>
      <w:bookmarkStart w:id="115" w:name="_Toc56588234"/>
      <w:bookmarkStart w:id="116" w:name="_Toc53996281"/>
      <w:bookmarkStart w:id="117" w:name="_Toc53996167"/>
      <w:bookmarkStart w:id="118" w:name="_Toc62460673"/>
      <w:bookmarkStart w:id="119" w:name="_Toc63842239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Доступ до порталуSpringerNature за посиланням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 xml:space="preserve">: </w:t>
      </w:r>
      <w:hyperlink r:id="rId20" w:history="1">
        <w:r>
          <w:rPr>
            <w:rStyle w:val="Hyperlink"/>
            <w:sz w:val="28"/>
            <w:szCs w:val="28"/>
            <w:shd w:val="clear" w:color="auto" w:fill="FDFDFD"/>
          </w:rPr>
          <w:t>https://bit.ly/2xP0V0E</w:t>
        </w:r>
        <w:bookmarkEnd w:id="114"/>
        <w:bookmarkEnd w:id="115"/>
        <w:bookmarkEnd w:id="116"/>
        <w:bookmarkEnd w:id="117"/>
        <w:bookmarkEnd w:id="118"/>
        <w:bookmarkEnd w:id="119"/>
      </w:hyperlink>
    </w:p>
    <w:p w:rsidR="00381D67" w:rsidRDefault="00381D67" w:rsidP="00DC0EDE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20" w:name="_Toc60049109"/>
      <w:bookmarkStart w:id="121" w:name="_Toc56588235"/>
      <w:bookmarkStart w:id="122" w:name="_Toc53996282"/>
      <w:bookmarkStart w:id="123" w:name="_Toc53996168"/>
      <w:bookmarkStart w:id="124" w:name="_Toc39136885"/>
      <w:bookmarkStart w:id="125" w:name="_Toc39055130"/>
      <w:bookmarkStart w:id="126" w:name="_Toc37838235"/>
      <w:bookmarkStart w:id="127" w:name="_Toc33532467"/>
      <w:bookmarkStart w:id="128" w:name="_Toc62460674"/>
      <w:bookmarkStart w:id="129" w:name="_Toc6384224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Springer– видавець найвпливовіших світових журналів і лідер у сфері відкритих досліджень. Місія видавництва полягає в тому, щоб забезпечити просування досліджень і допомогти дослідницькій спільноті поліпшити результати. Завдяки платформі SpringerNature, що налічує понад 3000 журналів, надається можливість дослідникам, студентам, викладачам і професіоналам отримати доступ до найновіших досліджень науки, техніки, медицини, соціальних і гуманітарних наук.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bookmarkStart w:id="130" w:name="_Toc39136886"/>
      <w:bookmarkStart w:id="131" w:name="_Toc39055131"/>
      <w:bookmarkStart w:id="132" w:name="_Toc37838236"/>
      <w:bookmarkStart w:id="133" w:name="_Toc33532468"/>
      <w:bookmarkStart w:id="134" w:name="_Toc31888851"/>
      <w:bookmarkStart w:id="135" w:name="_Toc56588236"/>
      <w:bookmarkStart w:id="136" w:name="_Toc53996283"/>
      <w:bookmarkStart w:id="137" w:name="_Toc53996169"/>
      <w:bookmarkStart w:id="138" w:name="_Toc62460675"/>
      <w:bookmarkStart w:id="139" w:name="_Toc63842241"/>
      <w:r>
        <w:rPr>
          <w:rFonts w:ascii="Times New Roman" w:hAnsi="Times New Roman" w:cs="Times New Roman"/>
          <w:color w:val="008000"/>
          <w:sz w:val="28"/>
          <w:szCs w:val="28"/>
          <w:lang w:val="uk-UA"/>
        </w:rPr>
        <w:t xml:space="preserve">Доступ відбувається з усіх комп'ютерів НАУ. </w:t>
      </w:r>
      <w:r>
        <w:rPr>
          <w:rFonts w:ascii="Times New Roman" w:hAnsi="Times New Roman" w:cs="Times New Roman"/>
          <w:color w:val="008000"/>
          <w:sz w:val="28"/>
          <w:szCs w:val="28"/>
        </w:rPr>
        <w:t>Вхідздійснюється за контролем IP адрес, без логіну і паролю. У разі проблем із доступом пишіть на адресу ntb@nau.edu.ua.</w:t>
      </w:r>
      <w:bookmarkEnd w:id="130"/>
      <w:bookmarkEnd w:id="131"/>
      <w:bookmarkEnd w:id="132"/>
      <w:bookmarkEnd w:id="133"/>
      <w:r>
        <w:rPr>
          <w:rFonts w:ascii="Times New Roman" w:hAnsi="Times New Roman" w:cs="Times New Roman"/>
          <w:color w:val="008000"/>
          <w:sz w:val="28"/>
          <w:szCs w:val="28"/>
        </w:rPr>
        <w:br/>
      </w:r>
      <w:bookmarkEnd w:id="73"/>
      <w:bookmarkEnd w:id="134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передплачено доступ до електронної бібліотеки видавництва ЦУЛ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135"/>
      <w:bookmarkEnd w:id="136"/>
      <w:bookmarkEnd w:id="137"/>
      <w:bookmarkEnd w:id="138"/>
      <w:bookmarkEnd w:id="139"/>
    </w:p>
    <w:p w:rsidR="00381D67" w:rsidRDefault="00381D67" w:rsidP="00DC0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7396A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Рисунок 2" o:spid="_x0000_i1027" type="#_x0000_t75" style="width:252pt;height:159pt;visibility:visible">
            <v:imagedata r:id="rId21" o:title=""/>
          </v:shape>
        </w:pict>
      </w:r>
    </w:p>
    <w:p w:rsidR="00381D67" w:rsidRDefault="00381D67" w:rsidP="00DC0E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:rsidR="00381D67" w:rsidRDefault="00381D67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:rsidR="00381D67" w:rsidRDefault="00381D67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:rsidR="00381D67" w:rsidRDefault="00381D67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:rsidR="00381D67" w:rsidRDefault="00381D67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Доступ до ресурсу з усіх комп'ютерів університету та бібліотеки за адресою </w:t>
      </w:r>
      <w:hyperlink r:id="rId22" w:tgtFrame="_blank" w:history="1">
        <w:r>
          <w:rPr>
            <w:rStyle w:val="Hyperlink"/>
            <w:sz w:val="28"/>
            <w:szCs w:val="28"/>
            <w:lang w:val="uk-UA" w:eastAsia="ru-RU"/>
          </w:rPr>
          <w:t>http://www.culonline.com.ua/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використовуючи Логін: avia-nau та Пароль: library. Логін та пароль ввести у формі з правого боку сторінки, вгорі.</w:t>
      </w:r>
    </w:p>
    <w:p w:rsidR="00381D67" w:rsidRDefault="00381D67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40" w:name="_Toc12266008"/>
      <w:bookmarkStart w:id="141" w:name="_Toc510720277"/>
      <w:bookmarkStart w:id="142" w:name="_Ref505871485"/>
      <w:bookmarkStart w:id="143" w:name="_Toc504465591"/>
      <w:bookmarkStart w:id="144" w:name="_Toc498349635"/>
      <w:bookmarkStart w:id="145" w:name="_Toc497381539"/>
      <w:bookmarkStart w:id="146" w:name="_Toc485042385"/>
      <w:bookmarkStart w:id="147" w:name="_Toc485042251"/>
      <w:bookmarkStart w:id="148" w:name="_Toc485025470"/>
      <w:bookmarkStart w:id="149" w:name="_Toc477263213"/>
      <w:bookmarkStart w:id="150" w:name="_Toc476318306"/>
      <w:bookmarkStart w:id="151" w:name="_Toc476318279"/>
      <w:bookmarkStart w:id="152" w:name="_Toc476316958"/>
      <w:bookmarkStart w:id="153" w:name="_Toc476316730"/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54" w:name="_Toc63842242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:rsidR="00381D67" w:rsidRDefault="00381D67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Умови доступу: 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за IP-адресами з усіх комп'ютерів НАУ, що мають вихід в Інтернет Докладніше: </w:t>
      </w:r>
      <w:hyperlink r:id="rId23" w:anchor="post532" w:history="1">
        <w:r>
          <w:rPr>
            <w:rStyle w:val="Hyperlink"/>
            <w:b/>
            <w:bCs/>
            <w:sz w:val="28"/>
            <w:szCs w:val="28"/>
            <w:lang w:val="uk-UA"/>
          </w:rPr>
          <w:t>http://www.lib.nau.edu.ua/forum/default.aspx?g=posts&amp;m=532&amp;#post532</w:t>
        </w:r>
      </w:hyperlink>
    </w:p>
    <w:p w:rsidR="00381D67" w:rsidRPr="009C713D" w:rsidRDefault="00381D67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55" w:name="_Toc63842243"/>
      <w:r>
        <w:rPr>
          <w:noProof/>
          <w:lang w:eastAsia="ru-RU"/>
        </w:rPr>
        <w:pict>
          <v:shape id="_x0000_s1026" type="#_x0000_t75" style="position:absolute;left:0;text-align:left;margin-left:-13.5pt;margin-top:26pt;width:491.95pt;height:132.75pt;z-index:251658240;visibility:visible">
            <v:imagedata r:id="rId24" o:title=""/>
            <w10:wrap type="square"/>
          </v:shape>
        </w:pict>
      </w:r>
      <w:bookmarkStart w:id="156" w:name="_Toc504465683"/>
      <w:bookmarkStart w:id="157" w:name="_Toc504465592"/>
      <w:bookmarkStart w:id="158" w:name="_Toc12266009"/>
      <w:bookmarkStart w:id="159" w:name="_Toc510720278"/>
      <w:bookmarkStart w:id="160" w:name="_Ref505248823"/>
      <w:bookmarkEnd w:id="156"/>
      <w:bookmarkEnd w:id="157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Scopus</w:t>
      </w:r>
      <w:bookmarkEnd w:id="155"/>
      <w:bookmarkEnd w:id="158"/>
      <w:bookmarkEnd w:id="159"/>
      <w:bookmarkEnd w:id="160"/>
    </w:p>
    <w:p w:rsidR="00381D67" w:rsidRPr="004A3F51" w:rsidRDefault="00381D67" w:rsidP="00DC0EDE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</w:pP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Scopus (</w:t>
      </w:r>
      <w:r>
        <w:rPr>
          <w:rFonts w:ascii="Times New Roman" w:hAnsi="Times New Roman" w:cs="Times New Roman"/>
          <w:color w:val="4F81BD"/>
          <w:sz w:val="28"/>
          <w:szCs w:val="28"/>
          <w:u w:val="single"/>
          <w:lang w:val="uk-UA"/>
        </w:rPr>
        <w:t>http://www.scopus.com/)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34 000 найменувань науково-технічних та медичних журналів приблизно 5 000 міжнародних видань, 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більше 167 млн документів, 1,7 пристатейних посилань.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Щодня оновлювана база даних Scopus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(Open Access), труди наукових конференцій, а також матеріали, які доступні лише у електронному вигляді. Пошукова система Scopus також пропонує ResearchPerformanceMeasurement (RPM) — засоби контролю за ефективністю досліджень, які допомагають оцінювати авторів, напрямки досліджень та журнали.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Pr="009C713D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Зміст та основні переваги: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34 000 журналів, які рецензуються (у тому числі 3 800 журналів Open Access) (Завантажити в xls)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100 000 книг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390 назв TradePublications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370 книжкових серій (триваючих видань)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50 млн. записів: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29 млн. записів з посиланнями з 1996 р. (з яких 84% складають пристатійну літературу)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 млн. записів з 1996 р. до 1823 р.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Статті, які знаходяться у підготовці до друку (“Articles¬in¬Press”), із більше ніж 3 850 журналів.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Включає інформацію із спеціалізованих баз даних компанії Elsevier (наприклад, Embase, Compendex та ін.), а також основних баз інших видань (наприклад, Medline),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Analytics дозволяє проводити порівняння журналів згідно з різними бібліометричними показниками (SNIP та SJR).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Переваги перед іншими базами даних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Scopus перевищує за повнотою та ретроспективною глибиною більшість баз даних, які існують у світі;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:rsidR="00381D67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:rsidR="00381D67" w:rsidRPr="009C713D" w:rsidRDefault="00381D67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Pr="004A3F51" w:rsidRDefault="00381D67" w:rsidP="004A3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396A"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465.75pt;height:232.5pt">
            <v:imagedata r:id="rId25" o:title=""/>
          </v:shape>
        </w:pict>
      </w:r>
    </w:p>
    <w:p w:rsidR="00381D67" w:rsidRPr="004A3F51" w:rsidRDefault="00381D67" w:rsidP="004A3F5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161" w:name="_Toc510720279"/>
      <w:bookmarkStart w:id="162" w:name="_Ref505871529"/>
      <w:bookmarkStart w:id="163" w:name="_Toc504465593"/>
      <w:bookmarkStart w:id="164" w:name="_Toc501011658"/>
      <w:r w:rsidRPr="004A3F5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Відкрийте для себе електронні книги з ScienceDirect</w:t>
      </w:r>
    </w:p>
    <w:p w:rsidR="00381D67" w:rsidRPr="004A3F51" w:rsidRDefault="00381D67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</w:p>
    <w:p w:rsidR="00381D67" w:rsidRPr="00D95352" w:rsidRDefault="00381D67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Ласкаво просимо до </w:t>
      </w:r>
      <w:hyperlink r:id="rId26" w:history="1">
        <w:r w:rsidRPr="00D95352">
          <w:rPr>
            <w:rStyle w:val="Hyperlink"/>
            <w:sz w:val="28"/>
            <w:szCs w:val="28"/>
            <w:lang w:val="uk-UA"/>
          </w:rPr>
          <w:t>ScienceDirect</w:t>
        </w:r>
      </w:hyperlink>
      <w:r w:rsidRPr="004A3F51">
        <w:rPr>
          <w:rFonts w:ascii="Times New Roman" w:hAnsi="Times New Roman" w:cs="Times New Roman"/>
          <w:sz w:val="28"/>
          <w:szCs w:val="28"/>
          <w:lang w:val="uk-UA"/>
        </w:rPr>
        <w:t>, провідної платформи рецензованої літератури для вдосконалення ваших досліджень.</w:t>
      </w:r>
    </w:p>
    <w:p w:rsidR="00381D67" w:rsidRDefault="00381D67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Ми раді повідомити, що Міністерство освіти і науки України надає вашій установі доступ до ScienceDirect eBooks, провідної колекції наукових електронних книг від Elsevier. </w:t>
      </w:r>
    </w:p>
    <w:p w:rsidR="00381D67" w:rsidRPr="004A3F51" w:rsidRDefault="00381D67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передплатою Міністерства, що діє з 1 січня 2021 р. до 31 грудня 2021 р., </w:t>
      </w:r>
      <w:r w:rsidRPr="004A3F51">
        <w:rPr>
          <w:rFonts w:ascii="Times New Roman" w:hAnsi="Times New Roman" w:cs="Times New Roman"/>
          <w:sz w:val="28"/>
          <w:szCs w:val="28"/>
          <w:lang w:val="en-US"/>
        </w:rPr>
        <w:t>ScienceDirect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дає змогу українським викладачам, дослідникам та студентам отримати нові знання із понад 35 000 міждисциплінарних книг, що містять досвід 47 000 авторів, від нашої першої книги, опублікованої в 1896 році, та до найновіших назв, у тому числі:</w:t>
      </w:r>
    </w:p>
    <w:tbl>
      <w:tblPr>
        <w:tblW w:w="7665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2098"/>
        <w:gridCol w:w="2657"/>
        <w:gridCol w:w="2910"/>
      </w:tblGrid>
      <w:tr w:rsidR="00381D67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57396A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29" type="#_x0000_t75" style="width:60.75pt;height:60.75pt">
                  <v:imagedata r:id="rId27" o:title=""/>
                </v:shape>
              </w:pic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57396A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0" type="#_x0000_t75" style="width:54.75pt;height:54.75pt">
                  <v:imagedata r:id="rId28" o:title=""/>
                </v:shape>
              </w:pic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57396A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1" type="#_x0000_t75" style="width:59.25pt;height:59.25pt">
                  <v:imagedata r:id="rId29" o:title=""/>
                </v:shape>
              </w:pict>
            </w:r>
          </w:p>
        </w:tc>
      </w:tr>
      <w:tr w:rsidR="00381D67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39 000+</w:t>
            </w:r>
          </w:p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електронних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книг</w: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200+</w:t>
            </w:r>
          </w:p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основних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довідників</w: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6 500+</w:t>
            </w:r>
          </w:p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серійних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тадовідкових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томів</w:t>
            </w:r>
          </w:p>
        </w:tc>
      </w:tr>
      <w:tr w:rsidR="00381D67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57396A">
              <w:rPr>
                <w:rFonts w:eastAsia="MS Mincho" w:cs="Times New Roman"/>
                <w:lang w:eastAsia="ja-JP"/>
              </w:rPr>
              <w:pict>
                <v:shape id="_x0000_i1032" type="#_x0000_t75" style="width:57pt;height:57pt">
                  <v:imagedata r:id="rId30" o:title=""/>
                </v:shape>
              </w:pic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57396A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3" type="#_x0000_t75" style="width:61.5pt;height:61.5pt">
                  <v:imagedata r:id="rId31" o:title=""/>
                </v:shape>
              </w:pic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57396A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4" type="#_x0000_t75" style="width:54pt;height:54pt">
                  <v:imagedata r:id="rId32" o:title=""/>
                </v:shape>
              </w:pict>
            </w:r>
          </w:p>
        </w:tc>
      </w:tr>
      <w:tr w:rsidR="00381D67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eastAsia="ja-JP"/>
              </w:rPr>
              <w:t>200+</w:t>
            </w:r>
          </w:p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4A3F51">
              <w:rPr>
                <w:rFonts w:eastAsia="MS Mincho"/>
                <w:color w:val="000000"/>
                <w:lang w:eastAsia="ja-JP"/>
              </w:rPr>
              <w:t>підручників</w: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330 000+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тематичнихсторінок</w: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67" w:rsidRDefault="00381D67" w:rsidP="004A3F51">
            <w:pPr>
              <w:spacing w:after="0" w:line="240" w:lineRule="auto"/>
              <w:jc w:val="center"/>
              <w:rPr>
                <w:rFonts w:eastAsia="MS Mincho" w:cs="Times New Roman"/>
                <w:color w:val="000000"/>
                <w:lang w:val="uk-UA"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500+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журналів</w:t>
            </w:r>
          </w:p>
          <w:p w:rsidR="00381D67" w:rsidRPr="004A3F51" w:rsidRDefault="00381D67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Золотого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Відкритогодоступу</w:t>
            </w:r>
          </w:p>
        </w:tc>
      </w:tr>
    </w:tbl>
    <w:p w:rsidR="00381D67" w:rsidRDefault="00381D67" w:rsidP="00D95352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hyperlink r:id="rId33" w:history="1">
        <w:r w:rsidRPr="00D95352">
          <w:rPr>
            <w:rStyle w:val="Hyperlink"/>
            <w:sz w:val="28"/>
            <w:szCs w:val="28"/>
            <w:lang w:val="uk-UA"/>
          </w:rPr>
          <w:t>П</w:t>
        </w:r>
        <w:r w:rsidRPr="00D95352">
          <w:rPr>
            <w:rStyle w:val="Hyperlink"/>
            <w:sz w:val="28"/>
            <w:szCs w:val="28"/>
          </w:rPr>
          <w:t>ортал ScienceDirect</w:t>
        </w:r>
      </w:hyperlink>
      <w:r w:rsidRPr="00D95352">
        <w:rPr>
          <w:rFonts w:ascii="Times New Roman" w:hAnsi="Times New Roman" w:cs="Times New Roman"/>
          <w:sz w:val="28"/>
          <w:szCs w:val="28"/>
        </w:rPr>
        <w:t>, розроблений спеціально для українських установ, пропонує навчальні відео, відповіді на поширені запитання та інші матеріали, які допоможуть дослідникам отримати знання, а також списки заголовків, рекламні матеріали та довідники по звітах з використання для підтримки потреб бібліотекарів.</w:t>
      </w:r>
    </w:p>
    <w:p w:rsidR="00381D67" w:rsidRPr="009C713D" w:rsidRDefault="00381D67" w:rsidP="00D95352">
      <w:pPr>
        <w:keepNext/>
        <w:spacing w:before="240" w:after="60" w:line="240" w:lineRule="auto"/>
        <w:ind w:firstLine="72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C713D">
        <w:rPr>
          <w:rFonts w:ascii="Times New Roman" w:hAnsi="Times New Roman" w:cs="Times New Roman"/>
          <w:sz w:val="28"/>
          <w:szCs w:val="28"/>
          <w:lang w:val="uk-UA"/>
        </w:rPr>
        <w:t xml:space="preserve">Протягом 2021 року </w:t>
      </w:r>
      <w:r w:rsidRPr="00D95352">
        <w:rPr>
          <w:rFonts w:ascii="Times New Roman" w:hAnsi="Times New Roman" w:cs="Times New Roman"/>
          <w:sz w:val="28"/>
          <w:szCs w:val="28"/>
        </w:rPr>
        <w:t>Elsevier</w:t>
      </w:r>
      <w:r w:rsidRPr="009C713D">
        <w:rPr>
          <w:rFonts w:ascii="Times New Roman" w:hAnsi="Times New Roman" w:cs="Times New Roman"/>
          <w:sz w:val="28"/>
          <w:szCs w:val="28"/>
          <w:lang w:val="uk-UA"/>
        </w:rPr>
        <w:t xml:space="preserve"> буде проводити віртуальні тренінги - в режимі реального часу з доступом до записів - щоб допомогти вам навчитися інтегрувати </w:t>
      </w:r>
      <w:r w:rsidRPr="00D95352">
        <w:rPr>
          <w:rFonts w:ascii="Times New Roman" w:hAnsi="Times New Roman" w:cs="Times New Roman"/>
          <w:sz w:val="28"/>
          <w:szCs w:val="28"/>
        </w:rPr>
        <w:t>ScienceDirect</w:t>
      </w:r>
      <w:r w:rsidRPr="009C713D">
        <w:rPr>
          <w:rFonts w:ascii="Times New Roman" w:hAnsi="Times New Roman" w:cs="Times New Roman"/>
          <w:sz w:val="28"/>
          <w:szCs w:val="28"/>
          <w:lang w:val="uk-UA"/>
        </w:rPr>
        <w:t xml:space="preserve"> у свій робочий дослідницький процес та з широкого кола інших тем:</w:t>
      </w:r>
    </w:p>
    <w:p w:rsidR="00381D67" w:rsidRPr="00D95352" w:rsidRDefault="00381D67" w:rsidP="00D95352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D95352">
        <w:rPr>
          <w:rFonts w:ascii="Times New Roman" w:hAnsi="Times New Roman" w:cs="Times New Roman"/>
          <w:sz w:val="28"/>
          <w:szCs w:val="28"/>
        </w:rPr>
        <w:t>•</w:t>
      </w:r>
      <w:r w:rsidRPr="00D95352">
        <w:rPr>
          <w:rFonts w:ascii="Times New Roman" w:hAnsi="Times New Roman" w:cs="Times New Roman"/>
          <w:sz w:val="28"/>
          <w:szCs w:val="28"/>
        </w:rPr>
        <w:tab/>
        <w:t>Поради щодо ефективного та продуктивного використання ScienceDirect</w:t>
      </w:r>
    </w:p>
    <w:p w:rsidR="00381D67" w:rsidRPr="00D95352" w:rsidRDefault="00381D67" w:rsidP="00D95352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D95352">
        <w:rPr>
          <w:rFonts w:ascii="Times New Roman" w:hAnsi="Times New Roman" w:cs="Times New Roman"/>
          <w:sz w:val="28"/>
          <w:szCs w:val="28"/>
        </w:rPr>
        <w:t>•</w:t>
      </w:r>
      <w:r w:rsidRPr="00D95352">
        <w:rPr>
          <w:rFonts w:ascii="Times New Roman" w:hAnsi="Times New Roman" w:cs="Times New Roman"/>
          <w:sz w:val="28"/>
          <w:szCs w:val="28"/>
        </w:rPr>
        <w:tab/>
        <w:t>Як опублікувати книгу з Elsevier</w:t>
      </w:r>
    </w:p>
    <w:p w:rsidR="00381D67" w:rsidRPr="00D95352" w:rsidRDefault="00381D67" w:rsidP="00D95352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D95352">
        <w:rPr>
          <w:rFonts w:ascii="Times New Roman" w:hAnsi="Times New Roman" w:cs="Times New Roman"/>
          <w:sz w:val="28"/>
          <w:szCs w:val="28"/>
        </w:rPr>
        <w:t>•</w:t>
      </w:r>
      <w:r w:rsidRPr="00D95352">
        <w:rPr>
          <w:rFonts w:ascii="Times New Roman" w:hAnsi="Times New Roman" w:cs="Times New Roman"/>
          <w:sz w:val="28"/>
          <w:szCs w:val="28"/>
        </w:rPr>
        <w:tab/>
        <w:t xml:space="preserve">Літня академія ScienceDirect </w:t>
      </w:r>
    </w:p>
    <w:p w:rsidR="00381D67" w:rsidRPr="00D95352" w:rsidRDefault="00381D67" w:rsidP="00D95352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r w:rsidRPr="00D95352">
        <w:rPr>
          <w:rFonts w:ascii="Times New Roman" w:hAnsi="Times New Roman" w:cs="Times New Roman"/>
          <w:sz w:val="28"/>
          <w:szCs w:val="28"/>
        </w:rPr>
        <w:t xml:space="preserve">Ви можете дізнатись більше про заходи, розроблені спеціально для України, включно з тренінгами, семінарами та конференціями, з розділу порталу </w:t>
      </w:r>
      <w:hyperlink r:id="rId34" w:history="1">
        <w:r w:rsidRPr="00D95352">
          <w:rPr>
            <w:rStyle w:val="Hyperlink"/>
            <w:sz w:val="28"/>
            <w:szCs w:val="28"/>
          </w:rPr>
          <w:t>Online Training Hub for Central and Eastern Europe  (Події та тренінги).</w:t>
        </w:r>
      </w:hyperlink>
    </w:p>
    <w:p w:rsidR="00381D67" w:rsidRPr="00D95352" w:rsidRDefault="00381D67" w:rsidP="00D95352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r w:rsidRPr="00D95352">
        <w:rPr>
          <w:rFonts w:ascii="Times New Roman" w:hAnsi="Times New Roman" w:cs="Times New Roman"/>
          <w:sz w:val="28"/>
          <w:szCs w:val="28"/>
        </w:rPr>
        <w:t xml:space="preserve">Будьте в курсі нового змісту, вдосконалень, навчальних заходів та іншого, приєднуючись до нашої інтернет-спільноти </w:t>
      </w:r>
      <w:hyperlink r:id="rId35" w:history="1">
        <w:r w:rsidRPr="00D95352">
          <w:rPr>
            <w:rStyle w:val="Hyperlink"/>
            <w:sz w:val="28"/>
            <w:szCs w:val="28"/>
          </w:rPr>
          <w:t>Elsevier Ukraine у Facebook</w:t>
        </w:r>
      </w:hyperlink>
      <w:r w:rsidRPr="00D95352">
        <w:rPr>
          <w:rFonts w:ascii="Times New Roman" w:hAnsi="Times New Roman" w:cs="Times New Roman"/>
          <w:sz w:val="28"/>
          <w:szCs w:val="28"/>
        </w:rPr>
        <w:t>.</w:t>
      </w:r>
    </w:p>
    <w:p w:rsidR="00381D67" w:rsidRPr="004A3F51" w:rsidRDefault="00381D67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br w:type="page"/>
      </w:r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65" w:name="_Toc12266010"/>
      <w:bookmarkStart w:id="166" w:name="_Toc63842244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Web of Science Core Collection</w:t>
      </w:r>
      <w:bookmarkEnd w:id="161"/>
      <w:bookmarkEnd w:id="162"/>
      <w:bookmarkEnd w:id="163"/>
      <w:bookmarkEnd w:id="164"/>
      <w:bookmarkEnd w:id="165"/>
      <w:bookmarkEnd w:id="166"/>
    </w:p>
    <w:p w:rsidR="00381D67" w:rsidRDefault="00381D67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</w:p>
    <w:p w:rsidR="00381D67" w:rsidRDefault="00381D67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en-US" w:eastAsia="ru-RU"/>
        </w:rPr>
      </w:pPr>
      <w:r w:rsidRPr="0057396A">
        <w:rPr>
          <w:rFonts w:cs="Times New Roman"/>
          <w:noProof/>
          <w:lang w:eastAsia="ru-RU"/>
        </w:rPr>
        <w:pict>
          <v:shape id="_x0000_i1035" type="#_x0000_t75" style="width:467.25pt;height:231.75pt">
            <v:imagedata r:id="rId36" o:title=""/>
          </v:shape>
        </w:pic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</w:pP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  <w:tab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 of Science Core 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- авторитетна політематична реферативно-бібліографічна і наукометричними (бібліометрична) база даних.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>У ній індексуються більш 21 000 журналів, з яких (з них - більше 11877 з імпакт-факторів), а також більше 70 000 назв конференцій, більш 71 000 наукових монографій. Загальний обсяг записів - понад 67 мільйонів. Дані про публікації та цитуванні за більш ніж 115 років. Зміст оновлюється щотижня.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ScienceCitationIndexExpanded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Arts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EmergingSourcesCitationIndex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Index-Science (CPCI-S) - (1990-по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CurrentChemicalReactions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IndexChemicus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  <w:bookmarkStart w:id="167" w:name="_Toc12266011"/>
      <w:bookmarkStart w:id="168" w:name="_Ref505871547"/>
      <w:bookmarkStart w:id="169" w:name="_Toc504465594"/>
      <w:bookmarkStart w:id="170" w:name="_Toc501011660"/>
      <w:bookmarkStart w:id="171" w:name="_Toc500324541"/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381D67" w:rsidRDefault="00381D67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Міжнародні стилі цитування та посилання в наукових роботах</w:t>
      </w:r>
      <w:bookmarkEnd w:id="167"/>
      <w:bookmarkEnd w:id="168"/>
      <w:bookmarkEnd w:id="169"/>
      <w:bookmarkEnd w:id="170"/>
      <w:bookmarkEnd w:id="171"/>
    </w:p>
    <w:p w:rsidR="00381D67" w:rsidRDefault="00381D67" w:rsidP="00DC0EDE">
      <w:pPr>
        <w:spacing w:after="200" w:line="276" w:lineRule="auto"/>
        <w:rPr>
          <w:rFonts w:cs="Times New Roman"/>
          <w:lang w:val="uk-UA" w:eastAsia="uk-UA"/>
        </w:rPr>
      </w:pPr>
    </w:p>
    <w:p w:rsidR="00381D67" w:rsidRDefault="00381D67" w:rsidP="00DC0EDE">
      <w:pPr>
        <w:spacing w:after="200" w:line="276" w:lineRule="auto"/>
        <w:rPr>
          <w:rFonts w:cs="Times New Roman"/>
          <w:lang w:val="uk-UA" w:eastAsia="uk-UA"/>
        </w:rPr>
      </w:pPr>
      <w:r>
        <w:rPr>
          <w:noProof/>
          <w:lang w:eastAsia="ru-RU"/>
        </w:rPr>
        <w:pict>
          <v:shape id="_x0000_s1027" type="#_x0000_t75" style="position:absolute;margin-left:42.75pt;margin-top:3.9pt;width:340.5pt;height:171.75pt;z-index:251660288;visibility:visible">
            <v:imagedata r:id="rId37" o:title=""/>
            <w10:wrap type="square"/>
          </v:shape>
        </w:pict>
      </w:r>
    </w:p>
    <w:p w:rsidR="00381D67" w:rsidRDefault="00381D67" w:rsidP="00DC0EDE">
      <w:pPr>
        <w:spacing w:after="200" w:line="276" w:lineRule="auto"/>
        <w:rPr>
          <w:rFonts w:cs="Times New Roman"/>
          <w:lang w:val="uk-UA" w:eastAsia="uk-UA"/>
        </w:rPr>
      </w:pPr>
    </w:p>
    <w:p w:rsidR="00381D67" w:rsidRDefault="00381D67" w:rsidP="00DC0EDE">
      <w:pPr>
        <w:spacing w:after="200" w:line="276" w:lineRule="auto"/>
        <w:rPr>
          <w:rFonts w:cs="Times New Roman"/>
          <w:lang w:val="uk-UA" w:eastAsia="uk-UA"/>
        </w:rPr>
      </w:pPr>
    </w:p>
    <w:p w:rsidR="00381D67" w:rsidRDefault="00381D67" w:rsidP="00DC0EDE">
      <w:pPr>
        <w:spacing w:after="200" w:line="276" w:lineRule="auto"/>
        <w:rPr>
          <w:rFonts w:cs="Times New Roman"/>
          <w:lang w:val="uk-UA" w:eastAsia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MLA (ModernLanguageAssociation) 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APA (AmericanPsychologicalAssociation) 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Chicago/Turabianstyle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Harvardstyle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ACS (AmericanChemicalSociety) 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AIP (AmericanInstituteofPhysics) 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IEEE (InstituteofElectricalandElectronicsEngineers) 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Vancouverstyle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OSCOLA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(каб. №10). Контактна особа -  Панченко Інна.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Тел.: 406-74-32</w:t>
      </w:r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Email : </w:t>
      </w:r>
      <w:hyperlink r:id="rId38" w:history="1">
        <w:r>
          <w:rPr>
            <w:rStyle w:val="Hyperlink"/>
            <w:sz w:val="28"/>
            <w:szCs w:val="28"/>
            <w:lang w:val="uk-UA"/>
          </w:rPr>
          <w:t>inna_pan4enko@nau.edu.ua</w:t>
        </w:r>
      </w:hyperlink>
    </w:p>
    <w:p w:rsidR="00381D67" w:rsidRDefault="00381D67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D67" w:rsidRDefault="00381D67" w:rsidP="00DC0EDE">
      <w:pP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72" w:name="_Toc504465595"/>
      <w:bookmarkStart w:id="173" w:name="_Toc498349637"/>
      <w:bookmarkStart w:id="174" w:name="_Toc497381541"/>
      <w:bookmarkStart w:id="175" w:name="_Toc485042387"/>
      <w:bookmarkStart w:id="176" w:name="_Toc485042253"/>
      <w:bookmarkStart w:id="177" w:name="_Toc485025472"/>
      <w:bookmarkStart w:id="178" w:name="_Toc477263215"/>
      <w:bookmarkStart w:id="179" w:name="_Toc476318307"/>
      <w:bookmarkStart w:id="180" w:name="_Toc476318280"/>
      <w:bookmarkStart w:id="181" w:name="_Toc476316959"/>
      <w:bookmarkStart w:id="182" w:name="_Toc476316731"/>
      <w:bookmarkStart w:id="183" w:name="_Toc476316501"/>
      <w:bookmarkStart w:id="184" w:name="_Ref476144758"/>
    </w:p>
    <w:p w:rsidR="00381D67" w:rsidRDefault="00381D67" w:rsidP="00DC0EDE">
      <w:pPr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185" w:name="_Toc510720282"/>
      <w:bookmarkStart w:id="186" w:name="_Ref509408264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381D67" w:rsidRDefault="00381D67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187" w:name="_Toc63842245"/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Нові надходження за ЛЮТИЙ 2021 р</w:t>
      </w:r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End w:id="185"/>
      <w:bookmarkEnd w:id="186"/>
      <w:bookmarkEnd w:id="187"/>
    </w:p>
    <w:p w:rsidR="00381D67" w:rsidRPr="001A731B" w:rsidRDefault="00381D67" w:rsidP="001A731B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en-US" w:eastAsia="ru-RU"/>
        </w:rPr>
      </w:pPr>
      <w:bookmarkStart w:id="188" w:name="_Toc63842246"/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КНИГИ</w:t>
      </w:r>
      <w:bookmarkEnd w:id="188"/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381D67" w:rsidRPr="009C713D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28" type="#_x0000_t75" style="position:absolute;margin-left:9.4pt;margin-top:17.1pt;width:121.4pt;height:178.6pt;z-index:-251663360;visibility:visible" wrapcoords="-133 0 -133 21509 21600 21509 21600 0 -133 0">
                  <v:imagedata r:id="rId39" o:title="" croptop="6509f" cropleft="9224f" cropright="6597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338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А659</w:t>
            </w:r>
          </w:p>
          <w:p w:rsidR="00381D67" w:rsidRPr="005262BE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Андрійчук, Василь Гаврилович</w:t>
            </w:r>
          </w:p>
          <w:p w:rsidR="00381D67" w:rsidRPr="005262BE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Економіка підприємств агропромисло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вого комплексу : підручник / В.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Г. Андрійчук ; МОН України, ДВНЗ Київський національний економічний ун-т ім. Вадима Гетьм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ана. - Київ : КНЕУ, 2015. – 783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с. - ISBN 978-966-483-685-9.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 xml:space="preserve">У підручнику викладено теоретико-методологічні, методичні та прикладні питання економіки підприємств агропромислового комплексу. Висвітлено низку нових аспектів економіки суб'єктів господарювання, які передбачені новим стандартом науки "Економіка підприємств". 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Для студентів вищих навчальних закладів економічного профілю, спеціалістів і керівників аграрних і переробних підприємств, управлінців усіх рівнів АПК.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381D67" w:rsidRPr="009C713D">
        <w:trPr>
          <w:trHeight w:val="4243"/>
        </w:trPr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29" type="#_x0000_t75" style="position:absolute;margin-left:6.55pt;margin-top:13.9pt;width:134.85pt;height:198.3pt;z-index:-251644928;visibility:visible" wrapcoords="-120 0 -120 21518 21600 21518 21600 0 -120 0">
                  <v:imagedata r:id="rId40" o:title="" croptop="2469f" cropleft="5033f" cropright="3260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94(477)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А725</w:t>
            </w:r>
          </w:p>
          <w:p w:rsidR="00381D67" w:rsidRPr="005262BE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Антонюк, Тетяна Дмитрівна</w:t>
            </w:r>
          </w:p>
          <w:p w:rsidR="00381D67" w:rsidRPr="005262BE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Міжнародні зв'язки київських університетів у 1991-2012 рр. : монографія / Т. Д. Антонюк. - Вінниця : Нілан-ЛТД, 2015. - 586 с. - ISBN 978-617-7212-79-8.</w:t>
            </w:r>
          </w:p>
          <w:p w:rsidR="00381D67" w:rsidRPr="005262BE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монографії здійснено комплексне дослідження розвитку міжнародних зв'язків київськими університетами у 1991-2012 рр. На основі архівних матеріалів, звітів київських університетів, публікацій преси, електронних ресурсів визначено тенденції розвитку міжнародного співробітництва та процесів інтеграції системи вищої освіти України.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5" o:spid="_x0000_s1030" type="#_x0000_t75" style="position:absolute;margin-left:1.4pt;margin-top:15.35pt;width:143.4pt;height:198.3pt;z-index:-251676672;visibility:visible" wrapcoords="-113 0 -113 21518 21600 21518 21600 0 -113 0">
                  <v:imagedata r:id="rId41" o:title="" cropright="2096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656.13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А729</w:t>
            </w:r>
          </w:p>
          <w:p w:rsidR="00381D67" w:rsidRPr="00DA1C25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Антюшеня, Дмитрий Михайлович</w:t>
            </w:r>
          </w:p>
          <w:p w:rsidR="00381D67" w:rsidRPr="00DA1C25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Грузовые и пассажирские автомобильные перевозки : учебно-методическое по</w:t>
            </w:r>
            <w:r>
              <w:rPr>
                <w:rFonts w:ascii="Arial" w:hAnsi="Arial" w:cs="Arial"/>
                <w:sz w:val="28"/>
                <w:szCs w:val="28"/>
              </w:rPr>
              <w:t>собие : в 2-х частях. Ч. 1 / Д. </w:t>
            </w:r>
            <w:r w:rsidRPr="00DA1C25">
              <w:rPr>
                <w:rFonts w:ascii="Arial" w:hAnsi="Arial" w:cs="Arial"/>
                <w:sz w:val="28"/>
                <w:szCs w:val="28"/>
              </w:rPr>
              <w:t>М. Антюшеня ; Белорусский национальный технический ун-т. - Минск : БНТУ, 2020. - 62 с. - ISBN 978-985-550-992-0 (Ч. 1); 978-985-583-039-0.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DA1C25">
              <w:rPr>
                <w:rFonts w:ascii="Arial" w:hAnsi="Arial" w:cs="Arial"/>
              </w:rPr>
              <w:t>В учебно-методическом пособии представлен понятийный аппарат, раскрываются теоретические и практические основы организации движения автобусов при перевозке пассажиров, даны методические указания по выполнению курсовой работы.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68" o:spid="_x0000_s1031" type="#_x0000_t75" style="position:absolute;margin-left:1.25pt;margin-top:13.1pt;width:148.6pt;height:198.3pt;z-index:-251664384;visibility:visible" wrapcoords="-109 0 -109 21518 21600 21518 21600 0 -109 0">
                  <v:imagedata r:id="rId42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621.643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Б907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Булат, Анатолій Федорович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 xml:space="preserve">Механіка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двофазних потоків : у 4-х т. Т.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3. Методи розрахунків двофазних потоків у трубопровідних системах / А. Ф. Булат, О. І. Волошин ; НАН України, Ін-т геотехнічної механіки ім. М. С. Полякова. - Київ : Наукова думка, 2019. - 182 с. - ISBN 978-966-00-1673-6 (т.1-4); 978-966-00-1712-2 (т.3).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третьому томі наведено методи розрахунків параметрів руху двофазних потоків "газ - тверді частинки" у трубопровідних системах. Описано математичні моделі процесів, які відбуваються під час пневмотранспортування сипких матеріалів.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rPr>
          <w:trHeight w:val="246"/>
        </w:trPr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  <w:tr w:rsidR="00381D67" w:rsidRPr="005262BE">
        <w:trPr>
          <w:trHeight w:val="246"/>
        </w:trPr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32" type="#_x0000_t75" style="position:absolute;margin-left:15.5pt;margin-top:11.2pt;width:117.35pt;height:198.3pt;z-index:-251637760;visibility:visible" wrapcoords="-138 0 -138 21518 21600 21518 21600 0 -138 0">
                  <v:imagedata r:id="rId43" o:title="" cropleft="7067f" cropright="6591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Г125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Гаврош, Олександр Дюлович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 xml:space="preserve">Пригоди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тричі славного розбійника Пинті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: повість / О. Д. Гаврош. - Тернопіль : Навчальна книга - Богдан, 2016. - 208 с. - (Богданова шкільна наука). - ISBN 978-966-10-3625-2; 978-966-10-2143-2.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"Пригоди тричі славного розбійника Пинті" - перша українська повість про легендарну постать нашої історії. В її основу лягли народні перекази про опришків.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s1033" type="#_x0000_t75" style="position:absolute;margin-left:8.3pt;margin-top:11.45pt;width:134.45pt;height:190.15pt;z-index:-251659264;visibility:visible" wrapcoords="-121 0 -121 21515 21600 21515 21600 0 -121 0">
                  <v:imagedata r:id="rId44" o:title="" cropbottom="2692f" cropleft="3831f" cropright="2399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821.111(73)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Д183</w:t>
            </w:r>
          </w:p>
          <w:p w:rsidR="00381D67" w:rsidRPr="005262BE" w:rsidRDefault="00381D67" w:rsidP="00EB749E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Данильчук, Ольга Михайлівна</w:t>
            </w:r>
          </w:p>
          <w:p w:rsidR="00381D67" w:rsidRPr="005262BE" w:rsidRDefault="00381D67" w:rsidP="00EB749E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Проблеми масової культури і творчість Артура Хейлі : навчальний посібник / О. М. Данильчук ; МОН України, Національний ун-т кораблебудування ім. адмірала Макарова. - Миколаїв : НУК, 2014. - 202 с.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Порушено актуальні проблеми масової культури й літератури та досліджено творчість одного з ії представників - американського прозаїка ХХ століття Артура Хейлі.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54" o:spid="_x0000_s1034" type="#_x0000_t75" style="position:absolute;margin-left:1.5pt;margin-top:9.35pt;width:148.6pt;height:198.3pt;z-index:-251673600;visibility:visible" wrapcoords="-109 0 -109 21518 21600 21518 21600 0 -109 0">
                  <v:imagedata r:id="rId45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34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Д56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Добробог, Людмила Миколаївна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Генезис та розвиток галузі права: проблеми історії та теорії : монографія / Л. М. Добробог ; Дніпропетровський державний ун-т внутрішніх справ. - Дніпропетровськ : Ліра ЛТД, 2015. - 360 с. - ISBN 978-966-383-632-4.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 xml:space="preserve">У монографії досліджується змістова і видова характеристика категорії "галузь права", визначаються перспективи розроблення проблем генезису та функціонування галузі права в національній юридичній доктрині.   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9C713D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61" o:spid="_x0000_s1035" type="#_x0000_t75" style="position:absolute;margin-left:-2.85pt;margin-top:7.4pt;width:148.6pt;height:198.3pt;z-index:-251672576;visibility:visible" wrapcoords="-109 0 -109 21518 21600 21518 21600 0 -109 0">
                  <v:imagedata r:id="rId46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34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Є245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 xml:space="preserve">Європейське право: </w:t>
            </w:r>
            <w:r w:rsidRPr="001A731B">
              <w:rPr>
                <w:rFonts w:ascii="Arial" w:hAnsi="Arial" w:cs="Arial"/>
                <w:sz w:val="28"/>
                <w:szCs w:val="28"/>
                <w:lang w:val="uk-UA"/>
              </w:rPr>
              <w:t>право Європейського союзу : підручник : у 3-х кн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Кн.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1. Інституційне право Європейського союзу / В. І. Муравйов, О. М. Шпакович, О. М. Лисенко, О. В. Святун ; Київський національний ун-т ім. Тараса Шевченка, Ін-т міжнародних відносин. - Київ : Ін Юре, 2015. - 312 с. - ISBN 978-966-313-506-9; 978-966-313-507-6 (Кн. 1).</w:t>
            </w:r>
          </w:p>
          <w:p w:rsidR="00381D67" w:rsidRPr="005262BE" w:rsidRDefault="00381D67" w:rsidP="00DA1C25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роботі досліджується широкий спектр питань правового регулювання процесу економічної, політичної і правової інтеграції в рамках Європейського союзу. Висвітлюються правові засади зовніш</w:t>
            </w:r>
            <w:r>
              <w:rPr>
                <w:rFonts w:ascii="Arial" w:hAnsi="Arial" w:cs="Arial"/>
                <w:lang w:val="uk-UA"/>
              </w:rPr>
              <w:t>ніх зносин Європейського союзу.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tabs>
                <w:tab w:val="left" w:pos="6426"/>
              </w:tabs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9C713D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63" o:spid="_x0000_s1036" type="#_x0000_t75" style="position:absolute;margin-left:-1.2pt;margin-top:15.5pt;width:149.75pt;height:198.3pt;z-index:-251671552;visibility:visible" wrapcoords="-108 0 -108 21518 21600 21518 21600 0 -108 0">
                  <v:imagedata r:id="rId47" o:title="" croptop="2918f" cropbottom="2918f" cropleft="3532f" cropright="1797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34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Є245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Європейське право: право Європейського со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юзу : підручник : у 3-х кн. Кн.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2. Матеріальне право Європейського союзу / В. І. Муравйов, К. В. Смирнова, А. Л. Федорова, О. М. Калініна ; Київський національний ун-т ім. Тараса Шевченка, Ін-т міжнародних відносин. - Київ : Ін Юре, 2015. - 456 с. - ISBN 978-966-313-506-9; 978-966-313-508-3 (Кн. 2).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роботі досліджується широкий спектр питань правового регулювання процесу економічної, політичної і правової інтеграції в рамках Європейського союзу. Висвітлюються правові засади зовнішніх зносин Європейського союзу.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s1037" type="#_x0000_t75" style="position:absolute;margin-left:-1.5pt;margin-top:6.05pt;width:138.4pt;height:198.3pt;z-index:-251670528;visibility:visible" wrapcoords="-117 0 -117 21518 21600 21518 21600 0 -117 0">
                  <v:imagedata r:id="rId48" o:title="" cropright="4493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34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З162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Заєць, Олександр Михайлович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Страхове право України : навчальний посібник / О. М. Заєць ; МОН України, Луганський державний ун-т внутрішніх справ ім. Е. О. Дідор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енка. - Луганськ : ЛДУВС ім. Е.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О. Дідоренка, 2014. - 288 с. - ISBN 978-617-616-064-9.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навчальному посібнику "Страхове право України" розглянуто теоретичні та практичні аспекти здійснення страхування, шляхи запобігання правопорушенням у сфері страхування, а також проаналізовано нормативно-правове регулювання страхової діяльності в Україні.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38" type="#_x0000_t75" style="position:absolute;margin-left:1.25pt;margin-top:3.8pt;width:133.8pt;height:198.4pt;z-index:-251666432;visibility:visible" wrapcoords="-121 0 -121 21518 21600 21518 21600 0 -121 0">
                  <v:imagedata r:id="rId49" o:title="" cropbottom="2397f" cropleft="4131f" cropright="4493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785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І236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Івасюк, Володимир Михайлович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Інструментальні твори / В. М. Івасюк. - Чернівці : Букрек, 2015. - 160 с. - ISBN 978-966-399-719-3.</w:t>
            </w:r>
          </w:p>
          <w:p w:rsidR="00381D67" w:rsidRPr="005262BE" w:rsidRDefault="00381D67" w:rsidP="00EB749E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Пропоноване видання містить вокальні фортепіанні та інструментальні твори видатного композитора і поета, лауреата Державної премії імені Т.Г. Шевченка, Героя України Володимира Івасюка (1949-1979). Ця книга введе поціновувачів композитора у новий світ музичного мистецтва, відкриває нову грань спадщини Володимира Івасюка.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" o:spid="_x0000_s1039" type="#_x0000_t75" style="position:absolute;margin-left:1.2pt;margin-top:14.2pt;width:139.75pt;height:198.3pt;z-index:-251677696;visibility:visible" wrapcoords="-116 0 -116 21518 21600 21518 21600 0 -116 0">
                  <v:imagedata r:id="rId50" o:title="" croptop="3142f" cropleft="2038f" cropright="4793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711.7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К205</w:t>
            </w:r>
          </w:p>
          <w:p w:rsidR="00381D67" w:rsidRPr="00DA1C25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Капский, Денис Васильевич</w:t>
            </w:r>
          </w:p>
          <w:p w:rsidR="00381D67" w:rsidRPr="00DA1C25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Транспорт в планировке городов : учебно-методическое пособие : в 10 ти частях. Ч. 1. Транспортное планирование: математическое моделирование / Д. В. Капский, Л. А. Лосин ; Белорусский национальный технический ун-т. - Минск : БНТУ, 2019. - 94 с. - ISBN 978-985-583-425-1 (Ч. 1); 978-985-583-442-8.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DA1C25">
              <w:rPr>
                <w:rFonts w:ascii="Arial" w:hAnsi="Arial" w:cs="Arial"/>
              </w:rPr>
              <w:t>Пособие рассматривает вопросы применения математических методов для решения задач транспортного планирования городов. Пособие будет полезно для студентов транспортных, градостроительных и дорожных учреждений высшего образования.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133"/>
        <w:gridCol w:w="5200"/>
        <w:gridCol w:w="1130"/>
      </w:tblGrid>
      <w:tr w:rsidR="00381D67" w:rsidRPr="005262BE">
        <w:tc>
          <w:tcPr>
            <w:tcW w:w="3085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6" o:spid="_x0000_s1040" type="#_x0000_t75" style="position:absolute;margin-left:1.45pt;margin-top:12.15pt;width:145.85pt;height:198.3pt;z-index:-251675648;visibility:visible" wrapcoords="-111 0 -111 21518 21600 21518 21600 0 -111 0">
                  <v:imagedata r:id="rId51" o:title="" croptop="1571f" cropright="2696f"/>
                  <w10:wrap type="tight"/>
                </v:shape>
              </w:pict>
            </w:r>
          </w:p>
        </w:tc>
        <w:tc>
          <w:tcPr>
            <w:tcW w:w="6343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528.77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К238</w:t>
            </w:r>
          </w:p>
          <w:p w:rsidR="00381D67" w:rsidRPr="00DA1C25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Карлович, Михаил Фёдорович</w:t>
            </w:r>
          </w:p>
          <w:p w:rsidR="00381D67" w:rsidRPr="00DA1C25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Дешифрирование аэроснимков : пособие / М. Ф. Карлович ; Белорусский национальный технический ун-т. - Минск : БНТУ, 2020. - 49 с. - ISBN 978-985-550-985-2.</w:t>
            </w:r>
          </w:p>
          <w:p w:rsidR="00381D67" w:rsidRPr="005262BE" w:rsidRDefault="00381D67" w:rsidP="00EB749E">
            <w:pPr>
              <w:spacing w:after="0" w:line="240" w:lineRule="auto"/>
              <w:ind w:firstLine="665"/>
              <w:jc w:val="both"/>
              <w:rPr>
                <w:rFonts w:ascii="Arial" w:hAnsi="Arial" w:cs="Arial"/>
                <w:lang w:val="uk-UA"/>
              </w:rPr>
            </w:pPr>
            <w:r w:rsidRPr="00DA1C25">
              <w:rPr>
                <w:rFonts w:ascii="Arial" w:hAnsi="Arial" w:cs="Arial"/>
              </w:rPr>
              <w:t>В пособии представлены задания, приведены необходимые указания для их выполнения, содержание и порядок оформления отчетов.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66" o:spid="_x0000_s1041" type="#_x0000_t75" style="position:absolute;margin-left:13.75pt;margin-top:12.05pt;width:127.15pt;height:193.55pt;z-index:-251669504;visibility:visible" wrapcoords="-127 0 -127 21516 21600 21516 21600 0 -127 0">
                  <v:imagedata r:id="rId52" o:title="" croptop="3142f" cropleft="5928f" cropright="3598f"/>
                  <w10:wrap type="tight"/>
                </v:shape>
              </w:pict>
            </w:r>
          </w:p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620.193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Н193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Назарчук, Зіновій Теодорович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 xml:space="preserve">Акустико-емісійне діагностування корозійно-водневого розтріскування конструкційних сталей : монографія / З. Т. Назарчук, В.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Р. Скальський, Т. В. Селівончик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; Національна академія наук України, Фізико-механічний ін-т ім. Г. В. Карпенка. - Київ : Наукова думка, 2019. - 255 с. - (Проект "Наукова книга"). - ISBN 978-966-00-1694-1.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монографії викладено результати досліджень щодо побудови методологічних засад акустико-емісійного діагностування технічного стану елементів  конструкцій тривалого експлуатування, які працюють у корозивних і водневмісних середовищах. Запропоновано нові ефективні методики як лабораторного, так і прикладного застосування.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9C713D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s1042" type="#_x0000_t75" style="position:absolute;margin-left:6.35pt;margin-top:10.85pt;width:131.6pt;height:198.3pt;z-index:-251667456;visibility:visible" wrapcoords="-123 0 -123 21518 21600 21518 21600 0 -123 0">
                  <v:imagedata r:id="rId53" o:title="" cropleft="5329f" cropright="2057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070(477)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П296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Симон Петлюра на сторінках українських газет 1917-1920 років : матеріали до біобібліографії : анотований бібліографічний покажчик / НАН України, НБУВ ; О. А. Вакульчук, уклад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- Київ : НБУВ, 2015. – 384 с.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- ISBN 978-966-02-7646-8.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 xml:space="preserve">Анотований бібліографічний покажчик "Симон Петлюра на сторінках українських газет 1917-1920 років: матеріали до біобібліографії" включає 2704 бібліографічних </w:t>
            </w:r>
            <w:r w:rsidRPr="001A731B">
              <w:rPr>
                <w:rFonts w:ascii="Arial" w:hAnsi="Arial" w:cs="Arial"/>
                <w:lang w:val="uk-UA"/>
              </w:rPr>
              <w:t xml:space="preserve">анотованих описів </w:t>
            </w:r>
            <w:r w:rsidRPr="005262BE">
              <w:rPr>
                <w:rFonts w:ascii="Arial" w:hAnsi="Arial" w:cs="Arial"/>
                <w:lang w:val="uk-UA"/>
              </w:rPr>
              <w:t>155 газетних видань різного політичного спрямування, котрі містять публікації, в яких згадується прізвище С.</w:t>
            </w:r>
            <w:r>
              <w:rPr>
                <w:rFonts w:ascii="Arial" w:hAnsi="Arial" w:cs="Arial"/>
                <w:lang w:val="uk-UA"/>
              </w:rPr>
              <w:t xml:space="preserve"> </w:t>
            </w:r>
            <w:r w:rsidRPr="005262BE">
              <w:rPr>
                <w:rFonts w:ascii="Arial" w:hAnsi="Arial" w:cs="Arial"/>
                <w:lang w:val="uk-UA"/>
              </w:rPr>
              <w:t>Петлюри.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369"/>
        <w:gridCol w:w="5094"/>
        <w:gridCol w:w="1108"/>
      </w:tblGrid>
      <w:tr w:rsidR="00381D67" w:rsidRPr="005262BE">
        <w:tc>
          <w:tcPr>
            <w:tcW w:w="3369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65" o:spid="_x0000_s1043" type="#_x0000_t75" style="position:absolute;margin-left:6.05pt;margin-top:13.95pt;width:138.4pt;height:198.15pt;z-index:-251643904;visibility:visible" wrapcoords="-117 0 -117 21518 21600 21518 21600 0 -117 0">
                  <v:imagedata r:id="rId54" o:title="" cropleft="6228f" cropright="2453f"/>
                  <w10:wrap type="tight"/>
                </v:shape>
              </w:pict>
            </w:r>
          </w:p>
          <w:p w:rsidR="00381D67" w:rsidRPr="005262BE" w:rsidRDefault="00381D67" w:rsidP="00EB749E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202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547.458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Р982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Рябов, Сергій Володимирович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Циклодекстрини та функціональні полімерні матеріали на їх основі : монографія / С. В. Рябов, В. В. Бойко, Л. В. Кобріна ; НАН України, Ін-т х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імії високомолекулярних сполук.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- Київ : Наукова думка, 2019. - 127 с. - (Проект "Наукова книга"). - ISBN 978-966-00-1729-0.</w:t>
            </w:r>
          </w:p>
          <w:p w:rsidR="00381D67" w:rsidRPr="005262BE" w:rsidRDefault="00381D67" w:rsidP="00EB749E">
            <w:pPr>
              <w:tabs>
                <w:tab w:val="left" w:pos="600"/>
              </w:tabs>
              <w:spacing w:after="0" w:line="240" w:lineRule="auto"/>
              <w:ind w:firstLine="600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монографії узагальнено результати дослідження природних макроциклічних сполук - циклодекстринів (ЦД), їхніх комплексів включення за типом "гість" - "господар" з органічними, неорганічними та біологічними молекулами. Викладено основні методи отримання полімерів і полімерних систем різноманітної будови</w:t>
            </w:r>
            <w:r>
              <w:rPr>
                <w:rFonts w:ascii="Arial" w:hAnsi="Arial" w:cs="Arial"/>
                <w:lang w:val="uk-UA"/>
              </w:rPr>
              <w:t>.</w:t>
            </w:r>
            <w:r w:rsidRPr="005262BE">
              <w:rPr>
                <w:rFonts w:ascii="Arial" w:hAnsi="Arial" w:cs="Arial"/>
                <w:lang w:val="uk-UA"/>
              </w:rPr>
              <w:t xml:space="preserve"> </w:t>
            </w:r>
            <w:r>
              <w:rPr>
                <w:rFonts w:ascii="Arial" w:hAnsi="Arial" w:cs="Arial"/>
                <w:lang w:val="uk-UA"/>
              </w:rPr>
              <w:t xml:space="preserve">  </w:t>
            </w:r>
          </w:p>
        </w:tc>
      </w:tr>
      <w:tr w:rsidR="00381D67" w:rsidRPr="005262BE">
        <w:tc>
          <w:tcPr>
            <w:tcW w:w="8463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08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463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08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  <w:tr w:rsidR="00381D67" w:rsidRPr="005262BE">
        <w:tc>
          <w:tcPr>
            <w:tcW w:w="8463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08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21" o:spid="_x0000_s1044" type="#_x0000_t75" style="position:absolute;margin-left:-.55pt;margin-top:13.25pt;width:139.75pt;height:198.3pt;z-index:-251660288;visibility:visible" wrapcoords="-116 0 -116 21518 21600 21518 21600 0 -116 0">
                  <v:imagedata r:id="rId55" o:title="" croptop="1233f" cropbottom="5538f" cropleft="6527f" cropright="5097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625.7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С129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Савенко, В'ячеслав Якович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Транспортно-експлуатаційні властивості автомобільних доріг : навчальний посібник / В. Я. Савенко, В. В. Губа ; МОН МС України, ДВНЗ "Донецький національний технічний ун-т". - Донецьк : ДонНТУ, 2011. - 229 с. - ISBN 978-966-377-105-2.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 xml:space="preserve">Наведено класифікацію автомобільних доріг. Розглянуто основні елементи доріг, характеристики і основні показники транспортно-експлуатаційного стану доріг, фактори, які впливають на взаємодію автомобіля й дороги. Наведено методи та описано прилади для визначення </w:t>
            </w:r>
            <w:r w:rsidRPr="001A731B">
              <w:rPr>
                <w:rFonts w:ascii="Arial" w:hAnsi="Arial" w:cs="Arial"/>
                <w:lang w:val="uk-UA"/>
              </w:rPr>
              <w:t>транспортно-експлуатаційних</w:t>
            </w:r>
            <w:r w:rsidRPr="005262BE">
              <w:rPr>
                <w:rFonts w:ascii="Arial" w:hAnsi="Arial" w:cs="Arial"/>
                <w:lang w:val="uk-UA"/>
              </w:rPr>
              <w:t xml:space="preserve"> властивостей автомобільних доріг.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45" type="#_x0000_t75" style="position:absolute;margin-left:7.15pt;margin-top:13.95pt;width:122.65pt;height:198.3pt;z-index:-251642880;visibility:visible" wrapcoords="-132 0 -132 21518 21600 21518 21600 0 -132 0">
                  <v:imagedata r:id="rId56" o:title="" croptop="2245f" cropbottom="3142f" cropleft="7126f" cropright="8659f"/>
                  <w10:wrap type="tight"/>
                </v:shape>
              </w:pict>
            </w:r>
          </w:p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С242</w:t>
            </w:r>
          </w:p>
          <w:p w:rsidR="00381D67" w:rsidRPr="005262BE" w:rsidRDefault="00381D67" w:rsidP="00EB749E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Сверстюк, Євген</w:t>
            </w:r>
          </w:p>
          <w:p w:rsidR="00381D67" w:rsidRPr="005262BE" w:rsidRDefault="00381D67" w:rsidP="00EB749E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Писані синім крилом : вірші / Є. Сверстюк. - Київ : Кліо, 2015. - 256 с. - ISBN 978-617-7023-34-9.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Євген Сверстюк (1928 - 2014) - літературознавець, поет, доктор філософії, дисидент, один з лідерів українського руху опору 60 - 80-х рр. XX ст. Збірка вмістила поетичний доробок часу ув'язнення і заслання (70 - 80-і), юнацької пари "З зеленого шуму" та часу формування "шістдесятництва". Тут можна побачити знайоме із публікацій і нововідкрите із рукописів автора.</w:t>
            </w:r>
          </w:p>
          <w:p w:rsidR="00381D67" w:rsidRPr="005262BE" w:rsidRDefault="00381D67" w:rsidP="00EB749E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Автор цієї книги, вщерть сповненої духом високого офірного ідеалізму, воліє бути Лицарем зі Шпагою у відкритому всім вітрам безмірі світу. Його Шпага -Слово, священна зброя  лицаря правди і краси.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s1046" type="#_x0000_t75" style="position:absolute;margin-left:5.5pt;margin-top:24.55pt;width:137.05pt;height:198.35pt;z-index:-251661312;visibility:visible" wrapcoords="-118 0 -118 21518 21600 21518 21600 0 -118 0">
                  <v:imagedata r:id="rId57" o:title="" cropbottom="2020f" cropright="3554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629.78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С675</w:t>
            </w:r>
          </w:p>
          <w:p w:rsidR="00381D67" w:rsidRPr="00DA1C25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Сотовые заполнители и панельные конструкции космического назначения. Т. 2. Совершенствование сотовых заполнителей и конструкций технологическими методами / А. В. Гайдачук, В. Е. Гайдачук, О. А. Карпикова и др. ; МОН Украины, Национальный аэрокосмический университет им. Н. Е. Жуковского "Харьковский авиационный институт". - Харьков : ХАИ, 2015. - 247 с. - ISBN 978-966-662-717-2.</w:t>
            </w:r>
          </w:p>
          <w:p w:rsidR="00381D67" w:rsidRPr="00DA1C25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DA1C25">
              <w:rPr>
                <w:rFonts w:ascii="Arial" w:hAnsi="Arial" w:cs="Arial"/>
                <w:lang w:val="uk-UA"/>
              </w:rPr>
              <w:t xml:space="preserve">Другий том монографії присвячено методам удосконалення експлуатаційних характеристик стільникових заповнювачів і конструкцій </w:t>
            </w:r>
            <w:r w:rsidRPr="001A731B">
              <w:rPr>
                <w:rFonts w:ascii="Arial" w:hAnsi="Arial" w:cs="Arial"/>
                <w:lang w:val="uk-UA"/>
              </w:rPr>
              <w:t>авіакосмічного</w:t>
            </w:r>
            <w:r w:rsidRPr="00DA1C25">
              <w:rPr>
                <w:rFonts w:ascii="Arial" w:hAnsi="Arial" w:cs="Arial"/>
                <w:lang w:val="uk-UA"/>
              </w:rPr>
              <w:t xml:space="preserve"> призначення шляхом формування та нормування полів допусків на технологічні параметри й елементи зв'язку чарунок стільників.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s1047" type="#_x0000_t75" style="position:absolute;margin-left:3pt;margin-top:10.3pt;width:143.45pt;height:198.3pt;z-index:-251674624;visibility:visible" wrapcoords="-113 0 -113 21518 21600 21518 21600 0 -113 0">
                  <v:imagedata r:id="rId58" o:title="" cropright="2096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629.331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С718</w:t>
            </w:r>
          </w:p>
          <w:p w:rsidR="00381D67" w:rsidRPr="00DA1C25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</w:rPr>
            </w:pPr>
            <w:r w:rsidRPr="00DA1C25">
              <w:rPr>
                <w:rFonts w:ascii="Arial" w:hAnsi="Arial" w:cs="Arial"/>
                <w:sz w:val="28"/>
                <w:szCs w:val="28"/>
              </w:rPr>
              <w:t>Спецвопросы ремонта автомобилей : практикум : пособие / Белорусский национальн</w:t>
            </w:r>
            <w:r>
              <w:rPr>
                <w:rFonts w:ascii="Arial" w:hAnsi="Arial" w:cs="Arial"/>
                <w:sz w:val="28"/>
                <w:szCs w:val="28"/>
              </w:rPr>
              <w:t>ый технический ун-т ; Ивашко В. </w:t>
            </w:r>
            <w:r w:rsidRPr="00DA1C25">
              <w:rPr>
                <w:rFonts w:ascii="Arial" w:hAnsi="Arial" w:cs="Arial"/>
                <w:sz w:val="28"/>
                <w:szCs w:val="28"/>
              </w:rPr>
              <w:t>С., сост. - Минск : БНТУ, 2020. - 40 с. - ISBN 978-985-583-471-8.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rPr>
          <w:trHeight w:val="4341"/>
        </w:trPr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4" o:spid="_x0000_s1048" type="#_x0000_t75" style="position:absolute;margin-left:1.2pt;margin-top:9.25pt;width:139.75pt;height:198.3pt;z-index:-251679744;visibility:visible" wrapcoords="-116 0 -116 21518 21600 21518 21600 0 -116 0">
                  <v:imagedata r:id="rId59" o:title="" cropright="3894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629.331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С718</w:t>
            </w:r>
          </w:p>
          <w:p w:rsidR="00381D67" w:rsidRPr="00985D6F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5D6F">
              <w:rPr>
                <w:rFonts w:ascii="Arial" w:hAnsi="Arial" w:cs="Arial"/>
                <w:sz w:val="28"/>
                <w:szCs w:val="28"/>
              </w:rPr>
              <w:t>Спецвопросы ремонта автомобилей : учебно-методическое пособие / Белорусский национальн</w:t>
            </w:r>
            <w:r>
              <w:rPr>
                <w:rFonts w:ascii="Arial" w:hAnsi="Arial" w:cs="Arial"/>
                <w:sz w:val="28"/>
                <w:szCs w:val="28"/>
              </w:rPr>
              <w:t>ый технический ун-т ; Ивашко В. </w:t>
            </w:r>
            <w:r w:rsidRPr="00985D6F">
              <w:rPr>
                <w:rFonts w:ascii="Arial" w:hAnsi="Arial" w:cs="Arial"/>
                <w:sz w:val="28"/>
                <w:szCs w:val="28"/>
              </w:rPr>
              <w:t>С., сост. - Минск : БНТУ, 2020. - 120 с. - ISBN 978-985-583-126-7.</w:t>
            </w:r>
          </w:p>
          <w:p w:rsidR="00381D67" w:rsidRPr="00985D6F" w:rsidRDefault="00381D67" w:rsidP="00985D6F">
            <w:pPr>
              <w:spacing w:after="0" w:line="240" w:lineRule="auto"/>
              <w:ind w:firstLine="774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85D6F">
              <w:rPr>
                <w:rFonts w:ascii="Arial" w:hAnsi="Arial" w:cs="Arial"/>
              </w:rPr>
              <w:t>В учебно-методическом пособии приведен порядок выполнения курсового проекта по дисциплине "Спецвопросы ремонта автомобилей".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3" o:spid="_x0000_s1049" type="#_x0000_t75" style="position:absolute;margin-left:4.4pt;margin-top:13.95pt;width:129.55pt;height:198.3pt;z-index:-251641856;visibility:visible" wrapcoords="-125 0 -125 21518 21600 21518 21600 0 -125 0">
                  <v:imagedata r:id="rId60" o:title="" croptop="2694f" cropbottom="2918f" cropleft="5629f" cropright="7788f"/>
                  <w10:wrap type="tight"/>
                </v:shape>
              </w:pict>
            </w:r>
          </w:p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792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Т291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Театр і кіно / О. Є. Балазанова, уклад. - Харків : Фоліо, 2015. - 316 с. - (Дитяча енциклопедія). - ISBN 978-966-03-5622-1; 978-966-03-</w:t>
            </w:r>
            <w:r w:rsidRPr="001A731B">
              <w:rPr>
                <w:rFonts w:ascii="Arial" w:hAnsi="Arial" w:cs="Arial"/>
                <w:sz w:val="28"/>
                <w:szCs w:val="28"/>
                <w:lang w:val="uk-UA"/>
              </w:rPr>
              <w:t>7234-4.</w:t>
            </w:r>
          </w:p>
          <w:p w:rsidR="00381D67" w:rsidRPr="005262BE" w:rsidRDefault="00381D67" w:rsidP="00985D6F">
            <w:pPr>
              <w:tabs>
                <w:tab w:val="left" w:pos="1399"/>
              </w:tabs>
              <w:ind w:firstLine="60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З давніх-давен людина прагнула не тільки хліба, а й видовищ. Так у Середземномор'ї з'явився давньогрецький античний театр, якому ще раніше передували храмові дійства... Саме про народження театру, про його національні і жанрові різновиди ви дізнаєтесь, прочитавши цю книжку.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s1050" type="#_x0000_t75" style="position:absolute;margin-left:1.2pt;margin-top:14.2pt;width:145pt;height:198.4pt;z-index:-251662336;visibility:visible" wrapcoords="-112 0 -112 21518 21600 21518 21600 0 -112 0">
                  <v:imagedata r:id="rId61" o:title="" croptop="3142f" cropbottom="1571f" cropleft="2633f" cropright="3598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519.21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Т338</w:t>
            </w:r>
          </w:p>
          <w:p w:rsidR="00381D67" w:rsidRPr="005262BE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Теорія ймовірностей та математична статистика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: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посібник для самостійної роботи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: практикум / О. В. Кісілевич, В. М. Сороківський, З. Г. Можировська та ін. ; Укоопспілка,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Львівська комерційна академія. </w:t>
            </w: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- Львів : Вид-во Львівської комерційної академії, 2015. - 196 с. - ISBN 978-617-602-137-7.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Посібник для самостійної роботи "Теорія ймовірностей та математична статистика" містить завдання для практичних занять; завдання, тести та методичні вказівки до виконання самостійних робіт та індивідуальних завдань з усіх тем курсу "Теорія ймовірностей та математична статистика".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9C713D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51" type="#_x0000_t75" style="position:absolute;margin-left:6.05pt;margin-top:13.95pt;width:129.55pt;height:198.3pt;z-index:-251640832;visibility:visible" wrapcoords="-125 0 -125 21518 21600 21518 21600 0 -125 0">
                  <v:imagedata r:id="rId62" o:title="" cropleft="5030f" cropright="3298f"/>
                  <w10:wrap type="tight"/>
                </v:shape>
              </w:pict>
            </w:r>
          </w:p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94(477)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Т406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Тиліщак, Володимир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1930. У.С.Р.Р. Повстання : науково-популярні нариси / В. Тиліщак. - Київ : Смолоскип, 2016. - 208 с. - ISBN 978-617-7173-55-6.</w:t>
            </w:r>
          </w:p>
          <w:p w:rsidR="00381D67" w:rsidRPr="005262BE" w:rsidRDefault="00381D67" w:rsidP="00EB749E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1930 року, напередодні Голодомору, Україною прокотилася масштабна хвиля селянських мирних протестних виступів та збройних повстань проти сталінської політики розкуркулення і насильницької колективізації.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8" o:spid="_x0000_s1052" type="#_x0000_t75" style="position:absolute;margin-left:6.15pt;margin-top:17.85pt;width:139.75pt;height:198.3pt;z-index:-251665408;visibility:visible" wrapcoords="-116 0 -116 21518 21600 21518 21600 0 -116 0">
                  <v:imagedata r:id="rId63" o:title="" croptop="1347f" cropbottom="2245f" cropleft="4131f" cropright="3295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339.9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Т654</w:t>
            </w:r>
          </w:p>
          <w:p w:rsidR="00381D67" w:rsidRPr="005262BE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>Трансформація міжнародних економічних відносин в епоху глобалізації : колективна монографія / А. П. Голіков, О. А. Довгаль, І. М. Дончик, С. Гасім ; МОН України, Харківський національний ун-т ім. В. Н. Каразіна. - Харків : ХНУ ім. В. Н. Каразіна, 2015. - 316 с. - ISBN 978-966-285-187-8.</w:t>
            </w:r>
          </w:p>
          <w:p w:rsidR="00381D67" w:rsidRPr="005262BE" w:rsidRDefault="00381D67" w:rsidP="00985D6F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У монографії автори дали своє бачення теоретичних та практичних аспектів нових процесів і тенденцій трансформації міжнародних економічних відносин в епоху глобалізації, які справляють і в найближчі десятиліття будуть справляти все більший вплив на всю світову економіку. Основну увагу зосереджено на аналізі сучасного стану та перспектив участі України в міжнародних екон</w:t>
            </w:r>
            <w:r>
              <w:rPr>
                <w:rFonts w:ascii="Arial" w:hAnsi="Arial" w:cs="Arial"/>
                <w:lang w:val="uk-UA"/>
              </w:rPr>
              <w:t>омічних відносинах.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53" type="#_x0000_t75" style="position:absolute;margin-left:3.3pt;margin-top:11.2pt;width:139.75pt;height:198.3pt;z-index:-251668480;visibility:visible" wrapcoords="-116 0 -116 21518 21600 21518 21600 0 -116 0">
                  <v:imagedata r:id="rId64" o:title="" cropright="3894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00(477)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У45</w:t>
            </w:r>
          </w:p>
          <w:p w:rsidR="00381D67" w:rsidRPr="001A731B" w:rsidRDefault="00381D67" w:rsidP="001A731B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sz w:val="28"/>
                <w:szCs w:val="28"/>
                <w:lang w:val="uk-UA"/>
              </w:rPr>
              <w:t xml:space="preserve">Україна. Наука і культура. Вип. 36 / НАН України, Товариство "Знання" України, МАН України. </w:t>
            </w:r>
            <w:r w:rsidRPr="001A731B">
              <w:rPr>
                <w:rFonts w:ascii="Arial" w:hAnsi="Arial" w:cs="Arial"/>
                <w:sz w:val="28"/>
                <w:szCs w:val="28"/>
                <w:lang w:val="uk-UA"/>
              </w:rPr>
              <w:t>- Київ : [Київська нотна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1A731B">
              <w:rPr>
                <w:rFonts w:ascii="Arial" w:hAnsi="Arial" w:cs="Arial"/>
                <w:sz w:val="28"/>
                <w:szCs w:val="28"/>
                <w:lang w:val="uk-UA"/>
              </w:rPr>
              <w:t>фабрика], 2015. - 512 с.</w:t>
            </w:r>
          </w:p>
          <w:p w:rsidR="00381D67" w:rsidRPr="005262BE" w:rsidRDefault="00381D67" w:rsidP="00EB749E">
            <w:pPr>
              <w:tabs>
                <w:tab w:val="left" w:pos="1399"/>
              </w:tabs>
              <w:ind w:firstLine="601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lang w:val="uk-UA"/>
              </w:rPr>
              <w:t>Книга про час, у якому живемо, яким його бачать і відчувають автори. Зима Майдану - в словах і образах - поверне читача в неохололу пам'ять, яка ще довго, якщо не завжди, буде снами.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5262BE">
        <w:tc>
          <w:tcPr>
            <w:tcW w:w="3227" w:type="dxa"/>
          </w:tcPr>
          <w:p w:rsidR="00381D67" w:rsidRPr="005262BE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s1054" type="#_x0000_t75" style="position:absolute;margin-left:1.2pt;margin-top:4.6pt;width:142pt;height:198.3pt;z-index:251637760;visibility:visible">
                  <v:imagedata r:id="rId65" o:title="" cropleft="2933f"/>
                  <w10:wrap type="square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159.9</w:t>
            </w:r>
          </w:p>
          <w:p w:rsidR="00381D67" w:rsidRPr="005262BE" w:rsidRDefault="00381D67" w:rsidP="00EB74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5262BE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Ф537</w:t>
            </w:r>
          </w:p>
          <w:p w:rsidR="00381D67" w:rsidRPr="00985D6F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5D6F">
              <w:rPr>
                <w:rFonts w:ascii="Arial" w:hAnsi="Arial" w:cs="Arial"/>
                <w:sz w:val="28"/>
                <w:szCs w:val="28"/>
              </w:rPr>
              <w:t>Филипьева, Татьяна Васильевна</w:t>
            </w:r>
          </w:p>
          <w:p w:rsidR="00381D67" w:rsidRPr="00985D6F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5D6F">
              <w:rPr>
                <w:rFonts w:ascii="Arial" w:hAnsi="Arial" w:cs="Arial"/>
                <w:sz w:val="28"/>
                <w:szCs w:val="28"/>
              </w:rPr>
              <w:t>Психология профессии бортпроводника / Т. В. Филипьева. - Москва : Энергия, 2011. - 392 с. - ISBN 978-5-903954-04-9.</w:t>
            </w:r>
          </w:p>
          <w:p w:rsidR="00381D67" w:rsidRPr="005262BE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85D6F">
              <w:rPr>
                <w:rFonts w:ascii="Arial" w:hAnsi="Arial" w:cs="Arial"/>
              </w:rPr>
              <w:t>Одни считают профессию бортпроводника самой обычной, освоить которую способен любой человек. Другие знают, что это - физически и психологически тяжелый труд, связанный с риском для жизни. В этой книге читатель найдёт ответы на многие вопросы и узнает о людях экстремальной, но красивой профессии</w:t>
            </w:r>
            <w:r w:rsidRPr="005262BE">
              <w:rPr>
                <w:rFonts w:ascii="Arial" w:hAnsi="Arial" w:cs="Arial"/>
                <w:lang w:val="uk-UA"/>
              </w:rPr>
              <w:t>.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262BE">
              <w:rPr>
                <w:b/>
                <w:bCs/>
                <w:lang w:val="uk-UA"/>
              </w:rPr>
              <w:t>Кількість</w:t>
            </w:r>
          </w:p>
        </w:tc>
      </w:tr>
      <w:tr w:rsidR="00381D67" w:rsidRPr="005262BE">
        <w:tc>
          <w:tcPr>
            <w:tcW w:w="8298" w:type="dxa"/>
            <w:gridSpan w:val="2"/>
          </w:tcPr>
          <w:p w:rsidR="00381D67" w:rsidRPr="005262BE" w:rsidRDefault="00381D67" w:rsidP="00EB749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381D67" w:rsidRPr="005262BE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262BE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5262BE" w:rsidRDefault="00381D67" w:rsidP="00EB749E">
      <w:pPr>
        <w:rPr>
          <w:rFonts w:cs="Times New Roman"/>
          <w:lang w:val="uk-UA"/>
        </w:rPr>
      </w:pPr>
    </w:p>
    <w:p w:rsidR="00381D67" w:rsidRPr="005262BE" w:rsidRDefault="00381D67" w:rsidP="00EB749E">
      <w:pPr>
        <w:rPr>
          <w:rFonts w:cs="Times New Roman"/>
          <w:lang w:val="uk-UA"/>
        </w:rPr>
      </w:pPr>
    </w:p>
    <w:p w:rsidR="00381D67" w:rsidRDefault="00381D67" w:rsidP="00EB749E">
      <w:pPr>
        <w:rPr>
          <w:rFonts w:cs="Times New Roman"/>
          <w:lang w:val="en-US"/>
        </w:rPr>
      </w:pPr>
    </w:p>
    <w:p w:rsidR="00381D67" w:rsidRDefault="00381D67">
      <w:pPr>
        <w:rPr>
          <w:rFonts w:cs="Times New Roman"/>
        </w:rPr>
      </w:pPr>
    </w:p>
    <w:p w:rsidR="00381D67" w:rsidRDefault="00381D67">
      <w:pPr>
        <w:rPr>
          <w:rFonts w:cs="Times New Roman"/>
        </w:rPr>
      </w:pPr>
    </w:p>
    <w:p w:rsidR="00381D67" w:rsidRDefault="00381D67">
      <w:pPr>
        <w:rPr>
          <w:rFonts w:cs="Times New Roman"/>
        </w:rPr>
      </w:pPr>
    </w:p>
    <w:p w:rsidR="00381D67" w:rsidRDefault="00381D67">
      <w:pPr>
        <w:rPr>
          <w:rFonts w:cs="Times New Roman"/>
        </w:rPr>
      </w:pPr>
    </w:p>
    <w:p w:rsidR="00381D67" w:rsidRDefault="00381D67">
      <w:pPr>
        <w:rPr>
          <w:rFonts w:cs="Times New Roman"/>
        </w:rPr>
      </w:pPr>
    </w:p>
    <w:p w:rsidR="00381D67" w:rsidRDefault="00381D67">
      <w:pPr>
        <w:rPr>
          <w:rFonts w:cs="Times New Roman"/>
        </w:rPr>
      </w:pPr>
    </w:p>
    <w:p w:rsidR="00381D67" w:rsidRDefault="00381D67" w:rsidP="006D34B7">
      <w:pPr>
        <w:spacing w:after="0" w:line="257" w:lineRule="auto"/>
        <w:rPr>
          <w:rFonts w:cs="Times New Roman"/>
        </w:rPr>
      </w:pPr>
    </w:p>
    <w:p w:rsidR="00381D67" w:rsidRDefault="00381D67" w:rsidP="00DC0EDE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</w:pPr>
      <w:bookmarkStart w:id="189" w:name="_Toc33532476"/>
      <w:bookmarkStart w:id="190" w:name="_Toc63842247"/>
      <w:r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  <w:t>ПЕРІОДИЧНІ ВИДАННЯ, ЗБІРНИКИ НАУКОВИХ ПРАЦЬ</w:t>
      </w:r>
      <w:bookmarkEnd w:id="189"/>
      <w:bookmarkEnd w:id="190"/>
    </w:p>
    <w:p w:rsidR="00381D67" w:rsidRDefault="00381D67" w:rsidP="00EB749E">
      <w:pPr>
        <w:rPr>
          <w:rFonts w:cs="Times New Roman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2B380D">
        <w:tc>
          <w:tcPr>
            <w:tcW w:w="3227" w:type="dxa"/>
          </w:tcPr>
          <w:p w:rsidR="00381D67" w:rsidRPr="0056573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5" type="#_x0000_t75" style="position:absolute;margin-left:2pt;margin-top:10.4pt;width:143.75pt;height:198.3pt;z-index:-251653120;visibility:visible" wrapcoords="-112 0 -112 21518 21600 21518 21600 0 -112 0">
                  <v:imagedata r:id="rId66" o:title="" cropleft="2034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444F3D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color w:val="FF0000"/>
                <w:sz w:val="28"/>
                <w:szCs w:val="28"/>
                <w:lang w:val="uk-UA"/>
              </w:rPr>
            </w:pPr>
            <w:r w:rsidRPr="007F2EFC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університету "Львівська політехніка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- 2019. - № 23. – 136 </w:t>
            </w:r>
            <w:r w:rsidRPr="001A731B">
              <w:rPr>
                <w:rFonts w:ascii="Arial" w:hAnsi="Arial" w:cs="Arial"/>
                <w:sz w:val="28"/>
                <w:szCs w:val="28"/>
                <w:lang w:val="uk-UA"/>
              </w:rPr>
              <w:t xml:space="preserve">с. - (Юридичні науки) </w:t>
            </w:r>
          </w:p>
          <w:p w:rsidR="00381D67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1F0C6B">
              <w:rPr>
                <w:rFonts w:ascii="Arial" w:hAnsi="Arial" w:cs="Arial"/>
                <w:lang w:val="uk-UA"/>
              </w:rPr>
              <w:t>,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F270C">
              <w:rPr>
                <w:sz w:val="20"/>
                <w:szCs w:val="20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9634" w:type="dxa"/>
        <w:tblInd w:w="2" w:type="dxa"/>
        <w:tblLook w:val="00A0"/>
      </w:tblPr>
      <w:tblGrid>
        <w:gridCol w:w="3227"/>
        <w:gridCol w:w="4989"/>
        <w:gridCol w:w="1418"/>
      </w:tblGrid>
      <w:tr w:rsidR="00381D67" w:rsidRPr="00FB5761">
        <w:tc>
          <w:tcPr>
            <w:tcW w:w="3227" w:type="dxa"/>
          </w:tcPr>
          <w:p w:rsidR="00381D67" w:rsidRPr="0056573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6" type="#_x0000_t75" style="position:absolute;margin-left:-2.8pt;margin-top:9.45pt;width:148.6pt;height:198.3pt;z-index:-251652096;visibility:visible" wrapcoords="-109 0 -109 21518 21600 21518 21600 0 -109 0">
                  <v:imagedata r:id="rId67" o:title=""/>
                  <w10:wrap type="tight"/>
                </v:shape>
              </w:pict>
            </w:r>
          </w:p>
        </w:tc>
        <w:tc>
          <w:tcPr>
            <w:tcW w:w="6407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444F3D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color w:val="FF0000"/>
                <w:sz w:val="28"/>
                <w:szCs w:val="28"/>
                <w:lang w:val="uk-UA"/>
              </w:rPr>
            </w:pPr>
            <w:r w:rsidRPr="007F2EFC">
              <w:rPr>
                <w:rFonts w:ascii="Arial" w:hAnsi="Arial" w:cs="Arial"/>
                <w:sz w:val="28"/>
                <w:szCs w:val="28"/>
                <w:lang w:val="uk-UA"/>
              </w:rPr>
              <w:t xml:space="preserve">Вісник Національного університету "Львівська політехніка. - 2019. - № 24.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–</w:t>
            </w:r>
            <w:r w:rsidRPr="007F2EFC">
              <w:rPr>
                <w:rFonts w:ascii="Arial" w:hAnsi="Arial" w:cs="Arial"/>
                <w:sz w:val="28"/>
                <w:szCs w:val="28"/>
                <w:lang w:val="uk-UA"/>
              </w:rPr>
              <w:t xml:space="preserve"> 13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1 </w:t>
            </w:r>
            <w:r w:rsidRPr="007F2EFC">
              <w:rPr>
                <w:rFonts w:ascii="Arial" w:hAnsi="Arial" w:cs="Arial"/>
                <w:sz w:val="28"/>
                <w:szCs w:val="28"/>
                <w:lang w:val="uk-UA"/>
              </w:rPr>
              <w:t xml:space="preserve">с. - </w:t>
            </w:r>
            <w:r w:rsidRPr="001A731B">
              <w:rPr>
                <w:rFonts w:ascii="Arial" w:hAnsi="Arial" w:cs="Arial"/>
                <w:sz w:val="28"/>
                <w:szCs w:val="28"/>
                <w:lang w:val="uk-UA"/>
              </w:rPr>
              <w:t xml:space="preserve">(Юридичні науки) </w:t>
            </w: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81D67">
        <w:tc>
          <w:tcPr>
            <w:tcW w:w="8216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418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16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F270C">
              <w:rPr>
                <w:sz w:val="20"/>
                <w:szCs w:val="20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418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EB749E">
      <w:pPr>
        <w:rPr>
          <w:rFonts w:cs="Times New Roman"/>
          <w:sz w:val="2"/>
          <w:szCs w:val="2"/>
          <w:lang w:val="en-US"/>
        </w:rPr>
      </w:pPr>
    </w:p>
    <w:tbl>
      <w:tblPr>
        <w:tblW w:w="9634" w:type="dxa"/>
        <w:tblInd w:w="2" w:type="dxa"/>
        <w:tblLook w:val="00A0"/>
      </w:tblPr>
      <w:tblGrid>
        <w:gridCol w:w="3227"/>
        <w:gridCol w:w="4989"/>
        <w:gridCol w:w="1418"/>
      </w:tblGrid>
      <w:tr w:rsidR="00381D67" w:rsidRPr="009C713D">
        <w:tc>
          <w:tcPr>
            <w:tcW w:w="3227" w:type="dxa"/>
          </w:tcPr>
          <w:p w:rsidR="00381D67" w:rsidRPr="007F2EFC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7" type="#_x0000_t75" style="position:absolute;margin-left:.55pt;margin-top:11.25pt;width:148.6pt;height:198.3pt;z-index:-251649024;visibility:visible" wrapcoords="-109 0 -109 21518 21600 21518 21600 0 -109 0">
                  <v:imagedata r:id="rId68" o:title=""/>
                  <w10:wrap type="tight"/>
                </v:shape>
              </w:pict>
            </w:r>
          </w:p>
        </w:tc>
        <w:tc>
          <w:tcPr>
            <w:tcW w:w="6407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7F2EFC" w:rsidRDefault="00381D67" w:rsidP="00985D6F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F2EFC">
              <w:rPr>
                <w:rFonts w:ascii="Arial" w:hAnsi="Arial" w:cs="Arial"/>
                <w:sz w:val="28"/>
                <w:szCs w:val="28"/>
                <w:lang w:val="uk-UA"/>
              </w:rPr>
              <w:t xml:space="preserve">Вісник Національного університету "Львівська політехніка. - 2019. - № 913. - 72 с. - (Оптимізація виробничих процесів і технічний контроль у машинобудуванні та </w:t>
            </w:r>
            <w:r w:rsidRPr="001A731B">
              <w:rPr>
                <w:rFonts w:ascii="Arial" w:hAnsi="Arial" w:cs="Arial"/>
                <w:sz w:val="28"/>
                <w:szCs w:val="28"/>
                <w:lang w:val="uk-UA"/>
              </w:rPr>
              <w:t>приладобудуванні)</w:t>
            </w:r>
          </w:p>
        </w:tc>
      </w:tr>
      <w:tr w:rsidR="00381D67">
        <w:tc>
          <w:tcPr>
            <w:tcW w:w="8216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418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16" w:type="dxa"/>
            <w:gridSpan w:val="2"/>
          </w:tcPr>
          <w:p w:rsidR="00381D67" w:rsidRPr="009121E3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9F270C">
              <w:rPr>
                <w:sz w:val="20"/>
                <w:szCs w:val="20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418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7A545C">
        <w:tc>
          <w:tcPr>
            <w:tcW w:w="3227" w:type="dxa"/>
          </w:tcPr>
          <w:p w:rsidR="00381D67" w:rsidRPr="0056573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8" type="#_x0000_t75" style="position:absolute;margin-left:.95pt;margin-top:7.8pt;width:142pt;height:198.3pt;z-index:-251651072;visibility:visible" wrapcoords="-114 0 -114 21518 21600 21518 21600 0 -114 0">
                  <v:imagedata r:id="rId69" o:title="" cropbottom="2177f" cropleft="5030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7F2EFC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F2EFC">
              <w:rPr>
                <w:rFonts w:ascii="Arial" w:hAnsi="Arial" w:cs="Arial"/>
                <w:sz w:val="28"/>
                <w:szCs w:val="28"/>
                <w:lang w:val="uk-UA"/>
              </w:rPr>
              <w:t xml:space="preserve">Вимірювальна техніка та метрологія. - 2019. - Т. 80, № 4. - 56 с. </w:t>
            </w:r>
          </w:p>
          <w:p w:rsidR="00381D67" w:rsidRPr="007F2EFC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Pr="007A545C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9F270C">
              <w:rPr>
                <w:sz w:val="20"/>
                <w:szCs w:val="20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381D67" w:rsidRPr="00AA5750" w:rsidRDefault="00381D67" w:rsidP="00EB749E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FB5761">
        <w:tc>
          <w:tcPr>
            <w:tcW w:w="3227" w:type="dxa"/>
          </w:tcPr>
          <w:p w:rsidR="00381D67" w:rsidRDefault="00381D67" w:rsidP="00EB749E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pict>
                <v:shape id="Рисунок 3" o:spid="_x0000_s1059" type="#_x0000_t75" alt="IMG_20210112_105108" style="position:absolute;margin-left:5.15pt;margin-top:13.45pt;width:138.55pt;height:198.35pt;z-index:-251650048;visibility:visible" wrapcoords="-117 0 -117 21518 21600 21518 21600 0 -117 0">
                  <v:imagedata r:id="rId70" o:title="" croptop="1202f" cropbottom="2403f" cropleft="5683f" cropright="5684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316F65" w:rsidRDefault="00381D67" w:rsidP="00985D6F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16F65">
              <w:rPr>
                <w:rFonts w:ascii="Arial" w:hAnsi="Arial" w:cs="Arial"/>
                <w:sz w:val="28"/>
                <w:szCs w:val="28"/>
                <w:lang w:val="uk-UA"/>
              </w:rPr>
              <w:t>Математичне моделювання в економіці = ММЕ. - 2020. - № 1. - 120 с.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F270C">
              <w:rPr>
                <w:sz w:val="20"/>
                <w:szCs w:val="20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FB5761">
        <w:tc>
          <w:tcPr>
            <w:tcW w:w="3227" w:type="dxa"/>
          </w:tcPr>
          <w:p w:rsidR="00381D67" w:rsidRPr="00C46F00" w:rsidRDefault="00381D67" w:rsidP="00EB749E">
            <w:pPr>
              <w:spacing w:after="0" w:line="240" w:lineRule="auto"/>
              <w:rPr>
                <w:rFonts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" o:spid="_x0000_s1060" type="#_x0000_t75" style="position:absolute;margin-left:8.3pt;margin-top:12.05pt;width:130.95pt;height:198.3pt;z-index:-251654144;visibility:visible" wrapcoords="-123 0 -123 21518 21600 21518 21600 0 -123 0">
                  <v:imagedata r:id="rId71" o:title="" croptop="1347f" cropleft="5030f" cropright="3898f"/>
                  <w10:wrap type="tight"/>
                </v:shape>
              </w:pict>
            </w:r>
          </w:p>
          <w:p w:rsidR="00381D67" w:rsidRPr="00C46F00" w:rsidRDefault="00381D67" w:rsidP="00EB749E">
            <w:pPr>
              <w:spacing w:after="0" w:line="240" w:lineRule="auto"/>
              <w:rPr>
                <w:rFonts w:cs="Times New Roman"/>
                <w:noProof/>
                <w:lang w:eastAsia="ru-RU"/>
              </w:rPr>
            </w:pP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985D6F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F81117">
              <w:rPr>
                <w:rFonts w:ascii="Arial" w:hAnsi="Arial" w:cs="Arial"/>
                <w:sz w:val="28"/>
                <w:szCs w:val="28"/>
                <w:lang w:val="uk-UA"/>
              </w:rPr>
              <w:t>Озброєння та військова техніка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- 2020. </w:t>
            </w:r>
            <w:r w:rsidRPr="00F81117">
              <w:rPr>
                <w:rFonts w:ascii="Arial" w:hAnsi="Arial" w:cs="Arial"/>
                <w:sz w:val="28"/>
                <w:szCs w:val="28"/>
                <w:lang w:val="uk-UA"/>
              </w:rPr>
              <w:t>- № 3. - 112 с.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F270C">
              <w:rPr>
                <w:sz w:val="20"/>
                <w:szCs w:val="20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Pr="009F270C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3725F1">
              <w:rPr>
                <w:sz w:val="20"/>
                <w:szCs w:val="20"/>
              </w:rPr>
              <w:t>Корпус №4 НАУ, відділ навчальної літератури для молодших курсів</w:t>
            </w:r>
          </w:p>
        </w:tc>
        <w:tc>
          <w:tcPr>
            <w:tcW w:w="1130" w:type="dxa"/>
            <w:vAlign w:val="center"/>
          </w:tcPr>
          <w:p w:rsidR="00381D67" w:rsidRPr="00C46F00" w:rsidRDefault="00381D67" w:rsidP="00EB749E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  <w:bookmarkStart w:id="191" w:name="_GoBack"/>
      <w:bookmarkEnd w:id="191"/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FB5761">
        <w:tc>
          <w:tcPr>
            <w:tcW w:w="3227" w:type="dxa"/>
          </w:tcPr>
          <w:p w:rsidR="00381D67" w:rsidRPr="00F81117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61" type="#_x0000_t75" style="position:absolute;margin-left:6.1pt;margin-top:9.95pt;width:137.05pt;height:198.3pt;z-index:-251655168;visibility:visible" wrapcoords="-118 0 -118 21518 21600 21518 21600 0 -118 0">
                  <v:imagedata r:id="rId72" o:title="" cropleft="2034f" cropright="2996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F81117" w:rsidRDefault="00381D67" w:rsidP="005262B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81117">
              <w:rPr>
                <w:rFonts w:ascii="Arial" w:hAnsi="Arial" w:cs="Arial"/>
                <w:sz w:val="28"/>
                <w:szCs w:val="28"/>
                <w:lang w:val="uk-UA"/>
              </w:rPr>
              <w:t>Озброєння та військова техніка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- 2019. </w:t>
            </w:r>
            <w:r w:rsidRPr="00F81117">
              <w:rPr>
                <w:rFonts w:ascii="Arial" w:hAnsi="Arial" w:cs="Arial"/>
                <w:sz w:val="28"/>
                <w:szCs w:val="28"/>
                <w:lang w:val="uk-UA"/>
              </w:rPr>
              <w:t>- № 4. - 124 с.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F270C">
              <w:rPr>
                <w:sz w:val="20"/>
                <w:szCs w:val="20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Pr="009F270C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3725F1">
              <w:rPr>
                <w:sz w:val="20"/>
                <w:szCs w:val="20"/>
              </w:rPr>
              <w:t>Корпус №4 НАУ, відділ навчальної літератури для молодших курсів</w:t>
            </w:r>
          </w:p>
        </w:tc>
        <w:tc>
          <w:tcPr>
            <w:tcW w:w="1130" w:type="dxa"/>
            <w:vAlign w:val="center"/>
          </w:tcPr>
          <w:p w:rsidR="00381D67" w:rsidRPr="00C46F00" w:rsidRDefault="00381D67" w:rsidP="00EB749E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6A0EB8">
        <w:tc>
          <w:tcPr>
            <w:tcW w:w="3227" w:type="dxa"/>
          </w:tcPr>
          <w:p w:rsidR="00381D67" w:rsidRPr="0056573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s1062" type="#_x0000_t75" style="position:absolute;margin-left:4.95pt;margin-top:11.05pt;width:138.4pt;height:198.3pt;z-index:-251648000;visibility:visible" wrapcoords="-117 0 -117 21518 21600 21518 21600 0 -117 0">
                  <v:imagedata r:id="rId73" o:title="" cropright="4493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381D67" w:rsidRPr="006A0EB8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 </w:t>
            </w:r>
            <w:r w:rsidRPr="00782973">
              <w:rPr>
                <w:rFonts w:ascii="Arial" w:hAnsi="Arial" w:cs="Arial"/>
                <w:sz w:val="28"/>
                <w:szCs w:val="28"/>
                <w:lang w:val="uk-UA"/>
              </w:rPr>
              <w:t>74. - 268 с.</w:t>
            </w:r>
          </w:p>
          <w:p w:rsidR="00381D67" w:rsidRPr="006A0EB8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</w:rPr>
            </w:pP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F269CD">
              <w:rPr>
                <w:sz w:val="20"/>
                <w:szCs w:val="20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6A0EB8">
        <w:tc>
          <w:tcPr>
            <w:tcW w:w="3227" w:type="dxa"/>
          </w:tcPr>
          <w:p w:rsidR="00381D67" w:rsidRPr="0056573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63" type="#_x0000_t75" style="position:absolute;margin-left:6.3pt;margin-top:12.45pt;width:135.7pt;height:198.3pt;z-index:-251657216;visibility:visible" wrapcoords="-119 0 -119 21518 21600 21518 21600 0 -119 0">
                  <v:imagedata r:id="rId74" o:title="" cropbottom="1347f" cropleft="2334f" cropright="4493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Pr="00782973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</w:t>
            </w:r>
            <w:r w:rsidRPr="00782973">
              <w:rPr>
                <w:rFonts w:ascii="Arial" w:hAnsi="Arial" w:cs="Arial"/>
                <w:sz w:val="28"/>
                <w:szCs w:val="28"/>
                <w:lang w:val="uk-UA"/>
              </w:rPr>
              <w:t>. - 202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0. - № </w:t>
            </w:r>
            <w:r w:rsidRPr="00782973">
              <w:rPr>
                <w:rFonts w:ascii="Arial" w:hAnsi="Arial" w:cs="Arial"/>
                <w:sz w:val="28"/>
                <w:szCs w:val="28"/>
                <w:lang w:val="uk-UA"/>
              </w:rPr>
              <w:t>75. - 380 с.</w:t>
            </w:r>
          </w:p>
          <w:p w:rsidR="00381D67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F269CD">
              <w:rPr>
                <w:sz w:val="20"/>
                <w:szCs w:val="20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653EB9">
        <w:tc>
          <w:tcPr>
            <w:tcW w:w="3227" w:type="dxa"/>
          </w:tcPr>
          <w:p w:rsidR="00381D67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64" type="#_x0000_t75" style="position:absolute;margin-left:6.05pt;margin-top:16.7pt;width:130.95pt;height:198.3pt;z-index:-251639808;visibility:visible" wrapcoords="-123 0 -123 21518 21600 21518 21600 0 -123 0">
                  <v:imagedata r:id="rId75" o:title="" cropleft="2633f" cropright="5097f"/>
                  <w10:wrap type="tight"/>
                </v:shape>
              </w:pict>
            </w:r>
          </w:p>
          <w:p w:rsidR="00381D67" w:rsidRPr="0056573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Pr="00782973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 </w:t>
            </w:r>
            <w:r w:rsidRPr="00782973">
              <w:rPr>
                <w:rFonts w:ascii="Arial" w:hAnsi="Arial" w:cs="Arial"/>
                <w:sz w:val="28"/>
                <w:szCs w:val="28"/>
                <w:lang w:val="uk-UA"/>
              </w:rPr>
              <w:t>76. - 204 с.</w:t>
            </w:r>
          </w:p>
          <w:p w:rsidR="00381D67" w:rsidRPr="00782973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</w:rPr>
            </w:pP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F269CD">
              <w:rPr>
                <w:sz w:val="20"/>
                <w:szCs w:val="20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085"/>
        <w:gridCol w:w="5360"/>
        <w:gridCol w:w="1126"/>
      </w:tblGrid>
      <w:tr w:rsidR="00381D67" w:rsidRPr="00653EB9">
        <w:trPr>
          <w:trHeight w:val="4680"/>
        </w:trPr>
        <w:tc>
          <w:tcPr>
            <w:tcW w:w="3085" w:type="dxa"/>
          </w:tcPr>
          <w:p w:rsidR="00381D67" w:rsidRPr="0078297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65" type="#_x0000_t75" style="position:absolute;margin-left:2.9pt;margin-top:11.7pt;width:129.8pt;height:198.3pt;z-index:-251646976;visibility:visible" wrapcoords="-125 0 -125 21518 21600 21518 21600 0 -125 0">
                  <v:imagedata r:id="rId76" o:title="" cropleft="1735f" cropright="6249f"/>
                  <w10:wrap type="tight"/>
                </v:shape>
              </w:pict>
            </w:r>
          </w:p>
        </w:tc>
        <w:tc>
          <w:tcPr>
            <w:tcW w:w="6486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Pr="00782973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82973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 77. - 124 с.</w:t>
            </w:r>
          </w:p>
          <w:p w:rsidR="00381D67" w:rsidRPr="00782973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</w:rPr>
            </w:pPr>
          </w:p>
        </w:tc>
      </w:tr>
      <w:tr w:rsidR="00381D67">
        <w:tc>
          <w:tcPr>
            <w:tcW w:w="8445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6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445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F269CD">
              <w:rPr>
                <w:sz w:val="20"/>
                <w:szCs w:val="20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6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355"/>
        <w:gridCol w:w="4981"/>
        <w:gridCol w:w="1127"/>
      </w:tblGrid>
      <w:tr w:rsidR="00381D67" w:rsidRPr="00653EB9">
        <w:tc>
          <w:tcPr>
            <w:tcW w:w="3369" w:type="dxa"/>
          </w:tcPr>
          <w:p w:rsidR="00381D67" w:rsidRPr="00985D6F" w:rsidRDefault="00381D67" w:rsidP="00EB749E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66" type="#_x0000_t75" style="position:absolute;margin-left:13.1pt;margin-top:6.3pt;width:129.55pt;height:198.3pt;z-index:-251638784;visibility:visible" wrapcoords="-125 0 -125 21518 21600 21518 21600 0 -125 0">
                  <v:imagedata r:id="rId77" o:title="" croptop="1796f" cropleft="5030f" cropright="5097f"/>
                  <w10:wrap type="tight"/>
                </v:shape>
              </w:pict>
            </w:r>
          </w:p>
        </w:tc>
        <w:tc>
          <w:tcPr>
            <w:tcW w:w="6202" w:type="dxa"/>
            <w:gridSpan w:val="2"/>
          </w:tcPr>
          <w:p w:rsidR="00381D67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Pr="00782973" w:rsidRDefault="00381D67" w:rsidP="00EB749E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 </w:t>
            </w:r>
            <w:r w:rsidRPr="00782973">
              <w:rPr>
                <w:rFonts w:ascii="Arial" w:hAnsi="Arial" w:cs="Arial"/>
                <w:sz w:val="28"/>
                <w:szCs w:val="28"/>
                <w:lang w:val="uk-UA"/>
              </w:rPr>
              <w:t>78. - 140 с.</w:t>
            </w:r>
          </w:p>
          <w:p w:rsidR="00381D67" w:rsidRPr="00782973" w:rsidRDefault="00381D67" w:rsidP="00EB749E">
            <w:pPr>
              <w:spacing w:after="0" w:line="240" w:lineRule="auto"/>
              <w:ind w:firstLine="600"/>
              <w:jc w:val="both"/>
              <w:rPr>
                <w:rFonts w:ascii="Arial" w:hAnsi="Arial" w:cs="Arial"/>
              </w:rPr>
            </w:pPr>
          </w:p>
        </w:tc>
      </w:tr>
      <w:tr w:rsidR="00381D67">
        <w:tc>
          <w:tcPr>
            <w:tcW w:w="8443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443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F269CD">
              <w:rPr>
                <w:sz w:val="20"/>
                <w:szCs w:val="20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381D67" w:rsidRPr="00653EB9">
        <w:tc>
          <w:tcPr>
            <w:tcW w:w="3227" w:type="dxa"/>
          </w:tcPr>
          <w:p w:rsidR="00381D67" w:rsidRPr="00565733" w:rsidRDefault="00381D67" w:rsidP="00EB749E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67" type="#_x0000_t75" style="position:absolute;margin-left:9.85pt;margin-top:7.35pt;width:129.55pt;height:198.3pt;z-index:-251645952;visibility:visible" wrapcoords="-125 0 -125 21518 21600 21518 21600 0 -125 0">
                  <v:imagedata r:id="rId78" o:title="" croptop="1347f" cropbottom="2918f" cropleft="4730f" cropright="10135f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381D67" w:rsidRPr="00782973" w:rsidRDefault="00381D67" w:rsidP="00EB749E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 </w:t>
            </w:r>
            <w:r w:rsidRPr="00782973">
              <w:rPr>
                <w:rFonts w:ascii="Arial" w:hAnsi="Arial" w:cs="Arial"/>
                <w:sz w:val="28"/>
                <w:szCs w:val="28"/>
                <w:lang w:val="uk-UA"/>
              </w:rPr>
              <w:t>79. - 478 с.</w:t>
            </w:r>
          </w:p>
          <w:p w:rsidR="00381D67" w:rsidRDefault="00381D67" w:rsidP="00EB749E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381D67" w:rsidRDefault="00381D67" w:rsidP="00EB749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381D67">
        <w:tc>
          <w:tcPr>
            <w:tcW w:w="8298" w:type="dxa"/>
            <w:gridSpan w:val="2"/>
          </w:tcPr>
          <w:p w:rsidR="00381D67" w:rsidRDefault="00381D67" w:rsidP="00EB749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F269CD">
              <w:rPr>
                <w:sz w:val="20"/>
                <w:szCs w:val="20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381D67" w:rsidRDefault="00381D67" w:rsidP="00EB749E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381D67" w:rsidRPr="006D34B7" w:rsidRDefault="00381D67" w:rsidP="006D34B7">
      <w:pPr>
        <w:spacing w:after="0" w:line="257" w:lineRule="auto"/>
        <w:rPr>
          <w:rFonts w:cs="Times New Roman"/>
          <w:sz w:val="2"/>
          <w:szCs w:val="2"/>
        </w:rPr>
      </w:pPr>
    </w:p>
    <w:sectPr w:rsidR="00381D67" w:rsidRPr="006D34B7" w:rsidSect="005D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EDE"/>
    <w:rsid w:val="0001428A"/>
    <w:rsid w:val="000273CB"/>
    <w:rsid w:val="0003488C"/>
    <w:rsid w:val="00042EEE"/>
    <w:rsid w:val="000B1683"/>
    <w:rsid w:val="000F52D5"/>
    <w:rsid w:val="00192666"/>
    <w:rsid w:val="001A731B"/>
    <w:rsid w:val="001D6F4A"/>
    <w:rsid w:val="001F0C6B"/>
    <w:rsid w:val="0021393B"/>
    <w:rsid w:val="002B380D"/>
    <w:rsid w:val="00316F65"/>
    <w:rsid w:val="003725F1"/>
    <w:rsid w:val="00381D67"/>
    <w:rsid w:val="00444F3D"/>
    <w:rsid w:val="004646EF"/>
    <w:rsid w:val="004A3F51"/>
    <w:rsid w:val="005262BE"/>
    <w:rsid w:val="005428D8"/>
    <w:rsid w:val="00565733"/>
    <w:rsid w:val="0057396A"/>
    <w:rsid w:val="005D381D"/>
    <w:rsid w:val="00653EB9"/>
    <w:rsid w:val="006857C3"/>
    <w:rsid w:val="006A0EB8"/>
    <w:rsid w:val="006D34B7"/>
    <w:rsid w:val="00782973"/>
    <w:rsid w:val="007870EF"/>
    <w:rsid w:val="007A545C"/>
    <w:rsid w:val="007F2EFC"/>
    <w:rsid w:val="009121E3"/>
    <w:rsid w:val="0095371F"/>
    <w:rsid w:val="0097253B"/>
    <w:rsid w:val="00985D6F"/>
    <w:rsid w:val="009C713D"/>
    <w:rsid w:val="009F270C"/>
    <w:rsid w:val="00A5403A"/>
    <w:rsid w:val="00A969E7"/>
    <w:rsid w:val="00AA5750"/>
    <w:rsid w:val="00AE341D"/>
    <w:rsid w:val="00B75599"/>
    <w:rsid w:val="00BD744C"/>
    <w:rsid w:val="00BD7DE4"/>
    <w:rsid w:val="00C469F4"/>
    <w:rsid w:val="00C46F00"/>
    <w:rsid w:val="00C604C5"/>
    <w:rsid w:val="00D915E2"/>
    <w:rsid w:val="00D95352"/>
    <w:rsid w:val="00DA1C25"/>
    <w:rsid w:val="00DC0EDE"/>
    <w:rsid w:val="00E96742"/>
    <w:rsid w:val="00EB749E"/>
    <w:rsid w:val="00F269CD"/>
    <w:rsid w:val="00F81117"/>
    <w:rsid w:val="00FB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EDE"/>
    <w:pPr>
      <w:spacing w:after="160" w:line="25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C0EDE"/>
    <w:rPr>
      <w:rFonts w:ascii="Times New Roman" w:hAnsi="Times New Roman"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DC0EDE"/>
    <w:pPr>
      <w:spacing w:after="100"/>
    </w:pPr>
  </w:style>
  <w:style w:type="character" w:customStyle="1" w:styleId="BalloonTextChar">
    <w:name w:val="Balloon Text Char"/>
    <w:link w:val="BalloonText"/>
    <w:uiPriority w:val="99"/>
    <w:semiHidden/>
    <w:locked/>
    <w:rsid w:val="00EB749E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1"/>
    <w:uiPriority w:val="99"/>
    <w:semiHidden/>
    <w:rsid w:val="00EB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  <w:style w:type="character" w:customStyle="1" w:styleId="HeaderChar">
    <w:name w:val="Header Char"/>
    <w:link w:val="Header"/>
    <w:uiPriority w:val="99"/>
    <w:semiHidden/>
    <w:locked/>
    <w:rsid w:val="00EB749E"/>
    <w:rPr>
      <w:rFonts w:ascii="Calibri" w:hAnsi="Calibri" w:cs="Calibri"/>
    </w:rPr>
  </w:style>
  <w:style w:type="paragraph" w:styleId="Header">
    <w:name w:val="header"/>
    <w:basedOn w:val="Normal"/>
    <w:link w:val="HeaderChar1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locked/>
    <w:rPr>
      <w:rFonts w:eastAsia="Times New Roman"/>
      <w:lang w:eastAsia="en-US"/>
    </w:rPr>
  </w:style>
  <w:style w:type="character" w:customStyle="1" w:styleId="FooterChar">
    <w:name w:val="Footer Char"/>
    <w:link w:val="Footer"/>
    <w:uiPriority w:val="99"/>
    <w:semiHidden/>
    <w:locked/>
    <w:rsid w:val="00EB749E"/>
    <w:rPr>
      <w:rFonts w:ascii="Calibri" w:hAnsi="Calibri" w:cs="Calibri"/>
    </w:rPr>
  </w:style>
  <w:style w:type="paragraph" w:styleId="Footer">
    <w:name w:val="footer"/>
    <w:basedOn w:val="Normal"/>
    <w:link w:val="FooterChar1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locked/>
    <w:rPr>
      <w:rFonts w:eastAsia="Times New Roman"/>
      <w:lang w:eastAsia="en-US"/>
    </w:rPr>
  </w:style>
  <w:style w:type="paragraph" w:styleId="NormalWeb">
    <w:name w:val="Normal (Web)"/>
    <w:basedOn w:val="Normal"/>
    <w:uiPriority w:val="99"/>
    <w:rsid w:val="004A3F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DefaultParagraphFont"/>
    <w:uiPriority w:val="99"/>
    <w:rsid w:val="004A3F51"/>
  </w:style>
  <w:style w:type="character" w:styleId="Strong">
    <w:name w:val="Strong"/>
    <w:basedOn w:val="DefaultParagraphFont"/>
    <w:uiPriority w:val="99"/>
    <w:qFormat/>
    <w:locked/>
    <w:rsid w:val="004A3F51"/>
    <w:rPr>
      <w:b/>
      <w:bCs/>
    </w:rPr>
  </w:style>
  <w:style w:type="character" w:styleId="FollowedHyperlink">
    <w:name w:val="FollowedHyperlink"/>
    <w:basedOn w:val="DefaultParagraphFont"/>
    <w:uiPriority w:val="99"/>
    <w:rsid w:val="009C713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68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b.nau.edu.ua/services/remote-services.aspx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sciencedirect.com/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3.png"/><Relationship Id="rId34" Type="http://schemas.openxmlformats.org/officeDocument/2006/relationships/hyperlink" Target="https://www.elsevier.com/pl-pl/solutions/sciencedirect/ukraine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6" Type="http://schemas.openxmlformats.org/officeDocument/2006/relationships/image" Target="media/image51.jpeg"/><Relationship Id="rId7" Type="http://schemas.openxmlformats.org/officeDocument/2006/relationships/hyperlink" Target="mailto:ntb@nau.edu.ua" TargetMode="External"/><Relationship Id="rId71" Type="http://schemas.openxmlformats.org/officeDocument/2006/relationships/image" Target="media/image46.jpeg"/><Relationship Id="rId2" Type="http://schemas.openxmlformats.org/officeDocument/2006/relationships/settings" Target="settings.xml"/><Relationship Id="rId16" Type="http://schemas.openxmlformats.org/officeDocument/2006/relationships/hyperlink" Target="http://www.lib.nau.edu.ua/forum/default.aspx?g=posts&amp;t=358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://er.nau.edu.ua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image" Target="media/image49.jpeg"/><Relationship Id="rId79" Type="http://schemas.openxmlformats.org/officeDocument/2006/relationships/fontTable" Target="fontTable.xml"/><Relationship Id="rId5" Type="http://schemas.openxmlformats.org/officeDocument/2006/relationships/hyperlink" Target="http://www.lib.nau.edu.ua/dovidka/VirtList.aspx" TargetMode="External"/><Relationship Id="rId61" Type="http://schemas.openxmlformats.org/officeDocument/2006/relationships/image" Target="media/image36.jpeg"/><Relationship Id="rId10" Type="http://schemas.openxmlformats.org/officeDocument/2006/relationships/hyperlink" Target="http://jrnl.nau.edu.ua/" TargetMode="External"/><Relationship Id="rId19" Type="http://schemas.openxmlformats.org/officeDocument/2006/relationships/hyperlink" Target="http://link.springer.com/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4" Type="http://schemas.openxmlformats.org/officeDocument/2006/relationships/image" Target="media/image1.jpeg"/><Relationship Id="rId9" Type="http://schemas.openxmlformats.org/officeDocument/2006/relationships/hyperlink" Target="http://www.lib.nau.edu.ua/search/" TargetMode="External"/><Relationship Id="rId14" Type="http://schemas.openxmlformats.org/officeDocument/2006/relationships/hyperlink" Target="http://www.lib.nau.edu.ua/forum" TargetMode="External"/><Relationship Id="rId22" Type="http://schemas.openxmlformats.org/officeDocument/2006/relationships/hyperlink" Target="http://www.culonline.com.ua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s://www.facebook.com/ElsevierUkraine/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8" Type="http://schemas.openxmlformats.org/officeDocument/2006/relationships/hyperlink" Target="mailto:metodist@nau.edu.ua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lib.nau.edu.ua/search/helper/" TargetMode="External"/><Relationship Id="rId17" Type="http://schemas.openxmlformats.org/officeDocument/2006/relationships/hyperlink" Target="http://www.lib.nau.edu.ua/naukpraci/rating.php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www.elsevier.com/pl-pl/solutions/sciencedirect/ukraine" TargetMode="External"/><Relationship Id="rId38" Type="http://schemas.openxmlformats.org/officeDocument/2006/relationships/hyperlink" Target="mailto:inna_pan4enko@nau.edu.ua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hyperlink" Target="https://bit.ly/2xP0V0E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hyperlink" Target="http://www.lib.nau.edu.ua" TargetMode="External"/><Relationship Id="rId15" Type="http://schemas.openxmlformats.org/officeDocument/2006/relationships/hyperlink" Target="http://www.lib.nau.edu.ua/profesors/normdoc.aspx" TargetMode="External"/><Relationship Id="rId23" Type="http://schemas.openxmlformats.org/officeDocument/2006/relationships/hyperlink" Target="http://www.lib.nau.edu.ua/forum/default.aspx?g=posts&amp;m=532&amp;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image" Target="media/image24.jpeg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31</Pages>
  <Words>5131</Words>
  <Characters>29247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Куджоян Наталія Олександрівна</dc:creator>
  <cp:keywords/>
  <dc:description/>
  <cp:lastModifiedBy>Admin</cp:lastModifiedBy>
  <cp:revision>5</cp:revision>
  <cp:lastPrinted>2021-02-22T10:03:00Z</cp:lastPrinted>
  <dcterms:created xsi:type="dcterms:W3CDTF">2021-02-22T09:59:00Z</dcterms:created>
  <dcterms:modified xsi:type="dcterms:W3CDTF">2021-02-22T10:11:00Z</dcterms:modified>
</cp:coreProperties>
</file>