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EB1" w:rsidRPr="00CD4EB1" w:rsidRDefault="00CD4EB1" w:rsidP="00271204">
      <w:pPr>
        <w:spacing w:after="0" w:line="360" w:lineRule="auto"/>
        <w:jc w:val="center"/>
        <w:rPr>
          <w:rFonts w:ascii="Times New Roman" w:eastAsia="Times New Roman" w:hAnsi="Times New Roman" w:cs="Times New Roman"/>
          <w:b/>
          <w:caps/>
          <w:sz w:val="28"/>
          <w:szCs w:val="20"/>
          <w:lang w:eastAsia="uk-UA"/>
        </w:rPr>
      </w:pPr>
      <w:bookmarkStart w:id="0" w:name="_Toc516697316"/>
      <w:r w:rsidRPr="00CD4EB1">
        <w:rPr>
          <w:rFonts w:ascii="Times New Roman" w:eastAsia="Times New Roman" w:hAnsi="Times New Roman" w:cs="Times New Roman"/>
          <w:b/>
          <w:caps/>
          <w:sz w:val="28"/>
          <w:szCs w:val="20"/>
          <w:lang w:eastAsia="uk-UA"/>
        </w:rPr>
        <w:t>Міністерство освіти і науки україни</w:t>
      </w:r>
    </w:p>
    <w:p w:rsidR="00CD4EB1" w:rsidRPr="00DC0358" w:rsidRDefault="00CD4EB1" w:rsidP="00271204">
      <w:pPr>
        <w:spacing w:after="0" w:line="360" w:lineRule="auto"/>
        <w:jc w:val="center"/>
        <w:rPr>
          <w:rFonts w:ascii="Times New Roman" w:eastAsia="Times New Roman" w:hAnsi="Times New Roman" w:cs="Times New Roman"/>
          <w:b/>
          <w:caps/>
          <w:sz w:val="28"/>
          <w:szCs w:val="24"/>
          <w:lang w:val="ru-RU" w:eastAsia="ru-RU"/>
        </w:rPr>
      </w:pPr>
      <w:r w:rsidRPr="00CD4EB1">
        <w:rPr>
          <w:rFonts w:ascii="Times New Roman" w:eastAsia="Times New Roman" w:hAnsi="Times New Roman" w:cs="Times New Roman"/>
          <w:b/>
          <w:caps/>
          <w:sz w:val="28"/>
          <w:szCs w:val="24"/>
          <w:lang w:eastAsia="ru-RU"/>
        </w:rPr>
        <w:t>Національний авіаційний університет</w:t>
      </w:r>
    </w:p>
    <w:p w:rsidR="00CD4EB1" w:rsidRPr="00DC0358" w:rsidRDefault="00DC0358" w:rsidP="00271204">
      <w:pPr>
        <w:spacing w:after="0" w:line="360" w:lineRule="auto"/>
        <w:jc w:val="center"/>
        <w:rPr>
          <w:rFonts w:ascii="Times New Roman" w:eastAsia="Times New Roman" w:hAnsi="Times New Roman" w:cs="Times New Roman"/>
          <w:b/>
          <w:caps/>
          <w:sz w:val="28"/>
          <w:szCs w:val="24"/>
          <w:lang w:eastAsia="ru-RU"/>
        </w:rPr>
      </w:pPr>
      <w:r>
        <w:rPr>
          <w:rFonts w:ascii="Times New Roman" w:eastAsia="Times New Roman" w:hAnsi="Times New Roman" w:cs="Times New Roman"/>
          <w:b/>
          <w:caps/>
          <w:sz w:val="28"/>
          <w:szCs w:val="24"/>
          <w:lang w:val="ru-RU" w:eastAsia="ru-RU"/>
        </w:rPr>
        <w:t>Факультет екологічної безпеки, інженерії та технологій</w:t>
      </w:r>
    </w:p>
    <w:p w:rsidR="00CD4EB1" w:rsidRPr="00DC0358" w:rsidRDefault="00D579A4" w:rsidP="00271204">
      <w:pPr>
        <w:spacing w:after="0" w:line="360" w:lineRule="auto"/>
        <w:jc w:val="center"/>
        <w:rPr>
          <w:rFonts w:ascii="Times New Roman" w:eastAsia="Times New Roman" w:hAnsi="Times New Roman" w:cs="Times New Roman"/>
          <w:b/>
          <w:sz w:val="28"/>
          <w:szCs w:val="24"/>
          <w:lang w:eastAsia="ru-RU"/>
        </w:rPr>
      </w:pPr>
      <w:r w:rsidRPr="00DC0358">
        <w:rPr>
          <w:rFonts w:ascii="Times New Roman" w:eastAsia="Times New Roman" w:hAnsi="Times New Roman" w:cs="Times New Roman"/>
          <w:b/>
          <w:sz w:val="28"/>
          <w:szCs w:val="20"/>
          <w:lang w:eastAsia="uk-UA"/>
        </w:rPr>
        <w:t>КАФЕДРА БІОКІБЕРНЕТИКИ ТА АЕРОКОСМІЧНОЇ МЕДИЦИНИ</w:t>
      </w:r>
    </w:p>
    <w:p w:rsidR="00CD4EB1" w:rsidRDefault="00CD4EB1" w:rsidP="00271204">
      <w:pPr>
        <w:spacing w:after="0" w:line="360" w:lineRule="auto"/>
        <w:rPr>
          <w:rFonts w:ascii="Times New Roman" w:eastAsia="Times New Roman" w:hAnsi="Times New Roman" w:cs="Times New Roman"/>
          <w:sz w:val="28"/>
          <w:szCs w:val="24"/>
          <w:lang w:eastAsia="ru-RU"/>
        </w:rPr>
      </w:pPr>
    </w:p>
    <w:p w:rsidR="00D579A4" w:rsidRPr="00CD4EB1" w:rsidRDefault="00D579A4" w:rsidP="00271204">
      <w:pPr>
        <w:spacing w:after="0" w:line="360" w:lineRule="auto"/>
        <w:rPr>
          <w:rFonts w:ascii="Times New Roman" w:eastAsia="Times New Roman" w:hAnsi="Times New Roman" w:cs="Times New Roman"/>
          <w:sz w:val="28"/>
          <w:szCs w:val="24"/>
          <w:lang w:eastAsia="ru-RU"/>
        </w:rPr>
      </w:pPr>
    </w:p>
    <w:p w:rsidR="00CD4EB1" w:rsidRPr="00CD4EB1" w:rsidRDefault="00CD4EB1" w:rsidP="00AE6BD1">
      <w:pPr>
        <w:spacing w:after="0" w:line="360" w:lineRule="auto"/>
        <w:ind w:left="6096"/>
        <w:rPr>
          <w:rFonts w:ascii="Times New Roman" w:eastAsia="Times New Roman" w:hAnsi="Times New Roman" w:cs="Times New Roman"/>
          <w:sz w:val="28"/>
          <w:szCs w:val="24"/>
          <w:lang w:eastAsia="ru-RU"/>
        </w:rPr>
      </w:pPr>
      <w:r w:rsidRPr="00CD4EB1">
        <w:rPr>
          <w:rFonts w:ascii="Times New Roman" w:eastAsia="Times New Roman" w:hAnsi="Times New Roman" w:cs="Times New Roman"/>
          <w:sz w:val="28"/>
          <w:szCs w:val="24"/>
          <w:lang w:eastAsia="ru-RU"/>
        </w:rPr>
        <w:t>ДОПУСТИТИ ДО ЗАХИСТУ</w:t>
      </w:r>
    </w:p>
    <w:p w:rsidR="00CD4EB1" w:rsidRPr="00EE0085" w:rsidRDefault="00CD4EB1" w:rsidP="00AE6BD1">
      <w:pPr>
        <w:spacing w:after="0" w:line="360" w:lineRule="auto"/>
        <w:ind w:left="6096"/>
        <w:rPr>
          <w:rFonts w:ascii="Times New Roman" w:eastAsia="Times New Roman" w:hAnsi="Times New Roman" w:cs="Times New Roman"/>
          <w:sz w:val="28"/>
          <w:szCs w:val="24"/>
          <w:lang w:eastAsia="ru-RU"/>
        </w:rPr>
      </w:pPr>
      <w:r w:rsidRPr="00CD4EB1">
        <w:rPr>
          <w:rFonts w:ascii="Times New Roman" w:eastAsia="Times New Roman" w:hAnsi="Times New Roman" w:cs="Times New Roman"/>
          <w:sz w:val="28"/>
          <w:szCs w:val="24"/>
          <w:lang w:eastAsia="ru-RU"/>
        </w:rPr>
        <w:t xml:space="preserve">Завідувач </w:t>
      </w:r>
      <w:r w:rsidR="00363F36">
        <w:rPr>
          <w:rFonts w:ascii="Times New Roman" w:eastAsia="Times New Roman" w:hAnsi="Times New Roman" w:cs="Times New Roman"/>
          <w:sz w:val="28"/>
          <w:szCs w:val="24"/>
          <w:lang w:eastAsia="ru-RU"/>
        </w:rPr>
        <w:t xml:space="preserve">випускової </w:t>
      </w:r>
      <w:r w:rsidRPr="00CD4EB1">
        <w:rPr>
          <w:rFonts w:ascii="Times New Roman" w:eastAsia="Times New Roman" w:hAnsi="Times New Roman" w:cs="Times New Roman"/>
          <w:sz w:val="28"/>
          <w:szCs w:val="24"/>
          <w:lang w:eastAsia="ru-RU"/>
        </w:rPr>
        <w:t xml:space="preserve">кафедри </w:t>
      </w:r>
    </w:p>
    <w:p w:rsidR="00CD4EB1" w:rsidRPr="00E47239" w:rsidRDefault="00AE6BD1" w:rsidP="00E47239">
      <w:pPr>
        <w:spacing w:after="0" w:line="360" w:lineRule="auto"/>
        <w:ind w:left="6096" w:right="-1"/>
        <w:rPr>
          <w:rFonts w:ascii="Times New Roman" w:eastAsia="Times New Roman" w:hAnsi="Times New Roman" w:cs="Times New Roman"/>
          <w:color w:val="000000" w:themeColor="text1"/>
          <w:sz w:val="28"/>
          <w:szCs w:val="24"/>
          <w:lang w:eastAsia="ru-RU"/>
        </w:rPr>
      </w:pPr>
      <w:r w:rsidRPr="00E47239">
        <w:rPr>
          <w:rFonts w:ascii="Times New Roman" w:eastAsia="Times New Roman" w:hAnsi="Times New Roman" w:cs="Times New Roman"/>
          <w:color w:val="000000" w:themeColor="text1"/>
          <w:sz w:val="28"/>
          <w:szCs w:val="24"/>
          <w:u w:val="single"/>
          <w:lang w:eastAsia="ru-RU"/>
        </w:rPr>
        <w:t xml:space="preserve"> </w:t>
      </w:r>
      <w:r w:rsidR="00D60922" w:rsidRPr="00E47239">
        <w:rPr>
          <w:rFonts w:ascii="Times New Roman" w:eastAsia="Times New Roman" w:hAnsi="Times New Roman" w:cs="Times New Roman"/>
          <w:color w:val="000000" w:themeColor="text1"/>
          <w:sz w:val="28"/>
          <w:szCs w:val="24"/>
          <w:u w:val="single"/>
          <w:lang w:eastAsia="ru-RU"/>
        </w:rPr>
        <w:t xml:space="preserve">   </w:t>
      </w:r>
      <w:r w:rsidR="00C3208E" w:rsidRPr="00E47239">
        <w:rPr>
          <w:rFonts w:ascii="Times New Roman" w:eastAsia="Times New Roman" w:hAnsi="Times New Roman" w:cs="Times New Roman"/>
          <w:color w:val="000000" w:themeColor="text1"/>
          <w:sz w:val="28"/>
          <w:szCs w:val="24"/>
          <w:u w:val="single"/>
          <w:lang w:eastAsia="ru-RU"/>
        </w:rPr>
        <w:tab/>
      </w:r>
      <w:r w:rsidR="00D60922" w:rsidRPr="00E47239">
        <w:rPr>
          <w:rFonts w:ascii="Times New Roman" w:eastAsia="Times New Roman" w:hAnsi="Times New Roman" w:cs="Times New Roman"/>
          <w:color w:val="000000" w:themeColor="text1"/>
          <w:sz w:val="28"/>
          <w:szCs w:val="24"/>
          <w:u w:val="single"/>
          <w:lang w:eastAsia="ru-RU"/>
        </w:rPr>
        <w:tab/>
      </w:r>
      <w:r w:rsidR="00D60922" w:rsidRPr="00E47239">
        <w:rPr>
          <w:rFonts w:ascii="Times New Roman" w:eastAsia="Times New Roman" w:hAnsi="Times New Roman" w:cs="Times New Roman"/>
          <w:color w:val="000000" w:themeColor="text1"/>
          <w:sz w:val="28"/>
          <w:szCs w:val="24"/>
          <w:u w:val="single"/>
          <w:lang w:eastAsia="ru-RU"/>
        </w:rPr>
        <w:tab/>
        <w:t xml:space="preserve">    </w:t>
      </w:r>
      <w:r w:rsidR="00ED575F" w:rsidRPr="00E47239">
        <w:rPr>
          <w:rFonts w:ascii="Times New Roman" w:eastAsia="Times New Roman" w:hAnsi="Times New Roman" w:cs="Times New Roman"/>
          <w:color w:val="000000" w:themeColor="text1"/>
          <w:sz w:val="28"/>
          <w:szCs w:val="24"/>
          <w:lang w:eastAsia="ru-RU"/>
        </w:rPr>
        <w:t>В.Д.</w:t>
      </w:r>
      <w:r w:rsidR="00D60922" w:rsidRPr="00E47239">
        <w:rPr>
          <w:rFonts w:ascii="Times New Roman" w:eastAsia="Times New Roman" w:hAnsi="Times New Roman" w:cs="Times New Roman"/>
          <w:color w:val="000000" w:themeColor="text1"/>
          <w:sz w:val="28"/>
          <w:szCs w:val="24"/>
          <w:lang w:eastAsia="ru-RU"/>
        </w:rPr>
        <w:t xml:space="preserve"> </w:t>
      </w:r>
      <w:proofErr w:type="spellStart"/>
      <w:r w:rsidR="00D60922" w:rsidRPr="00E47239">
        <w:rPr>
          <w:rFonts w:ascii="Times New Roman" w:eastAsia="Times New Roman" w:hAnsi="Times New Roman" w:cs="Times New Roman"/>
          <w:color w:val="000000" w:themeColor="text1"/>
          <w:sz w:val="28"/>
          <w:szCs w:val="24"/>
          <w:lang w:eastAsia="ru-RU"/>
        </w:rPr>
        <w:t>Кузовик</w:t>
      </w:r>
      <w:proofErr w:type="spellEnd"/>
      <w:r w:rsidR="00D60922" w:rsidRPr="00E47239">
        <w:rPr>
          <w:rFonts w:ascii="Times New Roman" w:eastAsia="Times New Roman" w:hAnsi="Times New Roman" w:cs="Times New Roman"/>
          <w:color w:val="000000" w:themeColor="text1"/>
          <w:sz w:val="28"/>
          <w:szCs w:val="24"/>
          <w:lang w:eastAsia="ru-RU"/>
        </w:rPr>
        <w:t xml:space="preserve"> </w:t>
      </w:r>
      <w:r w:rsidR="00D579A4" w:rsidRPr="00E47239">
        <w:rPr>
          <w:rFonts w:ascii="Times New Roman" w:eastAsia="Times New Roman" w:hAnsi="Times New Roman" w:cs="Times New Roman"/>
          <w:color w:val="000000" w:themeColor="text1"/>
          <w:sz w:val="28"/>
          <w:szCs w:val="24"/>
          <w:lang w:eastAsia="ru-RU"/>
        </w:rPr>
        <w:t xml:space="preserve">                                                                     </w:t>
      </w:r>
      <w:r w:rsidR="00E47239" w:rsidRPr="00DB05C2">
        <w:rPr>
          <w:rFonts w:ascii="Times New Roman" w:eastAsia="Times New Roman" w:hAnsi="Times New Roman" w:cs="Times New Roman"/>
          <w:color w:val="000000" w:themeColor="text1"/>
          <w:sz w:val="28"/>
          <w:szCs w:val="24"/>
          <w:lang w:eastAsia="ru-RU"/>
        </w:rPr>
        <w:t>«</w:t>
      </w:r>
      <w:r w:rsidR="00E47239" w:rsidRPr="00DB05C2">
        <w:rPr>
          <w:rFonts w:ascii="Times New Roman" w:eastAsia="Times New Roman" w:hAnsi="Times New Roman" w:cs="Times New Roman"/>
          <w:color w:val="000000" w:themeColor="text1"/>
          <w:sz w:val="28"/>
          <w:szCs w:val="24"/>
          <w:u w:val="single"/>
          <w:lang w:eastAsia="ru-RU"/>
        </w:rPr>
        <w:tab/>
      </w:r>
      <w:r w:rsidR="00E47239" w:rsidRPr="00E47239">
        <w:rPr>
          <w:rFonts w:ascii="Times New Roman" w:eastAsia="Times New Roman" w:hAnsi="Times New Roman" w:cs="Times New Roman"/>
          <w:color w:val="000000" w:themeColor="text1"/>
          <w:sz w:val="28"/>
          <w:szCs w:val="24"/>
          <w:u w:val="single"/>
          <w:lang w:eastAsia="ru-RU"/>
        </w:rPr>
        <w:t xml:space="preserve"> </w:t>
      </w:r>
      <w:r w:rsidR="00E47239">
        <w:rPr>
          <w:rFonts w:ascii="Times New Roman" w:eastAsia="Times New Roman" w:hAnsi="Times New Roman" w:cs="Times New Roman"/>
          <w:color w:val="000000" w:themeColor="text1"/>
          <w:sz w:val="28"/>
          <w:szCs w:val="24"/>
          <w:u w:val="single"/>
          <w:lang w:eastAsia="ru-RU"/>
        </w:rPr>
        <w:t xml:space="preserve">        </w:t>
      </w:r>
      <w:r w:rsidR="00E47239" w:rsidRPr="00E47239">
        <w:rPr>
          <w:rFonts w:ascii="Times New Roman" w:eastAsia="Times New Roman" w:hAnsi="Times New Roman" w:cs="Times New Roman"/>
          <w:color w:val="000000" w:themeColor="text1"/>
          <w:sz w:val="28"/>
          <w:szCs w:val="24"/>
          <w:lang w:eastAsia="ru-RU"/>
        </w:rPr>
        <w:t xml:space="preserve">» </w:t>
      </w:r>
      <w:r w:rsidR="00E47239" w:rsidRPr="00DB05C2">
        <w:rPr>
          <w:rFonts w:ascii="Times New Roman" w:eastAsia="Times New Roman" w:hAnsi="Times New Roman" w:cs="Times New Roman"/>
          <w:color w:val="000000" w:themeColor="text1"/>
          <w:sz w:val="28"/>
          <w:szCs w:val="24"/>
          <w:u w:val="single"/>
          <w:lang w:eastAsia="ru-RU"/>
        </w:rPr>
        <w:t xml:space="preserve">                  </w:t>
      </w:r>
      <w:r w:rsidR="00E47239" w:rsidRPr="00E47239">
        <w:rPr>
          <w:rFonts w:ascii="Times New Roman" w:eastAsia="Times New Roman" w:hAnsi="Times New Roman" w:cs="Times New Roman"/>
          <w:color w:val="000000" w:themeColor="text1"/>
          <w:sz w:val="28"/>
          <w:szCs w:val="24"/>
          <w:u w:val="single"/>
          <w:lang w:eastAsia="ru-RU"/>
        </w:rPr>
        <w:t xml:space="preserve"> </w:t>
      </w:r>
      <w:r w:rsidR="00E47239" w:rsidRPr="00DB05C2">
        <w:rPr>
          <w:rFonts w:ascii="Times New Roman" w:eastAsia="Times New Roman" w:hAnsi="Times New Roman" w:cs="Times New Roman"/>
          <w:color w:val="000000" w:themeColor="text1"/>
          <w:sz w:val="28"/>
          <w:szCs w:val="24"/>
          <w:u w:val="single"/>
          <w:lang w:eastAsia="ru-RU"/>
        </w:rPr>
        <w:t xml:space="preserve"> </w:t>
      </w:r>
      <w:r w:rsidR="00E47239" w:rsidRPr="00E47239">
        <w:rPr>
          <w:rFonts w:ascii="Times New Roman" w:eastAsia="Times New Roman" w:hAnsi="Times New Roman" w:cs="Times New Roman"/>
          <w:color w:val="000000" w:themeColor="text1"/>
          <w:sz w:val="28"/>
          <w:szCs w:val="24"/>
          <w:u w:val="single"/>
          <w:lang w:eastAsia="ru-RU"/>
        </w:rPr>
        <w:t xml:space="preserve">    </w:t>
      </w:r>
      <w:r w:rsidR="00E47239" w:rsidRPr="00E47239">
        <w:rPr>
          <w:rFonts w:ascii="Times New Roman" w:eastAsia="Times New Roman" w:hAnsi="Times New Roman" w:cs="Times New Roman"/>
          <w:color w:val="000000" w:themeColor="text1"/>
          <w:sz w:val="28"/>
          <w:szCs w:val="24"/>
          <w:lang w:eastAsia="ru-RU"/>
        </w:rPr>
        <w:t>2020 р.</w:t>
      </w:r>
    </w:p>
    <w:p w:rsidR="00CD4EB1" w:rsidRPr="00CD4EB1" w:rsidRDefault="00CD4EB1" w:rsidP="00CD4EB1">
      <w:pPr>
        <w:spacing w:after="0" w:line="240" w:lineRule="auto"/>
        <w:rPr>
          <w:rFonts w:ascii="Times New Roman" w:eastAsia="Times New Roman" w:hAnsi="Times New Roman" w:cs="Times New Roman"/>
          <w:sz w:val="28"/>
          <w:szCs w:val="24"/>
          <w:lang w:eastAsia="ru-RU"/>
        </w:rPr>
      </w:pPr>
    </w:p>
    <w:p w:rsidR="00CD4EB1" w:rsidRPr="00D579A4" w:rsidRDefault="00CD4EB1" w:rsidP="00D579A4">
      <w:pPr>
        <w:keepNext/>
        <w:spacing w:after="0" w:line="360" w:lineRule="auto"/>
        <w:jc w:val="center"/>
        <w:outlineLvl w:val="1"/>
        <w:rPr>
          <w:rFonts w:ascii="Times New Roman" w:eastAsia="Times New Roman" w:hAnsi="Times New Roman" w:cs="Times New Roman"/>
          <w:b/>
          <w:sz w:val="28"/>
          <w:szCs w:val="28"/>
          <w:lang w:eastAsia="uk-UA"/>
        </w:rPr>
      </w:pPr>
      <w:r w:rsidRPr="00D579A4">
        <w:rPr>
          <w:rFonts w:ascii="Times New Roman" w:eastAsia="Times New Roman" w:hAnsi="Times New Roman" w:cs="Times New Roman"/>
          <w:b/>
          <w:sz w:val="28"/>
          <w:szCs w:val="28"/>
          <w:lang w:eastAsia="uk-UA"/>
        </w:rPr>
        <w:t>ДИПЛОМНА РОБОТА</w:t>
      </w:r>
    </w:p>
    <w:p w:rsidR="00D579A4" w:rsidRPr="00D579A4" w:rsidRDefault="00D579A4" w:rsidP="002161F9">
      <w:pPr>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(пояснювальна записка)</w:t>
      </w:r>
    </w:p>
    <w:p w:rsidR="00CD4EB1" w:rsidRPr="002161F9" w:rsidRDefault="00CD4EB1" w:rsidP="002161F9">
      <w:pPr>
        <w:spacing w:after="0" w:line="360" w:lineRule="auto"/>
        <w:jc w:val="center"/>
        <w:rPr>
          <w:rFonts w:ascii="Times New Roman" w:eastAsia="Times New Roman" w:hAnsi="Times New Roman" w:cs="Times New Roman"/>
          <w:caps/>
          <w:sz w:val="28"/>
          <w:szCs w:val="28"/>
          <w:lang w:eastAsia="ru-RU"/>
        </w:rPr>
      </w:pPr>
      <w:r w:rsidRPr="002161F9">
        <w:rPr>
          <w:rFonts w:ascii="Times New Roman" w:eastAsia="Times New Roman" w:hAnsi="Times New Roman" w:cs="Times New Roman"/>
          <w:caps/>
          <w:sz w:val="28"/>
          <w:szCs w:val="28"/>
          <w:lang w:eastAsia="ru-RU"/>
        </w:rPr>
        <w:t>випускника освітньо</w:t>
      </w:r>
      <w:r w:rsidR="002161F9" w:rsidRPr="002161F9">
        <w:rPr>
          <w:rFonts w:ascii="Times New Roman" w:eastAsia="Times New Roman" w:hAnsi="Times New Roman" w:cs="Times New Roman"/>
          <w:caps/>
          <w:sz w:val="28"/>
          <w:szCs w:val="28"/>
          <w:lang w:eastAsia="ru-RU"/>
        </w:rPr>
        <w:t>го ступеня «</w:t>
      </w:r>
      <w:r w:rsidR="00D579A4" w:rsidRPr="002161F9">
        <w:rPr>
          <w:rFonts w:ascii="Times New Roman" w:eastAsia="Times New Roman" w:hAnsi="Times New Roman" w:cs="Times New Roman"/>
          <w:caps/>
          <w:sz w:val="28"/>
          <w:szCs w:val="28"/>
          <w:lang w:eastAsia="ru-RU"/>
        </w:rPr>
        <w:t>магістр</w:t>
      </w:r>
      <w:r w:rsidR="002161F9" w:rsidRPr="002161F9">
        <w:rPr>
          <w:rFonts w:ascii="Times New Roman" w:eastAsia="Times New Roman" w:hAnsi="Times New Roman" w:cs="Times New Roman"/>
          <w:caps/>
          <w:sz w:val="28"/>
          <w:szCs w:val="28"/>
          <w:lang w:eastAsia="ru-RU"/>
        </w:rPr>
        <w:t>»</w:t>
      </w:r>
    </w:p>
    <w:p w:rsidR="002161F9" w:rsidRDefault="002161F9" w:rsidP="002161F9">
      <w:pPr>
        <w:spacing w:after="0" w:line="360" w:lineRule="auto"/>
        <w:jc w:val="center"/>
        <w:rPr>
          <w:rFonts w:ascii="Times New Roman" w:eastAsia="Times New Roman" w:hAnsi="Times New Roman" w:cs="Times New Roman"/>
          <w:caps/>
          <w:sz w:val="28"/>
          <w:szCs w:val="28"/>
          <w:lang w:eastAsia="ru-RU"/>
        </w:rPr>
      </w:pPr>
      <w:r w:rsidRPr="002161F9">
        <w:rPr>
          <w:rFonts w:ascii="Times New Roman" w:eastAsia="Times New Roman" w:hAnsi="Times New Roman" w:cs="Times New Roman"/>
          <w:caps/>
          <w:sz w:val="28"/>
          <w:szCs w:val="28"/>
          <w:lang w:eastAsia="ru-RU"/>
        </w:rPr>
        <w:t>За спеціальністю 163 «Біомедична інженерія»</w:t>
      </w:r>
    </w:p>
    <w:p w:rsidR="002161F9" w:rsidRPr="002161F9" w:rsidRDefault="002161F9" w:rsidP="00271204">
      <w:pPr>
        <w:spacing w:after="0" w:line="360" w:lineRule="auto"/>
        <w:jc w:val="center"/>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ОСВІТНЬО-ПРОФЕСІЙНОЇ ПРОГРАМИ БІОМЕДИЧНА ІНЖЕНЕРІЯ</w:t>
      </w:r>
    </w:p>
    <w:p w:rsidR="002161F9" w:rsidRDefault="002161F9" w:rsidP="00CD4EB1">
      <w:pPr>
        <w:spacing w:after="0" w:line="240" w:lineRule="auto"/>
        <w:rPr>
          <w:rFonts w:ascii="Times New Roman" w:eastAsia="Times New Roman" w:hAnsi="Times New Roman" w:cs="Times New Roman"/>
          <w:sz w:val="28"/>
          <w:szCs w:val="24"/>
          <w:lang w:eastAsia="ru-RU"/>
        </w:rPr>
      </w:pPr>
    </w:p>
    <w:p w:rsidR="006738F1" w:rsidRPr="00CD4EB1" w:rsidRDefault="006738F1" w:rsidP="00CD4EB1">
      <w:pPr>
        <w:spacing w:after="0" w:line="240" w:lineRule="auto"/>
        <w:rPr>
          <w:rFonts w:ascii="Times New Roman" w:eastAsia="Times New Roman" w:hAnsi="Times New Roman" w:cs="Times New Roman"/>
          <w:sz w:val="28"/>
          <w:szCs w:val="24"/>
          <w:lang w:eastAsia="ru-RU"/>
        </w:rPr>
      </w:pPr>
    </w:p>
    <w:p w:rsidR="00CD4EB1" w:rsidRPr="00587C7A" w:rsidRDefault="002D34E9" w:rsidP="00D60922">
      <w:pPr>
        <w:tabs>
          <w:tab w:val="left" w:pos="9639"/>
        </w:tabs>
        <w:spacing w:after="0" w:line="360" w:lineRule="auto"/>
        <w:jc w:val="both"/>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lang w:eastAsia="ru-RU"/>
        </w:rPr>
        <w:t xml:space="preserve">Тема: </w:t>
      </w:r>
      <w:r w:rsidRPr="002161F9">
        <w:rPr>
          <w:rFonts w:ascii="Times New Roman" w:eastAsia="Times New Roman" w:hAnsi="Times New Roman" w:cs="Times New Roman"/>
          <w:b/>
          <w:sz w:val="28"/>
          <w:szCs w:val="24"/>
          <w:lang w:eastAsia="ru-RU"/>
        </w:rPr>
        <w:t>«</w:t>
      </w:r>
      <w:r w:rsidR="00CD4EB1" w:rsidRPr="002161F9">
        <w:rPr>
          <w:rFonts w:ascii="Times New Roman" w:eastAsia="Times New Roman" w:hAnsi="Times New Roman" w:cs="Times New Roman"/>
          <w:b/>
          <w:sz w:val="28"/>
          <w:szCs w:val="24"/>
          <w:lang w:eastAsia="ru-RU"/>
        </w:rPr>
        <w:t>Математична</w:t>
      </w:r>
      <w:r w:rsidR="00271204">
        <w:rPr>
          <w:rFonts w:ascii="Times New Roman" w:eastAsia="Times New Roman" w:hAnsi="Times New Roman" w:cs="Times New Roman"/>
          <w:b/>
          <w:sz w:val="28"/>
          <w:szCs w:val="24"/>
          <w:lang w:eastAsia="ru-RU"/>
        </w:rPr>
        <w:t xml:space="preserve"> модель оцінювання гомеостази</w:t>
      </w:r>
      <w:r w:rsidR="00271204">
        <w:rPr>
          <w:rFonts w:ascii="Times New Roman" w:eastAsia="Times New Roman" w:hAnsi="Times New Roman" w:cs="Times New Roman"/>
          <w:b/>
          <w:sz w:val="28"/>
          <w:szCs w:val="24"/>
          <w:lang w:val="ru-RU" w:eastAsia="ru-RU"/>
        </w:rPr>
        <w:t xml:space="preserve">су </w:t>
      </w:r>
      <w:r w:rsidR="00271204" w:rsidRPr="00271204">
        <w:rPr>
          <w:rFonts w:ascii="Times New Roman" w:eastAsia="Times New Roman" w:hAnsi="Times New Roman" w:cs="Times New Roman"/>
          <w:b/>
          <w:sz w:val="28"/>
          <w:szCs w:val="24"/>
          <w:lang w:eastAsia="ru-RU"/>
        </w:rPr>
        <w:t>зимівників</w:t>
      </w:r>
      <w:r w:rsidR="00271204">
        <w:rPr>
          <w:rFonts w:ascii="Times New Roman" w:eastAsia="Times New Roman" w:hAnsi="Times New Roman" w:cs="Times New Roman"/>
          <w:b/>
          <w:sz w:val="28"/>
          <w:szCs w:val="24"/>
          <w:lang w:eastAsia="ru-RU"/>
        </w:rPr>
        <w:t xml:space="preserve"> </w:t>
      </w:r>
      <w:r w:rsidR="00CD4EB1" w:rsidRPr="002161F9">
        <w:rPr>
          <w:rFonts w:ascii="Times New Roman" w:eastAsia="Times New Roman" w:hAnsi="Times New Roman" w:cs="Times New Roman"/>
          <w:b/>
          <w:sz w:val="28"/>
          <w:szCs w:val="24"/>
          <w:lang w:eastAsia="ru-RU"/>
        </w:rPr>
        <w:t>Антарктичн</w:t>
      </w:r>
      <w:r w:rsidR="00271204">
        <w:rPr>
          <w:rFonts w:ascii="Times New Roman" w:eastAsia="Times New Roman" w:hAnsi="Times New Roman" w:cs="Times New Roman"/>
          <w:b/>
          <w:sz w:val="28"/>
          <w:szCs w:val="24"/>
          <w:lang w:eastAsia="ru-RU"/>
        </w:rPr>
        <w:t>ої станції</w:t>
      </w:r>
      <w:r w:rsidRPr="002161F9">
        <w:rPr>
          <w:rFonts w:ascii="Times New Roman" w:eastAsia="Times New Roman" w:hAnsi="Times New Roman" w:cs="Times New Roman"/>
          <w:b/>
          <w:sz w:val="28"/>
          <w:szCs w:val="24"/>
          <w:lang w:eastAsia="ru-RU"/>
        </w:rPr>
        <w:t>»</w:t>
      </w:r>
      <w:r w:rsidR="00CD4EB1" w:rsidRPr="00587C7A">
        <w:rPr>
          <w:rFonts w:ascii="Times New Roman" w:eastAsia="Times New Roman" w:hAnsi="Times New Roman" w:cs="Times New Roman"/>
          <w:b/>
          <w:sz w:val="28"/>
          <w:szCs w:val="24"/>
          <w:u w:val="single"/>
          <w:lang w:eastAsia="ru-RU"/>
        </w:rPr>
        <w:t xml:space="preserve"> </w:t>
      </w:r>
    </w:p>
    <w:p w:rsidR="00CD4EB1" w:rsidRPr="00D60922" w:rsidRDefault="00CD4EB1" w:rsidP="00D60922">
      <w:pPr>
        <w:tabs>
          <w:tab w:val="left" w:leader="underscore" w:pos="9639"/>
        </w:tabs>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Виконавець: </w:t>
      </w:r>
      <w:r w:rsidRPr="002161F9">
        <w:rPr>
          <w:rFonts w:ascii="Times New Roman" w:eastAsia="Times New Roman" w:hAnsi="Times New Roman" w:cs="Times New Roman"/>
          <w:sz w:val="28"/>
          <w:szCs w:val="24"/>
          <w:lang w:eastAsia="ru-RU"/>
        </w:rPr>
        <w:t xml:space="preserve"> </w:t>
      </w:r>
      <w:r w:rsidR="002161F9" w:rsidRPr="002161F9">
        <w:rPr>
          <w:rFonts w:ascii="Times New Roman" w:eastAsia="Times New Roman" w:hAnsi="Times New Roman" w:cs="Times New Roman"/>
          <w:sz w:val="28"/>
          <w:szCs w:val="24"/>
          <w:lang w:eastAsia="ru-RU"/>
        </w:rPr>
        <w:t>студентка групи БІ-209М,</w:t>
      </w:r>
      <w:r w:rsidR="005747B4" w:rsidRPr="002161F9">
        <w:rPr>
          <w:rFonts w:ascii="Times New Roman" w:eastAsia="Times New Roman" w:hAnsi="Times New Roman" w:cs="Times New Roman"/>
          <w:sz w:val="28"/>
          <w:szCs w:val="24"/>
          <w:lang w:eastAsia="ru-RU"/>
        </w:rPr>
        <w:t xml:space="preserve">   Висоцька Яна Сергіївна</w:t>
      </w:r>
      <w:r w:rsidR="00D60922" w:rsidRPr="002161F9">
        <w:rPr>
          <w:rFonts w:ascii="Times New Roman" w:eastAsia="Times New Roman" w:hAnsi="Times New Roman" w:cs="Times New Roman"/>
          <w:sz w:val="28"/>
          <w:szCs w:val="24"/>
          <w:lang w:eastAsia="ru-RU"/>
        </w:rPr>
        <w:t xml:space="preserve">                                                              </w:t>
      </w:r>
      <w:r w:rsidRPr="002161F9">
        <w:rPr>
          <w:rFonts w:ascii="Times New Roman" w:eastAsia="Times New Roman" w:hAnsi="Times New Roman" w:cs="Times New Roman"/>
          <w:sz w:val="28"/>
          <w:szCs w:val="24"/>
          <w:lang w:eastAsia="ru-RU"/>
        </w:rPr>
        <w:t xml:space="preserve">  </w:t>
      </w:r>
      <w:r w:rsidR="00F02A73" w:rsidRPr="002161F9">
        <w:rPr>
          <w:rFonts w:ascii="Times New Roman" w:eastAsia="Times New Roman" w:hAnsi="Times New Roman" w:cs="Times New Roman"/>
          <w:sz w:val="28"/>
          <w:szCs w:val="24"/>
          <w:lang w:eastAsia="ru-RU"/>
        </w:rPr>
        <w:t xml:space="preserve"> </w:t>
      </w:r>
      <w:r w:rsidR="00D60922" w:rsidRPr="002161F9">
        <w:rPr>
          <w:rFonts w:ascii="Times New Roman" w:eastAsia="Times New Roman" w:hAnsi="Times New Roman" w:cs="Times New Roman"/>
          <w:sz w:val="28"/>
          <w:szCs w:val="24"/>
          <w:lang w:eastAsia="ru-RU"/>
        </w:rPr>
        <w:t xml:space="preserve">                                                                     </w:t>
      </w:r>
    </w:p>
    <w:p w:rsidR="000924BC" w:rsidRDefault="00CD4EB1" w:rsidP="00A32ECA">
      <w:pPr>
        <w:tabs>
          <w:tab w:val="left" w:leader="underscore" w:pos="9639"/>
        </w:tabs>
        <w:spacing w:after="0" w:line="240" w:lineRule="auto"/>
        <w:rPr>
          <w:rFonts w:ascii="Times New Roman" w:eastAsia="Times New Roman" w:hAnsi="Times New Roman" w:cs="Times New Roman"/>
          <w:b/>
          <w:sz w:val="28"/>
          <w:szCs w:val="24"/>
          <w:lang w:eastAsia="ru-RU"/>
        </w:rPr>
      </w:pPr>
      <w:r w:rsidRPr="00CD4EB1">
        <w:rPr>
          <w:rFonts w:ascii="Times New Roman" w:eastAsia="Times New Roman" w:hAnsi="Times New Roman" w:cs="Times New Roman"/>
          <w:b/>
          <w:sz w:val="28"/>
          <w:szCs w:val="24"/>
          <w:lang w:eastAsia="ru-RU"/>
        </w:rPr>
        <w:t>Керівник</w:t>
      </w:r>
      <w:r w:rsidRPr="00DE212B">
        <w:rPr>
          <w:rFonts w:ascii="Times New Roman" w:eastAsia="Times New Roman" w:hAnsi="Times New Roman" w:cs="Times New Roman"/>
          <w:b/>
          <w:sz w:val="28"/>
          <w:szCs w:val="24"/>
          <w:lang w:eastAsia="ru-RU"/>
        </w:rPr>
        <w:t>:</w:t>
      </w:r>
      <w:r w:rsidRPr="00DE212B">
        <w:rPr>
          <w:rFonts w:ascii="Times New Roman" w:eastAsia="Times New Roman" w:hAnsi="Times New Roman" w:cs="Times New Roman"/>
          <w:sz w:val="28"/>
          <w:szCs w:val="24"/>
          <w:lang w:eastAsia="ru-RU"/>
        </w:rPr>
        <w:t xml:space="preserve"> </w:t>
      </w:r>
      <w:r w:rsidR="005747B4" w:rsidRPr="002161F9">
        <w:rPr>
          <w:rFonts w:ascii="Times New Roman" w:eastAsia="Times New Roman" w:hAnsi="Times New Roman" w:cs="Times New Roman"/>
          <w:sz w:val="28"/>
          <w:szCs w:val="24"/>
          <w:lang w:eastAsia="ru-RU"/>
        </w:rPr>
        <w:t xml:space="preserve"> </w:t>
      </w:r>
      <w:proofErr w:type="spellStart"/>
      <w:r w:rsidR="00DE212B" w:rsidRPr="002161F9">
        <w:rPr>
          <w:rFonts w:ascii="Times New Roman" w:eastAsia="Times New Roman" w:hAnsi="Times New Roman" w:cs="Times New Roman"/>
          <w:sz w:val="28"/>
          <w:szCs w:val="24"/>
          <w:lang w:eastAsia="ru-RU"/>
        </w:rPr>
        <w:t>к.т.н</w:t>
      </w:r>
      <w:proofErr w:type="spellEnd"/>
      <w:r w:rsidR="00DE212B" w:rsidRPr="002161F9">
        <w:rPr>
          <w:rFonts w:ascii="Times New Roman" w:eastAsia="Times New Roman" w:hAnsi="Times New Roman" w:cs="Times New Roman"/>
          <w:sz w:val="28"/>
          <w:szCs w:val="24"/>
          <w:lang w:eastAsia="ru-RU"/>
        </w:rPr>
        <w:t xml:space="preserve">., доцент Іванець Ольга Борисівна </w:t>
      </w:r>
      <w:r w:rsidR="00D60922" w:rsidRPr="002161F9">
        <w:rPr>
          <w:rFonts w:ascii="Times New Roman" w:eastAsia="Times New Roman" w:hAnsi="Times New Roman" w:cs="Times New Roman"/>
          <w:sz w:val="28"/>
          <w:szCs w:val="24"/>
          <w:lang w:eastAsia="ru-RU"/>
        </w:rPr>
        <w:t xml:space="preserve"> </w:t>
      </w:r>
    </w:p>
    <w:p w:rsidR="00412DB3" w:rsidRPr="00412DB3" w:rsidRDefault="00412DB3" w:rsidP="00D579A4">
      <w:pPr>
        <w:spacing w:after="0" w:line="360" w:lineRule="auto"/>
        <w:rPr>
          <w:rFonts w:ascii="Times New Roman" w:eastAsia="Times New Roman" w:hAnsi="Times New Roman" w:cs="Times New Roman"/>
          <w:b/>
          <w:sz w:val="28"/>
          <w:szCs w:val="24"/>
          <w:lang w:val="ru-RU" w:eastAsia="ru-RU"/>
        </w:rPr>
      </w:pPr>
    </w:p>
    <w:p w:rsidR="006738F1" w:rsidRDefault="006738F1" w:rsidP="00412DB3">
      <w:pPr>
        <w:tabs>
          <w:tab w:val="left" w:pos="7797"/>
          <w:tab w:val="left" w:pos="9639"/>
        </w:tabs>
        <w:spacing w:before="100"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Консультант розділу</w:t>
      </w:r>
      <w:r w:rsidR="00271204">
        <w:rPr>
          <w:rFonts w:ascii="Times New Roman" w:eastAsia="Times New Roman" w:hAnsi="Times New Roman" w:cs="Times New Roman"/>
          <w:sz w:val="28"/>
          <w:szCs w:val="24"/>
          <w:lang w:eastAsia="ru-RU"/>
        </w:rPr>
        <w:t xml:space="preserve"> </w:t>
      </w:r>
    </w:p>
    <w:p w:rsidR="003402DE" w:rsidRDefault="00E83A30" w:rsidP="006738F1">
      <w:pPr>
        <w:tabs>
          <w:tab w:val="left" w:pos="7797"/>
          <w:tab w:val="left" w:pos="9639"/>
        </w:tabs>
        <w:spacing w:after="0" w:line="360" w:lineRule="auto"/>
        <w:rPr>
          <w:rFonts w:ascii="Times New Roman" w:eastAsia="Times New Roman" w:hAnsi="Times New Roman" w:cs="Times New Roman"/>
          <w:sz w:val="24"/>
          <w:szCs w:val="24"/>
          <w:lang w:eastAsia="ru-RU"/>
        </w:rPr>
      </w:pPr>
      <w:r w:rsidRPr="003F7879">
        <w:rPr>
          <w:rFonts w:ascii="Times New Roman" w:eastAsia="Times New Roman" w:hAnsi="Times New Roman" w:cs="Times New Roman"/>
          <w:sz w:val="28"/>
          <w:szCs w:val="24"/>
          <w:lang w:eastAsia="ru-RU"/>
        </w:rPr>
        <w:t>«Охорона навколишнього середовища»</w:t>
      </w:r>
      <w:r w:rsidR="005747B4" w:rsidRPr="003F7879">
        <w:rPr>
          <w:rFonts w:ascii="Times New Roman" w:eastAsia="Times New Roman" w:hAnsi="Times New Roman" w:cs="Times New Roman"/>
          <w:sz w:val="28"/>
          <w:szCs w:val="24"/>
          <w:lang w:eastAsia="ru-RU"/>
        </w:rPr>
        <w:t xml:space="preserve">:  </w:t>
      </w:r>
      <w:r w:rsidR="006738F1" w:rsidRPr="006738F1">
        <w:rPr>
          <w:rFonts w:ascii="Times New Roman" w:eastAsia="Times New Roman" w:hAnsi="Times New Roman" w:cs="Times New Roman"/>
          <w:sz w:val="28"/>
          <w:szCs w:val="24"/>
          <w:u w:val="single"/>
          <w:lang w:eastAsia="ru-RU"/>
        </w:rPr>
        <w:tab/>
      </w:r>
      <w:r w:rsidR="006738F1" w:rsidRPr="006738F1">
        <w:rPr>
          <w:rFonts w:ascii="Times New Roman" w:eastAsia="Times New Roman" w:hAnsi="Times New Roman" w:cs="Times New Roman"/>
          <w:sz w:val="28"/>
          <w:szCs w:val="24"/>
          <w:lang w:eastAsia="ru-RU"/>
        </w:rPr>
        <w:t xml:space="preserve"> </w:t>
      </w:r>
      <w:r w:rsidR="006738F1">
        <w:rPr>
          <w:rFonts w:ascii="Times New Roman" w:eastAsia="Times New Roman" w:hAnsi="Times New Roman" w:cs="Times New Roman"/>
          <w:sz w:val="28"/>
          <w:szCs w:val="24"/>
          <w:lang w:eastAsia="ru-RU"/>
        </w:rPr>
        <w:t>Дудар Т.В.</w:t>
      </w:r>
      <w:r w:rsidR="005747B4" w:rsidRPr="003F7879">
        <w:rPr>
          <w:rFonts w:ascii="Times New Roman" w:eastAsia="Times New Roman" w:hAnsi="Times New Roman" w:cs="Times New Roman"/>
          <w:sz w:val="28"/>
          <w:szCs w:val="24"/>
          <w:lang w:eastAsia="ru-RU"/>
        </w:rPr>
        <w:tab/>
      </w:r>
      <w:r w:rsidR="005747B4">
        <w:rPr>
          <w:rFonts w:ascii="Times New Roman" w:eastAsia="Times New Roman" w:hAnsi="Times New Roman" w:cs="Times New Roman"/>
          <w:sz w:val="24"/>
          <w:szCs w:val="24"/>
          <w:lang w:eastAsia="ru-RU"/>
        </w:rPr>
        <w:t xml:space="preserve">  </w:t>
      </w:r>
    </w:p>
    <w:p w:rsidR="00745DF9" w:rsidRPr="003F7879" w:rsidRDefault="00271204" w:rsidP="006738F1">
      <w:pPr>
        <w:tabs>
          <w:tab w:val="left" w:pos="7797"/>
        </w:tabs>
        <w:spacing w:after="0" w:line="36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Консультант р</w:t>
      </w:r>
      <w:r w:rsidR="00CD4EB1" w:rsidRPr="003F7879">
        <w:rPr>
          <w:rFonts w:ascii="Times New Roman" w:eastAsia="Times New Roman" w:hAnsi="Times New Roman" w:cs="Times New Roman"/>
          <w:sz w:val="28"/>
          <w:szCs w:val="24"/>
          <w:lang w:eastAsia="ru-RU"/>
        </w:rPr>
        <w:t>озділ</w:t>
      </w:r>
      <w:r w:rsidR="006738F1">
        <w:rPr>
          <w:rFonts w:ascii="Times New Roman" w:eastAsia="Times New Roman" w:hAnsi="Times New Roman" w:cs="Times New Roman"/>
          <w:sz w:val="28"/>
          <w:szCs w:val="24"/>
          <w:lang w:eastAsia="ru-RU"/>
        </w:rPr>
        <w:t>у</w:t>
      </w:r>
      <w:r w:rsidR="00CD4EB1" w:rsidRPr="003F7879">
        <w:rPr>
          <w:rFonts w:ascii="Times New Roman" w:eastAsia="Times New Roman" w:hAnsi="Times New Roman" w:cs="Times New Roman"/>
          <w:sz w:val="28"/>
          <w:szCs w:val="24"/>
          <w:lang w:eastAsia="ru-RU"/>
        </w:rPr>
        <w:t xml:space="preserve"> «Охорона праці</w:t>
      </w:r>
      <w:r w:rsidR="00D60922" w:rsidRPr="003F7879">
        <w:rPr>
          <w:rFonts w:ascii="Times New Roman" w:eastAsia="Times New Roman" w:hAnsi="Times New Roman" w:cs="Times New Roman"/>
          <w:sz w:val="28"/>
          <w:szCs w:val="24"/>
          <w:lang w:eastAsia="ru-RU"/>
        </w:rPr>
        <w:t>»</w:t>
      </w:r>
      <w:r w:rsidR="006738F1">
        <w:rPr>
          <w:rFonts w:ascii="Times New Roman" w:eastAsia="Times New Roman" w:hAnsi="Times New Roman" w:cs="Times New Roman"/>
          <w:sz w:val="28"/>
          <w:szCs w:val="24"/>
          <w:lang w:eastAsia="ru-RU"/>
        </w:rPr>
        <w:t xml:space="preserve">:   </w:t>
      </w:r>
      <w:r w:rsidR="002161F9">
        <w:rPr>
          <w:rFonts w:ascii="Times New Roman" w:eastAsia="Times New Roman" w:hAnsi="Times New Roman" w:cs="Times New Roman"/>
          <w:sz w:val="28"/>
          <w:szCs w:val="24"/>
          <w:lang w:eastAsia="ru-RU"/>
        </w:rPr>
        <w:t xml:space="preserve"> </w:t>
      </w:r>
      <w:r w:rsidR="002161F9" w:rsidRPr="006738F1">
        <w:rPr>
          <w:rFonts w:ascii="Times New Roman" w:eastAsia="Times New Roman" w:hAnsi="Times New Roman" w:cs="Times New Roman"/>
          <w:sz w:val="28"/>
          <w:szCs w:val="24"/>
          <w:u w:val="single"/>
          <w:lang w:eastAsia="ru-RU"/>
        </w:rPr>
        <w:t xml:space="preserve">                        </w:t>
      </w:r>
      <w:r w:rsidR="006738F1">
        <w:rPr>
          <w:rFonts w:ascii="Times New Roman" w:eastAsia="Times New Roman" w:hAnsi="Times New Roman" w:cs="Times New Roman"/>
          <w:sz w:val="28"/>
          <w:szCs w:val="24"/>
          <w:u w:val="single"/>
          <w:lang w:eastAsia="ru-RU"/>
        </w:rPr>
        <w:tab/>
      </w:r>
      <w:r w:rsidR="006738F1">
        <w:rPr>
          <w:rFonts w:ascii="Times New Roman" w:eastAsia="Times New Roman" w:hAnsi="Times New Roman" w:cs="Times New Roman"/>
          <w:sz w:val="28"/>
          <w:szCs w:val="24"/>
          <w:lang w:eastAsia="ru-RU"/>
        </w:rPr>
        <w:t xml:space="preserve"> </w:t>
      </w:r>
      <w:r w:rsidR="006738F1" w:rsidRPr="006738F1">
        <w:rPr>
          <w:rFonts w:ascii="Times New Roman" w:eastAsia="Times New Roman" w:hAnsi="Times New Roman" w:cs="Times New Roman"/>
          <w:sz w:val="28"/>
          <w:szCs w:val="24"/>
          <w:lang w:eastAsia="ru-RU"/>
        </w:rPr>
        <w:t>К</w:t>
      </w:r>
      <w:r w:rsidR="006738F1">
        <w:rPr>
          <w:rFonts w:ascii="Times New Roman" w:eastAsia="Times New Roman" w:hAnsi="Times New Roman" w:cs="Times New Roman"/>
          <w:sz w:val="28"/>
          <w:szCs w:val="24"/>
          <w:lang w:eastAsia="ru-RU"/>
        </w:rPr>
        <w:t>ажан К.І.</w:t>
      </w:r>
    </w:p>
    <w:p w:rsidR="00271204" w:rsidRPr="006738F1" w:rsidRDefault="00CD4EB1" w:rsidP="006738F1">
      <w:pPr>
        <w:tabs>
          <w:tab w:val="left" w:pos="709"/>
          <w:tab w:val="left" w:pos="1418"/>
          <w:tab w:val="left" w:pos="2127"/>
          <w:tab w:val="left" w:pos="2836"/>
          <w:tab w:val="left" w:pos="3545"/>
          <w:tab w:val="left" w:pos="4254"/>
          <w:tab w:val="left" w:pos="4963"/>
        </w:tabs>
        <w:spacing w:after="0" w:line="360" w:lineRule="auto"/>
        <w:rPr>
          <w:rFonts w:ascii="Times New Roman" w:eastAsia="Times New Roman" w:hAnsi="Times New Roman" w:cs="Times New Roman"/>
          <w:sz w:val="28"/>
          <w:szCs w:val="24"/>
          <w:u w:val="single"/>
          <w:lang w:eastAsia="ru-RU"/>
        </w:rPr>
      </w:pPr>
      <w:proofErr w:type="spellStart"/>
      <w:r w:rsidRPr="006738F1">
        <w:rPr>
          <w:rFonts w:ascii="Times New Roman" w:eastAsia="Times New Roman" w:hAnsi="Times New Roman" w:cs="Times New Roman"/>
          <w:sz w:val="28"/>
          <w:szCs w:val="24"/>
          <w:lang w:eastAsia="ru-RU"/>
        </w:rPr>
        <w:t>Нормоконтролер</w:t>
      </w:r>
      <w:proofErr w:type="spellEnd"/>
      <w:r w:rsidRPr="006738F1">
        <w:rPr>
          <w:rFonts w:ascii="Times New Roman" w:eastAsia="Times New Roman" w:hAnsi="Times New Roman" w:cs="Times New Roman"/>
          <w:sz w:val="28"/>
          <w:szCs w:val="24"/>
          <w:lang w:eastAsia="ru-RU"/>
        </w:rPr>
        <w:t xml:space="preserve">: </w:t>
      </w:r>
      <w:r w:rsidR="006738F1" w:rsidRPr="006738F1">
        <w:rPr>
          <w:rFonts w:ascii="Times New Roman" w:eastAsia="Times New Roman" w:hAnsi="Times New Roman" w:cs="Times New Roman"/>
          <w:sz w:val="28"/>
          <w:szCs w:val="24"/>
          <w:lang w:eastAsia="ru-RU"/>
        </w:rPr>
        <w:t xml:space="preserve">                                     </w:t>
      </w:r>
      <w:r w:rsidR="006738F1" w:rsidRPr="006738F1">
        <w:rPr>
          <w:rFonts w:ascii="Times New Roman" w:eastAsia="Times New Roman" w:hAnsi="Times New Roman" w:cs="Times New Roman"/>
          <w:sz w:val="28"/>
          <w:szCs w:val="24"/>
          <w:lang w:eastAsia="ru-RU"/>
        </w:rPr>
        <w:tab/>
      </w:r>
      <w:r w:rsidR="006738F1" w:rsidRPr="006738F1">
        <w:rPr>
          <w:rFonts w:ascii="Times New Roman" w:eastAsia="Times New Roman" w:hAnsi="Times New Roman" w:cs="Times New Roman"/>
          <w:sz w:val="28"/>
          <w:szCs w:val="24"/>
          <w:u w:val="single"/>
          <w:lang w:eastAsia="ru-RU"/>
        </w:rPr>
        <w:tab/>
      </w:r>
      <w:r w:rsidR="006738F1" w:rsidRPr="006738F1">
        <w:rPr>
          <w:rFonts w:ascii="Times New Roman" w:eastAsia="Times New Roman" w:hAnsi="Times New Roman" w:cs="Times New Roman"/>
          <w:sz w:val="28"/>
          <w:szCs w:val="24"/>
          <w:u w:val="single"/>
          <w:lang w:eastAsia="ru-RU"/>
        </w:rPr>
        <w:tab/>
      </w:r>
      <w:r w:rsidR="006738F1" w:rsidRPr="006738F1">
        <w:rPr>
          <w:rFonts w:ascii="Times New Roman" w:eastAsia="Times New Roman" w:hAnsi="Times New Roman" w:cs="Times New Roman"/>
          <w:sz w:val="28"/>
          <w:szCs w:val="24"/>
          <w:u w:val="single"/>
          <w:lang w:eastAsia="ru-RU"/>
        </w:rPr>
        <w:tab/>
      </w:r>
      <w:r w:rsidR="006738F1" w:rsidRPr="006738F1">
        <w:rPr>
          <w:rFonts w:ascii="Times New Roman" w:eastAsia="Times New Roman" w:hAnsi="Times New Roman" w:cs="Times New Roman"/>
          <w:sz w:val="28"/>
          <w:szCs w:val="24"/>
          <w:u w:val="single"/>
          <w:lang w:eastAsia="ru-RU"/>
        </w:rPr>
        <w:tab/>
      </w:r>
      <w:r w:rsidR="006738F1" w:rsidRPr="006738F1">
        <w:rPr>
          <w:rFonts w:ascii="Times New Roman" w:eastAsia="Times New Roman" w:hAnsi="Times New Roman" w:cs="Times New Roman"/>
          <w:sz w:val="28"/>
          <w:szCs w:val="24"/>
          <w:lang w:eastAsia="ru-RU"/>
        </w:rPr>
        <w:t xml:space="preserve"> Іванець О.Б.</w:t>
      </w:r>
    </w:p>
    <w:p w:rsidR="00412DB3" w:rsidRDefault="00412DB3" w:rsidP="00412DB3">
      <w:pPr>
        <w:spacing w:after="0" w:line="240" w:lineRule="auto"/>
        <w:rPr>
          <w:rFonts w:ascii="Times New Roman" w:eastAsia="Times New Roman" w:hAnsi="Times New Roman" w:cs="Times New Roman"/>
          <w:b/>
          <w:sz w:val="28"/>
          <w:szCs w:val="24"/>
          <w:lang w:val="ru-RU" w:eastAsia="ru-RU"/>
        </w:rPr>
      </w:pPr>
    </w:p>
    <w:p w:rsidR="00412DB3" w:rsidRDefault="00412DB3" w:rsidP="00412DB3">
      <w:pPr>
        <w:spacing w:after="0" w:line="240" w:lineRule="auto"/>
        <w:rPr>
          <w:rFonts w:ascii="Times New Roman" w:eastAsia="Times New Roman" w:hAnsi="Times New Roman" w:cs="Times New Roman"/>
          <w:b/>
          <w:sz w:val="28"/>
          <w:szCs w:val="24"/>
          <w:lang w:val="ru-RU" w:eastAsia="ru-RU"/>
        </w:rPr>
      </w:pPr>
    </w:p>
    <w:p w:rsidR="00412DB3" w:rsidRDefault="00412DB3" w:rsidP="00CD4EB1">
      <w:pPr>
        <w:spacing w:after="0" w:line="240" w:lineRule="auto"/>
        <w:jc w:val="center"/>
        <w:rPr>
          <w:rFonts w:ascii="Times New Roman" w:eastAsia="Times New Roman" w:hAnsi="Times New Roman" w:cs="Times New Roman"/>
          <w:b/>
          <w:sz w:val="28"/>
          <w:szCs w:val="24"/>
          <w:lang w:val="ru-RU" w:eastAsia="ru-RU"/>
        </w:rPr>
      </w:pPr>
    </w:p>
    <w:p w:rsidR="00412DB3" w:rsidRDefault="00412DB3" w:rsidP="00CD4EB1">
      <w:pPr>
        <w:spacing w:after="0" w:line="240" w:lineRule="auto"/>
        <w:jc w:val="center"/>
        <w:rPr>
          <w:rFonts w:ascii="Times New Roman" w:eastAsia="Times New Roman" w:hAnsi="Times New Roman" w:cs="Times New Roman"/>
          <w:b/>
          <w:sz w:val="28"/>
          <w:szCs w:val="24"/>
          <w:lang w:val="ru-RU" w:eastAsia="ru-RU"/>
        </w:rPr>
      </w:pPr>
    </w:p>
    <w:p w:rsidR="00CD4EB1" w:rsidRPr="00412DB3" w:rsidRDefault="00CD4EB1" w:rsidP="00CD4EB1">
      <w:pPr>
        <w:spacing w:after="0" w:line="240" w:lineRule="auto"/>
        <w:jc w:val="center"/>
        <w:rPr>
          <w:rFonts w:ascii="Times New Roman" w:eastAsia="Times New Roman" w:hAnsi="Times New Roman" w:cs="Times New Roman"/>
          <w:sz w:val="28"/>
          <w:szCs w:val="24"/>
          <w:lang w:eastAsia="ru-RU"/>
        </w:rPr>
      </w:pPr>
      <w:r w:rsidRPr="00412DB3">
        <w:rPr>
          <w:rFonts w:ascii="Times New Roman" w:eastAsia="Times New Roman" w:hAnsi="Times New Roman" w:cs="Times New Roman"/>
          <w:sz w:val="28"/>
          <w:szCs w:val="24"/>
          <w:lang w:eastAsia="ru-RU"/>
        </w:rPr>
        <w:t>К</w:t>
      </w:r>
      <w:r w:rsidR="00CD406E" w:rsidRPr="00412DB3">
        <w:rPr>
          <w:rFonts w:ascii="Times New Roman" w:eastAsia="Times New Roman" w:hAnsi="Times New Roman" w:cs="Times New Roman"/>
          <w:sz w:val="28"/>
          <w:szCs w:val="24"/>
          <w:lang w:eastAsia="ru-RU"/>
        </w:rPr>
        <w:t xml:space="preserve">ИЇВ </w:t>
      </w:r>
      <w:r w:rsidRPr="00412DB3">
        <w:rPr>
          <w:rFonts w:ascii="Times New Roman" w:eastAsia="Times New Roman" w:hAnsi="Times New Roman" w:cs="Times New Roman"/>
          <w:sz w:val="28"/>
          <w:szCs w:val="24"/>
          <w:lang w:eastAsia="ru-RU"/>
        </w:rPr>
        <w:t>20</w:t>
      </w:r>
      <w:r w:rsidR="00C3208E" w:rsidRPr="00412DB3">
        <w:rPr>
          <w:rFonts w:ascii="Times New Roman" w:eastAsia="Times New Roman" w:hAnsi="Times New Roman" w:cs="Times New Roman"/>
          <w:sz w:val="28"/>
          <w:szCs w:val="24"/>
          <w:lang w:eastAsia="ru-RU"/>
        </w:rPr>
        <w:t>20</w:t>
      </w:r>
    </w:p>
    <w:p w:rsidR="00D579A4" w:rsidRPr="00D26196" w:rsidRDefault="00D579A4" w:rsidP="00D579A4">
      <w:pPr>
        <w:spacing w:after="200" w:line="360" w:lineRule="auto"/>
        <w:jc w:val="center"/>
        <w:rPr>
          <w:rFonts w:ascii="Times New Roman" w:hAnsi="Times New Roman" w:cs="Times New Roman"/>
          <w:b/>
          <w:bCs/>
          <w:sz w:val="28"/>
          <w:szCs w:val="28"/>
        </w:rPr>
      </w:pPr>
      <w:r w:rsidRPr="0007075C">
        <w:rPr>
          <w:rFonts w:ascii="Times New Roman" w:hAnsi="Times New Roman" w:cs="Times New Roman"/>
          <w:b/>
          <w:sz w:val="28"/>
          <w:szCs w:val="28"/>
        </w:rPr>
        <w:lastRenderedPageBreak/>
        <w:t>НАЦІ</w:t>
      </w:r>
      <w:r>
        <w:rPr>
          <w:rFonts w:ascii="Times New Roman" w:hAnsi="Times New Roman" w:cs="Times New Roman"/>
          <w:b/>
          <w:sz w:val="28"/>
          <w:szCs w:val="28"/>
        </w:rPr>
        <w:t>ОНАЛЬНИЙ АВІАЦІЙНИЙ УНІВЕРСИТЕТ</w:t>
      </w:r>
    </w:p>
    <w:p w:rsidR="00D579A4" w:rsidRPr="00476E05" w:rsidRDefault="00D579A4" w:rsidP="006A6B18">
      <w:pPr>
        <w:spacing w:after="0" w:line="360" w:lineRule="auto"/>
        <w:rPr>
          <w:rFonts w:ascii="Times New Roman" w:hAnsi="Times New Roman" w:cs="Times New Roman"/>
          <w:sz w:val="28"/>
          <w:szCs w:val="28"/>
        </w:rPr>
      </w:pPr>
      <w:r w:rsidRPr="00476E05">
        <w:rPr>
          <w:rFonts w:ascii="Times New Roman" w:hAnsi="Times New Roman" w:cs="Times New Roman"/>
          <w:sz w:val="28"/>
          <w:szCs w:val="28"/>
        </w:rPr>
        <w:t xml:space="preserve">Факультет екологічної </w:t>
      </w:r>
      <w:r w:rsidR="00DC0358" w:rsidRPr="00476E05">
        <w:rPr>
          <w:rFonts w:ascii="Times New Roman" w:hAnsi="Times New Roman" w:cs="Times New Roman"/>
          <w:sz w:val="28"/>
          <w:szCs w:val="28"/>
        </w:rPr>
        <w:t>безпеки, інженерії та технологій</w:t>
      </w:r>
      <w:r w:rsidR="00240CED" w:rsidRPr="00476E05">
        <w:rPr>
          <w:rFonts w:ascii="Times New Roman" w:hAnsi="Times New Roman" w:cs="Times New Roman"/>
          <w:sz w:val="28"/>
          <w:szCs w:val="28"/>
        </w:rPr>
        <w:t xml:space="preserve">                                  </w:t>
      </w:r>
      <w:r w:rsidR="00F02A73" w:rsidRPr="00476E05">
        <w:rPr>
          <w:rFonts w:ascii="Times New Roman" w:hAnsi="Times New Roman" w:cs="Times New Roman"/>
          <w:sz w:val="28"/>
          <w:szCs w:val="28"/>
        </w:rPr>
        <w:t xml:space="preserve"> </w:t>
      </w:r>
      <w:r w:rsidR="00AE6BD1" w:rsidRPr="00476E05">
        <w:rPr>
          <w:rFonts w:ascii="Times New Roman" w:hAnsi="Times New Roman" w:cs="Times New Roman"/>
          <w:sz w:val="28"/>
          <w:szCs w:val="28"/>
        </w:rPr>
        <w:t xml:space="preserve">           </w:t>
      </w:r>
      <w:r w:rsidR="00240CED" w:rsidRPr="00476E05">
        <w:rPr>
          <w:rFonts w:ascii="Times New Roman" w:hAnsi="Times New Roman" w:cs="Times New Roman"/>
          <w:sz w:val="28"/>
          <w:szCs w:val="28"/>
        </w:rPr>
        <w:t xml:space="preserve"> </w:t>
      </w:r>
      <w:r w:rsidRPr="00476E05">
        <w:rPr>
          <w:rFonts w:ascii="Times New Roman" w:hAnsi="Times New Roman" w:cs="Times New Roman"/>
          <w:sz w:val="28"/>
          <w:szCs w:val="28"/>
        </w:rPr>
        <w:t xml:space="preserve"> </w:t>
      </w:r>
    </w:p>
    <w:p w:rsidR="00D579A4" w:rsidRPr="00476E05" w:rsidRDefault="00D579A4" w:rsidP="006A6B18">
      <w:pPr>
        <w:spacing w:after="0" w:line="360" w:lineRule="auto"/>
        <w:rPr>
          <w:rFonts w:ascii="Times New Roman" w:hAnsi="Times New Roman" w:cs="Times New Roman"/>
          <w:sz w:val="28"/>
          <w:szCs w:val="28"/>
        </w:rPr>
      </w:pPr>
      <w:r w:rsidRPr="00476E05">
        <w:rPr>
          <w:rFonts w:ascii="Times New Roman" w:hAnsi="Times New Roman" w:cs="Times New Roman"/>
          <w:sz w:val="28"/>
          <w:szCs w:val="28"/>
        </w:rPr>
        <w:t>Кафедра біокібернетики та аерокосмічної медицини</w:t>
      </w:r>
      <w:r w:rsidR="00240CED" w:rsidRPr="00476E05">
        <w:rPr>
          <w:rFonts w:ascii="Times New Roman" w:hAnsi="Times New Roman" w:cs="Times New Roman"/>
          <w:sz w:val="28"/>
          <w:szCs w:val="28"/>
        </w:rPr>
        <w:t xml:space="preserve">                                         </w:t>
      </w:r>
      <w:r w:rsidR="00F02A73" w:rsidRPr="00476E05">
        <w:rPr>
          <w:rFonts w:ascii="Times New Roman" w:hAnsi="Times New Roman" w:cs="Times New Roman"/>
          <w:sz w:val="28"/>
          <w:szCs w:val="28"/>
        </w:rPr>
        <w:t xml:space="preserve"> </w:t>
      </w:r>
      <w:r w:rsidR="00240CED" w:rsidRPr="00476E05">
        <w:rPr>
          <w:rFonts w:ascii="Times New Roman" w:hAnsi="Times New Roman" w:cs="Times New Roman"/>
          <w:sz w:val="28"/>
          <w:szCs w:val="28"/>
        </w:rPr>
        <w:t xml:space="preserve"> </w:t>
      </w:r>
      <w:r w:rsidR="00AE6BD1" w:rsidRPr="00476E05">
        <w:rPr>
          <w:rFonts w:ascii="Times New Roman" w:hAnsi="Times New Roman" w:cs="Times New Roman"/>
          <w:sz w:val="28"/>
          <w:szCs w:val="28"/>
        </w:rPr>
        <w:t xml:space="preserve">         </w:t>
      </w:r>
      <w:r w:rsidRPr="00476E05">
        <w:rPr>
          <w:rFonts w:ascii="Times New Roman" w:hAnsi="Times New Roman" w:cs="Times New Roman"/>
          <w:sz w:val="28"/>
          <w:szCs w:val="28"/>
        </w:rPr>
        <w:tab/>
      </w:r>
    </w:p>
    <w:p w:rsidR="006A6B18" w:rsidRPr="00476E05" w:rsidRDefault="006A6B18" w:rsidP="006A6B18">
      <w:pPr>
        <w:tabs>
          <w:tab w:val="left" w:leader="underscore" w:pos="10065"/>
        </w:tabs>
        <w:spacing w:after="0" w:line="360" w:lineRule="auto"/>
        <w:rPr>
          <w:rFonts w:ascii="Times New Roman" w:hAnsi="Times New Roman" w:cs="Times New Roman"/>
          <w:sz w:val="28"/>
          <w:szCs w:val="28"/>
        </w:rPr>
      </w:pPr>
      <w:r w:rsidRPr="00476E05">
        <w:rPr>
          <w:rFonts w:ascii="Times New Roman" w:hAnsi="Times New Roman" w:cs="Times New Roman"/>
          <w:sz w:val="28"/>
          <w:szCs w:val="28"/>
        </w:rPr>
        <w:t>Спеціальність: 163 «</w:t>
      </w:r>
      <w:proofErr w:type="spellStart"/>
      <w:r w:rsidRPr="00476E05">
        <w:rPr>
          <w:rFonts w:ascii="Times New Roman" w:hAnsi="Times New Roman" w:cs="Times New Roman"/>
          <w:sz w:val="28"/>
          <w:szCs w:val="28"/>
        </w:rPr>
        <w:t>Біомедична</w:t>
      </w:r>
      <w:proofErr w:type="spellEnd"/>
      <w:r w:rsidRPr="00476E05">
        <w:rPr>
          <w:rFonts w:ascii="Times New Roman" w:hAnsi="Times New Roman" w:cs="Times New Roman"/>
          <w:sz w:val="28"/>
          <w:szCs w:val="28"/>
        </w:rPr>
        <w:t xml:space="preserve"> інженерія»</w:t>
      </w:r>
    </w:p>
    <w:p w:rsidR="00D579A4" w:rsidRPr="00476E05" w:rsidRDefault="006A6B18" w:rsidP="00AE6BD1">
      <w:pPr>
        <w:tabs>
          <w:tab w:val="left" w:leader="underscore" w:pos="10065"/>
        </w:tabs>
        <w:spacing w:after="0" w:line="240" w:lineRule="auto"/>
        <w:rPr>
          <w:rFonts w:ascii="Times New Roman" w:hAnsi="Times New Roman" w:cs="Times New Roman"/>
          <w:sz w:val="28"/>
          <w:szCs w:val="28"/>
          <w:vertAlign w:val="superscript"/>
        </w:rPr>
      </w:pPr>
      <w:proofErr w:type="spellStart"/>
      <w:r w:rsidRPr="00476E05">
        <w:rPr>
          <w:rFonts w:ascii="Times New Roman" w:hAnsi="Times New Roman" w:cs="Times New Roman"/>
          <w:sz w:val="28"/>
          <w:szCs w:val="28"/>
        </w:rPr>
        <w:t>О</w:t>
      </w:r>
      <w:r w:rsidR="00476E05" w:rsidRPr="00476E05">
        <w:rPr>
          <w:rFonts w:ascii="Times New Roman" w:hAnsi="Times New Roman" w:cs="Times New Roman"/>
          <w:sz w:val="28"/>
          <w:szCs w:val="28"/>
        </w:rPr>
        <w:t>cвітньо-професійна</w:t>
      </w:r>
      <w:proofErr w:type="spellEnd"/>
      <w:r w:rsidR="00476E05" w:rsidRPr="00476E05">
        <w:rPr>
          <w:rFonts w:ascii="Times New Roman" w:hAnsi="Times New Roman" w:cs="Times New Roman"/>
          <w:sz w:val="28"/>
          <w:szCs w:val="28"/>
        </w:rPr>
        <w:t xml:space="preserve"> програма</w:t>
      </w:r>
      <w:r w:rsidRPr="00476E05">
        <w:rPr>
          <w:rFonts w:ascii="Times New Roman" w:hAnsi="Times New Roman" w:cs="Times New Roman"/>
          <w:sz w:val="28"/>
          <w:szCs w:val="28"/>
        </w:rPr>
        <w:t>:</w:t>
      </w:r>
      <w:r w:rsidR="00DB173D" w:rsidRPr="00476E05">
        <w:rPr>
          <w:rFonts w:ascii="Times New Roman" w:hAnsi="Times New Roman" w:cs="Times New Roman"/>
          <w:sz w:val="28"/>
          <w:szCs w:val="28"/>
        </w:rPr>
        <w:t xml:space="preserve"> </w:t>
      </w:r>
      <w:proofErr w:type="spellStart"/>
      <w:r w:rsidR="00D579A4" w:rsidRPr="00476E05">
        <w:rPr>
          <w:rFonts w:ascii="Times New Roman" w:hAnsi="Times New Roman" w:cs="Times New Roman"/>
          <w:sz w:val="28"/>
          <w:szCs w:val="28"/>
        </w:rPr>
        <w:t>Біомедична</w:t>
      </w:r>
      <w:proofErr w:type="spellEnd"/>
      <w:r w:rsidR="00D579A4" w:rsidRPr="00476E05">
        <w:rPr>
          <w:rFonts w:ascii="Times New Roman" w:hAnsi="Times New Roman" w:cs="Times New Roman"/>
          <w:sz w:val="28"/>
          <w:szCs w:val="28"/>
        </w:rPr>
        <w:t xml:space="preserve"> інженерія              </w:t>
      </w:r>
      <w:r w:rsidR="00240CED" w:rsidRPr="00476E05">
        <w:rPr>
          <w:rFonts w:ascii="Times New Roman" w:hAnsi="Times New Roman" w:cs="Times New Roman"/>
          <w:sz w:val="28"/>
          <w:szCs w:val="28"/>
        </w:rPr>
        <w:t xml:space="preserve">                                                            </w:t>
      </w:r>
      <w:r w:rsidR="00AE6BD1" w:rsidRPr="00476E05">
        <w:rPr>
          <w:rFonts w:ascii="Times New Roman" w:hAnsi="Times New Roman" w:cs="Times New Roman"/>
          <w:sz w:val="28"/>
          <w:szCs w:val="28"/>
        </w:rPr>
        <w:t xml:space="preserve">           </w:t>
      </w:r>
      <w:r w:rsidRPr="00476E05">
        <w:rPr>
          <w:rFonts w:ascii="Times New Roman" w:hAnsi="Times New Roman" w:cs="Times New Roman"/>
          <w:sz w:val="28"/>
          <w:szCs w:val="28"/>
        </w:rPr>
        <w:t xml:space="preserve">      </w:t>
      </w:r>
      <w:r w:rsidR="00F02A73" w:rsidRPr="00476E05">
        <w:rPr>
          <w:rFonts w:ascii="Times New Roman" w:hAnsi="Times New Roman" w:cs="Times New Roman"/>
          <w:sz w:val="28"/>
          <w:szCs w:val="28"/>
        </w:rPr>
        <w:t xml:space="preserve"> </w:t>
      </w:r>
    </w:p>
    <w:p w:rsidR="00D579A4" w:rsidRPr="00D26196" w:rsidRDefault="00D579A4" w:rsidP="00D579A4">
      <w:pPr>
        <w:spacing w:after="0" w:line="240" w:lineRule="auto"/>
        <w:rPr>
          <w:rFonts w:ascii="Times New Roman" w:hAnsi="Times New Roman" w:cs="Times New Roman"/>
          <w:sz w:val="28"/>
          <w:szCs w:val="28"/>
        </w:rPr>
      </w:pPr>
    </w:p>
    <w:p w:rsidR="00D579A4" w:rsidRPr="0007075C" w:rsidRDefault="00D579A4" w:rsidP="00AE6BD1">
      <w:pPr>
        <w:tabs>
          <w:tab w:val="left" w:pos="6946"/>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E6BD1">
        <w:rPr>
          <w:rFonts w:ascii="Times New Roman" w:hAnsi="Times New Roman" w:cs="Times New Roman"/>
          <w:sz w:val="28"/>
          <w:szCs w:val="28"/>
        </w:rPr>
        <w:t xml:space="preserve"> </w:t>
      </w:r>
      <w:r>
        <w:rPr>
          <w:rFonts w:ascii="Times New Roman" w:hAnsi="Times New Roman" w:cs="Times New Roman"/>
          <w:sz w:val="28"/>
          <w:szCs w:val="28"/>
        </w:rPr>
        <w:t xml:space="preserve"> </w:t>
      </w:r>
      <w:r w:rsidR="00AE6BD1">
        <w:rPr>
          <w:rFonts w:ascii="Times New Roman" w:hAnsi="Times New Roman" w:cs="Times New Roman"/>
          <w:sz w:val="28"/>
          <w:szCs w:val="28"/>
        </w:rPr>
        <w:t xml:space="preserve">  </w:t>
      </w:r>
      <w:r>
        <w:rPr>
          <w:rFonts w:ascii="Times New Roman" w:hAnsi="Times New Roman" w:cs="Times New Roman"/>
          <w:sz w:val="28"/>
          <w:szCs w:val="28"/>
        </w:rPr>
        <w:t xml:space="preserve"> </w:t>
      </w:r>
      <w:r w:rsidR="00AE6BD1">
        <w:rPr>
          <w:rFonts w:ascii="Times New Roman" w:hAnsi="Times New Roman" w:cs="Times New Roman"/>
          <w:sz w:val="28"/>
          <w:szCs w:val="28"/>
        </w:rPr>
        <w:t xml:space="preserve"> </w:t>
      </w:r>
      <w:r w:rsidRPr="0007075C">
        <w:rPr>
          <w:rFonts w:ascii="Times New Roman" w:hAnsi="Times New Roman" w:cs="Times New Roman"/>
          <w:sz w:val="28"/>
          <w:szCs w:val="28"/>
        </w:rPr>
        <w:t>ЗАТВЕРДЖУЮ</w:t>
      </w:r>
    </w:p>
    <w:p w:rsidR="00D579A4" w:rsidRPr="00DB173D" w:rsidRDefault="00D579A4" w:rsidP="00AE6BD1">
      <w:pPr>
        <w:pStyle w:val="Default"/>
        <w:tabs>
          <w:tab w:val="left" w:pos="6804"/>
        </w:tabs>
        <w:spacing w:line="360" w:lineRule="auto"/>
        <w:jc w:val="center"/>
        <w:rPr>
          <w:sz w:val="28"/>
          <w:szCs w:val="28"/>
          <w:lang w:val="uk-UA"/>
        </w:rPr>
      </w:pPr>
      <w:r>
        <w:rPr>
          <w:sz w:val="28"/>
          <w:szCs w:val="28"/>
          <w:lang w:val="uk-UA"/>
        </w:rPr>
        <w:t xml:space="preserve">                                                                               </w:t>
      </w:r>
      <w:r w:rsidRPr="00DB173D">
        <w:rPr>
          <w:sz w:val="28"/>
          <w:szCs w:val="28"/>
          <w:lang w:val="uk-UA"/>
        </w:rPr>
        <w:t xml:space="preserve">       </w:t>
      </w:r>
      <w:r w:rsidR="00AE6BD1">
        <w:rPr>
          <w:sz w:val="28"/>
          <w:szCs w:val="28"/>
          <w:lang w:val="uk-UA"/>
        </w:rPr>
        <w:t xml:space="preserve">     </w:t>
      </w:r>
      <w:r w:rsidRPr="00DB173D">
        <w:rPr>
          <w:sz w:val="28"/>
          <w:szCs w:val="28"/>
          <w:lang w:val="uk-UA"/>
        </w:rPr>
        <w:t>Завідувач кафедри Б</w:t>
      </w:r>
      <w:r>
        <w:rPr>
          <w:sz w:val="28"/>
          <w:szCs w:val="28"/>
          <w:lang w:val="uk-UA"/>
        </w:rPr>
        <w:t>І</w:t>
      </w:r>
      <w:r w:rsidRPr="00DB173D">
        <w:rPr>
          <w:sz w:val="28"/>
          <w:szCs w:val="28"/>
          <w:lang w:val="uk-UA"/>
        </w:rPr>
        <w:t>КАМ</w:t>
      </w:r>
    </w:p>
    <w:p w:rsidR="00D579A4" w:rsidRPr="00DB173D" w:rsidRDefault="00AE6BD1" w:rsidP="00AE6BD1">
      <w:pPr>
        <w:pStyle w:val="Default"/>
        <w:tabs>
          <w:tab w:val="left" w:pos="6804"/>
        </w:tabs>
        <w:spacing w:line="360" w:lineRule="auto"/>
        <w:ind w:left="6237"/>
        <w:rPr>
          <w:sz w:val="28"/>
          <w:szCs w:val="28"/>
          <w:lang w:val="uk-UA"/>
        </w:rPr>
      </w:pPr>
      <w:r>
        <w:rPr>
          <w:sz w:val="28"/>
          <w:szCs w:val="28"/>
          <w:lang w:val="uk-UA"/>
        </w:rPr>
        <w:t xml:space="preserve">      </w:t>
      </w:r>
      <w:r w:rsidR="00D579A4" w:rsidRPr="00DB173D">
        <w:rPr>
          <w:sz w:val="28"/>
          <w:szCs w:val="28"/>
          <w:lang w:val="uk-UA"/>
        </w:rPr>
        <w:t>___</w:t>
      </w:r>
      <w:r w:rsidR="00D579A4">
        <w:rPr>
          <w:sz w:val="28"/>
          <w:szCs w:val="28"/>
        </w:rPr>
        <w:t>_________</w:t>
      </w:r>
      <w:r w:rsidR="00D579A4">
        <w:rPr>
          <w:sz w:val="28"/>
          <w:szCs w:val="28"/>
          <w:lang w:val="uk-UA"/>
        </w:rPr>
        <w:t xml:space="preserve"> </w:t>
      </w:r>
      <w:r w:rsidR="00ED575F">
        <w:rPr>
          <w:sz w:val="28"/>
          <w:szCs w:val="28"/>
          <w:lang w:val="uk-UA"/>
        </w:rPr>
        <w:t xml:space="preserve">В.Д. </w:t>
      </w:r>
      <w:proofErr w:type="spellStart"/>
      <w:r w:rsidR="00D579A4" w:rsidRPr="00472E36">
        <w:rPr>
          <w:sz w:val="28"/>
          <w:szCs w:val="28"/>
        </w:rPr>
        <w:t>Кузовик</w:t>
      </w:r>
      <w:proofErr w:type="spellEnd"/>
      <w:r w:rsidR="00DB173D">
        <w:rPr>
          <w:sz w:val="28"/>
          <w:szCs w:val="28"/>
          <w:lang w:val="uk-UA"/>
        </w:rPr>
        <w:t xml:space="preserve"> </w:t>
      </w:r>
    </w:p>
    <w:p w:rsidR="00D579A4" w:rsidRPr="005A0500" w:rsidRDefault="00DB173D" w:rsidP="00E47239">
      <w:pPr>
        <w:pStyle w:val="Default"/>
        <w:tabs>
          <w:tab w:val="left" w:pos="6663"/>
          <w:tab w:val="left" w:leader="underscore" w:pos="8931"/>
        </w:tabs>
        <w:spacing w:line="360" w:lineRule="auto"/>
        <w:jc w:val="center"/>
        <w:rPr>
          <w:color w:val="000000" w:themeColor="text1"/>
          <w:sz w:val="28"/>
          <w:szCs w:val="28"/>
        </w:rPr>
      </w:pPr>
      <w:r w:rsidRPr="005A0500">
        <w:rPr>
          <w:color w:val="000000" w:themeColor="text1"/>
          <w:sz w:val="28"/>
          <w:szCs w:val="28"/>
          <w:lang w:val="uk-UA"/>
        </w:rPr>
        <w:t xml:space="preserve">                                                                            </w:t>
      </w:r>
      <w:r w:rsidR="00AE6BD1" w:rsidRPr="005A0500">
        <w:rPr>
          <w:color w:val="000000" w:themeColor="text1"/>
          <w:sz w:val="28"/>
          <w:szCs w:val="28"/>
          <w:lang w:val="uk-UA"/>
        </w:rPr>
        <w:t xml:space="preserve"> </w:t>
      </w:r>
      <w:r w:rsidRPr="005A0500">
        <w:rPr>
          <w:color w:val="000000" w:themeColor="text1"/>
          <w:sz w:val="28"/>
          <w:szCs w:val="28"/>
          <w:lang w:val="uk-UA"/>
        </w:rPr>
        <w:t xml:space="preserve"> </w:t>
      </w:r>
      <w:r w:rsidR="00AE6BD1" w:rsidRPr="005A0500">
        <w:rPr>
          <w:color w:val="000000" w:themeColor="text1"/>
          <w:sz w:val="28"/>
          <w:szCs w:val="28"/>
          <w:lang w:val="uk-UA"/>
        </w:rPr>
        <w:t xml:space="preserve"> </w:t>
      </w:r>
      <w:r w:rsidR="005A0500" w:rsidRPr="00DB05C2">
        <w:rPr>
          <w:color w:val="000000" w:themeColor="text1"/>
          <w:sz w:val="28"/>
          <w:szCs w:val="28"/>
        </w:rPr>
        <w:t xml:space="preserve">       </w:t>
      </w:r>
      <w:r w:rsidR="005A0500">
        <w:rPr>
          <w:color w:val="000000" w:themeColor="text1"/>
          <w:sz w:val="28"/>
          <w:szCs w:val="28"/>
        </w:rPr>
        <w:t xml:space="preserve"> </w:t>
      </w:r>
      <w:r w:rsidR="005A0500" w:rsidRPr="00DB05C2">
        <w:rPr>
          <w:color w:val="000000" w:themeColor="text1"/>
          <w:sz w:val="28"/>
          <w:szCs w:val="28"/>
        </w:rPr>
        <w:t xml:space="preserve">  </w:t>
      </w:r>
      <w:r w:rsidR="005A0500" w:rsidRPr="005A0500">
        <w:rPr>
          <w:color w:val="000000" w:themeColor="text1"/>
          <w:sz w:val="28"/>
          <w:szCs w:val="28"/>
        </w:rPr>
        <w:t xml:space="preserve"> </w:t>
      </w:r>
      <w:r w:rsidR="00E47239">
        <w:rPr>
          <w:color w:val="000000" w:themeColor="text1"/>
          <w:sz w:val="28"/>
          <w:szCs w:val="28"/>
          <w:lang w:val="uk-UA"/>
        </w:rPr>
        <w:t xml:space="preserve">  </w:t>
      </w:r>
      <w:r w:rsidR="005A0500" w:rsidRPr="00DB05C2">
        <w:rPr>
          <w:color w:val="000000" w:themeColor="text1"/>
          <w:sz w:val="28"/>
          <w:szCs w:val="28"/>
        </w:rPr>
        <w:t>«</w:t>
      </w:r>
      <w:r w:rsidR="005A0500" w:rsidRPr="00DB05C2">
        <w:rPr>
          <w:color w:val="000000" w:themeColor="text1"/>
          <w:sz w:val="28"/>
          <w:szCs w:val="28"/>
          <w:u w:val="single"/>
        </w:rPr>
        <w:tab/>
      </w:r>
      <w:r w:rsidR="00E47239">
        <w:rPr>
          <w:color w:val="000000" w:themeColor="text1"/>
          <w:sz w:val="28"/>
          <w:szCs w:val="28"/>
          <w:u w:val="single"/>
          <w:lang w:val="uk-UA"/>
        </w:rPr>
        <w:t xml:space="preserve">       </w:t>
      </w:r>
      <w:r w:rsidR="005A0500" w:rsidRPr="005A0500">
        <w:rPr>
          <w:color w:val="000000" w:themeColor="text1"/>
          <w:sz w:val="28"/>
          <w:szCs w:val="28"/>
          <w:u w:val="single"/>
        </w:rPr>
        <w:t xml:space="preserve"> </w:t>
      </w:r>
      <w:r w:rsidR="005A0500" w:rsidRPr="005A0500">
        <w:rPr>
          <w:color w:val="000000" w:themeColor="text1"/>
          <w:sz w:val="28"/>
          <w:szCs w:val="28"/>
        </w:rPr>
        <w:t xml:space="preserve">» </w:t>
      </w:r>
      <w:r w:rsidR="005A0500" w:rsidRPr="00DB05C2">
        <w:rPr>
          <w:color w:val="000000" w:themeColor="text1"/>
          <w:sz w:val="28"/>
          <w:szCs w:val="28"/>
          <w:u w:val="single"/>
        </w:rPr>
        <w:t xml:space="preserve">               </w:t>
      </w:r>
      <w:r w:rsidR="005A0500" w:rsidRPr="005A0500">
        <w:rPr>
          <w:color w:val="000000" w:themeColor="text1"/>
          <w:sz w:val="28"/>
          <w:szCs w:val="28"/>
          <w:u w:val="single"/>
        </w:rPr>
        <w:t xml:space="preserve"> </w:t>
      </w:r>
      <w:r w:rsidR="005A0500" w:rsidRPr="00DB05C2">
        <w:rPr>
          <w:color w:val="000000" w:themeColor="text1"/>
          <w:sz w:val="28"/>
          <w:szCs w:val="28"/>
          <w:u w:val="single"/>
        </w:rPr>
        <w:t xml:space="preserve"> </w:t>
      </w:r>
      <w:r w:rsidR="005A0500">
        <w:rPr>
          <w:color w:val="000000" w:themeColor="text1"/>
          <w:sz w:val="28"/>
          <w:szCs w:val="28"/>
          <w:u w:val="single"/>
        </w:rPr>
        <w:t xml:space="preserve">    </w:t>
      </w:r>
      <w:r w:rsidR="005A0500" w:rsidRPr="005A0500">
        <w:rPr>
          <w:color w:val="000000" w:themeColor="text1"/>
          <w:sz w:val="28"/>
          <w:szCs w:val="28"/>
        </w:rPr>
        <w:t>2019 р.</w:t>
      </w:r>
    </w:p>
    <w:p w:rsidR="00A32ECA" w:rsidRDefault="00A32ECA" w:rsidP="00301640">
      <w:pPr>
        <w:spacing w:after="0" w:line="360" w:lineRule="auto"/>
        <w:rPr>
          <w:rFonts w:ascii="Times New Roman" w:hAnsi="Times New Roman" w:cs="Times New Roman"/>
          <w:b/>
          <w:sz w:val="28"/>
          <w:szCs w:val="28"/>
        </w:rPr>
      </w:pPr>
    </w:p>
    <w:p w:rsidR="00D579A4" w:rsidRPr="0007075C" w:rsidRDefault="00D579A4" w:rsidP="00D579A4">
      <w:pPr>
        <w:spacing w:after="0" w:line="360" w:lineRule="auto"/>
        <w:jc w:val="center"/>
        <w:rPr>
          <w:rFonts w:ascii="Times New Roman" w:hAnsi="Times New Roman" w:cs="Times New Roman"/>
          <w:b/>
          <w:sz w:val="28"/>
          <w:szCs w:val="28"/>
        </w:rPr>
      </w:pPr>
      <w:r w:rsidRPr="0007075C">
        <w:rPr>
          <w:rFonts w:ascii="Times New Roman" w:hAnsi="Times New Roman" w:cs="Times New Roman"/>
          <w:b/>
          <w:sz w:val="28"/>
          <w:szCs w:val="28"/>
        </w:rPr>
        <w:t>ЗАВДАННЯ</w:t>
      </w:r>
    </w:p>
    <w:p w:rsidR="00D579A4" w:rsidRPr="0007075C" w:rsidRDefault="00D579A4" w:rsidP="00D579A4">
      <w:pPr>
        <w:spacing w:after="0" w:line="360" w:lineRule="auto"/>
        <w:jc w:val="center"/>
        <w:rPr>
          <w:rFonts w:ascii="Times New Roman" w:hAnsi="Times New Roman" w:cs="Times New Roman"/>
          <w:b/>
          <w:sz w:val="28"/>
          <w:szCs w:val="28"/>
        </w:rPr>
      </w:pPr>
      <w:r w:rsidRPr="0007075C">
        <w:rPr>
          <w:rFonts w:ascii="Times New Roman" w:hAnsi="Times New Roman" w:cs="Times New Roman"/>
          <w:b/>
          <w:sz w:val="28"/>
          <w:szCs w:val="28"/>
        </w:rPr>
        <w:t xml:space="preserve">на виконання дипломної роботи </w:t>
      </w:r>
    </w:p>
    <w:p w:rsidR="00D579A4" w:rsidRPr="00D60922" w:rsidRDefault="00D579A4" w:rsidP="006A6B18">
      <w:pPr>
        <w:spacing w:after="0"/>
        <w:jc w:val="center"/>
        <w:rPr>
          <w:rFonts w:ascii="Times New Roman" w:hAnsi="Times New Roman" w:cs="Times New Roman"/>
          <w:bCs/>
          <w:sz w:val="28"/>
          <w:szCs w:val="28"/>
          <w:u w:val="single"/>
        </w:rPr>
      </w:pPr>
      <w:r w:rsidRPr="00B877F6">
        <w:rPr>
          <w:rFonts w:ascii="Times New Roman" w:hAnsi="Times New Roman" w:cs="Times New Roman"/>
          <w:bCs/>
          <w:sz w:val="28"/>
          <w:szCs w:val="28"/>
          <w:u w:val="single"/>
        </w:rPr>
        <w:t>Висоцької Яни Сергіївни</w:t>
      </w:r>
    </w:p>
    <w:p w:rsidR="00203858" w:rsidRPr="00D60922" w:rsidRDefault="00203858" w:rsidP="00D60922">
      <w:pPr>
        <w:spacing w:after="0" w:line="360" w:lineRule="auto"/>
        <w:jc w:val="center"/>
        <w:rPr>
          <w:rFonts w:ascii="Times New Roman" w:hAnsi="Times New Roman" w:cs="Times New Roman"/>
          <w:sz w:val="28"/>
          <w:szCs w:val="28"/>
          <w:vertAlign w:val="superscript"/>
        </w:rPr>
      </w:pPr>
    </w:p>
    <w:p w:rsidR="00D579A4" w:rsidRPr="006A6B18" w:rsidRDefault="00D579A4" w:rsidP="001D6861">
      <w:pPr>
        <w:tabs>
          <w:tab w:val="left" w:pos="9639"/>
        </w:tabs>
        <w:spacing w:after="0" w:line="360" w:lineRule="auto"/>
        <w:jc w:val="both"/>
        <w:rPr>
          <w:rFonts w:ascii="Times New Roman" w:hAnsi="Times New Roman" w:cs="Times New Roman"/>
          <w:color w:val="000000" w:themeColor="text1"/>
          <w:sz w:val="28"/>
          <w:szCs w:val="28"/>
        </w:rPr>
      </w:pPr>
      <w:r w:rsidRPr="006A6B18">
        <w:rPr>
          <w:rFonts w:ascii="Times New Roman" w:hAnsi="Times New Roman" w:cs="Times New Roman"/>
          <w:color w:val="000000" w:themeColor="text1"/>
          <w:sz w:val="28"/>
          <w:szCs w:val="28"/>
        </w:rPr>
        <w:t>1. Тема дипломної роботи</w:t>
      </w:r>
      <w:r w:rsidR="00D60922" w:rsidRPr="006A6B18">
        <w:rPr>
          <w:rFonts w:ascii="Times New Roman" w:hAnsi="Times New Roman" w:cs="Times New Roman"/>
          <w:color w:val="000000" w:themeColor="text1"/>
          <w:sz w:val="28"/>
          <w:szCs w:val="28"/>
        </w:rPr>
        <w:t>:</w:t>
      </w:r>
      <w:r w:rsidRPr="006A6B18">
        <w:rPr>
          <w:rFonts w:ascii="Times New Roman" w:hAnsi="Times New Roman" w:cs="Times New Roman"/>
          <w:color w:val="000000" w:themeColor="text1"/>
          <w:sz w:val="28"/>
          <w:szCs w:val="28"/>
        </w:rPr>
        <w:t xml:space="preserve"> «</w:t>
      </w:r>
      <w:r w:rsidR="00FA4EE7" w:rsidRPr="00FA4EE7">
        <w:rPr>
          <w:rFonts w:ascii="Times New Roman" w:hAnsi="Times New Roman" w:cs="Times New Roman"/>
          <w:color w:val="000000" w:themeColor="text1"/>
          <w:sz w:val="28"/>
          <w:szCs w:val="28"/>
        </w:rPr>
        <w:t xml:space="preserve">Математична модель оцінювання </w:t>
      </w:r>
      <w:proofErr w:type="spellStart"/>
      <w:r w:rsidR="00FA4EE7" w:rsidRPr="00FA4EE7">
        <w:rPr>
          <w:rFonts w:ascii="Times New Roman" w:hAnsi="Times New Roman" w:cs="Times New Roman"/>
          <w:color w:val="000000" w:themeColor="text1"/>
          <w:sz w:val="28"/>
          <w:szCs w:val="28"/>
        </w:rPr>
        <w:t>гомеостази</w:t>
      </w:r>
      <w:r w:rsidR="00FA4EE7" w:rsidRPr="00364670">
        <w:rPr>
          <w:rFonts w:ascii="Times New Roman" w:hAnsi="Times New Roman" w:cs="Times New Roman"/>
          <w:color w:val="000000" w:themeColor="text1"/>
          <w:sz w:val="28"/>
          <w:szCs w:val="28"/>
        </w:rPr>
        <w:t>су</w:t>
      </w:r>
      <w:proofErr w:type="spellEnd"/>
      <w:r w:rsidR="00FA4EE7" w:rsidRPr="00364670">
        <w:rPr>
          <w:rFonts w:ascii="Times New Roman" w:hAnsi="Times New Roman" w:cs="Times New Roman"/>
          <w:color w:val="000000" w:themeColor="text1"/>
          <w:sz w:val="28"/>
          <w:szCs w:val="28"/>
        </w:rPr>
        <w:t xml:space="preserve"> </w:t>
      </w:r>
      <w:r w:rsidR="00FA4EE7" w:rsidRPr="00FA4EE7">
        <w:rPr>
          <w:rFonts w:ascii="Times New Roman" w:hAnsi="Times New Roman" w:cs="Times New Roman"/>
          <w:color w:val="000000" w:themeColor="text1"/>
          <w:sz w:val="28"/>
          <w:szCs w:val="28"/>
        </w:rPr>
        <w:t>зимівників Антарктичної станції</w:t>
      </w:r>
      <w:r w:rsidRPr="006A6B18">
        <w:rPr>
          <w:rFonts w:ascii="Times New Roman" w:hAnsi="Times New Roman" w:cs="Times New Roman"/>
          <w:color w:val="000000" w:themeColor="text1"/>
          <w:sz w:val="28"/>
          <w:szCs w:val="28"/>
        </w:rPr>
        <w:t>»</w:t>
      </w:r>
      <w:r w:rsidR="00A57258" w:rsidRPr="006A6B18">
        <w:rPr>
          <w:rFonts w:ascii="Times New Roman" w:hAnsi="Times New Roman" w:cs="Times New Roman"/>
          <w:color w:val="000000" w:themeColor="text1"/>
          <w:sz w:val="28"/>
          <w:szCs w:val="28"/>
        </w:rPr>
        <w:t xml:space="preserve"> затверджена наказом ректора від «</w:t>
      </w:r>
      <w:r w:rsidR="006A6B18" w:rsidRPr="00DB05C2">
        <w:rPr>
          <w:rFonts w:ascii="Times New Roman" w:hAnsi="Times New Roman" w:cs="Times New Roman"/>
          <w:color w:val="000000" w:themeColor="text1"/>
          <w:sz w:val="28"/>
          <w:szCs w:val="28"/>
        </w:rPr>
        <w:t>24</w:t>
      </w:r>
      <w:r w:rsidR="00A57258" w:rsidRPr="006A6B18">
        <w:rPr>
          <w:rFonts w:ascii="Times New Roman" w:hAnsi="Times New Roman" w:cs="Times New Roman"/>
          <w:color w:val="000000" w:themeColor="text1"/>
          <w:sz w:val="28"/>
          <w:szCs w:val="28"/>
        </w:rPr>
        <w:t>» жовтня 2019 р. №</w:t>
      </w:r>
      <w:r w:rsidR="006A6B18" w:rsidRPr="00DB05C2">
        <w:rPr>
          <w:rFonts w:ascii="Times New Roman" w:hAnsi="Times New Roman" w:cs="Times New Roman"/>
          <w:color w:val="000000" w:themeColor="text1"/>
          <w:sz w:val="28"/>
          <w:szCs w:val="28"/>
        </w:rPr>
        <w:t>2477</w:t>
      </w:r>
      <w:r w:rsidR="00A57258" w:rsidRPr="006A6B18">
        <w:rPr>
          <w:rFonts w:ascii="Times New Roman" w:hAnsi="Times New Roman" w:cs="Times New Roman"/>
          <w:color w:val="000000" w:themeColor="text1"/>
          <w:sz w:val="28"/>
          <w:szCs w:val="28"/>
        </w:rPr>
        <w:t>/ст.</w:t>
      </w:r>
    </w:p>
    <w:p w:rsidR="00D579A4" w:rsidRPr="006A6B18" w:rsidRDefault="00D579A4" w:rsidP="006A6B18">
      <w:pPr>
        <w:spacing w:after="0" w:line="360" w:lineRule="auto"/>
        <w:jc w:val="both"/>
        <w:rPr>
          <w:rFonts w:ascii="Times New Roman" w:hAnsi="Times New Roman" w:cs="Times New Roman"/>
          <w:color w:val="000000" w:themeColor="text1"/>
          <w:sz w:val="28"/>
          <w:szCs w:val="28"/>
        </w:rPr>
      </w:pPr>
      <w:r w:rsidRPr="006A6B18">
        <w:rPr>
          <w:rFonts w:ascii="Times New Roman" w:hAnsi="Times New Roman" w:cs="Times New Roman"/>
          <w:color w:val="000000" w:themeColor="text1"/>
          <w:sz w:val="28"/>
          <w:szCs w:val="28"/>
        </w:rPr>
        <w:t>2. Термін виконання роботи: з 14.</w:t>
      </w:r>
      <w:r w:rsidR="00D75CD4" w:rsidRPr="006A6B18">
        <w:rPr>
          <w:rFonts w:ascii="Times New Roman" w:hAnsi="Times New Roman" w:cs="Times New Roman"/>
          <w:color w:val="000000" w:themeColor="text1"/>
          <w:sz w:val="28"/>
          <w:szCs w:val="28"/>
        </w:rPr>
        <w:t>10</w:t>
      </w:r>
      <w:r w:rsidRPr="006A6B18">
        <w:rPr>
          <w:rFonts w:ascii="Times New Roman" w:hAnsi="Times New Roman" w:cs="Times New Roman"/>
          <w:color w:val="000000" w:themeColor="text1"/>
          <w:sz w:val="28"/>
          <w:szCs w:val="28"/>
        </w:rPr>
        <w:t>.201</w:t>
      </w:r>
      <w:r w:rsidR="00D75CD4" w:rsidRPr="006A6B18">
        <w:rPr>
          <w:rFonts w:ascii="Times New Roman" w:hAnsi="Times New Roman" w:cs="Times New Roman"/>
          <w:color w:val="000000" w:themeColor="text1"/>
          <w:sz w:val="28"/>
          <w:szCs w:val="28"/>
        </w:rPr>
        <w:t>9</w:t>
      </w:r>
      <w:r w:rsidR="006A6B18" w:rsidRPr="006A6B18">
        <w:rPr>
          <w:rFonts w:ascii="Times New Roman" w:hAnsi="Times New Roman" w:cs="Times New Roman"/>
          <w:color w:val="000000" w:themeColor="text1"/>
          <w:sz w:val="28"/>
          <w:szCs w:val="28"/>
          <w:lang w:val="ru-RU"/>
        </w:rPr>
        <w:t xml:space="preserve"> р.</w:t>
      </w:r>
      <w:r w:rsidR="00D75CD4" w:rsidRPr="006A6B18">
        <w:rPr>
          <w:rFonts w:ascii="Times New Roman" w:hAnsi="Times New Roman" w:cs="Times New Roman"/>
          <w:color w:val="000000" w:themeColor="text1"/>
          <w:sz w:val="28"/>
          <w:szCs w:val="28"/>
        </w:rPr>
        <w:t xml:space="preserve"> </w:t>
      </w:r>
      <w:r w:rsidRPr="006A6B18">
        <w:rPr>
          <w:rFonts w:ascii="Times New Roman" w:hAnsi="Times New Roman" w:cs="Times New Roman"/>
          <w:color w:val="000000" w:themeColor="text1"/>
          <w:sz w:val="28"/>
          <w:szCs w:val="28"/>
        </w:rPr>
        <w:t>по</w:t>
      </w:r>
      <w:r w:rsidRPr="006A6B18">
        <w:rPr>
          <w:rFonts w:ascii="Times New Roman" w:hAnsi="Times New Roman" w:cs="Times New Roman"/>
          <w:color w:val="000000" w:themeColor="text1"/>
          <w:sz w:val="28"/>
          <w:szCs w:val="28"/>
          <w:lang w:val="ru-RU"/>
        </w:rPr>
        <w:t xml:space="preserve"> </w:t>
      </w:r>
      <w:r w:rsidR="006A6B18" w:rsidRPr="006A6B18">
        <w:rPr>
          <w:rFonts w:ascii="Times New Roman" w:hAnsi="Times New Roman" w:cs="Times New Roman"/>
          <w:color w:val="000000" w:themeColor="text1"/>
          <w:sz w:val="28"/>
          <w:szCs w:val="28"/>
          <w:lang w:val="ru-RU"/>
        </w:rPr>
        <w:t>29</w:t>
      </w:r>
      <w:r w:rsidR="006A6B18" w:rsidRPr="006A6B18">
        <w:rPr>
          <w:rFonts w:ascii="Times New Roman" w:hAnsi="Times New Roman" w:cs="Times New Roman"/>
          <w:color w:val="000000" w:themeColor="text1"/>
          <w:sz w:val="28"/>
          <w:szCs w:val="28"/>
        </w:rPr>
        <w:t>.</w:t>
      </w:r>
      <w:r w:rsidR="006A6B18" w:rsidRPr="006A6B18">
        <w:rPr>
          <w:rFonts w:ascii="Times New Roman" w:hAnsi="Times New Roman" w:cs="Times New Roman"/>
          <w:color w:val="000000" w:themeColor="text1"/>
          <w:sz w:val="28"/>
          <w:szCs w:val="28"/>
          <w:lang w:val="ru-RU"/>
        </w:rPr>
        <w:t>1</w:t>
      </w:r>
      <w:r w:rsidR="00A57258" w:rsidRPr="006A6B18">
        <w:rPr>
          <w:rFonts w:ascii="Times New Roman" w:hAnsi="Times New Roman" w:cs="Times New Roman"/>
          <w:color w:val="000000" w:themeColor="text1"/>
          <w:sz w:val="28"/>
          <w:szCs w:val="28"/>
        </w:rPr>
        <w:t>2</w:t>
      </w:r>
      <w:r w:rsidRPr="006A6B18">
        <w:rPr>
          <w:rFonts w:ascii="Times New Roman" w:hAnsi="Times New Roman" w:cs="Times New Roman"/>
          <w:color w:val="000000" w:themeColor="text1"/>
          <w:sz w:val="28"/>
          <w:szCs w:val="28"/>
        </w:rPr>
        <w:t>.20</w:t>
      </w:r>
      <w:r w:rsidR="006A6B18" w:rsidRPr="006A6B18">
        <w:rPr>
          <w:rFonts w:ascii="Times New Roman" w:hAnsi="Times New Roman" w:cs="Times New Roman"/>
          <w:color w:val="000000" w:themeColor="text1"/>
          <w:sz w:val="28"/>
          <w:szCs w:val="28"/>
          <w:lang w:val="ru-RU"/>
        </w:rPr>
        <w:t>19 р.</w:t>
      </w:r>
      <w:r w:rsidRPr="006A6B18">
        <w:rPr>
          <w:rFonts w:ascii="Times New Roman" w:hAnsi="Times New Roman" w:cs="Times New Roman"/>
          <w:color w:val="000000" w:themeColor="text1"/>
          <w:sz w:val="28"/>
          <w:szCs w:val="28"/>
        </w:rPr>
        <w:t xml:space="preserve"> </w:t>
      </w:r>
      <w:r w:rsidR="00AF7D01">
        <w:rPr>
          <w:rFonts w:ascii="Times New Roman" w:hAnsi="Times New Roman" w:cs="Times New Roman"/>
          <w:color w:val="000000" w:themeColor="text1"/>
          <w:sz w:val="28"/>
          <w:szCs w:val="28"/>
          <w:lang w:val="ru-RU"/>
        </w:rPr>
        <w:t>т</w:t>
      </w:r>
      <w:r w:rsidR="006A6B18" w:rsidRPr="006A6B18">
        <w:rPr>
          <w:rFonts w:ascii="Times New Roman" w:hAnsi="Times New Roman" w:cs="Times New Roman"/>
          <w:color w:val="000000" w:themeColor="text1"/>
          <w:sz w:val="28"/>
          <w:szCs w:val="28"/>
          <w:lang w:val="ru-RU"/>
        </w:rPr>
        <w:t xml:space="preserve">а з 20.01.2020 р. </w:t>
      </w:r>
      <w:r w:rsidR="00AF7D01">
        <w:rPr>
          <w:rFonts w:ascii="Times New Roman" w:hAnsi="Times New Roman" w:cs="Times New Roman"/>
          <w:color w:val="000000" w:themeColor="text1"/>
          <w:sz w:val="28"/>
          <w:szCs w:val="28"/>
          <w:lang w:val="ru-RU"/>
        </w:rPr>
        <w:t>п</w:t>
      </w:r>
      <w:r w:rsidR="006A6B18" w:rsidRPr="006A6B18">
        <w:rPr>
          <w:rFonts w:ascii="Times New Roman" w:hAnsi="Times New Roman" w:cs="Times New Roman"/>
          <w:color w:val="000000" w:themeColor="text1"/>
          <w:sz w:val="28"/>
          <w:szCs w:val="28"/>
          <w:lang w:val="ru-RU"/>
        </w:rPr>
        <w:t>о 09.02.2020 р.</w:t>
      </w:r>
      <w:r w:rsidRPr="006A6B18">
        <w:rPr>
          <w:rFonts w:ascii="Times New Roman" w:hAnsi="Times New Roman" w:cs="Times New Roman"/>
          <w:color w:val="000000" w:themeColor="text1"/>
          <w:sz w:val="28"/>
          <w:szCs w:val="28"/>
        </w:rPr>
        <w:t xml:space="preserve">                                 </w:t>
      </w:r>
    </w:p>
    <w:p w:rsidR="00D579A4" w:rsidRPr="006A6B18" w:rsidRDefault="00D579A4" w:rsidP="00D579A4">
      <w:pPr>
        <w:tabs>
          <w:tab w:val="left" w:leader="underscore" w:pos="10206"/>
        </w:tabs>
        <w:spacing w:after="0" w:line="360" w:lineRule="auto"/>
        <w:jc w:val="both"/>
        <w:rPr>
          <w:rFonts w:ascii="Times New Roman" w:hAnsi="Times New Roman" w:cs="Times New Roman"/>
          <w:sz w:val="28"/>
          <w:szCs w:val="28"/>
        </w:rPr>
      </w:pPr>
      <w:r w:rsidRPr="006A6B18">
        <w:rPr>
          <w:rFonts w:ascii="Times New Roman" w:hAnsi="Times New Roman" w:cs="Times New Roman"/>
          <w:sz w:val="28"/>
          <w:szCs w:val="28"/>
        </w:rPr>
        <w:t xml:space="preserve">3. Вихідні дані до роботи: результати клінічних та біохімічних аналізів крові за 21,22,23 експедицію; </w:t>
      </w:r>
      <w:proofErr w:type="spellStart"/>
      <w:r w:rsidRPr="006A6B18">
        <w:rPr>
          <w:rFonts w:ascii="Times New Roman" w:hAnsi="Times New Roman" w:cs="Times New Roman"/>
          <w:sz w:val="28"/>
          <w:szCs w:val="28"/>
        </w:rPr>
        <w:t>реографічні</w:t>
      </w:r>
      <w:proofErr w:type="spellEnd"/>
      <w:r w:rsidRPr="006A6B18">
        <w:rPr>
          <w:rFonts w:ascii="Times New Roman" w:hAnsi="Times New Roman" w:cs="Times New Roman"/>
          <w:sz w:val="28"/>
          <w:szCs w:val="28"/>
        </w:rPr>
        <w:t xml:space="preserve"> дані за 22 експедицію; дані системи дихання за 22 експедицію. </w:t>
      </w:r>
    </w:p>
    <w:p w:rsidR="007B75CE" w:rsidRPr="006A6B18" w:rsidRDefault="00D579A4" w:rsidP="007B75CE">
      <w:pPr>
        <w:tabs>
          <w:tab w:val="left" w:leader="underscore" w:pos="9639"/>
        </w:tabs>
        <w:spacing w:after="0" w:line="360" w:lineRule="auto"/>
        <w:jc w:val="both"/>
        <w:rPr>
          <w:rFonts w:ascii="Times New Roman" w:hAnsi="Times New Roman" w:cs="Times New Roman"/>
          <w:sz w:val="28"/>
          <w:szCs w:val="28"/>
        </w:rPr>
      </w:pPr>
      <w:r w:rsidRPr="006A6B18">
        <w:rPr>
          <w:rFonts w:ascii="Times New Roman" w:hAnsi="Times New Roman" w:cs="Times New Roman"/>
          <w:sz w:val="28"/>
          <w:szCs w:val="28"/>
        </w:rPr>
        <w:t xml:space="preserve">4. Зміст пояснювальної записки: </w:t>
      </w:r>
      <w:r w:rsidR="007B75CE" w:rsidRPr="006A6B18">
        <w:rPr>
          <w:rFonts w:ascii="Times New Roman" w:hAnsi="Times New Roman" w:cs="Times New Roman"/>
          <w:sz w:val="28"/>
          <w:szCs w:val="28"/>
        </w:rPr>
        <w:t>1.Х</w:t>
      </w:r>
      <w:r w:rsidRPr="006A6B18">
        <w:rPr>
          <w:rFonts w:ascii="Times New Roman" w:hAnsi="Times New Roman" w:cs="Times New Roman"/>
          <w:sz w:val="28"/>
          <w:szCs w:val="28"/>
        </w:rPr>
        <w:t xml:space="preserve">арактеристика </w:t>
      </w:r>
      <w:proofErr w:type="spellStart"/>
      <w:r w:rsidRPr="006A6B18">
        <w:rPr>
          <w:rFonts w:ascii="Times New Roman" w:hAnsi="Times New Roman" w:cs="Times New Roman"/>
          <w:sz w:val="28"/>
          <w:szCs w:val="28"/>
        </w:rPr>
        <w:t>гомеостаз</w:t>
      </w:r>
      <w:r w:rsidR="009028C8">
        <w:rPr>
          <w:rFonts w:ascii="Times New Roman" w:hAnsi="Times New Roman" w:cs="Times New Roman"/>
          <w:sz w:val="28"/>
          <w:szCs w:val="28"/>
        </w:rPr>
        <w:t>ис</w:t>
      </w:r>
      <w:bookmarkStart w:id="1" w:name="_GoBack"/>
      <w:bookmarkEnd w:id="1"/>
      <w:r w:rsidRPr="006A6B18">
        <w:rPr>
          <w:rFonts w:ascii="Times New Roman" w:hAnsi="Times New Roman" w:cs="Times New Roman"/>
          <w:sz w:val="28"/>
          <w:szCs w:val="28"/>
        </w:rPr>
        <w:t>у</w:t>
      </w:r>
      <w:proofErr w:type="spellEnd"/>
      <w:r w:rsidRPr="006A6B18">
        <w:rPr>
          <w:rFonts w:ascii="Times New Roman" w:hAnsi="Times New Roman" w:cs="Times New Roman"/>
          <w:sz w:val="28"/>
          <w:szCs w:val="28"/>
          <w:lang w:val="ru-RU"/>
        </w:rPr>
        <w:t>;</w:t>
      </w:r>
      <w:r w:rsidRPr="006A6B18">
        <w:rPr>
          <w:rFonts w:ascii="Times New Roman" w:hAnsi="Times New Roman" w:cs="Times New Roman"/>
          <w:sz w:val="28"/>
          <w:szCs w:val="28"/>
        </w:rPr>
        <w:t xml:space="preserve"> </w:t>
      </w:r>
      <w:r w:rsidR="007B75CE" w:rsidRPr="006A6B18">
        <w:rPr>
          <w:rFonts w:ascii="Times New Roman" w:hAnsi="Times New Roman" w:cs="Times New Roman"/>
          <w:sz w:val="28"/>
          <w:szCs w:val="28"/>
        </w:rPr>
        <w:t>2.М</w:t>
      </w:r>
      <w:r w:rsidRPr="006A6B18">
        <w:rPr>
          <w:rFonts w:ascii="Times New Roman" w:hAnsi="Times New Roman" w:cs="Times New Roman"/>
          <w:sz w:val="28"/>
          <w:szCs w:val="28"/>
        </w:rPr>
        <w:t xml:space="preserve">етоди </w:t>
      </w:r>
      <w:r w:rsidR="007B75CE" w:rsidRPr="006A6B18">
        <w:rPr>
          <w:rFonts w:ascii="Times New Roman" w:hAnsi="Times New Roman" w:cs="Times New Roman"/>
          <w:sz w:val="28"/>
          <w:szCs w:val="28"/>
        </w:rPr>
        <w:t xml:space="preserve">математичного та статистичного </w:t>
      </w:r>
      <w:r w:rsidRPr="006A6B18">
        <w:rPr>
          <w:rFonts w:ascii="Times New Roman" w:hAnsi="Times New Roman" w:cs="Times New Roman"/>
          <w:sz w:val="28"/>
          <w:szCs w:val="28"/>
        </w:rPr>
        <w:t xml:space="preserve">дослідження </w:t>
      </w:r>
      <w:proofErr w:type="spellStart"/>
      <w:r w:rsidRPr="006A6B18">
        <w:rPr>
          <w:rFonts w:ascii="Times New Roman" w:hAnsi="Times New Roman" w:cs="Times New Roman"/>
          <w:sz w:val="28"/>
          <w:szCs w:val="28"/>
        </w:rPr>
        <w:t>гомеостаз</w:t>
      </w:r>
      <w:r w:rsidR="007B75CE" w:rsidRPr="006A6B18">
        <w:rPr>
          <w:rFonts w:ascii="Times New Roman" w:hAnsi="Times New Roman" w:cs="Times New Roman"/>
          <w:sz w:val="28"/>
          <w:szCs w:val="28"/>
        </w:rPr>
        <w:t>ис</w:t>
      </w:r>
      <w:r w:rsidRPr="006A6B18">
        <w:rPr>
          <w:rFonts w:ascii="Times New Roman" w:hAnsi="Times New Roman" w:cs="Times New Roman"/>
          <w:sz w:val="28"/>
          <w:szCs w:val="28"/>
        </w:rPr>
        <w:t>у</w:t>
      </w:r>
      <w:proofErr w:type="spellEnd"/>
      <w:r w:rsidRPr="006A6B18">
        <w:rPr>
          <w:rFonts w:ascii="Times New Roman" w:hAnsi="Times New Roman" w:cs="Times New Roman"/>
          <w:sz w:val="28"/>
          <w:szCs w:val="28"/>
          <w:lang w:val="ru-RU"/>
        </w:rPr>
        <w:t>;</w:t>
      </w:r>
      <w:r w:rsidR="006D341F" w:rsidRPr="006A6B18">
        <w:rPr>
          <w:rFonts w:ascii="Times New Roman" w:hAnsi="Times New Roman" w:cs="Times New Roman"/>
          <w:sz w:val="28"/>
          <w:szCs w:val="28"/>
          <w:lang w:val="ru-RU"/>
        </w:rPr>
        <w:t xml:space="preserve"> </w:t>
      </w:r>
      <w:r w:rsidR="007B75CE" w:rsidRPr="006A6B18">
        <w:rPr>
          <w:rFonts w:ascii="Times New Roman" w:hAnsi="Times New Roman" w:cs="Times New Roman"/>
          <w:sz w:val="28"/>
          <w:szCs w:val="28"/>
        </w:rPr>
        <w:t>3.Е</w:t>
      </w:r>
      <w:r w:rsidRPr="006A6B18">
        <w:rPr>
          <w:rFonts w:ascii="Times New Roman" w:hAnsi="Times New Roman" w:cs="Times New Roman"/>
          <w:sz w:val="28"/>
          <w:szCs w:val="28"/>
        </w:rPr>
        <w:t xml:space="preserve">кспериментальні дослідження </w:t>
      </w:r>
      <w:r w:rsidR="007B75CE" w:rsidRPr="006A6B18">
        <w:rPr>
          <w:rFonts w:ascii="Times New Roman" w:hAnsi="Times New Roman" w:cs="Times New Roman"/>
          <w:sz w:val="28"/>
          <w:szCs w:val="28"/>
        </w:rPr>
        <w:t xml:space="preserve">в </w:t>
      </w:r>
      <w:proofErr w:type="spellStart"/>
      <w:r w:rsidR="007B75CE" w:rsidRPr="006A6B18">
        <w:rPr>
          <w:rFonts w:ascii="Times New Roman" w:hAnsi="Times New Roman" w:cs="Times New Roman"/>
          <w:sz w:val="28"/>
          <w:szCs w:val="28"/>
        </w:rPr>
        <w:t>оцінцюванні</w:t>
      </w:r>
      <w:proofErr w:type="spellEnd"/>
      <w:r w:rsidR="007B75CE" w:rsidRPr="006A6B18">
        <w:rPr>
          <w:rFonts w:ascii="Times New Roman" w:hAnsi="Times New Roman" w:cs="Times New Roman"/>
          <w:sz w:val="28"/>
          <w:szCs w:val="28"/>
        </w:rPr>
        <w:t xml:space="preserve"> </w:t>
      </w:r>
      <w:proofErr w:type="spellStart"/>
      <w:r w:rsidR="007B75CE" w:rsidRPr="006A6B18">
        <w:rPr>
          <w:rFonts w:ascii="Times New Roman" w:hAnsi="Times New Roman" w:cs="Times New Roman"/>
          <w:sz w:val="28"/>
          <w:szCs w:val="28"/>
        </w:rPr>
        <w:t>гомеостазису</w:t>
      </w:r>
      <w:proofErr w:type="spellEnd"/>
      <w:r w:rsidR="007B75CE" w:rsidRPr="006A6B18">
        <w:rPr>
          <w:rFonts w:ascii="Times New Roman" w:hAnsi="Times New Roman" w:cs="Times New Roman"/>
          <w:sz w:val="28"/>
          <w:szCs w:val="28"/>
        </w:rPr>
        <w:t xml:space="preserve"> за критерієм Фішера; 4.Статистичний аналіз за критерієм </w:t>
      </w:r>
      <w:proofErr w:type="spellStart"/>
      <w:r w:rsidR="007B75CE" w:rsidRPr="006A6B18">
        <w:rPr>
          <w:rFonts w:ascii="Times New Roman" w:hAnsi="Times New Roman" w:cs="Times New Roman"/>
          <w:sz w:val="28"/>
          <w:szCs w:val="28"/>
        </w:rPr>
        <w:t>Хотелінга</w:t>
      </w:r>
      <w:proofErr w:type="spellEnd"/>
      <w:r w:rsidR="00446E7A" w:rsidRPr="006A6B18">
        <w:rPr>
          <w:rFonts w:ascii="Times New Roman" w:hAnsi="Times New Roman" w:cs="Times New Roman"/>
          <w:sz w:val="28"/>
          <w:szCs w:val="28"/>
        </w:rPr>
        <w:t xml:space="preserve">; 5. </w:t>
      </w:r>
      <w:r w:rsidR="001B0800" w:rsidRPr="006A6B18">
        <w:rPr>
          <w:rFonts w:ascii="Times New Roman" w:hAnsi="Times New Roman" w:cs="Times New Roman"/>
          <w:sz w:val="28"/>
          <w:szCs w:val="28"/>
        </w:rPr>
        <w:t>Охорона навколишнього середовища; 6. Охорона праці.</w:t>
      </w:r>
    </w:p>
    <w:p w:rsidR="007D7748" w:rsidRPr="006A6B18" w:rsidRDefault="00D579A4" w:rsidP="00301640">
      <w:pPr>
        <w:tabs>
          <w:tab w:val="left" w:leader="underscore" w:pos="9639"/>
        </w:tabs>
        <w:spacing w:after="0" w:line="360" w:lineRule="auto"/>
        <w:jc w:val="both"/>
        <w:rPr>
          <w:rFonts w:ascii="Times New Roman" w:hAnsi="Times New Roman" w:cs="Times New Roman"/>
          <w:sz w:val="28"/>
          <w:szCs w:val="28"/>
        </w:rPr>
      </w:pPr>
      <w:r w:rsidRPr="006A6B18">
        <w:rPr>
          <w:rFonts w:ascii="Times New Roman" w:hAnsi="Times New Roman" w:cs="Times New Roman"/>
          <w:sz w:val="28"/>
          <w:szCs w:val="28"/>
        </w:rPr>
        <w:t xml:space="preserve">5. Перелік обов'язкового ілюстративного матеріалу: </w:t>
      </w:r>
      <w:r w:rsidR="00D71442" w:rsidRPr="006A6B18">
        <w:rPr>
          <w:rFonts w:ascii="Times New Roman" w:hAnsi="Times New Roman" w:cs="Times New Roman"/>
          <w:sz w:val="28"/>
          <w:szCs w:val="28"/>
        </w:rPr>
        <w:t>таблиці, рисунки, діаграми, графіки.</w:t>
      </w:r>
    </w:p>
    <w:p w:rsidR="007D7748" w:rsidRDefault="007D7748" w:rsidP="007D7748">
      <w:pPr>
        <w:tabs>
          <w:tab w:val="left" w:leader="underscore" w:pos="10206"/>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6. Календарний план-графік</w:t>
      </w:r>
    </w:p>
    <w:tbl>
      <w:tblPr>
        <w:tblStyle w:val="af0"/>
        <w:tblW w:w="9738" w:type="dxa"/>
        <w:jc w:val="center"/>
        <w:tblInd w:w="135" w:type="dxa"/>
        <w:tblLook w:val="04A0" w:firstRow="1" w:lastRow="0" w:firstColumn="1" w:lastColumn="0" w:noHBand="0" w:noVBand="1"/>
      </w:tblPr>
      <w:tblGrid>
        <w:gridCol w:w="680"/>
        <w:gridCol w:w="4757"/>
        <w:gridCol w:w="2742"/>
        <w:gridCol w:w="1559"/>
      </w:tblGrid>
      <w:tr w:rsidR="00A54A86" w:rsidTr="00301640">
        <w:trPr>
          <w:trHeight w:val="446"/>
          <w:jc w:val="center"/>
        </w:trPr>
        <w:tc>
          <w:tcPr>
            <w:tcW w:w="680" w:type="dxa"/>
            <w:vAlign w:val="center"/>
          </w:tcPr>
          <w:p w:rsidR="007D7748" w:rsidRPr="00556170" w:rsidRDefault="007D7748" w:rsidP="007D7748">
            <w:pPr>
              <w:tabs>
                <w:tab w:val="left" w:leader="underscore" w:pos="10206"/>
              </w:tabs>
              <w:jc w:val="center"/>
              <w:rPr>
                <w:rFonts w:ascii="Times New Roman" w:hAnsi="Times New Roman" w:cs="Times New Roman"/>
                <w:sz w:val="28"/>
                <w:szCs w:val="28"/>
                <w:lang w:val="ru-RU"/>
              </w:rPr>
            </w:pPr>
            <w:r w:rsidRPr="00556170">
              <w:rPr>
                <w:rFonts w:ascii="Times New Roman" w:hAnsi="Times New Roman" w:cs="Times New Roman"/>
                <w:sz w:val="28"/>
                <w:szCs w:val="28"/>
              </w:rPr>
              <w:t>№ з</w:t>
            </w:r>
            <w:r w:rsidRPr="00556170">
              <w:rPr>
                <w:rFonts w:ascii="Times New Roman" w:hAnsi="Times New Roman" w:cs="Times New Roman"/>
                <w:sz w:val="28"/>
                <w:szCs w:val="28"/>
                <w:lang w:val="en-US"/>
              </w:rPr>
              <w:t>/</w:t>
            </w:r>
            <w:r w:rsidRPr="00556170">
              <w:rPr>
                <w:rFonts w:ascii="Times New Roman" w:hAnsi="Times New Roman" w:cs="Times New Roman"/>
                <w:sz w:val="28"/>
                <w:szCs w:val="28"/>
              </w:rPr>
              <w:t>п</w:t>
            </w:r>
          </w:p>
        </w:tc>
        <w:tc>
          <w:tcPr>
            <w:tcW w:w="4757" w:type="dxa"/>
            <w:vAlign w:val="center"/>
          </w:tcPr>
          <w:p w:rsidR="007D7748" w:rsidRPr="00556170" w:rsidRDefault="007D7748" w:rsidP="007D7748">
            <w:pPr>
              <w:tabs>
                <w:tab w:val="left" w:leader="underscore" w:pos="10206"/>
              </w:tabs>
              <w:jc w:val="center"/>
              <w:rPr>
                <w:rFonts w:ascii="Times New Roman" w:hAnsi="Times New Roman" w:cs="Times New Roman"/>
                <w:sz w:val="28"/>
                <w:szCs w:val="28"/>
              </w:rPr>
            </w:pPr>
            <w:r w:rsidRPr="00556170">
              <w:rPr>
                <w:rFonts w:ascii="Times New Roman" w:hAnsi="Times New Roman" w:cs="Times New Roman"/>
                <w:sz w:val="28"/>
                <w:szCs w:val="28"/>
              </w:rPr>
              <w:t>Завдання</w:t>
            </w:r>
          </w:p>
        </w:tc>
        <w:tc>
          <w:tcPr>
            <w:tcW w:w="2742" w:type="dxa"/>
            <w:vAlign w:val="center"/>
          </w:tcPr>
          <w:p w:rsidR="007D7748" w:rsidRPr="00556170" w:rsidRDefault="007D7748" w:rsidP="007D7748">
            <w:pPr>
              <w:tabs>
                <w:tab w:val="left" w:leader="underscore" w:pos="10206"/>
              </w:tabs>
              <w:jc w:val="center"/>
              <w:rPr>
                <w:rFonts w:ascii="Times New Roman" w:hAnsi="Times New Roman" w:cs="Times New Roman"/>
                <w:sz w:val="28"/>
                <w:szCs w:val="28"/>
              </w:rPr>
            </w:pPr>
            <w:r w:rsidRPr="00556170">
              <w:rPr>
                <w:rFonts w:ascii="Times New Roman" w:hAnsi="Times New Roman" w:cs="Times New Roman"/>
                <w:sz w:val="28"/>
                <w:szCs w:val="28"/>
              </w:rPr>
              <w:t>Термін виконання</w:t>
            </w:r>
          </w:p>
        </w:tc>
        <w:tc>
          <w:tcPr>
            <w:tcW w:w="1559" w:type="dxa"/>
            <w:vAlign w:val="center"/>
          </w:tcPr>
          <w:p w:rsidR="007D7748" w:rsidRPr="00556170" w:rsidRDefault="007D7748" w:rsidP="009249F1">
            <w:pPr>
              <w:tabs>
                <w:tab w:val="left" w:leader="underscore" w:pos="10206"/>
              </w:tabs>
              <w:ind w:left="-108" w:right="-155"/>
              <w:jc w:val="center"/>
              <w:rPr>
                <w:rFonts w:ascii="Times New Roman" w:hAnsi="Times New Roman" w:cs="Times New Roman"/>
                <w:sz w:val="28"/>
                <w:szCs w:val="28"/>
              </w:rPr>
            </w:pPr>
            <w:r w:rsidRPr="00556170">
              <w:rPr>
                <w:rFonts w:ascii="Times New Roman" w:hAnsi="Times New Roman" w:cs="Times New Roman"/>
                <w:sz w:val="28"/>
                <w:szCs w:val="28"/>
              </w:rPr>
              <w:t>Підпис керівника</w:t>
            </w:r>
          </w:p>
        </w:tc>
      </w:tr>
      <w:tr w:rsidR="00A54A86" w:rsidTr="00301640">
        <w:trPr>
          <w:trHeight w:val="937"/>
          <w:jc w:val="center"/>
        </w:trPr>
        <w:tc>
          <w:tcPr>
            <w:tcW w:w="680" w:type="dxa"/>
            <w:vAlign w:val="center"/>
          </w:tcPr>
          <w:p w:rsidR="007D7748" w:rsidRPr="00556170" w:rsidRDefault="007D7748" w:rsidP="007D7748">
            <w:pPr>
              <w:tabs>
                <w:tab w:val="left" w:leader="underscore" w:pos="10206"/>
              </w:tabs>
              <w:jc w:val="center"/>
              <w:rPr>
                <w:rFonts w:ascii="Times New Roman" w:hAnsi="Times New Roman" w:cs="Times New Roman"/>
                <w:sz w:val="28"/>
                <w:szCs w:val="28"/>
              </w:rPr>
            </w:pPr>
            <w:r w:rsidRPr="00556170">
              <w:rPr>
                <w:rFonts w:ascii="Times New Roman" w:hAnsi="Times New Roman" w:cs="Times New Roman"/>
                <w:sz w:val="28"/>
                <w:szCs w:val="28"/>
              </w:rPr>
              <w:t>1</w:t>
            </w:r>
          </w:p>
        </w:tc>
        <w:tc>
          <w:tcPr>
            <w:tcW w:w="4757" w:type="dxa"/>
            <w:vAlign w:val="center"/>
          </w:tcPr>
          <w:p w:rsidR="007D7748" w:rsidRPr="00556170" w:rsidRDefault="001C5ED1" w:rsidP="001C5ED1">
            <w:pPr>
              <w:jc w:val="both"/>
              <w:rPr>
                <w:rFonts w:ascii="Times New Roman" w:hAnsi="Times New Roman" w:cs="Times New Roman"/>
                <w:sz w:val="28"/>
                <w:szCs w:val="28"/>
              </w:rPr>
            </w:pPr>
            <w:r>
              <w:rPr>
                <w:rFonts w:ascii="Times New Roman" w:hAnsi="Times New Roman" w:cs="Times New Roman"/>
                <w:sz w:val="28"/>
                <w:szCs w:val="28"/>
              </w:rPr>
              <w:t>Аналіз</w:t>
            </w:r>
            <w:r w:rsidR="007D7748" w:rsidRPr="00556170">
              <w:rPr>
                <w:rFonts w:ascii="Times New Roman" w:hAnsi="Times New Roman" w:cs="Times New Roman"/>
                <w:sz w:val="28"/>
                <w:szCs w:val="28"/>
              </w:rPr>
              <w:t xml:space="preserve"> літературних </w:t>
            </w:r>
            <w:r>
              <w:rPr>
                <w:rFonts w:ascii="Times New Roman" w:hAnsi="Times New Roman" w:cs="Times New Roman"/>
                <w:sz w:val="28"/>
                <w:szCs w:val="28"/>
              </w:rPr>
              <w:t>та наукових праць за тематикою</w:t>
            </w:r>
            <w:r w:rsidR="007D7748" w:rsidRPr="00556170">
              <w:rPr>
                <w:rFonts w:ascii="Times New Roman" w:hAnsi="Times New Roman" w:cs="Times New Roman"/>
                <w:sz w:val="28"/>
                <w:szCs w:val="28"/>
              </w:rPr>
              <w:t>, визначення проблеми, об’єкту, предмету, мети та завдань дипломної роботи.</w:t>
            </w:r>
          </w:p>
        </w:tc>
        <w:tc>
          <w:tcPr>
            <w:tcW w:w="2742" w:type="dxa"/>
            <w:vAlign w:val="center"/>
          </w:tcPr>
          <w:p w:rsidR="007D7748" w:rsidRPr="00A01CE0" w:rsidRDefault="00246B20"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14.10.2019 </w:t>
            </w:r>
            <w:r w:rsidR="00AF7D01">
              <w:rPr>
                <w:rFonts w:ascii="Times New Roman" w:hAnsi="Times New Roman" w:cs="Times New Roman"/>
                <w:color w:val="000000" w:themeColor="text1"/>
                <w:sz w:val="28"/>
                <w:szCs w:val="28"/>
              </w:rPr>
              <w:t xml:space="preserve">р. </w:t>
            </w:r>
            <w:r>
              <w:rPr>
                <w:rFonts w:ascii="Times New Roman" w:hAnsi="Times New Roman" w:cs="Times New Roman"/>
                <w:color w:val="000000" w:themeColor="text1"/>
                <w:sz w:val="28"/>
                <w:szCs w:val="28"/>
              </w:rPr>
              <w:t xml:space="preserve">по </w:t>
            </w:r>
            <w:r w:rsidR="00AF7D01">
              <w:rPr>
                <w:rFonts w:ascii="Times New Roman" w:hAnsi="Times New Roman" w:cs="Times New Roman"/>
                <w:color w:val="000000" w:themeColor="text1"/>
                <w:sz w:val="28"/>
                <w:szCs w:val="28"/>
              </w:rPr>
              <w:t>29.10.2019 р.</w:t>
            </w:r>
          </w:p>
        </w:tc>
        <w:tc>
          <w:tcPr>
            <w:tcW w:w="1559" w:type="dxa"/>
            <w:vAlign w:val="center"/>
          </w:tcPr>
          <w:p w:rsidR="007D7748" w:rsidRPr="00556170" w:rsidRDefault="00246B20" w:rsidP="00246B20">
            <w:pPr>
              <w:tabs>
                <w:tab w:val="left" w:leader="underscore" w:pos="10206"/>
              </w:tabs>
              <w:ind w:right="-163"/>
              <w:jc w:val="center"/>
              <w:rPr>
                <w:rFonts w:ascii="Times New Roman" w:hAnsi="Times New Roman" w:cs="Times New Roman"/>
                <w:sz w:val="28"/>
                <w:szCs w:val="28"/>
              </w:rPr>
            </w:pPr>
            <w:r>
              <w:rPr>
                <w:rFonts w:ascii="Times New Roman" w:hAnsi="Times New Roman" w:cs="Times New Roman"/>
                <w:sz w:val="28"/>
                <w:szCs w:val="28"/>
              </w:rPr>
              <w:t>Виконано</w:t>
            </w:r>
          </w:p>
        </w:tc>
      </w:tr>
      <w:tr w:rsidR="00A54A86" w:rsidTr="00301640">
        <w:trPr>
          <w:trHeight w:val="913"/>
          <w:jc w:val="center"/>
        </w:trPr>
        <w:tc>
          <w:tcPr>
            <w:tcW w:w="680" w:type="dxa"/>
            <w:tcBorders>
              <w:bottom w:val="single" w:sz="4" w:space="0" w:color="auto"/>
            </w:tcBorders>
            <w:vAlign w:val="center"/>
          </w:tcPr>
          <w:p w:rsidR="00845333" w:rsidRPr="00556170" w:rsidRDefault="007D7748" w:rsidP="007D7748">
            <w:pPr>
              <w:tabs>
                <w:tab w:val="left" w:leader="underscore" w:pos="10206"/>
              </w:tabs>
              <w:jc w:val="center"/>
              <w:rPr>
                <w:rFonts w:ascii="Times New Roman" w:hAnsi="Times New Roman" w:cs="Times New Roman"/>
                <w:sz w:val="28"/>
                <w:szCs w:val="28"/>
              </w:rPr>
            </w:pPr>
            <w:r w:rsidRPr="00556170">
              <w:rPr>
                <w:rFonts w:ascii="Times New Roman" w:hAnsi="Times New Roman" w:cs="Times New Roman"/>
                <w:sz w:val="28"/>
                <w:szCs w:val="28"/>
              </w:rPr>
              <w:t>2</w:t>
            </w:r>
          </w:p>
          <w:p w:rsidR="007D7748" w:rsidRPr="00556170" w:rsidRDefault="007D7748" w:rsidP="007D7748">
            <w:pPr>
              <w:tabs>
                <w:tab w:val="left" w:leader="underscore" w:pos="10206"/>
              </w:tabs>
              <w:jc w:val="center"/>
              <w:rPr>
                <w:rFonts w:ascii="Times New Roman" w:hAnsi="Times New Roman" w:cs="Times New Roman"/>
                <w:sz w:val="28"/>
                <w:szCs w:val="28"/>
              </w:rPr>
            </w:pPr>
          </w:p>
        </w:tc>
        <w:tc>
          <w:tcPr>
            <w:tcW w:w="4757" w:type="dxa"/>
            <w:tcBorders>
              <w:bottom w:val="single" w:sz="4" w:space="0" w:color="auto"/>
            </w:tcBorders>
            <w:vAlign w:val="center"/>
          </w:tcPr>
          <w:p w:rsidR="007D7748" w:rsidRPr="00556170" w:rsidRDefault="00845333" w:rsidP="007452FE">
            <w:pPr>
              <w:jc w:val="both"/>
              <w:rPr>
                <w:rFonts w:ascii="Times New Roman" w:hAnsi="Times New Roman" w:cs="Times New Roman"/>
                <w:sz w:val="28"/>
                <w:szCs w:val="28"/>
              </w:rPr>
            </w:pPr>
            <w:r w:rsidRPr="00D137BC">
              <w:rPr>
                <w:rFonts w:ascii="Times New Roman" w:hAnsi="Times New Roman" w:cs="Times New Roman"/>
                <w:sz w:val="28"/>
                <w:szCs w:val="28"/>
                <w:lang w:eastAsia="uk-UA"/>
              </w:rPr>
              <w:t xml:space="preserve">Аналіз </w:t>
            </w:r>
            <w:r>
              <w:rPr>
                <w:rFonts w:ascii="Times New Roman" w:hAnsi="Times New Roman" w:cs="Times New Roman"/>
                <w:sz w:val="28"/>
                <w:szCs w:val="28"/>
                <w:lang w:eastAsia="uk-UA"/>
              </w:rPr>
              <w:t xml:space="preserve">медичних методів та </w:t>
            </w:r>
            <w:r w:rsidRPr="00D137BC">
              <w:rPr>
                <w:rFonts w:ascii="Times New Roman" w:hAnsi="Times New Roman" w:cs="Times New Roman"/>
                <w:sz w:val="28"/>
                <w:szCs w:val="28"/>
                <w:lang w:eastAsia="uk-UA"/>
              </w:rPr>
              <w:t>результатів  показників зимівників</w:t>
            </w:r>
            <w:r>
              <w:rPr>
                <w:rFonts w:ascii="Times New Roman" w:hAnsi="Times New Roman" w:cs="Times New Roman"/>
                <w:sz w:val="28"/>
                <w:szCs w:val="28"/>
                <w:lang w:eastAsia="uk-UA"/>
              </w:rPr>
              <w:t>.</w:t>
            </w:r>
          </w:p>
        </w:tc>
        <w:tc>
          <w:tcPr>
            <w:tcW w:w="2742" w:type="dxa"/>
            <w:tcBorders>
              <w:bottom w:val="single" w:sz="4" w:space="0" w:color="auto"/>
            </w:tcBorders>
            <w:vAlign w:val="center"/>
          </w:tcPr>
          <w:p w:rsidR="007D7748" w:rsidRPr="00A01CE0" w:rsidRDefault="00AF7D01"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30.10.2019 р. по 11.11.2019 р.</w:t>
            </w:r>
          </w:p>
        </w:tc>
        <w:tc>
          <w:tcPr>
            <w:tcW w:w="1559" w:type="dxa"/>
            <w:tcBorders>
              <w:bottom w:val="single" w:sz="4" w:space="0" w:color="auto"/>
            </w:tcBorders>
            <w:vAlign w:val="center"/>
          </w:tcPr>
          <w:p w:rsidR="007D7748" w:rsidRPr="00556170" w:rsidRDefault="00246B20" w:rsidP="00246B20">
            <w:pPr>
              <w:tabs>
                <w:tab w:val="left" w:leader="underscore" w:pos="10206"/>
              </w:tabs>
              <w:jc w:val="center"/>
              <w:rPr>
                <w:rFonts w:ascii="Times New Roman" w:hAnsi="Times New Roman" w:cs="Times New Roman"/>
                <w:sz w:val="28"/>
                <w:szCs w:val="28"/>
              </w:rPr>
            </w:pPr>
            <w:r w:rsidRPr="00246B20">
              <w:rPr>
                <w:rFonts w:ascii="Times New Roman" w:hAnsi="Times New Roman" w:cs="Times New Roman"/>
                <w:sz w:val="28"/>
                <w:szCs w:val="28"/>
              </w:rPr>
              <w:t>Виконано</w:t>
            </w:r>
          </w:p>
        </w:tc>
      </w:tr>
      <w:tr w:rsidR="00246B20" w:rsidTr="00301640">
        <w:trPr>
          <w:trHeight w:val="787"/>
          <w:jc w:val="center"/>
        </w:trPr>
        <w:tc>
          <w:tcPr>
            <w:tcW w:w="680" w:type="dxa"/>
            <w:vAlign w:val="center"/>
          </w:tcPr>
          <w:p w:rsidR="00246B20" w:rsidRPr="00556170" w:rsidRDefault="00246B20" w:rsidP="007D7748">
            <w:pPr>
              <w:tabs>
                <w:tab w:val="left" w:leader="underscore" w:pos="10206"/>
              </w:tabs>
              <w:jc w:val="center"/>
              <w:rPr>
                <w:rFonts w:ascii="Times New Roman" w:hAnsi="Times New Roman" w:cs="Times New Roman"/>
                <w:sz w:val="28"/>
                <w:szCs w:val="28"/>
              </w:rPr>
            </w:pPr>
            <w:r>
              <w:rPr>
                <w:rFonts w:ascii="Times New Roman" w:hAnsi="Times New Roman" w:cs="Times New Roman"/>
                <w:sz w:val="28"/>
                <w:szCs w:val="28"/>
              </w:rPr>
              <w:t>3</w:t>
            </w:r>
          </w:p>
        </w:tc>
        <w:tc>
          <w:tcPr>
            <w:tcW w:w="4757" w:type="dxa"/>
            <w:vAlign w:val="center"/>
          </w:tcPr>
          <w:p w:rsidR="00246B20" w:rsidRPr="00556170" w:rsidRDefault="00246B20" w:rsidP="00EB5F02">
            <w:pPr>
              <w:jc w:val="both"/>
              <w:rPr>
                <w:rFonts w:ascii="Times New Roman" w:hAnsi="Times New Roman" w:cs="Times New Roman"/>
                <w:sz w:val="28"/>
                <w:szCs w:val="28"/>
                <w:lang w:eastAsia="uk-UA"/>
              </w:rPr>
            </w:pPr>
            <w:r w:rsidRPr="00D137BC">
              <w:rPr>
                <w:rFonts w:ascii="Times New Roman" w:hAnsi="Times New Roman" w:cs="Times New Roman"/>
                <w:sz w:val="28"/>
                <w:szCs w:val="28"/>
                <w:lang w:eastAsia="uk-UA"/>
              </w:rPr>
              <w:t>Розрахунок клінічних та біохімічних показників</w:t>
            </w:r>
            <w:r>
              <w:rPr>
                <w:rFonts w:ascii="Times New Roman" w:hAnsi="Times New Roman" w:cs="Times New Roman"/>
                <w:sz w:val="28"/>
                <w:szCs w:val="28"/>
                <w:lang w:eastAsia="uk-UA"/>
              </w:rPr>
              <w:t xml:space="preserve"> крові, а також </w:t>
            </w:r>
            <w:r w:rsidRPr="00D137BC">
              <w:rPr>
                <w:rFonts w:ascii="Times New Roman" w:hAnsi="Times New Roman" w:cs="Times New Roman"/>
                <w:sz w:val="28"/>
                <w:szCs w:val="28"/>
                <w:lang w:eastAsia="uk-UA"/>
              </w:rPr>
              <w:t xml:space="preserve">та </w:t>
            </w:r>
            <w:proofErr w:type="spellStart"/>
            <w:r w:rsidRPr="00D137BC">
              <w:rPr>
                <w:rFonts w:ascii="Times New Roman" w:hAnsi="Times New Roman" w:cs="Times New Roman"/>
                <w:sz w:val="28"/>
                <w:szCs w:val="28"/>
                <w:lang w:eastAsia="uk-UA"/>
              </w:rPr>
              <w:t>бодіплетизмо</w:t>
            </w:r>
            <w:r>
              <w:rPr>
                <w:rFonts w:ascii="Times New Roman" w:hAnsi="Times New Roman" w:cs="Times New Roman"/>
                <w:sz w:val="28"/>
                <w:szCs w:val="28"/>
                <w:lang w:eastAsia="uk-UA"/>
              </w:rPr>
              <w:t>графічних</w:t>
            </w:r>
            <w:proofErr w:type="spellEnd"/>
            <w:r>
              <w:rPr>
                <w:rFonts w:ascii="Times New Roman" w:hAnsi="Times New Roman" w:cs="Times New Roman"/>
                <w:sz w:val="28"/>
                <w:szCs w:val="28"/>
                <w:lang w:eastAsia="uk-UA"/>
              </w:rPr>
              <w:t xml:space="preserve"> та </w:t>
            </w:r>
            <w:proofErr w:type="spellStart"/>
            <w:r>
              <w:rPr>
                <w:rFonts w:ascii="Times New Roman" w:hAnsi="Times New Roman" w:cs="Times New Roman"/>
                <w:sz w:val="28"/>
                <w:szCs w:val="28"/>
                <w:lang w:eastAsia="uk-UA"/>
              </w:rPr>
              <w:t>реографічних</w:t>
            </w:r>
            <w:proofErr w:type="spellEnd"/>
            <w:r>
              <w:rPr>
                <w:rFonts w:ascii="Times New Roman" w:hAnsi="Times New Roman" w:cs="Times New Roman"/>
                <w:sz w:val="28"/>
                <w:szCs w:val="28"/>
                <w:lang w:eastAsia="uk-UA"/>
              </w:rPr>
              <w:t xml:space="preserve"> показників зимівників за критерієм Фішера.</w:t>
            </w:r>
          </w:p>
        </w:tc>
        <w:tc>
          <w:tcPr>
            <w:tcW w:w="2742" w:type="dxa"/>
            <w:vAlign w:val="center"/>
          </w:tcPr>
          <w:p w:rsidR="00246B20" w:rsidRPr="00A01CE0" w:rsidRDefault="00AF7D01"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12.11.2019 р. по 30.11.2019 р.</w:t>
            </w:r>
          </w:p>
        </w:tc>
        <w:tc>
          <w:tcPr>
            <w:tcW w:w="1559" w:type="dxa"/>
            <w:vAlign w:val="center"/>
          </w:tcPr>
          <w:p w:rsidR="00246B20" w:rsidRPr="00246B20" w:rsidRDefault="00246B20" w:rsidP="00246B20">
            <w:pPr>
              <w:jc w:val="center"/>
              <w:rPr>
                <w:rFonts w:ascii="Times New Roman" w:hAnsi="Times New Roman" w:cs="Times New Roman"/>
                <w:sz w:val="28"/>
                <w:szCs w:val="28"/>
              </w:rPr>
            </w:pPr>
            <w:r w:rsidRPr="00246B20">
              <w:rPr>
                <w:rFonts w:ascii="Times New Roman" w:hAnsi="Times New Roman" w:cs="Times New Roman"/>
                <w:sz w:val="28"/>
                <w:szCs w:val="28"/>
              </w:rPr>
              <w:t>Виконано</w:t>
            </w:r>
          </w:p>
        </w:tc>
      </w:tr>
      <w:tr w:rsidR="00246B20" w:rsidTr="00301640">
        <w:trPr>
          <w:trHeight w:val="201"/>
          <w:jc w:val="center"/>
        </w:trPr>
        <w:tc>
          <w:tcPr>
            <w:tcW w:w="680" w:type="dxa"/>
            <w:vAlign w:val="center"/>
          </w:tcPr>
          <w:p w:rsidR="00246B20" w:rsidRPr="00556170" w:rsidRDefault="00246B20" w:rsidP="007D7748">
            <w:pPr>
              <w:tabs>
                <w:tab w:val="left" w:leader="underscore" w:pos="10206"/>
              </w:tabs>
              <w:jc w:val="center"/>
              <w:rPr>
                <w:rFonts w:ascii="Times New Roman" w:hAnsi="Times New Roman" w:cs="Times New Roman"/>
                <w:sz w:val="28"/>
                <w:szCs w:val="28"/>
              </w:rPr>
            </w:pPr>
            <w:r>
              <w:rPr>
                <w:rFonts w:ascii="Times New Roman" w:hAnsi="Times New Roman" w:cs="Times New Roman"/>
                <w:sz w:val="28"/>
                <w:szCs w:val="28"/>
              </w:rPr>
              <w:t>4</w:t>
            </w:r>
          </w:p>
        </w:tc>
        <w:tc>
          <w:tcPr>
            <w:tcW w:w="4757" w:type="dxa"/>
            <w:vAlign w:val="center"/>
          </w:tcPr>
          <w:p w:rsidR="00246B20" w:rsidRPr="00556170" w:rsidRDefault="00246B20" w:rsidP="00675F26">
            <w:pPr>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Проведення статистичного </w:t>
            </w:r>
            <w:r w:rsidRPr="00556170">
              <w:rPr>
                <w:rFonts w:ascii="Times New Roman" w:hAnsi="Times New Roman" w:cs="Times New Roman"/>
                <w:sz w:val="28"/>
                <w:szCs w:val="28"/>
                <w:lang w:eastAsia="uk-UA"/>
              </w:rPr>
              <w:t>аналіз</w:t>
            </w:r>
            <w:r>
              <w:rPr>
                <w:rFonts w:ascii="Times New Roman" w:hAnsi="Times New Roman" w:cs="Times New Roman"/>
                <w:sz w:val="28"/>
                <w:szCs w:val="28"/>
                <w:lang w:eastAsia="uk-UA"/>
              </w:rPr>
              <w:t>у</w:t>
            </w:r>
            <w:r w:rsidRPr="00556170">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показників крові зимівників </w:t>
            </w:r>
            <w:r w:rsidRPr="00556170">
              <w:rPr>
                <w:rFonts w:ascii="Times New Roman" w:hAnsi="Times New Roman" w:cs="Times New Roman"/>
                <w:sz w:val="28"/>
                <w:szCs w:val="28"/>
                <w:lang w:eastAsia="uk-UA"/>
              </w:rPr>
              <w:t xml:space="preserve">за критерієм </w:t>
            </w:r>
            <w:proofErr w:type="spellStart"/>
            <w:r w:rsidRPr="00556170">
              <w:rPr>
                <w:rFonts w:ascii="Times New Roman" w:hAnsi="Times New Roman" w:cs="Times New Roman"/>
                <w:sz w:val="28"/>
                <w:szCs w:val="28"/>
                <w:lang w:eastAsia="uk-UA"/>
              </w:rPr>
              <w:t>Хот</w:t>
            </w:r>
            <w:r>
              <w:rPr>
                <w:rFonts w:ascii="Times New Roman" w:hAnsi="Times New Roman" w:cs="Times New Roman"/>
                <w:sz w:val="28"/>
                <w:szCs w:val="28"/>
                <w:lang w:eastAsia="uk-UA"/>
              </w:rPr>
              <w:t>елінга</w:t>
            </w:r>
            <w:proofErr w:type="spellEnd"/>
            <w:r>
              <w:rPr>
                <w:rFonts w:ascii="Times New Roman" w:hAnsi="Times New Roman" w:cs="Times New Roman"/>
                <w:sz w:val="28"/>
                <w:szCs w:val="28"/>
                <w:lang w:eastAsia="uk-UA"/>
              </w:rPr>
              <w:t xml:space="preserve">. </w:t>
            </w:r>
          </w:p>
        </w:tc>
        <w:tc>
          <w:tcPr>
            <w:tcW w:w="2742" w:type="dxa"/>
            <w:vAlign w:val="center"/>
          </w:tcPr>
          <w:p w:rsidR="00246B20" w:rsidRPr="00A01CE0" w:rsidRDefault="00AF7D01"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01.12.2019 р. по 25.12.2019 р.</w:t>
            </w:r>
          </w:p>
        </w:tc>
        <w:tc>
          <w:tcPr>
            <w:tcW w:w="1559" w:type="dxa"/>
            <w:vAlign w:val="center"/>
          </w:tcPr>
          <w:p w:rsidR="00246B20" w:rsidRPr="00246B20" w:rsidRDefault="00246B20" w:rsidP="00246B20">
            <w:pPr>
              <w:jc w:val="center"/>
              <w:rPr>
                <w:rFonts w:ascii="Times New Roman" w:hAnsi="Times New Roman" w:cs="Times New Roman"/>
                <w:sz w:val="28"/>
                <w:szCs w:val="28"/>
              </w:rPr>
            </w:pPr>
            <w:r w:rsidRPr="00246B20">
              <w:rPr>
                <w:rFonts w:ascii="Times New Roman" w:hAnsi="Times New Roman" w:cs="Times New Roman"/>
                <w:sz w:val="28"/>
                <w:szCs w:val="28"/>
              </w:rPr>
              <w:t>Виконано</w:t>
            </w:r>
          </w:p>
        </w:tc>
      </w:tr>
      <w:tr w:rsidR="00246B20" w:rsidTr="00301640">
        <w:trPr>
          <w:trHeight w:val="184"/>
          <w:jc w:val="center"/>
        </w:trPr>
        <w:tc>
          <w:tcPr>
            <w:tcW w:w="680" w:type="dxa"/>
            <w:vAlign w:val="center"/>
          </w:tcPr>
          <w:p w:rsidR="00246B20" w:rsidRPr="00556170" w:rsidRDefault="00246B20" w:rsidP="007D7748">
            <w:pPr>
              <w:tabs>
                <w:tab w:val="left" w:leader="underscore" w:pos="10206"/>
              </w:tabs>
              <w:jc w:val="center"/>
              <w:rPr>
                <w:rFonts w:ascii="Times New Roman" w:hAnsi="Times New Roman" w:cs="Times New Roman"/>
                <w:sz w:val="28"/>
                <w:szCs w:val="28"/>
              </w:rPr>
            </w:pPr>
            <w:r>
              <w:rPr>
                <w:rFonts w:ascii="Times New Roman" w:hAnsi="Times New Roman" w:cs="Times New Roman"/>
                <w:sz w:val="28"/>
                <w:szCs w:val="28"/>
              </w:rPr>
              <w:t>5</w:t>
            </w:r>
          </w:p>
        </w:tc>
        <w:tc>
          <w:tcPr>
            <w:tcW w:w="4757" w:type="dxa"/>
            <w:vAlign w:val="center"/>
          </w:tcPr>
          <w:p w:rsidR="00246B20" w:rsidRPr="00556170" w:rsidRDefault="00246B20" w:rsidP="00622243">
            <w:pPr>
              <w:jc w:val="both"/>
              <w:rPr>
                <w:rFonts w:ascii="Times New Roman" w:hAnsi="Times New Roman" w:cs="Times New Roman"/>
                <w:sz w:val="28"/>
                <w:szCs w:val="28"/>
                <w:lang w:eastAsia="uk-UA"/>
              </w:rPr>
            </w:pPr>
            <w:r w:rsidRPr="00556170">
              <w:rPr>
                <w:rFonts w:ascii="Times New Roman" w:hAnsi="Times New Roman" w:cs="Times New Roman"/>
                <w:sz w:val="28"/>
                <w:szCs w:val="28"/>
                <w:lang w:eastAsia="uk-UA"/>
              </w:rPr>
              <w:t xml:space="preserve">Написання </w:t>
            </w:r>
            <w:r w:rsidR="00622243">
              <w:rPr>
                <w:rFonts w:ascii="Times New Roman" w:hAnsi="Times New Roman" w:cs="Times New Roman"/>
                <w:sz w:val="28"/>
                <w:szCs w:val="28"/>
                <w:lang w:eastAsia="uk-UA"/>
              </w:rPr>
              <w:t>р</w:t>
            </w:r>
            <w:r w:rsidRPr="00556170">
              <w:rPr>
                <w:rFonts w:ascii="Times New Roman" w:hAnsi="Times New Roman" w:cs="Times New Roman"/>
                <w:sz w:val="28"/>
                <w:szCs w:val="28"/>
                <w:lang w:eastAsia="uk-UA"/>
              </w:rPr>
              <w:t>озділу  «Охорона навколишнього середовища».</w:t>
            </w:r>
          </w:p>
        </w:tc>
        <w:tc>
          <w:tcPr>
            <w:tcW w:w="2742" w:type="dxa"/>
            <w:vAlign w:val="center"/>
          </w:tcPr>
          <w:p w:rsidR="00246B20" w:rsidRPr="00A01CE0" w:rsidRDefault="00AF7D01"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26.12.2019 р. по 15.01.2020 р.</w:t>
            </w:r>
          </w:p>
        </w:tc>
        <w:tc>
          <w:tcPr>
            <w:tcW w:w="1559" w:type="dxa"/>
            <w:vAlign w:val="center"/>
          </w:tcPr>
          <w:p w:rsidR="00246B20" w:rsidRPr="00246B20" w:rsidRDefault="00246B20" w:rsidP="00246B20">
            <w:pPr>
              <w:jc w:val="center"/>
              <w:rPr>
                <w:rFonts w:ascii="Times New Roman" w:hAnsi="Times New Roman" w:cs="Times New Roman"/>
                <w:sz w:val="28"/>
                <w:szCs w:val="28"/>
              </w:rPr>
            </w:pPr>
            <w:r w:rsidRPr="00246B20">
              <w:rPr>
                <w:rFonts w:ascii="Times New Roman" w:hAnsi="Times New Roman" w:cs="Times New Roman"/>
                <w:sz w:val="28"/>
                <w:szCs w:val="28"/>
              </w:rPr>
              <w:t>Виконано</w:t>
            </w:r>
          </w:p>
        </w:tc>
      </w:tr>
      <w:tr w:rsidR="00246B20" w:rsidTr="00301640">
        <w:trPr>
          <w:trHeight w:val="121"/>
          <w:jc w:val="center"/>
        </w:trPr>
        <w:tc>
          <w:tcPr>
            <w:tcW w:w="680" w:type="dxa"/>
            <w:vAlign w:val="center"/>
          </w:tcPr>
          <w:p w:rsidR="00246B20" w:rsidRPr="00556170" w:rsidRDefault="00246B20" w:rsidP="007D7748">
            <w:pPr>
              <w:tabs>
                <w:tab w:val="left" w:leader="underscore" w:pos="10206"/>
              </w:tabs>
              <w:jc w:val="center"/>
              <w:rPr>
                <w:rFonts w:ascii="Times New Roman" w:hAnsi="Times New Roman" w:cs="Times New Roman"/>
                <w:sz w:val="28"/>
                <w:szCs w:val="28"/>
              </w:rPr>
            </w:pPr>
            <w:r>
              <w:rPr>
                <w:rFonts w:ascii="Times New Roman" w:hAnsi="Times New Roman" w:cs="Times New Roman"/>
                <w:sz w:val="28"/>
                <w:szCs w:val="28"/>
              </w:rPr>
              <w:t>6</w:t>
            </w:r>
          </w:p>
        </w:tc>
        <w:tc>
          <w:tcPr>
            <w:tcW w:w="4757" w:type="dxa"/>
            <w:vAlign w:val="center"/>
          </w:tcPr>
          <w:p w:rsidR="00246B20" w:rsidRPr="00556170" w:rsidRDefault="00246B20" w:rsidP="00622243">
            <w:pPr>
              <w:jc w:val="both"/>
              <w:rPr>
                <w:rFonts w:ascii="Times New Roman" w:hAnsi="Times New Roman" w:cs="Times New Roman"/>
                <w:sz w:val="28"/>
                <w:szCs w:val="28"/>
                <w:lang w:eastAsia="uk-UA"/>
              </w:rPr>
            </w:pPr>
            <w:r w:rsidRPr="00556170">
              <w:rPr>
                <w:rFonts w:ascii="Times New Roman" w:hAnsi="Times New Roman" w:cs="Times New Roman"/>
                <w:sz w:val="28"/>
                <w:szCs w:val="28"/>
                <w:lang w:eastAsia="uk-UA"/>
              </w:rPr>
              <w:t xml:space="preserve">Написання </w:t>
            </w:r>
            <w:r w:rsidR="00622243">
              <w:rPr>
                <w:rFonts w:ascii="Times New Roman" w:hAnsi="Times New Roman" w:cs="Times New Roman"/>
                <w:sz w:val="28"/>
                <w:szCs w:val="28"/>
                <w:lang w:eastAsia="uk-UA"/>
              </w:rPr>
              <w:t>р</w:t>
            </w:r>
            <w:r w:rsidRPr="00556170">
              <w:rPr>
                <w:rFonts w:ascii="Times New Roman" w:hAnsi="Times New Roman" w:cs="Times New Roman"/>
                <w:sz w:val="28"/>
                <w:szCs w:val="28"/>
                <w:lang w:eastAsia="uk-UA"/>
              </w:rPr>
              <w:t xml:space="preserve">озділу </w:t>
            </w:r>
            <w:r w:rsidR="00622243">
              <w:rPr>
                <w:rFonts w:ascii="Times New Roman" w:hAnsi="Times New Roman" w:cs="Times New Roman"/>
                <w:sz w:val="28"/>
                <w:szCs w:val="28"/>
                <w:lang w:eastAsia="uk-UA"/>
              </w:rPr>
              <w:t xml:space="preserve"> </w:t>
            </w:r>
            <w:r w:rsidRPr="00556170">
              <w:rPr>
                <w:rFonts w:ascii="Times New Roman" w:hAnsi="Times New Roman" w:cs="Times New Roman"/>
                <w:sz w:val="28"/>
                <w:szCs w:val="28"/>
                <w:lang w:eastAsia="uk-UA"/>
              </w:rPr>
              <w:t>«Охорона праці».</w:t>
            </w:r>
          </w:p>
        </w:tc>
        <w:tc>
          <w:tcPr>
            <w:tcW w:w="2742" w:type="dxa"/>
            <w:vAlign w:val="center"/>
          </w:tcPr>
          <w:p w:rsidR="00246B20" w:rsidRPr="00A01CE0" w:rsidRDefault="00AF7D01"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16.01.2020 р. по 27.01.2020 р.</w:t>
            </w:r>
          </w:p>
        </w:tc>
        <w:tc>
          <w:tcPr>
            <w:tcW w:w="1559" w:type="dxa"/>
            <w:vAlign w:val="center"/>
          </w:tcPr>
          <w:p w:rsidR="00246B20" w:rsidRPr="00246B20" w:rsidRDefault="00246B20" w:rsidP="00246B20">
            <w:pPr>
              <w:jc w:val="center"/>
              <w:rPr>
                <w:rFonts w:ascii="Times New Roman" w:hAnsi="Times New Roman" w:cs="Times New Roman"/>
                <w:sz w:val="28"/>
                <w:szCs w:val="28"/>
              </w:rPr>
            </w:pPr>
            <w:r w:rsidRPr="00246B20">
              <w:rPr>
                <w:rFonts w:ascii="Times New Roman" w:hAnsi="Times New Roman" w:cs="Times New Roman"/>
                <w:sz w:val="28"/>
                <w:szCs w:val="28"/>
              </w:rPr>
              <w:t>Виконано</w:t>
            </w:r>
          </w:p>
        </w:tc>
      </w:tr>
      <w:tr w:rsidR="00246B20" w:rsidTr="00301640">
        <w:trPr>
          <w:trHeight w:val="786"/>
          <w:jc w:val="center"/>
        </w:trPr>
        <w:tc>
          <w:tcPr>
            <w:tcW w:w="680" w:type="dxa"/>
            <w:tcBorders>
              <w:bottom w:val="single" w:sz="4" w:space="0" w:color="auto"/>
            </w:tcBorders>
            <w:vAlign w:val="center"/>
          </w:tcPr>
          <w:p w:rsidR="00246B20" w:rsidRDefault="00246B20" w:rsidP="007D7748">
            <w:pPr>
              <w:tabs>
                <w:tab w:val="left" w:leader="underscore" w:pos="10206"/>
              </w:tabs>
              <w:jc w:val="center"/>
              <w:rPr>
                <w:rFonts w:ascii="Times New Roman" w:hAnsi="Times New Roman" w:cs="Times New Roman"/>
                <w:sz w:val="28"/>
                <w:szCs w:val="28"/>
              </w:rPr>
            </w:pPr>
            <w:r>
              <w:rPr>
                <w:rFonts w:ascii="Times New Roman" w:hAnsi="Times New Roman" w:cs="Times New Roman"/>
                <w:sz w:val="28"/>
                <w:szCs w:val="28"/>
              </w:rPr>
              <w:t>7</w:t>
            </w:r>
          </w:p>
          <w:p w:rsidR="00246B20" w:rsidRPr="00556170" w:rsidRDefault="00246B20" w:rsidP="007D7748">
            <w:pPr>
              <w:tabs>
                <w:tab w:val="left" w:leader="underscore" w:pos="10206"/>
              </w:tabs>
              <w:jc w:val="center"/>
              <w:rPr>
                <w:rFonts w:ascii="Times New Roman" w:hAnsi="Times New Roman" w:cs="Times New Roman"/>
                <w:sz w:val="28"/>
                <w:szCs w:val="28"/>
              </w:rPr>
            </w:pPr>
          </w:p>
        </w:tc>
        <w:tc>
          <w:tcPr>
            <w:tcW w:w="4757" w:type="dxa"/>
            <w:tcBorders>
              <w:bottom w:val="single" w:sz="4" w:space="0" w:color="auto"/>
            </w:tcBorders>
            <w:vAlign w:val="center"/>
          </w:tcPr>
          <w:p w:rsidR="00246B20" w:rsidRPr="00556170" w:rsidRDefault="00246B20" w:rsidP="007D7748">
            <w:pPr>
              <w:tabs>
                <w:tab w:val="left" w:leader="underscore" w:pos="10206"/>
              </w:tabs>
              <w:jc w:val="both"/>
              <w:rPr>
                <w:rFonts w:ascii="Times New Roman" w:hAnsi="Times New Roman" w:cs="Times New Roman"/>
                <w:sz w:val="28"/>
                <w:szCs w:val="28"/>
              </w:rPr>
            </w:pPr>
            <w:r w:rsidRPr="00556170">
              <w:rPr>
                <w:rFonts w:ascii="Times New Roman" w:hAnsi="Times New Roman" w:cs="Times New Roman"/>
                <w:sz w:val="28"/>
                <w:szCs w:val="28"/>
              </w:rPr>
              <w:t>Оформлення пояснювальної записки.</w:t>
            </w:r>
          </w:p>
          <w:p w:rsidR="00246B20" w:rsidRPr="00556170" w:rsidRDefault="00246B20" w:rsidP="007D7748">
            <w:pPr>
              <w:tabs>
                <w:tab w:val="left" w:leader="underscore" w:pos="10206"/>
              </w:tabs>
              <w:jc w:val="both"/>
              <w:rPr>
                <w:rFonts w:ascii="Times New Roman" w:hAnsi="Times New Roman" w:cs="Times New Roman"/>
                <w:sz w:val="28"/>
                <w:szCs w:val="28"/>
              </w:rPr>
            </w:pPr>
            <w:r w:rsidRPr="00556170">
              <w:rPr>
                <w:rFonts w:ascii="Times New Roman" w:hAnsi="Times New Roman" w:cs="Times New Roman"/>
                <w:sz w:val="28"/>
                <w:szCs w:val="28"/>
              </w:rPr>
              <w:t>Оформлення презентації та супровідних документів.</w:t>
            </w:r>
          </w:p>
        </w:tc>
        <w:tc>
          <w:tcPr>
            <w:tcW w:w="2742" w:type="dxa"/>
            <w:tcBorders>
              <w:bottom w:val="single" w:sz="4" w:space="0" w:color="auto"/>
            </w:tcBorders>
            <w:vAlign w:val="center"/>
          </w:tcPr>
          <w:p w:rsidR="00246B20" w:rsidRPr="00A01CE0" w:rsidRDefault="00AF7D01" w:rsidP="00D551BC">
            <w:pPr>
              <w:tabs>
                <w:tab w:val="left" w:leader="underscore" w:pos="1020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28.01.2020 р. по 02.02.2020 р.</w:t>
            </w:r>
          </w:p>
          <w:p w:rsidR="00246B20" w:rsidRPr="00A01CE0" w:rsidRDefault="00246B20" w:rsidP="00D551BC">
            <w:pPr>
              <w:tabs>
                <w:tab w:val="left" w:leader="underscore" w:pos="10206"/>
              </w:tabs>
              <w:jc w:val="both"/>
              <w:rPr>
                <w:rFonts w:ascii="Times New Roman" w:hAnsi="Times New Roman" w:cs="Times New Roman"/>
                <w:color w:val="000000" w:themeColor="text1"/>
                <w:sz w:val="28"/>
                <w:szCs w:val="28"/>
              </w:rPr>
            </w:pPr>
          </w:p>
        </w:tc>
        <w:tc>
          <w:tcPr>
            <w:tcW w:w="1559" w:type="dxa"/>
            <w:tcBorders>
              <w:bottom w:val="single" w:sz="4" w:space="0" w:color="auto"/>
            </w:tcBorders>
            <w:vAlign w:val="center"/>
          </w:tcPr>
          <w:p w:rsidR="00246B20" w:rsidRPr="00246B20" w:rsidRDefault="00246B20" w:rsidP="00246B20">
            <w:pPr>
              <w:jc w:val="center"/>
              <w:rPr>
                <w:rFonts w:ascii="Times New Roman" w:hAnsi="Times New Roman" w:cs="Times New Roman"/>
                <w:sz w:val="28"/>
                <w:szCs w:val="28"/>
              </w:rPr>
            </w:pPr>
            <w:r w:rsidRPr="00246B20">
              <w:rPr>
                <w:rFonts w:ascii="Times New Roman" w:hAnsi="Times New Roman" w:cs="Times New Roman"/>
                <w:sz w:val="28"/>
                <w:szCs w:val="28"/>
              </w:rPr>
              <w:t>Виконано</w:t>
            </w:r>
          </w:p>
        </w:tc>
      </w:tr>
    </w:tbl>
    <w:p w:rsidR="007D7748" w:rsidRDefault="007D7748" w:rsidP="007D7748">
      <w:pPr>
        <w:tabs>
          <w:tab w:val="left" w:leader="underscore" w:pos="10206"/>
        </w:tabs>
        <w:spacing w:after="0" w:line="240" w:lineRule="auto"/>
        <w:rPr>
          <w:rFonts w:ascii="Times New Roman" w:hAnsi="Times New Roman" w:cs="Times New Roman"/>
          <w:sz w:val="28"/>
          <w:szCs w:val="28"/>
        </w:rPr>
      </w:pPr>
    </w:p>
    <w:p w:rsidR="00A54A86" w:rsidRPr="00A54A86" w:rsidRDefault="00A54A86" w:rsidP="00A54A86">
      <w:pPr>
        <w:tabs>
          <w:tab w:val="left" w:leader="underscore" w:pos="471"/>
        </w:tabs>
        <w:spacing w:after="0" w:line="360" w:lineRule="auto"/>
        <w:jc w:val="both"/>
        <w:rPr>
          <w:rFonts w:ascii="Times New Roman" w:eastAsia="Times New Roman" w:hAnsi="Times New Roman" w:cs="Times New Roman"/>
          <w:sz w:val="28"/>
          <w:szCs w:val="28"/>
          <w:lang w:eastAsia="ru-RU"/>
        </w:rPr>
      </w:pPr>
      <w:r w:rsidRPr="00A54A86">
        <w:rPr>
          <w:rFonts w:ascii="Times New Roman" w:eastAsia="Times New Roman" w:hAnsi="Times New Roman" w:cs="Times New Roman"/>
          <w:sz w:val="28"/>
          <w:szCs w:val="28"/>
          <w:lang w:eastAsia="uk-UA"/>
        </w:rPr>
        <w:t>7. Консульта</w:t>
      </w:r>
      <w:r w:rsidR="00D551BC">
        <w:rPr>
          <w:rFonts w:ascii="Times New Roman" w:eastAsia="Times New Roman" w:hAnsi="Times New Roman" w:cs="Times New Roman"/>
          <w:sz w:val="28"/>
          <w:szCs w:val="28"/>
          <w:lang w:eastAsia="uk-UA"/>
        </w:rPr>
        <w:t>ція</w:t>
      </w:r>
      <w:r w:rsidRPr="00A54A86">
        <w:rPr>
          <w:rFonts w:ascii="Times New Roman" w:eastAsia="Times New Roman" w:hAnsi="Times New Roman" w:cs="Times New Roman"/>
          <w:sz w:val="28"/>
          <w:szCs w:val="28"/>
          <w:lang w:eastAsia="uk-UA"/>
        </w:rPr>
        <w:t xml:space="preserve"> з окремих розділів</w:t>
      </w:r>
      <w:r w:rsidR="001D0E3D">
        <w:rPr>
          <w:rFonts w:ascii="Times New Roman" w:eastAsia="Times New Roman" w:hAnsi="Times New Roman" w:cs="Times New Roman"/>
          <w:sz w:val="28"/>
          <w:szCs w:val="28"/>
          <w:lang w:eastAsia="uk-UA"/>
        </w:rPr>
        <w:t>:</w:t>
      </w:r>
    </w:p>
    <w:tbl>
      <w:tblPr>
        <w:tblW w:w="9782" w:type="dxa"/>
        <w:jc w:val="center"/>
        <w:tblInd w:w="5" w:type="dxa"/>
        <w:tblLayout w:type="fixed"/>
        <w:tblCellMar>
          <w:left w:w="0" w:type="dxa"/>
          <w:right w:w="0" w:type="dxa"/>
        </w:tblCellMar>
        <w:tblLook w:val="0000" w:firstRow="0" w:lastRow="0" w:firstColumn="0" w:lastColumn="0" w:noHBand="0" w:noVBand="0"/>
      </w:tblPr>
      <w:tblGrid>
        <w:gridCol w:w="3333"/>
        <w:gridCol w:w="2835"/>
        <w:gridCol w:w="1843"/>
        <w:gridCol w:w="1771"/>
      </w:tblGrid>
      <w:tr w:rsidR="00A54A86" w:rsidRPr="00A54A86" w:rsidTr="00AF7D01">
        <w:trPr>
          <w:trHeight w:val="246"/>
          <w:jc w:val="center"/>
        </w:trPr>
        <w:tc>
          <w:tcPr>
            <w:tcW w:w="333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D551BC" w:rsidP="00A54A86">
            <w:pPr>
              <w:spacing w:after="0" w:line="240" w:lineRule="auto"/>
              <w:ind w:left="16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uk-UA"/>
              </w:rPr>
              <w:t>Назва р</w:t>
            </w:r>
            <w:r w:rsidR="00A54A86" w:rsidRPr="00556170">
              <w:rPr>
                <w:rFonts w:ascii="Times New Roman" w:eastAsia="Times New Roman" w:hAnsi="Times New Roman" w:cs="Times New Roman"/>
                <w:b/>
                <w:bCs/>
                <w:sz w:val="28"/>
                <w:szCs w:val="28"/>
                <w:lang w:eastAsia="uk-UA"/>
              </w:rPr>
              <w:t>озділ</w:t>
            </w:r>
            <w:r>
              <w:rPr>
                <w:rFonts w:ascii="Times New Roman" w:eastAsia="Times New Roman" w:hAnsi="Times New Roman" w:cs="Times New Roman"/>
                <w:b/>
                <w:bCs/>
                <w:sz w:val="28"/>
                <w:szCs w:val="28"/>
                <w:lang w:eastAsia="uk-UA"/>
              </w:rPr>
              <w:t>у</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556170" w:rsidRDefault="00A54A86" w:rsidP="00A54A86">
            <w:pPr>
              <w:spacing w:after="0" w:line="240" w:lineRule="auto"/>
              <w:jc w:val="center"/>
              <w:rPr>
                <w:rFonts w:ascii="Times New Roman" w:eastAsia="Times New Roman" w:hAnsi="Times New Roman" w:cs="Times New Roman"/>
                <w:b/>
                <w:bCs/>
                <w:sz w:val="28"/>
                <w:szCs w:val="28"/>
                <w:lang w:eastAsia="uk-UA"/>
              </w:rPr>
            </w:pPr>
            <w:r w:rsidRPr="00556170">
              <w:rPr>
                <w:rFonts w:ascii="Times New Roman" w:eastAsia="Times New Roman" w:hAnsi="Times New Roman" w:cs="Times New Roman"/>
                <w:b/>
                <w:bCs/>
                <w:sz w:val="28"/>
                <w:szCs w:val="28"/>
                <w:lang w:eastAsia="uk-UA"/>
              </w:rPr>
              <w:t>Консультант</w:t>
            </w:r>
          </w:p>
          <w:p w:rsidR="00A54A86" w:rsidRPr="00A54A86" w:rsidRDefault="00A54A86" w:rsidP="00AF7D01">
            <w:pPr>
              <w:spacing w:after="0" w:line="240" w:lineRule="auto"/>
              <w:jc w:val="center"/>
              <w:rPr>
                <w:rFonts w:ascii="Times New Roman" w:eastAsia="Times New Roman" w:hAnsi="Times New Roman" w:cs="Times New Roman"/>
                <w:sz w:val="28"/>
                <w:szCs w:val="28"/>
                <w:lang w:eastAsia="ru-RU"/>
              </w:rPr>
            </w:pPr>
            <w:r w:rsidRPr="00556170">
              <w:rPr>
                <w:rFonts w:ascii="Times New Roman" w:eastAsia="Times New Roman" w:hAnsi="Times New Roman" w:cs="Times New Roman"/>
                <w:b/>
                <w:bCs/>
                <w:sz w:val="28"/>
                <w:szCs w:val="28"/>
                <w:lang w:eastAsia="uk-UA"/>
              </w:rPr>
              <w:t xml:space="preserve"> (посада, </w:t>
            </w:r>
            <w:r w:rsidR="00AF7D01">
              <w:rPr>
                <w:rFonts w:ascii="Times New Roman" w:eastAsia="Times New Roman" w:hAnsi="Times New Roman" w:cs="Times New Roman"/>
                <w:b/>
                <w:bCs/>
                <w:sz w:val="28"/>
                <w:szCs w:val="28"/>
                <w:lang w:eastAsia="uk-UA"/>
              </w:rPr>
              <w:t>П.І.Б.</w:t>
            </w:r>
            <w:r w:rsidRPr="00556170">
              <w:rPr>
                <w:rFonts w:ascii="Times New Roman" w:eastAsia="Times New Roman" w:hAnsi="Times New Roman" w:cs="Times New Roman"/>
                <w:b/>
                <w:bCs/>
                <w:sz w:val="28"/>
                <w:szCs w:val="28"/>
                <w:lang w:eastAsia="uk-UA"/>
              </w:rPr>
              <w:t>)</w:t>
            </w:r>
          </w:p>
        </w:tc>
        <w:tc>
          <w:tcPr>
            <w:tcW w:w="36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D551BC" w:rsidP="00A54A86">
            <w:pPr>
              <w:spacing w:after="0" w:line="240" w:lineRule="auto"/>
              <w:jc w:val="center"/>
              <w:rPr>
                <w:rFonts w:ascii="Times New Roman" w:eastAsia="Times New Roman" w:hAnsi="Times New Roman" w:cs="Times New Roman"/>
                <w:sz w:val="28"/>
                <w:szCs w:val="28"/>
                <w:lang w:eastAsia="ru-RU"/>
              </w:rPr>
            </w:pPr>
            <w:r w:rsidRPr="00556170">
              <w:rPr>
                <w:rFonts w:ascii="Times New Roman" w:eastAsia="Times New Roman" w:hAnsi="Times New Roman" w:cs="Times New Roman"/>
                <w:b/>
                <w:bCs/>
                <w:sz w:val="28"/>
                <w:szCs w:val="28"/>
                <w:lang w:eastAsia="uk-UA"/>
              </w:rPr>
              <w:t>Д</w:t>
            </w:r>
            <w:r w:rsidR="00A54A86" w:rsidRPr="00556170">
              <w:rPr>
                <w:rFonts w:ascii="Times New Roman" w:eastAsia="Times New Roman" w:hAnsi="Times New Roman" w:cs="Times New Roman"/>
                <w:b/>
                <w:bCs/>
                <w:sz w:val="28"/>
                <w:szCs w:val="28"/>
                <w:lang w:eastAsia="uk-UA"/>
              </w:rPr>
              <w:t>ата</w:t>
            </w:r>
            <w:r>
              <w:rPr>
                <w:rFonts w:ascii="Times New Roman" w:eastAsia="Times New Roman" w:hAnsi="Times New Roman" w:cs="Times New Roman"/>
                <w:b/>
                <w:bCs/>
                <w:sz w:val="28"/>
                <w:szCs w:val="28"/>
                <w:lang w:eastAsia="uk-UA"/>
              </w:rPr>
              <w:t>, підпис</w:t>
            </w:r>
          </w:p>
        </w:tc>
      </w:tr>
      <w:tr w:rsidR="00556170" w:rsidRPr="00A54A86" w:rsidTr="00301640">
        <w:trPr>
          <w:trHeight w:val="491"/>
          <w:jc w:val="center"/>
        </w:trPr>
        <w:tc>
          <w:tcPr>
            <w:tcW w:w="3333" w:type="dxa"/>
            <w:vMerge/>
            <w:tcBorders>
              <w:top w:val="single" w:sz="4" w:space="0" w:color="auto"/>
              <w:left w:val="single" w:sz="4" w:space="0" w:color="auto"/>
              <w:bottom w:val="single" w:sz="4" w:space="0" w:color="auto"/>
              <w:right w:val="single" w:sz="4" w:space="0" w:color="auto"/>
            </w:tcBorders>
            <w:vAlign w:val="center"/>
          </w:tcPr>
          <w:p w:rsidR="00A54A86" w:rsidRPr="00A54A86" w:rsidRDefault="00A54A86" w:rsidP="00A54A86">
            <w:pPr>
              <w:spacing w:after="0" w:line="240" w:lineRule="auto"/>
              <w:jc w:val="center"/>
              <w:rPr>
                <w:rFonts w:ascii="Times New Roman" w:eastAsia="Times New Roman" w:hAnsi="Times New Roman" w:cs="Times New Roman"/>
                <w:sz w:val="28"/>
                <w:szCs w:val="28"/>
                <w:lang w:eastAsia="ru-RU"/>
              </w:rPr>
            </w:pPr>
          </w:p>
        </w:tc>
        <w:tc>
          <w:tcPr>
            <w:tcW w:w="2835" w:type="dxa"/>
            <w:vMerge/>
            <w:tcBorders>
              <w:top w:val="single" w:sz="4" w:space="0" w:color="auto"/>
              <w:left w:val="single" w:sz="4" w:space="0" w:color="auto"/>
              <w:bottom w:val="single" w:sz="4" w:space="0" w:color="auto"/>
              <w:right w:val="nil"/>
            </w:tcBorders>
            <w:vAlign w:val="center"/>
          </w:tcPr>
          <w:p w:rsidR="00A54A86" w:rsidRPr="00A54A86" w:rsidRDefault="00A54A86" w:rsidP="00A54A86">
            <w:pPr>
              <w:spacing w:after="0" w:line="240" w:lineRule="auto"/>
              <w:jc w:val="center"/>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54A86" w:rsidP="00A54A86">
            <w:pPr>
              <w:spacing w:after="0" w:line="240" w:lineRule="auto"/>
              <w:jc w:val="center"/>
              <w:rPr>
                <w:rFonts w:ascii="Times New Roman" w:eastAsia="Times New Roman" w:hAnsi="Times New Roman" w:cs="Times New Roman"/>
                <w:sz w:val="28"/>
                <w:szCs w:val="28"/>
                <w:lang w:eastAsia="ru-RU"/>
              </w:rPr>
            </w:pPr>
            <w:r w:rsidRPr="00556170">
              <w:rPr>
                <w:rFonts w:ascii="Times New Roman" w:eastAsia="Times New Roman" w:hAnsi="Times New Roman" w:cs="Times New Roman"/>
                <w:b/>
                <w:bCs/>
                <w:sz w:val="28"/>
                <w:szCs w:val="28"/>
                <w:lang w:eastAsia="uk-UA"/>
              </w:rPr>
              <w:t>Завдання видав</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54A86" w:rsidP="00A54A86">
            <w:pPr>
              <w:spacing w:after="0" w:line="240" w:lineRule="auto"/>
              <w:jc w:val="center"/>
              <w:rPr>
                <w:rFonts w:ascii="Times New Roman" w:eastAsia="Times New Roman" w:hAnsi="Times New Roman" w:cs="Times New Roman"/>
                <w:sz w:val="28"/>
                <w:szCs w:val="28"/>
                <w:lang w:eastAsia="ru-RU"/>
              </w:rPr>
            </w:pPr>
            <w:r w:rsidRPr="00556170">
              <w:rPr>
                <w:rFonts w:ascii="Times New Roman" w:eastAsia="Times New Roman" w:hAnsi="Times New Roman" w:cs="Times New Roman"/>
                <w:b/>
                <w:bCs/>
                <w:sz w:val="28"/>
                <w:szCs w:val="28"/>
                <w:lang w:eastAsia="uk-UA"/>
              </w:rPr>
              <w:t>Завдання прийняв</w:t>
            </w:r>
          </w:p>
        </w:tc>
      </w:tr>
      <w:tr w:rsidR="00556170" w:rsidRPr="00A54A86" w:rsidTr="00D6400D">
        <w:trPr>
          <w:trHeight w:val="436"/>
          <w:jc w:val="center"/>
        </w:trPr>
        <w:tc>
          <w:tcPr>
            <w:tcW w:w="3333"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2376E9" w:rsidP="00AF7D01">
            <w:pPr>
              <w:spacing w:after="0" w:line="240" w:lineRule="auto"/>
              <w:jc w:val="center"/>
              <w:rPr>
                <w:rFonts w:ascii="Times New Roman" w:eastAsia="Times New Roman" w:hAnsi="Times New Roman" w:cs="Times New Roman"/>
                <w:sz w:val="28"/>
                <w:szCs w:val="28"/>
                <w:lang w:eastAsia="ru-RU"/>
              </w:rPr>
            </w:pPr>
            <w:r w:rsidRPr="002376E9">
              <w:rPr>
                <w:rFonts w:ascii="Times New Roman" w:eastAsia="Times New Roman" w:hAnsi="Times New Roman" w:cs="Times New Roman"/>
                <w:sz w:val="28"/>
                <w:szCs w:val="28"/>
                <w:lang w:eastAsia="ru-RU"/>
              </w:rPr>
              <w:t>«Охорона навколишнього середовища»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D551BC">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к.г-</w:t>
            </w:r>
            <w:r w:rsidR="00D551BC">
              <w:rPr>
                <w:rFonts w:ascii="Times New Roman" w:eastAsia="Times New Roman" w:hAnsi="Times New Roman" w:cs="Times New Roman"/>
                <w:sz w:val="28"/>
                <w:szCs w:val="28"/>
                <w:lang w:eastAsia="ru-RU"/>
              </w:rPr>
              <w:t>м</w:t>
            </w:r>
            <w:proofErr w:type="spellEnd"/>
            <w:r>
              <w:rPr>
                <w:rFonts w:ascii="Times New Roman" w:eastAsia="Times New Roman" w:hAnsi="Times New Roman" w:cs="Times New Roman"/>
                <w:sz w:val="28"/>
                <w:szCs w:val="28"/>
                <w:lang w:eastAsia="ru-RU"/>
              </w:rPr>
              <w:t>.</w:t>
            </w:r>
            <w:r w:rsidR="00D551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551BC">
              <w:rPr>
                <w:rFonts w:ascii="Times New Roman" w:eastAsia="Times New Roman" w:hAnsi="Times New Roman" w:cs="Times New Roman"/>
                <w:sz w:val="28"/>
                <w:szCs w:val="28"/>
                <w:lang w:eastAsia="ru-RU"/>
              </w:rPr>
              <w:t>доцент</w:t>
            </w:r>
            <w:r w:rsidR="002376E9">
              <w:rPr>
                <w:rFonts w:ascii="Times New Roman" w:eastAsia="Times New Roman" w:hAnsi="Times New Roman" w:cs="Times New Roman"/>
                <w:sz w:val="28"/>
                <w:szCs w:val="28"/>
                <w:lang w:eastAsia="ru-RU"/>
              </w:rPr>
              <w:t xml:space="preserve"> Дудар Тамара Вікторівна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A54A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21.10.2019 р. </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A54A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21.10.2019 р.</w:t>
            </w:r>
          </w:p>
        </w:tc>
      </w:tr>
      <w:tr w:rsidR="00556170" w:rsidRPr="00A54A86" w:rsidTr="00D6400D">
        <w:trPr>
          <w:trHeight w:val="443"/>
          <w:jc w:val="center"/>
        </w:trPr>
        <w:tc>
          <w:tcPr>
            <w:tcW w:w="3333"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AF7D0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«Охорона праці»</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A54A86">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к.т.н</w:t>
            </w:r>
            <w:proofErr w:type="spellEnd"/>
            <w:r>
              <w:rPr>
                <w:rFonts w:ascii="Times New Roman" w:eastAsia="Times New Roman" w:hAnsi="Times New Roman" w:cs="Times New Roman"/>
                <w:sz w:val="28"/>
                <w:szCs w:val="28"/>
                <w:lang w:eastAsia="ru-RU"/>
              </w:rPr>
              <w:t>., доцент Кажан Катерина Іванівна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A54A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21.10.2019 р.</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A54A86" w:rsidRPr="00A54A86" w:rsidRDefault="00AF7D01" w:rsidP="00A54A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21.10.2019 р.</w:t>
            </w:r>
          </w:p>
        </w:tc>
      </w:tr>
    </w:tbl>
    <w:p w:rsidR="00301640" w:rsidRPr="00301640" w:rsidRDefault="00A54A86" w:rsidP="00301640">
      <w:pPr>
        <w:tabs>
          <w:tab w:val="left" w:leader="underscore" w:pos="2393"/>
          <w:tab w:val="left" w:leader="dot" w:pos="2871"/>
          <w:tab w:val="left" w:leader="dot" w:pos="3391"/>
          <w:tab w:val="left" w:leader="dot" w:pos="3651"/>
        </w:tabs>
        <w:spacing w:before="180" w:after="100" w:line="360" w:lineRule="auto"/>
        <w:jc w:val="both"/>
        <w:rPr>
          <w:rFonts w:ascii="Times New Roman" w:eastAsia="Times New Roman" w:hAnsi="Times New Roman" w:cs="Times New Roman"/>
          <w:color w:val="000000" w:themeColor="text1"/>
          <w:sz w:val="28"/>
          <w:szCs w:val="28"/>
          <w:lang w:eastAsia="ru-RU"/>
        </w:rPr>
      </w:pPr>
      <w:r w:rsidRPr="00AF7D01">
        <w:rPr>
          <w:rFonts w:ascii="Times New Roman" w:eastAsia="Times New Roman" w:hAnsi="Times New Roman" w:cs="Times New Roman"/>
          <w:color w:val="000000" w:themeColor="text1"/>
          <w:sz w:val="28"/>
          <w:szCs w:val="28"/>
          <w:lang w:eastAsia="uk-UA"/>
        </w:rPr>
        <w:t>8. Дата видачі завдання: «</w:t>
      </w:r>
      <w:r w:rsidRPr="00AF7D01">
        <w:rPr>
          <w:rFonts w:ascii="Times New Roman" w:eastAsia="Times New Roman" w:hAnsi="Times New Roman" w:cs="Times New Roman"/>
          <w:color w:val="000000" w:themeColor="text1"/>
          <w:sz w:val="28"/>
          <w:szCs w:val="28"/>
          <w:u w:val="single"/>
          <w:lang w:eastAsia="uk-UA"/>
        </w:rPr>
        <w:t xml:space="preserve"> 2</w:t>
      </w:r>
      <w:r w:rsidR="00AF7D01" w:rsidRPr="00AF7D01">
        <w:rPr>
          <w:rFonts w:ascii="Times New Roman" w:eastAsia="Times New Roman" w:hAnsi="Times New Roman" w:cs="Times New Roman"/>
          <w:color w:val="000000" w:themeColor="text1"/>
          <w:sz w:val="28"/>
          <w:szCs w:val="28"/>
          <w:u w:val="single"/>
          <w:lang w:eastAsia="uk-UA"/>
        </w:rPr>
        <w:t>1</w:t>
      </w:r>
      <w:r w:rsidRPr="00AF7D01">
        <w:rPr>
          <w:rFonts w:ascii="Times New Roman" w:eastAsia="Times New Roman" w:hAnsi="Times New Roman" w:cs="Times New Roman"/>
          <w:color w:val="000000" w:themeColor="text1"/>
          <w:sz w:val="28"/>
          <w:szCs w:val="28"/>
          <w:u w:val="single"/>
          <w:lang w:eastAsia="uk-UA"/>
        </w:rPr>
        <w:t xml:space="preserve"> </w:t>
      </w:r>
      <w:r w:rsidRPr="00AF7D01">
        <w:rPr>
          <w:rFonts w:ascii="Times New Roman" w:eastAsia="Times New Roman" w:hAnsi="Times New Roman" w:cs="Times New Roman"/>
          <w:color w:val="000000" w:themeColor="text1"/>
          <w:sz w:val="28"/>
          <w:szCs w:val="28"/>
          <w:lang w:eastAsia="uk-UA"/>
        </w:rPr>
        <w:t xml:space="preserve">»  </w:t>
      </w:r>
      <w:r w:rsidRPr="00AF7D01">
        <w:rPr>
          <w:rFonts w:ascii="Times New Roman" w:eastAsia="Times New Roman" w:hAnsi="Times New Roman" w:cs="Times New Roman"/>
          <w:color w:val="000000" w:themeColor="text1"/>
          <w:sz w:val="28"/>
          <w:szCs w:val="28"/>
          <w:u w:val="single"/>
          <w:lang w:eastAsia="uk-UA"/>
        </w:rPr>
        <w:t>жовтня</w:t>
      </w:r>
      <w:r w:rsidRPr="00AF7D01">
        <w:rPr>
          <w:rFonts w:ascii="Times New Roman" w:eastAsia="Times New Roman" w:hAnsi="Times New Roman" w:cs="Times New Roman"/>
          <w:color w:val="000000" w:themeColor="text1"/>
          <w:sz w:val="28"/>
          <w:szCs w:val="28"/>
          <w:lang w:eastAsia="uk-UA"/>
        </w:rPr>
        <w:t xml:space="preserve">  2019 р.</w:t>
      </w:r>
    </w:p>
    <w:p w:rsidR="009F0855" w:rsidRDefault="00A54A86" w:rsidP="00A32ECA">
      <w:pPr>
        <w:tabs>
          <w:tab w:val="left" w:pos="3544"/>
          <w:tab w:val="left" w:pos="3686"/>
        </w:tabs>
        <w:spacing w:after="0" w:line="240" w:lineRule="auto"/>
        <w:rPr>
          <w:rFonts w:ascii="Times New Roman" w:eastAsia="Times New Roman" w:hAnsi="Times New Roman" w:cs="Times New Roman"/>
          <w:b/>
          <w:bCs/>
          <w:iCs/>
          <w:sz w:val="28"/>
          <w:szCs w:val="28"/>
          <w:lang w:eastAsia="uk-UA"/>
        </w:rPr>
      </w:pPr>
      <w:r w:rsidRPr="00A54A86">
        <w:rPr>
          <w:rFonts w:ascii="Times New Roman" w:eastAsia="Times New Roman" w:hAnsi="Times New Roman" w:cs="Times New Roman"/>
          <w:b/>
          <w:bCs/>
          <w:sz w:val="28"/>
          <w:szCs w:val="28"/>
          <w:lang w:eastAsia="uk-UA"/>
        </w:rPr>
        <w:t>Керівник дипломної роботи</w:t>
      </w:r>
      <w:r w:rsidR="00A32ECA">
        <w:rPr>
          <w:rFonts w:ascii="Times New Roman" w:eastAsia="Times New Roman" w:hAnsi="Times New Roman" w:cs="Times New Roman"/>
          <w:b/>
          <w:bCs/>
          <w:sz w:val="28"/>
          <w:szCs w:val="28"/>
          <w:lang w:eastAsia="uk-UA"/>
        </w:rPr>
        <w:t xml:space="preserve">:                  </w:t>
      </w:r>
      <w:r w:rsidR="00A32ECA">
        <w:rPr>
          <w:rFonts w:ascii="Times New Roman" w:eastAsia="Times New Roman" w:hAnsi="Times New Roman" w:cs="Times New Roman"/>
          <w:b/>
          <w:bCs/>
          <w:iCs/>
          <w:sz w:val="28"/>
          <w:szCs w:val="28"/>
          <w:lang w:eastAsia="uk-UA"/>
        </w:rPr>
        <w:t xml:space="preserve"> </w:t>
      </w:r>
      <w:r w:rsidR="00C40773">
        <w:rPr>
          <w:rFonts w:ascii="Times New Roman" w:eastAsia="Times New Roman" w:hAnsi="Times New Roman" w:cs="Times New Roman"/>
          <w:bCs/>
          <w:iCs/>
          <w:sz w:val="28"/>
          <w:szCs w:val="28"/>
          <w:u w:val="single"/>
          <w:lang w:eastAsia="uk-UA"/>
        </w:rPr>
        <w:tab/>
      </w:r>
      <w:r w:rsidR="00C40773">
        <w:rPr>
          <w:rFonts w:ascii="Times New Roman" w:eastAsia="Times New Roman" w:hAnsi="Times New Roman" w:cs="Times New Roman"/>
          <w:bCs/>
          <w:iCs/>
          <w:sz w:val="28"/>
          <w:szCs w:val="28"/>
          <w:u w:val="single"/>
          <w:lang w:eastAsia="uk-UA"/>
        </w:rPr>
        <w:tab/>
        <w:t xml:space="preserve">    </w:t>
      </w:r>
      <w:r w:rsidR="00C40773" w:rsidRPr="00C40773">
        <w:rPr>
          <w:rFonts w:ascii="Times New Roman" w:eastAsia="Times New Roman" w:hAnsi="Times New Roman" w:cs="Times New Roman"/>
          <w:bCs/>
          <w:iCs/>
          <w:sz w:val="28"/>
          <w:szCs w:val="28"/>
          <w:lang w:eastAsia="uk-UA"/>
        </w:rPr>
        <w:t xml:space="preserve">      </w:t>
      </w:r>
      <w:r w:rsidR="00C40773">
        <w:rPr>
          <w:rFonts w:ascii="Times New Roman" w:eastAsia="Times New Roman" w:hAnsi="Times New Roman" w:cs="Times New Roman"/>
          <w:bCs/>
          <w:iCs/>
          <w:sz w:val="28"/>
          <w:szCs w:val="28"/>
          <w:u w:val="single"/>
          <w:lang w:eastAsia="uk-UA"/>
        </w:rPr>
        <w:t xml:space="preserve"> </w:t>
      </w:r>
      <w:r w:rsidR="001D0E3D">
        <w:rPr>
          <w:rFonts w:ascii="Times New Roman" w:eastAsia="Times New Roman" w:hAnsi="Times New Roman" w:cs="Times New Roman"/>
          <w:sz w:val="28"/>
          <w:szCs w:val="24"/>
          <w:u w:val="single"/>
          <w:lang w:eastAsia="ru-RU"/>
        </w:rPr>
        <w:t>доцент</w:t>
      </w:r>
      <w:r w:rsidRPr="00A54A86">
        <w:rPr>
          <w:rFonts w:ascii="Times New Roman" w:eastAsia="Times New Roman" w:hAnsi="Times New Roman" w:cs="Times New Roman"/>
          <w:sz w:val="28"/>
          <w:szCs w:val="24"/>
          <w:u w:val="single"/>
          <w:lang w:eastAsia="ru-RU"/>
        </w:rPr>
        <w:t>, Іванець О.Б.</w:t>
      </w:r>
      <w:r w:rsidR="009F0855">
        <w:rPr>
          <w:rFonts w:ascii="Times New Roman" w:eastAsia="Times New Roman" w:hAnsi="Times New Roman" w:cs="Times New Roman"/>
          <w:b/>
          <w:bCs/>
          <w:iCs/>
          <w:sz w:val="28"/>
          <w:szCs w:val="28"/>
          <w:lang w:eastAsia="uk-UA"/>
        </w:rPr>
        <w:t xml:space="preserve">                  </w:t>
      </w:r>
    </w:p>
    <w:p w:rsidR="00A54A86" w:rsidRPr="00A32ECA" w:rsidRDefault="009F0855" w:rsidP="00C40773">
      <w:pPr>
        <w:spacing w:after="0" w:line="360" w:lineRule="auto"/>
        <w:jc w:val="center"/>
        <w:rPr>
          <w:rFonts w:ascii="Times New Roman" w:eastAsia="Times New Roman" w:hAnsi="Times New Roman" w:cs="Times New Roman"/>
          <w:b/>
          <w:bCs/>
          <w:iCs/>
          <w:sz w:val="28"/>
          <w:szCs w:val="28"/>
          <w:vertAlign w:val="superscript"/>
          <w:lang w:eastAsia="uk-UA"/>
        </w:rPr>
      </w:pPr>
      <w:r>
        <w:rPr>
          <w:rFonts w:ascii="Times New Roman" w:eastAsia="Times New Roman" w:hAnsi="Times New Roman" w:cs="Times New Roman"/>
          <w:bCs/>
          <w:iCs/>
          <w:sz w:val="28"/>
          <w:szCs w:val="28"/>
          <w:vertAlign w:val="subscript"/>
          <w:lang w:eastAsia="uk-UA"/>
        </w:rPr>
        <w:t xml:space="preserve">                                      </w:t>
      </w:r>
      <w:r w:rsidR="00A32ECA">
        <w:rPr>
          <w:rFonts w:ascii="Times New Roman" w:eastAsia="Times New Roman" w:hAnsi="Times New Roman" w:cs="Times New Roman"/>
          <w:bCs/>
          <w:iCs/>
          <w:sz w:val="28"/>
          <w:szCs w:val="28"/>
          <w:vertAlign w:val="subscript"/>
          <w:lang w:eastAsia="uk-UA"/>
        </w:rPr>
        <w:t xml:space="preserve">                     </w:t>
      </w:r>
      <w:r>
        <w:rPr>
          <w:rFonts w:ascii="Times New Roman" w:eastAsia="Times New Roman" w:hAnsi="Times New Roman" w:cs="Times New Roman"/>
          <w:bCs/>
          <w:iCs/>
          <w:sz w:val="28"/>
          <w:szCs w:val="28"/>
          <w:vertAlign w:val="subscript"/>
          <w:lang w:eastAsia="uk-UA"/>
        </w:rPr>
        <w:t xml:space="preserve"> </w:t>
      </w:r>
      <w:r w:rsidR="00A54A86" w:rsidRPr="00A32ECA">
        <w:rPr>
          <w:rFonts w:ascii="Times New Roman" w:eastAsia="Times New Roman" w:hAnsi="Times New Roman" w:cs="Times New Roman"/>
          <w:bCs/>
          <w:iCs/>
          <w:sz w:val="28"/>
          <w:szCs w:val="28"/>
          <w:vertAlign w:val="superscript"/>
          <w:lang w:eastAsia="uk-UA"/>
        </w:rPr>
        <w:t xml:space="preserve">(Підпис керівника)   </w:t>
      </w:r>
      <w:r w:rsidRPr="00A32ECA">
        <w:rPr>
          <w:rFonts w:ascii="Times New Roman" w:eastAsia="Times New Roman" w:hAnsi="Times New Roman" w:cs="Times New Roman"/>
          <w:bCs/>
          <w:iCs/>
          <w:sz w:val="28"/>
          <w:szCs w:val="28"/>
          <w:vertAlign w:val="superscript"/>
          <w:lang w:eastAsia="uk-UA"/>
        </w:rPr>
        <w:t xml:space="preserve">                 </w:t>
      </w:r>
      <w:r w:rsidR="00A54A86" w:rsidRPr="00A32ECA">
        <w:rPr>
          <w:rFonts w:ascii="Times New Roman" w:eastAsia="Times New Roman" w:hAnsi="Times New Roman" w:cs="Times New Roman"/>
          <w:bCs/>
          <w:iCs/>
          <w:sz w:val="28"/>
          <w:szCs w:val="28"/>
          <w:vertAlign w:val="superscript"/>
          <w:lang w:eastAsia="uk-UA"/>
        </w:rPr>
        <w:t xml:space="preserve">  (ПІБ)</w:t>
      </w:r>
    </w:p>
    <w:p w:rsidR="00A54A86" w:rsidRPr="00A54A86" w:rsidRDefault="00A54A86" w:rsidP="00622243">
      <w:pPr>
        <w:tabs>
          <w:tab w:val="left" w:pos="6647"/>
          <w:tab w:val="left" w:pos="7485"/>
          <w:tab w:val="left" w:leader="underscore" w:pos="9639"/>
        </w:tabs>
        <w:spacing w:after="0" w:line="240" w:lineRule="auto"/>
        <w:jc w:val="both"/>
        <w:rPr>
          <w:rFonts w:ascii="Times New Roman" w:eastAsia="Times New Roman" w:hAnsi="Times New Roman" w:cs="Times New Roman"/>
          <w:b/>
          <w:bCs/>
          <w:iCs/>
          <w:sz w:val="28"/>
          <w:szCs w:val="28"/>
          <w:lang w:eastAsia="uk-UA"/>
        </w:rPr>
      </w:pPr>
      <w:r w:rsidRPr="00A54A86">
        <w:rPr>
          <w:rFonts w:ascii="Times New Roman" w:eastAsia="Times New Roman" w:hAnsi="Times New Roman" w:cs="Times New Roman"/>
          <w:b/>
          <w:bCs/>
          <w:iCs/>
          <w:sz w:val="28"/>
          <w:szCs w:val="28"/>
          <w:lang w:eastAsia="uk-UA"/>
        </w:rPr>
        <w:t>Завдання</w:t>
      </w:r>
      <w:r w:rsidR="00C40773">
        <w:rPr>
          <w:rFonts w:ascii="Times New Roman" w:eastAsia="Times New Roman" w:hAnsi="Times New Roman" w:cs="Times New Roman"/>
          <w:b/>
          <w:bCs/>
          <w:iCs/>
          <w:sz w:val="28"/>
          <w:szCs w:val="28"/>
          <w:lang w:eastAsia="uk-UA"/>
        </w:rPr>
        <w:t xml:space="preserve"> прийняв до виконання :        </w:t>
      </w:r>
      <w:r w:rsidR="00C40773">
        <w:rPr>
          <w:rFonts w:ascii="Times New Roman" w:eastAsia="Times New Roman" w:hAnsi="Times New Roman" w:cs="Times New Roman"/>
          <w:bCs/>
          <w:iCs/>
          <w:sz w:val="28"/>
          <w:szCs w:val="28"/>
          <w:u w:val="single"/>
          <w:lang w:eastAsia="uk-UA"/>
        </w:rPr>
        <w:tab/>
      </w:r>
      <w:r w:rsidR="00C40773">
        <w:rPr>
          <w:rFonts w:ascii="Times New Roman" w:eastAsia="Times New Roman" w:hAnsi="Times New Roman" w:cs="Times New Roman"/>
          <w:bCs/>
          <w:iCs/>
          <w:sz w:val="28"/>
          <w:szCs w:val="28"/>
          <w:lang w:eastAsia="uk-UA"/>
        </w:rPr>
        <w:t xml:space="preserve">      </w:t>
      </w:r>
      <w:r w:rsidR="00C40773" w:rsidRPr="00622243">
        <w:rPr>
          <w:rFonts w:ascii="Times New Roman" w:eastAsia="Times New Roman" w:hAnsi="Times New Roman" w:cs="Times New Roman"/>
          <w:bCs/>
          <w:iCs/>
          <w:sz w:val="28"/>
          <w:szCs w:val="28"/>
          <w:u w:val="single"/>
          <w:lang w:eastAsia="uk-UA"/>
        </w:rPr>
        <w:t xml:space="preserve"> </w:t>
      </w:r>
      <w:r w:rsidR="00622243">
        <w:rPr>
          <w:rFonts w:ascii="Times New Roman" w:eastAsia="Times New Roman" w:hAnsi="Times New Roman" w:cs="Times New Roman"/>
          <w:bCs/>
          <w:iCs/>
          <w:sz w:val="28"/>
          <w:szCs w:val="28"/>
          <w:u w:val="single"/>
          <w:lang w:eastAsia="uk-UA"/>
        </w:rPr>
        <w:t xml:space="preserve">     </w:t>
      </w:r>
      <w:r w:rsidR="00C40773">
        <w:rPr>
          <w:rFonts w:ascii="Times New Roman" w:eastAsia="Times New Roman" w:hAnsi="Times New Roman" w:cs="Times New Roman"/>
          <w:bCs/>
          <w:iCs/>
          <w:sz w:val="28"/>
          <w:szCs w:val="28"/>
          <w:u w:val="single"/>
          <w:lang w:eastAsia="uk-UA"/>
        </w:rPr>
        <w:t xml:space="preserve">Висоцька Я.С.      </w:t>
      </w:r>
      <w:r w:rsidR="00C40773">
        <w:rPr>
          <w:rFonts w:ascii="Times New Roman" w:eastAsia="Times New Roman" w:hAnsi="Times New Roman" w:cs="Times New Roman"/>
          <w:bCs/>
          <w:iCs/>
          <w:sz w:val="28"/>
          <w:szCs w:val="28"/>
          <w:u w:val="single"/>
          <w:lang w:eastAsia="uk-UA"/>
        </w:rPr>
        <w:tab/>
      </w:r>
      <w:r w:rsidR="00622243">
        <w:rPr>
          <w:rFonts w:ascii="Times New Roman" w:eastAsia="Times New Roman" w:hAnsi="Times New Roman" w:cs="Times New Roman"/>
          <w:bCs/>
          <w:iCs/>
          <w:sz w:val="28"/>
          <w:szCs w:val="28"/>
          <w:u w:val="single"/>
          <w:lang w:eastAsia="uk-UA"/>
        </w:rPr>
        <w:t xml:space="preserve"> </w:t>
      </w:r>
    </w:p>
    <w:p w:rsidR="00A54A86" w:rsidRPr="00A32ECA" w:rsidRDefault="00A54A86" w:rsidP="00C40773">
      <w:pPr>
        <w:tabs>
          <w:tab w:val="left" w:pos="5103"/>
          <w:tab w:val="left" w:pos="7797"/>
        </w:tabs>
        <w:spacing w:after="0" w:line="360" w:lineRule="auto"/>
        <w:rPr>
          <w:rFonts w:ascii="Times New Roman" w:eastAsia="Times New Roman" w:hAnsi="Times New Roman" w:cs="Times New Roman"/>
          <w:bCs/>
          <w:iCs/>
          <w:sz w:val="28"/>
          <w:szCs w:val="28"/>
          <w:vertAlign w:val="superscript"/>
          <w:lang w:eastAsia="uk-UA"/>
        </w:rPr>
      </w:pPr>
      <w:r w:rsidRPr="00A32ECA">
        <w:rPr>
          <w:rFonts w:ascii="Times New Roman" w:eastAsia="Times New Roman" w:hAnsi="Times New Roman" w:cs="Times New Roman"/>
          <w:bCs/>
          <w:iCs/>
          <w:sz w:val="28"/>
          <w:szCs w:val="28"/>
          <w:vertAlign w:val="superscript"/>
          <w:lang w:eastAsia="uk-UA"/>
        </w:rPr>
        <w:t xml:space="preserve">                                                                                                                (Підпис </w:t>
      </w:r>
      <w:r w:rsidR="00C40773" w:rsidRPr="00A32ECA">
        <w:rPr>
          <w:rFonts w:ascii="Times New Roman" w:eastAsia="Times New Roman" w:hAnsi="Times New Roman" w:cs="Times New Roman"/>
          <w:bCs/>
          <w:iCs/>
          <w:sz w:val="28"/>
          <w:szCs w:val="28"/>
          <w:vertAlign w:val="superscript"/>
          <w:lang w:eastAsia="uk-UA"/>
        </w:rPr>
        <w:t xml:space="preserve">студента)                        </w:t>
      </w:r>
      <w:r w:rsidR="00A32ECA" w:rsidRPr="00A32ECA">
        <w:rPr>
          <w:rFonts w:ascii="Times New Roman" w:eastAsia="Times New Roman" w:hAnsi="Times New Roman" w:cs="Times New Roman"/>
          <w:bCs/>
          <w:iCs/>
          <w:sz w:val="28"/>
          <w:szCs w:val="28"/>
          <w:vertAlign w:val="superscript"/>
          <w:lang w:eastAsia="uk-UA"/>
        </w:rPr>
        <w:t xml:space="preserve"> </w:t>
      </w:r>
      <w:r w:rsidR="00C40773" w:rsidRPr="00A32ECA">
        <w:rPr>
          <w:rFonts w:ascii="Times New Roman" w:eastAsia="Times New Roman" w:hAnsi="Times New Roman" w:cs="Times New Roman"/>
          <w:bCs/>
          <w:iCs/>
          <w:sz w:val="28"/>
          <w:szCs w:val="28"/>
          <w:vertAlign w:val="superscript"/>
          <w:lang w:eastAsia="uk-UA"/>
        </w:rPr>
        <w:t xml:space="preserve">   </w:t>
      </w:r>
      <w:r w:rsidRPr="00A32ECA">
        <w:rPr>
          <w:rFonts w:ascii="Times New Roman" w:eastAsia="Times New Roman" w:hAnsi="Times New Roman" w:cs="Times New Roman"/>
          <w:bCs/>
          <w:iCs/>
          <w:sz w:val="28"/>
          <w:szCs w:val="28"/>
          <w:vertAlign w:val="superscript"/>
          <w:lang w:eastAsia="uk-UA"/>
        </w:rPr>
        <w:t xml:space="preserve"> (ПІБ)</w:t>
      </w:r>
    </w:p>
    <w:p w:rsidR="00301640" w:rsidRDefault="00301640" w:rsidP="009F13FA">
      <w:pPr>
        <w:widowControl w:val="0"/>
        <w:shd w:val="clear" w:color="auto" w:fill="FFFFFF"/>
        <w:autoSpaceDE w:val="0"/>
        <w:autoSpaceDN w:val="0"/>
        <w:adjustRightInd w:val="0"/>
        <w:spacing w:after="200" w:line="360" w:lineRule="auto"/>
        <w:jc w:val="center"/>
        <w:rPr>
          <w:rFonts w:ascii="Times New Roman" w:hAnsi="Times New Roman" w:cs="Times New Roman"/>
          <w:b/>
          <w:bCs/>
          <w:color w:val="000000"/>
          <w:spacing w:val="-3"/>
          <w:sz w:val="28"/>
          <w:szCs w:val="28"/>
        </w:rPr>
      </w:pPr>
    </w:p>
    <w:p w:rsidR="009F13FA" w:rsidRPr="0007075C" w:rsidRDefault="009F13FA" w:rsidP="009F13FA">
      <w:pPr>
        <w:widowControl w:val="0"/>
        <w:shd w:val="clear" w:color="auto" w:fill="FFFFFF"/>
        <w:autoSpaceDE w:val="0"/>
        <w:autoSpaceDN w:val="0"/>
        <w:adjustRightInd w:val="0"/>
        <w:spacing w:after="200" w:line="360" w:lineRule="auto"/>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lastRenderedPageBreak/>
        <w:t>РЕФЕРАТ</w:t>
      </w:r>
    </w:p>
    <w:p w:rsidR="009F13FA" w:rsidRPr="00A610FE" w:rsidRDefault="009F13FA" w:rsidP="009F13FA">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themeColor="text1"/>
          <w:spacing w:val="-3"/>
          <w:sz w:val="28"/>
          <w:szCs w:val="28"/>
        </w:rPr>
      </w:pPr>
      <w:r w:rsidRPr="00BD6BC0">
        <w:rPr>
          <w:rFonts w:ascii="Times New Roman" w:hAnsi="Times New Roman" w:cs="Times New Roman"/>
          <w:bCs/>
          <w:color w:val="000000"/>
          <w:spacing w:val="-3"/>
          <w:sz w:val="28"/>
          <w:szCs w:val="28"/>
        </w:rPr>
        <w:t>Пояснювальна записка до дипломної роботи на тему</w:t>
      </w:r>
      <w:r w:rsidR="00DB05C2" w:rsidRPr="00364670">
        <w:rPr>
          <w:rFonts w:ascii="Times New Roman" w:hAnsi="Times New Roman" w:cs="Times New Roman"/>
          <w:bCs/>
          <w:color w:val="000000"/>
          <w:spacing w:val="-3"/>
          <w:sz w:val="28"/>
          <w:szCs w:val="28"/>
        </w:rPr>
        <w:t>:</w:t>
      </w:r>
      <w:r w:rsidRPr="00BD6BC0">
        <w:rPr>
          <w:rFonts w:ascii="Times New Roman" w:hAnsi="Times New Roman" w:cs="Times New Roman"/>
          <w:bCs/>
          <w:color w:val="000000"/>
          <w:spacing w:val="-3"/>
          <w:sz w:val="28"/>
          <w:szCs w:val="28"/>
        </w:rPr>
        <w:t xml:space="preserve"> «</w:t>
      </w:r>
      <w:r w:rsidR="00FA4EE7" w:rsidRPr="00FA4EE7">
        <w:rPr>
          <w:rFonts w:ascii="Times New Roman" w:hAnsi="Times New Roman" w:cs="Times New Roman"/>
          <w:sz w:val="28"/>
          <w:szCs w:val="28"/>
        </w:rPr>
        <w:t xml:space="preserve">Математична модель оцінювання </w:t>
      </w:r>
      <w:proofErr w:type="spellStart"/>
      <w:r w:rsidR="00FA4EE7" w:rsidRPr="00FA4EE7">
        <w:rPr>
          <w:rFonts w:ascii="Times New Roman" w:hAnsi="Times New Roman" w:cs="Times New Roman"/>
          <w:sz w:val="28"/>
          <w:szCs w:val="28"/>
        </w:rPr>
        <w:t>гомеостази</w:t>
      </w:r>
      <w:r w:rsidR="00FA4EE7" w:rsidRPr="00364670">
        <w:rPr>
          <w:rFonts w:ascii="Times New Roman" w:hAnsi="Times New Roman" w:cs="Times New Roman"/>
          <w:sz w:val="28"/>
          <w:szCs w:val="28"/>
        </w:rPr>
        <w:t>су</w:t>
      </w:r>
      <w:proofErr w:type="spellEnd"/>
      <w:r w:rsidR="00FA4EE7" w:rsidRPr="00364670">
        <w:rPr>
          <w:rFonts w:ascii="Times New Roman" w:hAnsi="Times New Roman" w:cs="Times New Roman"/>
          <w:sz w:val="28"/>
          <w:szCs w:val="28"/>
        </w:rPr>
        <w:t xml:space="preserve"> </w:t>
      </w:r>
      <w:r w:rsidR="00FA4EE7" w:rsidRPr="00FA4EE7">
        <w:rPr>
          <w:rFonts w:ascii="Times New Roman" w:hAnsi="Times New Roman" w:cs="Times New Roman"/>
          <w:sz w:val="28"/>
          <w:szCs w:val="28"/>
        </w:rPr>
        <w:t>зимівників Антарктичної станції</w:t>
      </w:r>
      <w:r w:rsidRPr="00BD6BC0">
        <w:rPr>
          <w:rFonts w:ascii="Times New Roman" w:hAnsi="Times New Roman" w:cs="Times New Roman"/>
          <w:bCs/>
          <w:color w:val="000000"/>
          <w:spacing w:val="-3"/>
          <w:sz w:val="28"/>
          <w:szCs w:val="28"/>
        </w:rPr>
        <w:t xml:space="preserve">» </w:t>
      </w:r>
      <w:r w:rsidRPr="00BD6BC0">
        <w:rPr>
          <w:rFonts w:ascii="Times New Roman" w:hAnsi="Times New Roman" w:cs="Times New Roman"/>
          <w:bCs/>
          <w:color w:val="000000" w:themeColor="text1"/>
          <w:spacing w:val="-3"/>
          <w:sz w:val="28"/>
          <w:szCs w:val="28"/>
        </w:rPr>
        <w:t>містить</w:t>
      </w:r>
      <w:r w:rsidRPr="00BD6BC0">
        <w:rPr>
          <w:rFonts w:ascii="Times New Roman" w:hAnsi="Times New Roman" w:cs="Times New Roman"/>
          <w:bCs/>
          <w:color w:val="FF0000"/>
          <w:spacing w:val="-3"/>
          <w:sz w:val="28"/>
          <w:szCs w:val="28"/>
        </w:rPr>
        <w:t xml:space="preserve"> </w:t>
      </w:r>
      <w:r w:rsidR="00F34FD9" w:rsidRPr="00A610FE">
        <w:rPr>
          <w:rFonts w:ascii="Times New Roman" w:hAnsi="Times New Roman" w:cs="Times New Roman"/>
          <w:bCs/>
          <w:color w:val="000000" w:themeColor="text1"/>
          <w:spacing w:val="-3"/>
          <w:sz w:val="28"/>
          <w:szCs w:val="28"/>
        </w:rPr>
        <w:t>9</w:t>
      </w:r>
      <w:r w:rsidR="00320C77" w:rsidRPr="00364670">
        <w:rPr>
          <w:rFonts w:ascii="Times New Roman" w:hAnsi="Times New Roman" w:cs="Times New Roman"/>
          <w:bCs/>
          <w:color w:val="000000" w:themeColor="text1"/>
          <w:spacing w:val="-3"/>
          <w:sz w:val="28"/>
          <w:szCs w:val="28"/>
        </w:rPr>
        <w:t>6</w:t>
      </w:r>
      <w:r w:rsidRPr="00A610FE">
        <w:rPr>
          <w:rFonts w:ascii="Times New Roman" w:hAnsi="Times New Roman" w:cs="Times New Roman"/>
          <w:bCs/>
          <w:color w:val="000000" w:themeColor="text1"/>
          <w:spacing w:val="-3"/>
          <w:sz w:val="28"/>
          <w:szCs w:val="28"/>
        </w:rPr>
        <w:t xml:space="preserve"> сторін</w:t>
      </w:r>
      <w:r w:rsidR="00E94410" w:rsidRPr="00364670">
        <w:rPr>
          <w:rFonts w:ascii="Times New Roman" w:hAnsi="Times New Roman" w:cs="Times New Roman"/>
          <w:bCs/>
          <w:color w:val="000000" w:themeColor="text1"/>
          <w:spacing w:val="-3"/>
          <w:sz w:val="28"/>
          <w:szCs w:val="28"/>
        </w:rPr>
        <w:t>ок</w:t>
      </w:r>
      <w:r w:rsidRPr="00A610FE">
        <w:rPr>
          <w:rFonts w:ascii="Times New Roman" w:hAnsi="Times New Roman" w:cs="Times New Roman"/>
          <w:bCs/>
          <w:color w:val="000000" w:themeColor="text1"/>
          <w:spacing w:val="-3"/>
          <w:sz w:val="28"/>
          <w:szCs w:val="28"/>
        </w:rPr>
        <w:t xml:space="preserve">, </w:t>
      </w:r>
      <w:r w:rsidR="00F34FD9" w:rsidRPr="00A610FE">
        <w:rPr>
          <w:rFonts w:ascii="Times New Roman" w:hAnsi="Times New Roman" w:cs="Times New Roman"/>
          <w:bCs/>
          <w:color w:val="000000" w:themeColor="text1"/>
          <w:spacing w:val="-3"/>
          <w:sz w:val="28"/>
          <w:szCs w:val="28"/>
        </w:rPr>
        <w:t>40</w:t>
      </w:r>
      <w:r w:rsidRPr="00A610FE">
        <w:rPr>
          <w:rFonts w:ascii="Times New Roman" w:hAnsi="Times New Roman" w:cs="Times New Roman"/>
          <w:bCs/>
          <w:color w:val="000000" w:themeColor="text1"/>
          <w:spacing w:val="-3"/>
          <w:sz w:val="28"/>
          <w:szCs w:val="28"/>
        </w:rPr>
        <w:t xml:space="preserve"> рисунків, </w:t>
      </w:r>
      <w:r w:rsidR="00A610FE">
        <w:rPr>
          <w:rFonts w:ascii="Times New Roman" w:hAnsi="Times New Roman" w:cs="Times New Roman"/>
          <w:bCs/>
          <w:color w:val="000000" w:themeColor="text1"/>
          <w:spacing w:val="-3"/>
          <w:sz w:val="28"/>
          <w:szCs w:val="28"/>
        </w:rPr>
        <w:t>1</w:t>
      </w:r>
      <w:r w:rsidR="00513BE5" w:rsidRPr="00364670">
        <w:rPr>
          <w:rFonts w:ascii="Times New Roman" w:hAnsi="Times New Roman" w:cs="Times New Roman"/>
          <w:bCs/>
          <w:color w:val="000000" w:themeColor="text1"/>
          <w:spacing w:val="-3"/>
          <w:sz w:val="28"/>
          <w:szCs w:val="28"/>
        </w:rPr>
        <w:t>5</w:t>
      </w:r>
      <w:r w:rsidR="00A610FE">
        <w:rPr>
          <w:rFonts w:ascii="Times New Roman" w:hAnsi="Times New Roman" w:cs="Times New Roman"/>
          <w:bCs/>
          <w:color w:val="000000" w:themeColor="text1"/>
          <w:spacing w:val="-3"/>
          <w:sz w:val="28"/>
          <w:szCs w:val="28"/>
        </w:rPr>
        <w:t xml:space="preserve"> таблиць, </w:t>
      </w:r>
      <w:r w:rsidR="00A610FE" w:rsidRPr="00A610FE">
        <w:rPr>
          <w:rFonts w:ascii="Times New Roman" w:hAnsi="Times New Roman" w:cs="Times New Roman"/>
          <w:bCs/>
          <w:color w:val="000000" w:themeColor="text1"/>
          <w:spacing w:val="-3"/>
          <w:sz w:val="28"/>
          <w:szCs w:val="28"/>
        </w:rPr>
        <w:t>3</w:t>
      </w:r>
      <w:r w:rsidR="00513BE5" w:rsidRPr="00364670">
        <w:rPr>
          <w:rFonts w:ascii="Times New Roman" w:hAnsi="Times New Roman" w:cs="Times New Roman"/>
          <w:bCs/>
          <w:color w:val="000000" w:themeColor="text1"/>
          <w:spacing w:val="-3"/>
          <w:sz w:val="28"/>
          <w:szCs w:val="28"/>
        </w:rPr>
        <w:t>9</w:t>
      </w:r>
      <w:r w:rsidR="00A610FE" w:rsidRPr="00A610FE">
        <w:rPr>
          <w:rFonts w:ascii="Times New Roman" w:hAnsi="Times New Roman" w:cs="Times New Roman"/>
          <w:bCs/>
          <w:color w:val="000000" w:themeColor="text1"/>
          <w:spacing w:val="-3"/>
          <w:sz w:val="28"/>
          <w:szCs w:val="28"/>
        </w:rPr>
        <w:t xml:space="preserve"> літературн</w:t>
      </w:r>
      <w:r w:rsidR="00513BE5" w:rsidRPr="00364670">
        <w:rPr>
          <w:rFonts w:ascii="Times New Roman" w:hAnsi="Times New Roman" w:cs="Times New Roman"/>
          <w:bCs/>
          <w:color w:val="000000" w:themeColor="text1"/>
          <w:spacing w:val="-3"/>
          <w:sz w:val="28"/>
          <w:szCs w:val="28"/>
        </w:rPr>
        <w:t>их</w:t>
      </w:r>
      <w:r w:rsidR="00513BE5">
        <w:rPr>
          <w:rFonts w:ascii="Times New Roman" w:hAnsi="Times New Roman" w:cs="Times New Roman"/>
          <w:bCs/>
          <w:color w:val="000000" w:themeColor="text1"/>
          <w:spacing w:val="-3"/>
          <w:sz w:val="28"/>
          <w:szCs w:val="28"/>
        </w:rPr>
        <w:t xml:space="preserve"> джерел</w:t>
      </w:r>
      <w:r w:rsidR="00A610FE">
        <w:rPr>
          <w:rFonts w:ascii="Times New Roman" w:hAnsi="Times New Roman" w:cs="Times New Roman"/>
          <w:bCs/>
          <w:color w:val="000000" w:themeColor="text1"/>
          <w:spacing w:val="-3"/>
          <w:sz w:val="28"/>
          <w:szCs w:val="28"/>
        </w:rPr>
        <w:t>.</w:t>
      </w:r>
    </w:p>
    <w:p w:rsidR="009F13FA" w:rsidRPr="00DB05C2" w:rsidRDefault="009F13FA" w:rsidP="009F13FA">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FF0000"/>
          <w:spacing w:val="-3"/>
          <w:sz w:val="28"/>
          <w:szCs w:val="28"/>
        </w:rPr>
      </w:pPr>
      <w:r w:rsidRPr="000D0F11">
        <w:rPr>
          <w:rFonts w:ascii="Times New Roman" w:hAnsi="Times New Roman" w:cs="Times New Roman"/>
          <w:b/>
          <w:bCs/>
          <w:color w:val="000000" w:themeColor="text1"/>
          <w:spacing w:val="-3"/>
          <w:sz w:val="28"/>
          <w:szCs w:val="28"/>
        </w:rPr>
        <w:t>Ключові слова:</w:t>
      </w:r>
      <w:r w:rsidR="00274960" w:rsidRPr="00DB05C2">
        <w:rPr>
          <w:rFonts w:ascii="Times New Roman" w:hAnsi="Times New Roman" w:cs="Times New Roman"/>
          <w:bCs/>
          <w:color w:val="000000" w:themeColor="text1"/>
          <w:spacing w:val="-3"/>
          <w:sz w:val="28"/>
          <w:szCs w:val="28"/>
        </w:rPr>
        <w:t xml:space="preserve"> </w:t>
      </w:r>
      <w:r w:rsidRPr="00DB05C2">
        <w:rPr>
          <w:rFonts w:ascii="Times New Roman" w:hAnsi="Times New Roman" w:cs="Times New Roman"/>
          <w:bCs/>
          <w:color w:val="000000" w:themeColor="text1"/>
          <w:spacing w:val="-3"/>
          <w:sz w:val="28"/>
          <w:szCs w:val="28"/>
        </w:rPr>
        <w:t>ГОМЕОСТАЗ</w:t>
      </w:r>
      <w:r w:rsidR="00274960" w:rsidRPr="00DB05C2">
        <w:rPr>
          <w:rFonts w:ascii="Times New Roman" w:hAnsi="Times New Roman" w:cs="Times New Roman"/>
          <w:bCs/>
          <w:color w:val="000000" w:themeColor="text1"/>
          <w:spacing w:val="-3"/>
          <w:sz w:val="28"/>
          <w:szCs w:val="28"/>
        </w:rPr>
        <w:t>ИС</w:t>
      </w:r>
      <w:r w:rsidRPr="00DB05C2">
        <w:rPr>
          <w:rFonts w:ascii="Times New Roman" w:hAnsi="Times New Roman" w:cs="Times New Roman"/>
          <w:bCs/>
          <w:color w:val="000000" w:themeColor="text1"/>
          <w:spacing w:val="-3"/>
          <w:sz w:val="28"/>
          <w:szCs w:val="28"/>
        </w:rPr>
        <w:t>, КЛІНІЧНІ ТА БІОХІМІЧНІ ПОКАЗНИКИ КРОВІ, РЕОГРАФІЯ, БОДІПЛЕТИЗМОГРАФІЯ.</w:t>
      </w:r>
    </w:p>
    <w:p w:rsidR="009F13FA" w:rsidRDefault="009F13FA" w:rsidP="009F13FA">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spacing w:val="-3"/>
          <w:sz w:val="28"/>
          <w:szCs w:val="28"/>
        </w:rPr>
      </w:pPr>
      <w:r w:rsidRPr="00A94C72">
        <w:rPr>
          <w:rFonts w:ascii="Times New Roman" w:hAnsi="Times New Roman" w:cs="Times New Roman"/>
          <w:bCs/>
          <w:color w:val="000000"/>
          <w:spacing w:val="-3"/>
          <w:sz w:val="28"/>
          <w:szCs w:val="28"/>
        </w:rPr>
        <w:t xml:space="preserve">В </w:t>
      </w:r>
      <w:r w:rsidR="00A76E2F">
        <w:rPr>
          <w:rFonts w:ascii="Times New Roman" w:hAnsi="Times New Roman" w:cs="Times New Roman"/>
          <w:bCs/>
          <w:color w:val="000000"/>
          <w:spacing w:val="-3"/>
          <w:sz w:val="28"/>
          <w:szCs w:val="28"/>
        </w:rPr>
        <w:t>магістерській</w:t>
      </w:r>
      <w:r w:rsidRPr="00A94C72">
        <w:rPr>
          <w:rFonts w:ascii="Times New Roman" w:hAnsi="Times New Roman" w:cs="Times New Roman"/>
          <w:bCs/>
          <w:color w:val="000000"/>
          <w:spacing w:val="-3"/>
          <w:sz w:val="28"/>
          <w:szCs w:val="28"/>
        </w:rPr>
        <w:t xml:space="preserve"> роботі бу</w:t>
      </w:r>
      <w:r>
        <w:rPr>
          <w:rFonts w:ascii="Times New Roman" w:hAnsi="Times New Roman" w:cs="Times New Roman"/>
          <w:bCs/>
          <w:color w:val="000000"/>
          <w:spacing w:val="-3"/>
          <w:sz w:val="28"/>
          <w:szCs w:val="28"/>
        </w:rPr>
        <w:t>в</w:t>
      </w:r>
      <w:r w:rsidRPr="00A94C72">
        <w:rPr>
          <w:rFonts w:ascii="Times New Roman" w:hAnsi="Times New Roman" w:cs="Times New Roman"/>
          <w:bCs/>
          <w:color w:val="000000"/>
          <w:spacing w:val="-3"/>
          <w:sz w:val="28"/>
          <w:szCs w:val="28"/>
        </w:rPr>
        <w:t xml:space="preserve"> викор</w:t>
      </w:r>
      <w:r>
        <w:rPr>
          <w:rFonts w:ascii="Times New Roman" w:hAnsi="Times New Roman" w:cs="Times New Roman"/>
          <w:bCs/>
          <w:color w:val="000000"/>
          <w:spacing w:val="-3"/>
          <w:sz w:val="28"/>
          <w:szCs w:val="28"/>
        </w:rPr>
        <w:t>и</w:t>
      </w:r>
      <w:r w:rsidRPr="00A94C72">
        <w:rPr>
          <w:rFonts w:ascii="Times New Roman" w:hAnsi="Times New Roman" w:cs="Times New Roman"/>
          <w:bCs/>
          <w:color w:val="000000"/>
          <w:spacing w:val="-3"/>
          <w:sz w:val="28"/>
          <w:szCs w:val="28"/>
        </w:rPr>
        <w:t>с</w:t>
      </w:r>
      <w:r>
        <w:rPr>
          <w:rFonts w:ascii="Times New Roman" w:hAnsi="Times New Roman" w:cs="Times New Roman"/>
          <w:bCs/>
          <w:color w:val="000000"/>
          <w:spacing w:val="-3"/>
          <w:sz w:val="28"/>
          <w:szCs w:val="28"/>
        </w:rPr>
        <w:t xml:space="preserve">таний системний підхід до процесу оцінювання </w:t>
      </w:r>
      <w:proofErr w:type="spellStart"/>
      <w:r>
        <w:rPr>
          <w:rFonts w:ascii="Times New Roman" w:hAnsi="Times New Roman" w:cs="Times New Roman"/>
          <w:bCs/>
          <w:color w:val="000000"/>
          <w:spacing w:val="-3"/>
          <w:sz w:val="28"/>
          <w:szCs w:val="28"/>
        </w:rPr>
        <w:t>гомеостаз</w:t>
      </w:r>
      <w:r w:rsidR="00A76E2F">
        <w:rPr>
          <w:rFonts w:ascii="Times New Roman" w:hAnsi="Times New Roman" w:cs="Times New Roman"/>
          <w:bCs/>
          <w:color w:val="000000"/>
          <w:spacing w:val="-3"/>
          <w:sz w:val="28"/>
          <w:szCs w:val="28"/>
        </w:rPr>
        <w:t>ис</w:t>
      </w:r>
      <w:r>
        <w:rPr>
          <w:rFonts w:ascii="Times New Roman" w:hAnsi="Times New Roman" w:cs="Times New Roman"/>
          <w:bCs/>
          <w:color w:val="000000"/>
          <w:spacing w:val="-3"/>
          <w:sz w:val="28"/>
          <w:szCs w:val="28"/>
        </w:rPr>
        <w:t>у</w:t>
      </w:r>
      <w:proofErr w:type="spellEnd"/>
      <w:r>
        <w:rPr>
          <w:rFonts w:ascii="Times New Roman" w:hAnsi="Times New Roman" w:cs="Times New Roman"/>
          <w:bCs/>
          <w:color w:val="000000"/>
          <w:spacing w:val="-3"/>
          <w:sz w:val="28"/>
          <w:szCs w:val="28"/>
        </w:rPr>
        <w:t xml:space="preserve">, використані статистичні методи аналізу показників </w:t>
      </w:r>
      <w:r w:rsidR="00A76E2F">
        <w:rPr>
          <w:rFonts w:ascii="Times New Roman" w:hAnsi="Times New Roman" w:cs="Times New Roman"/>
          <w:bCs/>
          <w:color w:val="000000"/>
          <w:spacing w:val="-3"/>
          <w:sz w:val="28"/>
          <w:szCs w:val="28"/>
        </w:rPr>
        <w:t>зимівників.</w:t>
      </w:r>
    </w:p>
    <w:p w:rsidR="000215E5" w:rsidRPr="000215E5" w:rsidRDefault="000215E5" w:rsidP="000215E5">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spacing w:val="-3"/>
          <w:sz w:val="28"/>
          <w:szCs w:val="28"/>
        </w:rPr>
      </w:pPr>
      <w:r w:rsidRPr="000215E5">
        <w:rPr>
          <w:rFonts w:ascii="Times New Roman" w:hAnsi="Times New Roman" w:cs="Times New Roman"/>
          <w:b/>
          <w:bCs/>
          <w:color w:val="000000"/>
          <w:spacing w:val="-3"/>
          <w:sz w:val="28"/>
          <w:szCs w:val="28"/>
        </w:rPr>
        <w:t>Об’єкт дослідження</w:t>
      </w:r>
      <w:r w:rsidRPr="000215E5">
        <w:rPr>
          <w:rFonts w:ascii="Times New Roman" w:hAnsi="Times New Roman" w:cs="Times New Roman"/>
          <w:bCs/>
          <w:color w:val="000000"/>
          <w:spacing w:val="-3"/>
          <w:sz w:val="28"/>
          <w:szCs w:val="28"/>
        </w:rPr>
        <w:t xml:space="preserve"> – процес оцінювання </w:t>
      </w:r>
      <w:proofErr w:type="spellStart"/>
      <w:r w:rsidRPr="000215E5">
        <w:rPr>
          <w:rFonts w:ascii="Times New Roman" w:hAnsi="Times New Roman" w:cs="Times New Roman"/>
          <w:bCs/>
          <w:color w:val="000000"/>
          <w:spacing w:val="-3"/>
          <w:sz w:val="28"/>
          <w:szCs w:val="28"/>
        </w:rPr>
        <w:t>гомеостазису</w:t>
      </w:r>
      <w:proofErr w:type="spellEnd"/>
      <w:r w:rsidRPr="000215E5">
        <w:rPr>
          <w:rFonts w:ascii="Times New Roman" w:hAnsi="Times New Roman" w:cs="Times New Roman"/>
          <w:bCs/>
          <w:color w:val="000000"/>
          <w:spacing w:val="-3"/>
          <w:sz w:val="28"/>
          <w:szCs w:val="28"/>
        </w:rPr>
        <w:t>.</w:t>
      </w:r>
    </w:p>
    <w:p w:rsidR="000215E5" w:rsidRPr="00A94C72" w:rsidRDefault="000215E5" w:rsidP="000215E5">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spacing w:val="-3"/>
          <w:sz w:val="28"/>
          <w:szCs w:val="28"/>
        </w:rPr>
      </w:pPr>
      <w:r w:rsidRPr="000215E5">
        <w:rPr>
          <w:rFonts w:ascii="Times New Roman" w:hAnsi="Times New Roman" w:cs="Times New Roman"/>
          <w:b/>
          <w:bCs/>
          <w:color w:val="000000"/>
          <w:spacing w:val="-3"/>
          <w:sz w:val="28"/>
          <w:szCs w:val="28"/>
        </w:rPr>
        <w:t>Предмет дослідження</w:t>
      </w:r>
      <w:r w:rsidRPr="000215E5">
        <w:rPr>
          <w:rFonts w:ascii="Times New Roman" w:hAnsi="Times New Roman" w:cs="Times New Roman"/>
          <w:bCs/>
          <w:color w:val="000000"/>
          <w:spacing w:val="-3"/>
          <w:sz w:val="28"/>
          <w:szCs w:val="28"/>
        </w:rPr>
        <w:t xml:space="preserve"> – статистичні методи оцінювання гомеостатичних показників</w:t>
      </w:r>
    </w:p>
    <w:p w:rsidR="00107533" w:rsidRPr="00107533" w:rsidRDefault="009F13FA" w:rsidP="00107533">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spacing w:val="-3"/>
          <w:sz w:val="28"/>
          <w:szCs w:val="28"/>
        </w:rPr>
      </w:pPr>
      <w:r w:rsidRPr="00025512">
        <w:rPr>
          <w:rFonts w:ascii="Times New Roman" w:hAnsi="Times New Roman" w:cs="Times New Roman"/>
          <w:b/>
          <w:bCs/>
          <w:color w:val="000000"/>
          <w:spacing w:val="-3"/>
          <w:sz w:val="28"/>
          <w:szCs w:val="28"/>
        </w:rPr>
        <w:t>Мета дипломної роботи</w:t>
      </w:r>
      <w:r w:rsidRPr="0007075C">
        <w:rPr>
          <w:rFonts w:ascii="Times New Roman" w:hAnsi="Times New Roman" w:cs="Times New Roman"/>
          <w:bCs/>
          <w:color w:val="000000"/>
          <w:spacing w:val="-3"/>
          <w:sz w:val="28"/>
          <w:szCs w:val="28"/>
        </w:rPr>
        <w:t xml:space="preserve"> – </w:t>
      </w:r>
      <w:r w:rsidR="00107533" w:rsidRPr="00107533">
        <w:rPr>
          <w:rFonts w:ascii="Times New Roman" w:hAnsi="Times New Roman" w:cs="Times New Roman"/>
          <w:bCs/>
          <w:color w:val="000000"/>
          <w:spacing w:val="-3"/>
          <w:sz w:val="28"/>
          <w:szCs w:val="28"/>
        </w:rPr>
        <w:t xml:space="preserve">застосування математичної моделі, яка дозволяє оцінити функціональний стан організму зимівників при дії дестабілізуючих факторів зовнішнього середовища Антарктиди, а також може бути використана для прогнозування змін рівноваги </w:t>
      </w:r>
      <w:proofErr w:type="spellStart"/>
      <w:r w:rsidR="00107533" w:rsidRPr="00107533">
        <w:rPr>
          <w:rFonts w:ascii="Times New Roman" w:hAnsi="Times New Roman" w:cs="Times New Roman"/>
          <w:bCs/>
          <w:color w:val="000000"/>
          <w:spacing w:val="-3"/>
          <w:sz w:val="28"/>
          <w:szCs w:val="28"/>
        </w:rPr>
        <w:t>гомеостазису</w:t>
      </w:r>
      <w:proofErr w:type="spellEnd"/>
      <w:r w:rsidR="00107533" w:rsidRPr="00107533">
        <w:rPr>
          <w:rFonts w:ascii="Times New Roman" w:hAnsi="Times New Roman" w:cs="Times New Roman"/>
          <w:bCs/>
          <w:color w:val="000000"/>
          <w:spacing w:val="-3"/>
          <w:sz w:val="28"/>
          <w:szCs w:val="28"/>
        </w:rPr>
        <w:t xml:space="preserve">. </w:t>
      </w:r>
    </w:p>
    <w:p w:rsidR="009F13FA" w:rsidRPr="00025512" w:rsidRDefault="009F13FA" w:rsidP="009F13FA">
      <w:pPr>
        <w:widowControl w:val="0"/>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rPr>
      </w:pPr>
      <w:r w:rsidRPr="00025512">
        <w:rPr>
          <w:rFonts w:ascii="Times New Roman" w:hAnsi="Times New Roman" w:cs="Times New Roman"/>
          <w:b/>
          <w:bCs/>
          <w:iCs/>
          <w:color w:val="000000"/>
          <w:spacing w:val="-3"/>
          <w:sz w:val="28"/>
          <w:szCs w:val="28"/>
        </w:rPr>
        <w:t>За</w:t>
      </w:r>
      <w:r>
        <w:rPr>
          <w:rFonts w:ascii="Times New Roman" w:hAnsi="Times New Roman" w:cs="Times New Roman"/>
          <w:b/>
          <w:bCs/>
          <w:iCs/>
          <w:color w:val="000000"/>
          <w:spacing w:val="-3"/>
          <w:sz w:val="28"/>
          <w:szCs w:val="28"/>
        </w:rPr>
        <w:t>вдання</w:t>
      </w:r>
      <w:r>
        <w:rPr>
          <w:rFonts w:ascii="Times New Roman" w:hAnsi="Times New Roman" w:cs="Times New Roman"/>
          <w:b/>
          <w:bCs/>
          <w:color w:val="000000"/>
          <w:spacing w:val="-3"/>
          <w:sz w:val="28"/>
          <w:szCs w:val="28"/>
        </w:rPr>
        <w:t xml:space="preserve"> дипломн</w:t>
      </w:r>
      <w:r w:rsidRPr="00025512">
        <w:rPr>
          <w:rFonts w:ascii="Times New Roman" w:hAnsi="Times New Roman" w:cs="Times New Roman"/>
          <w:b/>
          <w:bCs/>
          <w:color w:val="000000"/>
          <w:spacing w:val="-3"/>
          <w:sz w:val="28"/>
          <w:szCs w:val="28"/>
        </w:rPr>
        <w:t xml:space="preserve">ої роботи: </w:t>
      </w:r>
    </w:p>
    <w:p w:rsidR="00107533" w:rsidRPr="00107533" w:rsidRDefault="00107533" w:rsidP="00225299">
      <w:pPr>
        <w:widowControl w:val="0"/>
        <w:numPr>
          <w:ilvl w:val="0"/>
          <w:numId w:val="14"/>
        </w:numPr>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r w:rsidRPr="00107533">
        <w:rPr>
          <w:rFonts w:ascii="Times New Roman" w:hAnsi="Times New Roman" w:cs="Times New Roman"/>
          <w:bCs/>
          <w:color w:val="000000"/>
          <w:spacing w:val="-3"/>
          <w:sz w:val="28"/>
          <w:szCs w:val="28"/>
        </w:rPr>
        <w:t>провести аналіз результатів медичних методів діагностики показників зимівників;</w:t>
      </w:r>
    </w:p>
    <w:p w:rsidR="00107533" w:rsidRPr="00107533" w:rsidRDefault="00107533" w:rsidP="00225299">
      <w:pPr>
        <w:widowControl w:val="0"/>
        <w:numPr>
          <w:ilvl w:val="0"/>
          <w:numId w:val="14"/>
        </w:numPr>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r w:rsidRPr="00107533">
        <w:rPr>
          <w:rFonts w:ascii="Times New Roman" w:hAnsi="Times New Roman" w:cs="Times New Roman"/>
          <w:bCs/>
          <w:color w:val="000000"/>
          <w:spacing w:val="-3"/>
          <w:sz w:val="28"/>
          <w:szCs w:val="28"/>
        </w:rPr>
        <w:t>проаналізувати зміни показників кровообігу, біохімічних і клінічних показників крові, системи дихання під впливом факторів Антарктиди;</w:t>
      </w:r>
    </w:p>
    <w:p w:rsidR="00107533" w:rsidRPr="00107533" w:rsidRDefault="00107533" w:rsidP="00225299">
      <w:pPr>
        <w:widowControl w:val="0"/>
        <w:numPr>
          <w:ilvl w:val="0"/>
          <w:numId w:val="14"/>
        </w:numPr>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r w:rsidRPr="00107533">
        <w:rPr>
          <w:rFonts w:ascii="Times New Roman" w:hAnsi="Times New Roman" w:cs="Times New Roman"/>
          <w:bCs/>
          <w:color w:val="000000"/>
          <w:spacing w:val="-3"/>
          <w:sz w:val="28"/>
          <w:szCs w:val="28"/>
        </w:rPr>
        <w:t xml:space="preserve">запропонувати оцінювання </w:t>
      </w:r>
      <w:proofErr w:type="spellStart"/>
      <w:r w:rsidRPr="00107533">
        <w:rPr>
          <w:rFonts w:ascii="Times New Roman" w:hAnsi="Times New Roman" w:cs="Times New Roman"/>
          <w:bCs/>
          <w:color w:val="000000"/>
          <w:spacing w:val="-3"/>
          <w:sz w:val="28"/>
          <w:szCs w:val="28"/>
        </w:rPr>
        <w:t>гомеостазису</w:t>
      </w:r>
      <w:proofErr w:type="spellEnd"/>
      <w:r w:rsidRPr="00107533">
        <w:rPr>
          <w:rFonts w:ascii="Times New Roman" w:hAnsi="Times New Roman" w:cs="Times New Roman"/>
          <w:bCs/>
          <w:color w:val="000000"/>
          <w:spacing w:val="-3"/>
          <w:sz w:val="28"/>
          <w:szCs w:val="28"/>
        </w:rPr>
        <w:t xml:space="preserve"> зимівників на основі </w:t>
      </w:r>
      <m:oMath>
        <m:sSup>
          <m:sSupPr>
            <m:ctrlPr>
              <w:rPr>
                <w:rFonts w:ascii="Cambria Math" w:hAnsi="Cambria Math" w:cs="Times New Roman"/>
                <w:bCs/>
                <w:i/>
                <w:iCs/>
                <w:color w:val="000000"/>
                <w:spacing w:val="-3"/>
                <w:sz w:val="28"/>
                <w:szCs w:val="28"/>
              </w:rPr>
            </m:ctrlPr>
          </m:sSupPr>
          <m:e>
            <m:r>
              <w:rPr>
                <w:rFonts w:ascii="Cambria Math" w:hAnsi="Cambria Math" w:cs="Times New Roman"/>
                <w:color w:val="000000"/>
                <w:spacing w:val="-3"/>
                <w:sz w:val="28"/>
                <w:szCs w:val="28"/>
              </w:rPr>
              <m:t>Т</m:t>
            </m:r>
          </m:e>
          <m:sup>
            <m:r>
              <w:rPr>
                <w:rFonts w:ascii="Cambria Math" w:hAnsi="Cambria Math" w:cs="Times New Roman"/>
                <w:color w:val="000000"/>
                <w:spacing w:val="-3"/>
                <w:sz w:val="28"/>
                <w:szCs w:val="28"/>
              </w:rPr>
              <m:t>2</m:t>
            </m:r>
          </m:sup>
        </m:sSup>
      </m:oMath>
      <w:r w:rsidRPr="00107533">
        <w:rPr>
          <w:rFonts w:ascii="Times New Roman" w:hAnsi="Times New Roman" w:cs="Times New Roman"/>
          <w:bCs/>
          <w:color w:val="000000"/>
          <w:spacing w:val="-3"/>
          <w:sz w:val="28"/>
          <w:szCs w:val="28"/>
        </w:rPr>
        <w:t>– статистики Хотелінга за рахунок обро</w:t>
      </w:r>
      <w:r w:rsidR="0070576C">
        <w:rPr>
          <w:rFonts w:ascii="Times New Roman" w:hAnsi="Times New Roman" w:cs="Times New Roman"/>
          <w:bCs/>
          <w:color w:val="000000"/>
          <w:spacing w:val="-3"/>
          <w:sz w:val="28"/>
          <w:szCs w:val="28"/>
        </w:rPr>
        <w:t>б</w:t>
      </w:r>
      <w:r w:rsidRPr="00107533">
        <w:rPr>
          <w:rFonts w:ascii="Times New Roman" w:hAnsi="Times New Roman" w:cs="Times New Roman"/>
          <w:bCs/>
          <w:color w:val="000000"/>
          <w:spacing w:val="-3"/>
          <w:sz w:val="28"/>
          <w:szCs w:val="28"/>
        </w:rPr>
        <w:t>ки показників загального аналізу крові.</w:t>
      </w:r>
    </w:p>
    <w:p w:rsidR="009F13FA" w:rsidRDefault="009F13FA" w:rsidP="009F13FA">
      <w:pPr>
        <w:widowControl w:val="0"/>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p>
    <w:p w:rsidR="009F13FA" w:rsidRDefault="009F13FA" w:rsidP="009F13FA">
      <w:pPr>
        <w:widowControl w:val="0"/>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p>
    <w:p w:rsidR="009F13FA" w:rsidRDefault="009F13FA" w:rsidP="009F13FA">
      <w:pPr>
        <w:widowControl w:val="0"/>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p>
    <w:p w:rsidR="002A3A5C" w:rsidRDefault="002A3A5C" w:rsidP="009F13FA">
      <w:pPr>
        <w:widowControl w:val="0"/>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p>
    <w:p w:rsidR="00182C62" w:rsidRDefault="00182C62" w:rsidP="009F13FA">
      <w:pPr>
        <w:widowControl w:val="0"/>
        <w:shd w:val="clear" w:color="auto" w:fill="FFFFFF"/>
        <w:autoSpaceDE w:val="0"/>
        <w:autoSpaceDN w:val="0"/>
        <w:adjustRightInd w:val="0"/>
        <w:spacing w:after="0" w:line="360" w:lineRule="auto"/>
        <w:jc w:val="both"/>
        <w:rPr>
          <w:rFonts w:ascii="Times New Roman" w:hAnsi="Times New Roman" w:cs="Times New Roman"/>
          <w:bCs/>
          <w:color w:val="000000"/>
          <w:spacing w:val="-3"/>
          <w:sz w:val="28"/>
          <w:szCs w:val="28"/>
        </w:rPr>
      </w:pPr>
    </w:p>
    <w:p w:rsidR="002B76C2" w:rsidRDefault="002B76C2" w:rsidP="00F02A73">
      <w:pPr>
        <w:pStyle w:val="1"/>
        <w:spacing w:before="0" w:after="200" w:line="360" w:lineRule="auto"/>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lastRenderedPageBreak/>
        <w:t>ЗМІ</w:t>
      </w:r>
      <w:proofErr w:type="gramStart"/>
      <w:r>
        <w:rPr>
          <w:rFonts w:ascii="Times New Roman" w:hAnsi="Times New Roman" w:cs="Times New Roman"/>
          <w:color w:val="000000" w:themeColor="text1"/>
          <w:lang w:val="ru-RU"/>
        </w:rPr>
        <w:t>СТ</w:t>
      </w:r>
      <w:proofErr w:type="gramEnd"/>
    </w:p>
    <w:p w:rsidR="009F13FA" w:rsidRPr="00A9189C" w:rsidRDefault="009F13FA" w:rsidP="00A32ECA">
      <w:pPr>
        <w:pStyle w:val="11"/>
        <w:tabs>
          <w:tab w:val="clear" w:pos="9923"/>
          <w:tab w:val="left" w:leader="dot" w:pos="10065"/>
        </w:tabs>
        <w:rPr>
          <w:rFonts w:asciiTheme="minorHAnsi" w:eastAsiaTheme="minorEastAsia" w:hAnsiTheme="minorHAnsi" w:cstheme="minorBidi"/>
          <w:sz w:val="22"/>
          <w:szCs w:val="22"/>
          <w:lang w:eastAsia="uk-UA"/>
        </w:rPr>
      </w:pPr>
      <w:r w:rsidRPr="00A9189C">
        <w:rPr>
          <w:rFonts w:eastAsia="BatangChe"/>
        </w:rPr>
        <w:fldChar w:fldCharType="begin"/>
      </w:r>
      <w:r w:rsidRPr="00A9189C">
        <w:rPr>
          <w:rFonts w:eastAsia="BatangChe"/>
          <w:lang w:val="en-US"/>
        </w:rPr>
        <w:instrText xml:space="preserve"> TOC \o "1-3" \h \z \u </w:instrText>
      </w:r>
      <w:r w:rsidRPr="00A9189C">
        <w:rPr>
          <w:rFonts w:eastAsia="BatangChe"/>
        </w:rPr>
        <w:fldChar w:fldCharType="separate"/>
      </w:r>
      <w:hyperlink w:anchor="_Toc516697316" w:history="1">
        <w:r w:rsidRPr="00A9189C">
          <w:rPr>
            <w:rStyle w:val="a8"/>
            <w:color w:val="000000" w:themeColor="text1"/>
            <w:lang w:val="ru-RU"/>
          </w:rPr>
          <w:t>ПЕРЕЛІК УМОВНИХ СКОРОЧЕНЬ</w:t>
        </w:r>
        <w:r w:rsidR="0047377A" w:rsidRPr="00A9189C">
          <w:rPr>
            <w:rStyle w:val="a8"/>
            <w:b w:val="0"/>
            <w:color w:val="000000" w:themeColor="text1"/>
            <w:lang w:val="ru-RU"/>
          </w:rPr>
          <w:tab/>
        </w:r>
        <w:r w:rsidR="00233090" w:rsidRPr="00182C62">
          <w:rPr>
            <w:b w:val="0"/>
            <w:webHidden/>
          </w:rPr>
          <w:t>7</w:t>
        </w:r>
      </w:hyperlink>
    </w:p>
    <w:p w:rsidR="009F13FA" w:rsidRPr="00A9189C" w:rsidRDefault="00364670" w:rsidP="00A32ECA">
      <w:pPr>
        <w:pStyle w:val="11"/>
        <w:tabs>
          <w:tab w:val="clear" w:pos="9923"/>
          <w:tab w:val="left" w:leader="dot" w:pos="10065"/>
        </w:tabs>
        <w:rPr>
          <w:rFonts w:asciiTheme="minorHAnsi" w:eastAsiaTheme="minorEastAsia" w:hAnsiTheme="minorHAnsi" w:cstheme="minorBidi"/>
          <w:sz w:val="22"/>
          <w:szCs w:val="22"/>
          <w:lang w:eastAsia="uk-UA"/>
        </w:rPr>
      </w:pPr>
      <w:hyperlink w:anchor="_Toc516697317" w:history="1">
        <w:r w:rsidR="009F13FA" w:rsidRPr="00A9189C">
          <w:rPr>
            <w:rStyle w:val="a8"/>
            <w:color w:val="000000" w:themeColor="text1"/>
            <w:lang w:val="ru-RU"/>
          </w:rPr>
          <w:t>ВСТУП</w:t>
        </w:r>
        <w:r w:rsidR="00107533" w:rsidRPr="00A32ECA">
          <w:rPr>
            <w:b w:val="0"/>
            <w:webHidden/>
          </w:rPr>
          <w:tab/>
        </w:r>
        <w:r w:rsidR="00233090" w:rsidRPr="00A32ECA">
          <w:rPr>
            <w:b w:val="0"/>
            <w:webHidden/>
          </w:rPr>
          <w:t>8</w:t>
        </w:r>
      </w:hyperlink>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18" w:history="1">
        <w:r w:rsidR="009F13FA" w:rsidRPr="00A9189C">
          <w:rPr>
            <w:rStyle w:val="a8"/>
            <w:color w:val="000000" w:themeColor="text1"/>
            <w:lang w:val="ru-RU"/>
          </w:rPr>
          <w:t>РОЗД</w:t>
        </w:r>
        <w:r w:rsidR="009F13FA" w:rsidRPr="00A9189C">
          <w:rPr>
            <w:rStyle w:val="a8"/>
            <w:color w:val="000000" w:themeColor="text1"/>
          </w:rPr>
          <w:t xml:space="preserve">ІЛ </w:t>
        </w:r>
        <w:r w:rsidR="009F13FA" w:rsidRPr="00A9189C">
          <w:rPr>
            <w:rStyle w:val="a8"/>
            <w:color w:val="000000" w:themeColor="text1"/>
            <w:lang w:val="en-US"/>
          </w:rPr>
          <w:t>1</w:t>
        </w:r>
        <w:r w:rsidR="009F13FA" w:rsidRPr="00A9189C">
          <w:rPr>
            <w:rStyle w:val="a8"/>
            <w:color w:val="000000" w:themeColor="text1"/>
          </w:rPr>
          <w:t>. ХАРАКТЕРИСТИКА ГОМЕОСТАЗ</w:t>
        </w:r>
        <w:r w:rsidR="0047377A" w:rsidRPr="00A9189C">
          <w:rPr>
            <w:rStyle w:val="a8"/>
            <w:color w:val="000000" w:themeColor="text1"/>
          </w:rPr>
          <w:t>ИС</w:t>
        </w:r>
        <w:r w:rsidR="009F13FA" w:rsidRPr="00A9189C">
          <w:rPr>
            <w:rStyle w:val="a8"/>
            <w:color w:val="000000" w:themeColor="text1"/>
          </w:rPr>
          <w:t>У</w:t>
        </w:r>
        <w:r w:rsidR="0047377A" w:rsidRPr="00A32ECA">
          <w:rPr>
            <w:b w:val="0"/>
            <w:webHidden/>
          </w:rPr>
          <w:tab/>
        </w:r>
        <w:r w:rsidR="00233090" w:rsidRPr="00A32ECA">
          <w:rPr>
            <w:b w:val="0"/>
            <w:webHidden/>
          </w:rPr>
          <w:t>1</w:t>
        </w:r>
        <w:r w:rsidR="001E047A" w:rsidRPr="00A32ECA">
          <w:rPr>
            <w:b w:val="0"/>
            <w:webHidden/>
          </w:rPr>
          <w:t>2</w:t>
        </w:r>
      </w:hyperlink>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20" w:history="1">
        <w:r w:rsidR="009F13FA" w:rsidRPr="00A9189C">
          <w:rPr>
            <w:rStyle w:val="a8"/>
            <w:b w:val="0"/>
            <w:color w:val="000000" w:themeColor="text1"/>
          </w:rPr>
          <w:t>1.1.</w:t>
        </w:r>
        <w:r w:rsidR="0047377A" w:rsidRPr="00A9189C">
          <w:rPr>
            <w:rFonts w:asciiTheme="minorHAnsi" w:eastAsiaTheme="minorEastAsia" w:hAnsiTheme="minorHAnsi" w:cstheme="minorBidi"/>
            <w:sz w:val="22"/>
            <w:szCs w:val="22"/>
            <w:lang w:eastAsia="uk-UA"/>
          </w:rPr>
          <w:t xml:space="preserve"> </w:t>
        </w:r>
        <w:r w:rsidR="009F13FA" w:rsidRPr="00A9189C">
          <w:rPr>
            <w:rStyle w:val="a8"/>
            <w:b w:val="0"/>
            <w:color w:val="000000" w:themeColor="text1"/>
          </w:rPr>
          <w:t>Основне поняття гомеостаз</w:t>
        </w:r>
        <w:r w:rsidR="0047377A" w:rsidRPr="00A9189C">
          <w:rPr>
            <w:rStyle w:val="a8"/>
            <w:b w:val="0"/>
            <w:color w:val="000000" w:themeColor="text1"/>
          </w:rPr>
          <w:t>ис</w:t>
        </w:r>
        <w:r w:rsidR="009F13FA" w:rsidRPr="00A9189C">
          <w:rPr>
            <w:rStyle w:val="a8"/>
            <w:b w:val="0"/>
            <w:color w:val="000000" w:themeColor="text1"/>
          </w:rPr>
          <w:t>у, його види та функції</w:t>
        </w:r>
        <w:r w:rsidR="0047377A" w:rsidRPr="00A32ECA">
          <w:rPr>
            <w:b w:val="0"/>
            <w:webHidden/>
          </w:rPr>
          <w:tab/>
        </w:r>
        <w:r w:rsidR="001E047A" w:rsidRPr="00A32ECA">
          <w:rPr>
            <w:b w:val="0"/>
            <w:webHidden/>
          </w:rPr>
          <w:t>12</w:t>
        </w:r>
      </w:hyperlink>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21" w:history="1">
        <w:r w:rsidR="009F13FA" w:rsidRPr="00A9189C">
          <w:rPr>
            <w:rStyle w:val="a8"/>
            <w:b w:val="0"/>
            <w:color w:val="000000" w:themeColor="text1"/>
          </w:rPr>
          <w:t>1.2.</w:t>
        </w:r>
        <w:r w:rsidR="0047377A" w:rsidRPr="00A9189C">
          <w:rPr>
            <w:rStyle w:val="a8"/>
            <w:b w:val="0"/>
            <w:color w:val="000000" w:themeColor="text1"/>
          </w:rPr>
          <w:t xml:space="preserve"> </w:t>
        </w:r>
        <w:r w:rsidR="009F13FA" w:rsidRPr="00A9189C">
          <w:rPr>
            <w:rStyle w:val="a8"/>
            <w:b w:val="0"/>
            <w:color w:val="000000" w:themeColor="text1"/>
          </w:rPr>
          <w:t>Загальні властивості гомеостаз</w:t>
        </w:r>
        <w:r w:rsidR="0047377A" w:rsidRPr="00A9189C">
          <w:rPr>
            <w:rStyle w:val="a8"/>
            <w:b w:val="0"/>
            <w:color w:val="000000" w:themeColor="text1"/>
          </w:rPr>
          <w:t>ис</w:t>
        </w:r>
        <w:r w:rsidR="009F13FA" w:rsidRPr="00A9189C">
          <w:rPr>
            <w:rStyle w:val="a8"/>
            <w:b w:val="0"/>
            <w:color w:val="000000" w:themeColor="text1"/>
          </w:rPr>
          <w:t>у та гомеостатичні механізми регуляції організму людини</w:t>
        </w:r>
        <w:r w:rsidR="0047377A" w:rsidRPr="00A9189C">
          <w:rPr>
            <w:rStyle w:val="a8"/>
            <w:b w:val="0"/>
            <w:color w:val="000000" w:themeColor="text1"/>
          </w:rPr>
          <w:tab/>
        </w:r>
        <w:r w:rsidR="009F13FA" w:rsidRPr="00A32ECA">
          <w:rPr>
            <w:b w:val="0"/>
            <w:webHidden/>
          </w:rPr>
          <w:fldChar w:fldCharType="begin"/>
        </w:r>
        <w:r w:rsidR="009F13FA" w:rsidRPr="00A32ECA">
          <w:rPr>
            <w:b w:val="0"/>
            <w:webHidden/>
          </w:rPr>
          <w:instrText xml:space="preserve"> PAGEREF _Toc516697321 \h </w:instrText>
        </w:r>
        <w:r w:rsidR="009F13FA" w:rsidRPr="00A32ECA">
          <w:rPr>
            <w:b w:val="0"/>
            <w:webHidden/>
          </w:rPr>
        </w:r>
        <w:r w:rsidR="009F13FA" w:rsidRPr="00A32ECA">
          <w:rPr>
            <w:b w:val="0"/>
            <w:webHidden/>
          </w:rPr>
          <w:fldChar w:fldCharType="separate"/>
        </w:r>
        <w:r w:rsidR="009028C8">
          <w:rPr>
            <w:b w:val="0"/>
            <w:webHidden/>
          </w:rPr>
          <w:t>15</w:t>
        </w:r>
        <w:r w:rsidR="009F13FA" w:rsidRPr="00A32ECA">
          <w:rPr>
            <w:b w:val="0"/>
            <w:webHidden/>
          </w:rPr>
          <w:fldChar w:fldCharType="end"/>
        </w:r>
      </w:hyperlink>
    </w:p>
    <w:p w:rsidR="00F07604" w:rsidRPr="00A9189C" w:rsidRDefault="00F07604" w:rsidP="00A32ECA">
      <w:pPr>
        <w:tabs>
          <w:tab w:val="left" w:leader="dot" w:pos="9923"/>
        </w:tabs>
        <w:rPr>
          <w:rFonts w:ascii="Times New Roman" w:hAnsi="Times New Roman" w:cs="Times New Roman"/>
          <w:color w:val="000000" w:themeColor="text1"/>
          <w:sz w:val="28"/>
          <w:szCs w:val="28"/>
          <w:lang w:val="ru-RU"/>
        </w:rPr>
      </w:pPr>
      <w:r w:rsidRPr="00A9189C">
        <w:rPr>
          <w:rFonts w:ascii="Times New Roman" w:hAnsi="Times New Roman" w:cs="Times New Roman"/>
          <w:color w:val="000000" w:themeColor="text1"/>
          <w:sz w:val="28"/>
          <w:szCs w:val="28"/>
        </w:rPr>
        <w:t>Висновки до першого розділу</w:t>
      </w:r>
      <w:r w:rsidRPr="00A9189C">
        <w:rPr>
          <w:rFonts w:ascii="Times New Roman" w:hAnsi="Times New Roman" w:cs="Times New Roman"/>
          <w:color w:val="000000" w:themeColor="text1"/>
          <w:sz w:val="28"/>
          <w:szCs w:val="28"/>
        </w:rPr>
        <w:tab/>
      </w:r>
      <w:r w:rsidR="001E047A">
        <w:rPr>
          <w:rFonts w:ascii="Times New Roman" w:hAnsi="Times New Roman" w:cs="Times New Roman"/>
          <w:color w:val="000000" w:themeColor="text1"/>
          <w:sz w:val="28"/>
          <w:szCs w:val="28"/>
          <w:lang w:val="ru-RU"/>
        </w:rPr>
        <w:t>21</w:t>
      </w:r>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24" w:history="1">
        <w:r w:rsidR="009F13FA" w:rsidRPr="00A9189C">
          <w:rPr>
            <w:rStyle w:val="a8"/>
            <w:color w:val="000000" w:themeColor="text1"/>
            <w:lang w:val="ru-RU"/>
          </w:rPr>
          <w:t>РОЗД</w:t>
        </w:r>
        <w:r w:rsidR="00F02A73" w:rsidRPr="00A9189C">
          <w:rPr>
            <w:rStyle w:val="a8"/>
            <w:color w:val="000000" w:themeColor="text1"/>
          </w:rPr>
          <w:t xml:space="preserve">ІЛ </w:t>
        </w:r>
        <w:r w:rsidR="009F13FA" w:rsidRPr="00A9189C">
          <w:rPr>
            <w:rStyle w:val="a8"/>
            <w:color w:val="000000" w:themeColor="text1"/>
            <w:lang w:val="en-US"/>
          </w:rPr>
          <w:t>2</w:t>
        </w:r>
        <w:r w:rsidR="009F13FA" w:rsidRPr="00A9189C">
          <w:rPr>
            <w:rStyle w:val="a8"/>
            <w:color w:val="000000" w:themeColor="text1"/>
          </w:rPr>
          <w:t xml:space="preserve">. </w:t>
        </w:r>
        <w:r w:rsidR="00A057E1" w:rsidRPr="00A9189C">
          <w:rPr>
            <w:rStyle w:val="a8"/>
            <w:color w:val="000000" w:themeColor="text1"/>
          </w:rPr>
          <w:t>МЕТОДИ МЕДИЧНОГО ТА СТАТИСТИ</w:t>
        </w:r>
        <w:r w:rsidR="00A9189C">
          <w:rPr>
            <w:rStyle w:val="a8"/>
            <w:color w:val="000000" w:themeColor="text1"/>
          </w:rPr>
          <w:t>Ч</w:t>
        </w:r>
        <w:r w:rsidR="00A057E1" w:rsidRPr="00A9189C">
          <w:rPr>
            <w:rStyle w:val="a8"/>
            <w:color w:val="000000" w:themeColor="text1"/>
          </w:rPr>
          <w:t>НОГО ДОСЛІДЖЕННЯ ГОМЕОСТАЗИСУ</w:t>
        </w:r>
        <w:r w:rsidR="009F13FA" w:rsidRPr="00A32ECA">
          <w:rPr>
            <w:b w:val="0"/>
            <w:webHidden/>
          </w:rPr>
          <w:tab/>
        </w:r>
        <w:r w:rsidR="009F13FA" w:rsidRPr="00A32ECA">
          <w:rPr>
            <w:b w:val="0"/>
            <w:webHidden/>
          </w:rPr>
          <w:fldChar w:fldCharType="begin"/>
        </w:r>
        <w:r w:rsidR="009F13FA" w:rsidRPr="00A32ECA">
          <w:rPr>
            <w:b w:val="0"/>
            <w:webHidden/>
          </w:rPr>
          <w:instrText xml:space="preserve"> PAGEREF _Toc516697324 \h </w:instrText>
        </w:r>
        <w:r w:rsidR="009F13FA" w:rsidRPr="00A32ECA">
          <w:rPr>
            <w:b w:val="0"/>
            <w:webHidden/>
          </w:rPr>
        </w:r>
        <w:r w:rsidR="009F13FA" w:rsidRPr="00A32ECA">
          <w:rPr>
            <w:b w:val="0"/>
            <w:webHidden/>
          </w:rPr>
          <w:fldChar w:fldCharType="separate"/>
        </w:r>
        <w:r w:rsidR="009028C8">
          <w:rPr>
            <w:b w:val="0"/>
            <w:webHidden/>
          </w:rPr>
          <w:t>22</w:t>
        </w:r>
        <w:r w:rsidR="009F13FA" w:rsidRPr="00A32ECA">
          <w:rPr>
            <w:b w:val="0"/>
            <w:webHidden/>
          </w:rPr>
          <w:fldChar w:fldCharType="end"/>
        </w:r>
      </w:hyperlink>
    </w:p>
    <w:p w:rsidR="009F13FA" w:rsidRPr="00A32ECA" w:rsidRDefault="00364670" w:rsidP="00A32ECA">
      <w:pPr>
        <w:pStyle w:val="11"/>
        <w:rPr>
          <w:rFonts w:asciiTheme="minorHAnsi" w:eastAsiaTheme="minorEastAsia" w:hAnsiTheme="minorHAnsi" w:cstheme="minorBidi"/>
          <w:b w:val="0"/>
          <w:sz w:val="22"/>
          <w:szCs w:val="22"/>
          <w:lang w:eastAsia="uk-UA"/>
        </w:rPr>
      </w:pPr>
      <w:hyperlink w:anchor="_Toc516697326" w:history="1">
        <w:r w:rsidR="009F13FA" w:rsidRPr="00A32ECA">
          <w:rPr>
            <w:rStyle w:val="a8"/>
            <w:b w:val="0"/>
            <w:color w:val="000000" w:themeColor="text1"/>
          </w:rPr>
          <w:t>2.1. Клінічний та біохімічний аналізи крові</w:t>
        </w:r>
        <w:r w:rsidR="009F13FA" w:rsidRPr="00A32ECA">
          <w:rPr>
            <w:b w:val="0"/>
            <w:webHidden/>
          </w:rPr>
          <w:tab/>
        </w:r>
        <w:r w:rsidR="001E047A" w:rsidRPr="00A32ECA">
          <w:rPr>
            <w:b w:val="0"/>
            <w:webHidden/>
          </w:rPr>
          <w:t>22</w:t>
        </w:r>
      </w:hyperlink>
    </w:p>
    <w:p w:rsidR="009F13FA" w:rsidRPr="00A32ECA" w:rsidRDefault="00364670" w:rsidP="00A32ECA">
      <w:pPr>
        <w:pStyle w:val="11"/>
        <w:rPr>
          <w:rFonts w:asciiTheme="minorHAnsi" w:eastAsiaTheme="minorEastAsia" w:hAnsiTheme="minorHAnsi" w:cstheme="minorBidi"/>
          <w:b w:val="0"/>
          <w:sz w:val="22"/>
          <w:szCs w:val="22"/>
          <w:lang w:eastAsia="uk-UA"/>
        </w:rPr>
      </w:pPr>
      <w:hyperlink w:anchor="_Toc516697327" w:history="1">
        <w:r w:rsidR="009F13FA" w:rsidRPr="00A32ECA">
          <w:rPr>
            <w:rStyle w:val="a8"/>
            <w:b w:val="0"/>
            <w:color w:val="000000" w:themeColor="text1"/>
          </w:rPr>
          <w:t>2.2. Реографічне дослідження</w:t>
        </w:r>
        <w:r w:rsidR="009F13FA" w:rsidRPr="00A32ECA">
          <w:rPr>
            <w:b w:val="0"/>
            <w:webHidden/>
          </w:rPr>
          <w:tab/>
        </w:r>
        <w:r w:rsidR="009F13FA" w:rsidRPr="00A32ECA">
          <w:rPr>
            <w:b w:val="0"/>
            <w:webHidden/>
          </w:rPr>
          <w:fldChar w:fldCharType="begin"/>
        </w:r>
        <w:r w:rsidR="009F13FA" w:rsidRPr="00A32ECA">
          <w:rPr>
            <w:b w:val="0"/>
            <w:webHidden/>
          </w:rPr>
          <w:instrText xml:space="preserve"> PAGEREF _Toc516697327 \h </w:instrText>
        </w:r>
        <w:r w:rsidR="009F13FA" w:rsidRPr="00A32ECA">
          <w:rPr>
            <w:b w:val="0"/>
            <w:webHidden/>
          </w:rPr>
        </w:r>
        <w:r w:rsidR="009F13FA" w:rsidRPr="00A32ECA">
          <w:rPr>
            <w:b w:val="0"/>
            <w:webHidden/>
          </w:rPr>
          <w:fldChar w:fldCharType="separate"/>
        </w:r>
        <w:r w:rsidR="009028C8">
          <w:rPr>
            <w:b w:val="0"/>
            <w:webHidden/>
          </w:rPr>
          <w:t>27</w:t>
        </w:r>
        <w:r w:rsidR="009F13FA" w:rsidRPr="00A32ECA">
          <w:rPr>
            <w:b w:val="0"/>
            <w:webHidden/>
          </w:rPr>
          <w:fldChar w:fldCharType="end"/>
        </w:r>
      </w:hyperlink>
    </w:p>
    <w:p w:rsidR="009F13FA" w:rsidRPr="00A32ECA" w:rsidRDefault="00364670" w:rsidP="00A32ECA">
      <w:pPr>
        <w:pStyle w:val="11"/>
        <w:rPr>
          <w:rFonts w:asciiTheme="minorHAnsi" w:eastAsiaTheme="minorEastAsia" w:hAnsiTheme="minorHAnsi" w:cstheme="minorBidi"/>
          <w:b w:val="0"/>
          <w:sz w:val="22"/>
          <w:szCs w:val="22"/>
          <w:lang w:eastAsia="uk-UA"/>
        </w:rPr>
      </w:pPr>
      <w:hyperlink w:anchor="_Toc516697328" w:history="1">
        <w:r w:rsidR="009F13FA" w:rsidRPr="00A32ECA">
          <w:rPr>
            <w:rStyle w:val="a8"/>
            <w:b w:val="0"/>
            <w:color w:val="000000" w:themeColor="text1"/>
          </w:rPr>
          <w:t xml:space="preserve">2.3. </w:t>
        </w:r>
        <w:r w:rsidR="009F13FA" w:rsidRPr="00A32ECA">
          <w:rPr>
            <w:rStyle w:val="a8"/>
            <w:b w:val="0"/>
            <w:color w:val="000000" w:themeColor="text1"/>
            <w:lang w:val="ru-RU"/>
          </w:rPr>
          <w:t xml:space="preserve">Аналіз методу </w:t>
        </w:r>
        <w:r w:rsidR="009F13FA" w:rsidRPr="00A32ECA">
          <w:rPr>
            <w:rStyle w:val="a8"/>
            <w:b w:val="0"/>
            <w:color w:val="000000" w:themeColor="text1"/>
          </w:rPr>
          <w:t>бодіплетизмографія</w:t>
        </w:r>
        <w:r w:rsidR="009F13FA" w:rsidRPr="00A32ECA">
          <w:rPr>
            <w:b w:val="0"/>
            <w:webHidden/>
          </w:rPr>
          <w:tab/>
        </w:r>
        <w:r w:rsidR="00A057E1" w:rsidRPr="00A32ECA">
          <w:rPr>
            <w:b w:val="0"/>
            <w:webHidden/>
          </w:rPr>
          <w:t>3</w:t>
        </w:r>
        <w:r w:rsidR="00322270">
          <w:rPr>
            <w:b w:val="0"/>
            <w:webHidden/>
            <w:lang w:val="ru-RU"/>
          </w:rPr>
          <w:t>2</w:t>
        </w:r>
      </w:hyperlink>
    </w:p>
    <w:p w:rsidR="009F13FA" w:rsidRPr="00A32ECA" w:rsidRDefault="00364670" w:rsidP="00A32ECA">
      <w:pPr>
        <w:pStyle w:val="11"/>
        <w:rPr>
          <w:b w:val="0"/>
        </w:rPr>
      </w:pPr>
      <w:hyperlink w:anchor="_Toc516697329" w:history="1">
        <w:r w:rsidR="0047377A" w:rsidRPr="00A32ECA">
          <w:rPr>
            <w:rStyle w:val="a8"/>
            <w:b w:val="0"/>
            <w:color w:val="000000" w:themeColor="text1"/>
          </w:rPr>
          <w:t>2.4.</w:t>
        </w:r>
        <w:r w:rsidR="00A057E1" w:rsidRPr="00A32ECA">
          <w:rPr>
            <w:rStyle w:val="a8"/>
            <w:b w:val="0"/>
            <w:color w:val="000000" w:themeColor="text1"/>
          </w:rPr>
          <w:t xml:space="preserve"> Статистична обробка експериментальних даних</w:t>
        </w:r>
        <w:r w:rsidR="009F13FA" w:rsidRPr="00A32ECA">
          <w:rPr>
            <w:b w:val="0"/>
            <w:webHidden/>
          </w:rPr>
          <w:tab/>
        </w:r>
        <w:r w:rsidR="009F13FA" w:rsidRPr="00A32ECA">
          <w:rPr>
            <w:b w:val="0"/>
            <w:webHidden/>
          </w:rPr>
          <w:fldChar w:fldCharType="begin"/>
        </w:r>
        <w:r w:rsidR="009F13FA" w:rsidRPr="00A32ECA">
          <w:rPr>
            <w:b w:val="0"/>
            <w:webHidden/>
          </w:rPr>
          <w:instrText xml:space="preserve"> PAGEREF _Toc516697329 \h </w:instrText>
        </w:r>
        <w:r w:rsidR="009F13FA" w:rsidRPr="00A32ECA">
          <w:rPr>
            <w:b w:val="0"/>
            <w:webHidden/>
          </w:rPr>
        </w:r>
        <w:r w:rsidR="009F13FA" w:rsidRPr="00A32ECA">
          <w:rPr>
            <w:b w:val="0"/>
            <w:webHidden/>
          </w:rPr>
          <w:fldChar w:fldCharType="separate"/>
        </w:r>
        <w:r w:rsidR="009028C8">
          <w:rPr>
            <w:b w:val="0"/>
            <w:webHidden/>
          </w:rPr>
          <w:t>34</w:t>
        </w:r>
        <w:r w:rsidR="009F13FA" w:rsidRPr="00A32ECA">
          <w:rPr>
            <w:b w:val="0"/>
            <w:webHidden/>
          </w:rPr>
          <w:fldChar w:fldCharType="end"/>
        </w:r>
      </w:hyperlink>
    </w:p>
    <w:p w:rsidR="00A057E1" w:rsidRPr="00A9189C" w:rsidRDefault="00A057E1" w:rsidP="00A32ECA">
      <w:pPr>
        <w:tabs>
          <w:tab w:val="left" w:leader="dot" w:pos="9923"/>
        </w:tabs>
        <w:ind w:left="142"/>
        <w:rPr>
          <w:color w:val="000000" w:themeColor="text1"/>
          <w:lang w:val="ru-RU"/>
        </w:rPr>
      </w:pPr>
      <w:r w:rsidRPr="00A9189C">
        <w:rPr>
          <w:rFonts w:ascii="Times New Roman" w:hAnsi="Times New Roman" w:cs="Times New Roman"/>
          <w:color w:val="000000" w:themeColor="text1"/>
          <w:sz w:val="28"/>
          <w:szCs w:val="28"/>
        </w:rPr>
        <w:t>2.4.1. Критерій Фішера</w:t>
      </w:r>
      <w:r w:rsidRPr="00A9189C">
        <w:rPr>
          <w:rFonts w:ascii="Times New Roman" w:hAnsi="Times New Roman" w:cs="Times New Roman"/>
          <w:color w:val="000000" w:themeColor="text1"/>
          <w:sz w:val="28"/>
          <w:szCs w:val="28"/>
        </w:rPr>
        <w:tab/>
        <w:t>3</w:t>
      </w:r>
      <w:r w:rsidR="00322270">
        <w:rPr>
          <w:rFonts w:ascii="Times New Roman" w:hAnsi="Times New Roman" w:cs="Times New Roman"/>
          <w:color w:val="000000" w:themeColor="text1"/>
          <w:sz w:val="28"/>
          <w:szCs w:val="28"/>
          <w:lang w:val="ru-RU"/>
        </w:rPr>
        <w:t>4</w:t>
      </w:r>
    </w:p>
    <w:p w:rsidR="00A057E1" w:rsidRPr="00A9189C" w:rsidRDefault="00A057E1" w:rsidP="00A32ECA">
      <w:pPr>
        <w:tabs>
          <w:tab w:val="left" w:leader="dot" w:pos="9923"/>
        </w:tabs>
        <w:ind w:left="142"/>
        <w:rPr>
          <w:rFonts w:ascii="Times New Roman" w:hAnsi="Times New Roman" w:cs="Times New Roman"/>
          <w:color w:val="000000" w:themeColor="text1"/>
          <w:sz w:val="28"/>
          <w:szCs w:val="28"/>
          <w:lang w:val="ru-RU"/>
        </w:rPr>
      </w:pPr>
      <w:r w:rsidRPr="00A9189C">
        <w:rPr>
          <w:rFonts w:ascii="Times New Roman" w:hAnsi="Times New Roman" w:cs="Times New Roman"/>
          <w:color w:val="000000" w:themeColor="text1"/>
          <w:sz w:val="28"/>
          <w:szCs w:val="28"/>
        </w:rPr>
        <w:t>2.4.2. Критерій Хотелінга</w:t>
      </w:r>
      <w:r w:rsidRPr="00A9189C">
        <w:rPr>
          <w:rFonts w:ascii="Times New Roman" w:hAnsi="Times New Roman" w:cs="Times New Roman"/>
          <w:color w:val="000000" w:themeColor="text1"/>
          <w:sz w:val="28"/>
          <w:szCs w:val="28"/>
        </w:rPr>
        <w:tab/>
        <w:t>3</w:t>
      </w:r>
      <w:r w:rsidR="00322270">
        <w:rPr>
          <w:rFonts w:ascii="Times New Roman" w:hAnsi="Times New Roman" w:cs="Times New Roman"/>
          <w:color w:val="000000" w:themeColor="text1"/>
          <w:sz w:val="28"/>
          <w:szCs w:val="28"/>
          <w:lang w:val="ru-RU"/>
        </w:rPr>
        <w:t>6</w:t>
      </w:r>
    </w:p>
    <w:p w:rsidR="009F13FA" w:rsidRPr="00A9189C" w:rsidRDefault="00F07604" w:rsidP="00A32ECA">
      <w:pPr>
        <w:tabs>
          <w:tab w:val="left" w:leader="dot" w:pos="9923"/>
        </w:tabs>
        <w:rPr>
          <w:rFonts w:ascii="Times New Roman" w:hAnsi="Times New Roman" w:cs="Times New Roman"/>
          <w:color w:val="000000" w:themeColor="text1"/>
          <w:sz w:val="28"/>
          <w:szCs w:val="28"/>
          <w:lang w:val="ru-RU"/>
        </w:rPr>
      </w:pPr>
      <w:r w:rsidRPr="00A9189C">
        <w:rPr>
          <w:rFonts w:ascii="Times New Roman" w:hAnsi="Times New Roman" w:cs="Times New Roman"/>
          <w:color w:val="000000" w:themeColor="text1"/>
          <w:sz w:val="28"/>
          <w:szCs w:val="28"/>
        </w:rPr>
        <w:t>Висновки до другого розділу</w:t>
      </w:r>
      <w:r w:rsidRPr="00A9189C">
        <w:rPr>
          <w:rFonts w:ascii="Times New Roman" w:hAnsi="Times New Roman" w:cs="Times New Roman"/>
          <w:color w:val="000000" w:themeColor="text1"/>
          <w:sz w:val="28"/>
          <w:szCs w:val="28"/>
        </w:rPr>
        <w:tab/>
      </w:r>
      <w:r w:rsidR="00322270">
        <w:rPr>
          <w:rFonts w:ascii="Times New Roman" w:hAnsi="Times New Roman" w:cs="Times New Roman"/>
          <w:color w:val="000000" w:themeColor="text1"/>
          <w:sz w:val="28"/>
          <w:szCs w:val="28"/>
        </w:rPr>
        <w:t>38</w:t>
      </w:r>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30" w:history="1">
        <w:r w:rsidR="009F13FA" w:rsidRPr="00A9189C">
          <w:rPr>
            <w:rStyle w:val="a8"/>
            <w:color w:val="000000" w:themeColor="text1"/>
          </w:rPr>
          <w:t>РОЗДІЛ 3.</w:t>
        </w:r>
        <w:r w:rsidR="009F13FA" w:rsidRPr="00A9189C">
          <w:rPr>
            <w:rStyle w:val="a8"/>
            <w:rFonts w:asciiTheme="minorHAnsi" w:hAnsiTheme="minorHAnsi" w:cstheme="minorBidi"/>
            <w:color w:val="000000" w:themeColor="text1"/>
            <w:sz w:val="22"/>
            <w:szCs w:val="22"/>
          </w:rPr>
          <w:t xml:space="preserve"> </w:t>
        </w:r>
        <w:r w:rsidR="00A057E1" w:rsidRPr="00A9189C">
          <w:rPr>
            <w:rStyle w:val="a8"/>
            <w:color w:val="000000" w:themeColor="text1"/>
          </w:rPr>
          <w:t>ЕКСПЕРИМЕНТАЛЬНІ ДОСЛІДЖЕННЯ В ОЦІНЦЮВАННІ ГОМЕОСТАЗИСУ ЗА КРИТЕРІЄМ ФІШЕРА</w:t>
        </w:r>
        <w:r w:rsidR="009F13FA" w:rsidRPr="00A9189C">
          <w:rPr>
            <w:rStyle w:val="a8"/>
            <w:b w:val="0"/>
            <w:webHidden/>
            <w:color w:val="000000" w:themeColor="text1"/>
          </w:rPr>
          <w:tab/>
        </w:r>
        <w:r w:rsidR="00322270">
          <w:rPr>
            <w:rStyle w:val="a8"/>
            <w:b w:val="0"/>
            <w:webHidden/>
            <w:color w:val="000000" w:themeColor="text1"/>
            <w:lang w:val="ru-RU"/>
          </w:rPr>
          <w:t>39</w:t>
        </w:r>
      </w:hyperlink>
    </w:p>
    <w:p w:rsidR="009F13FA" w:rsidRPr="00A32ECA" w:rsidRDefault="00364670" w:rsidP="00A32ECA">
      <w:pPr>
        <w:pStyle w:val="11"/>
        <w:rPr>
          <w:rFonts w:asciiTheme="minorHAnsi" w:eastAsiaTheme="minorEastAsia" w:hAnsiTheme="minorHAnsi" w:cstheme="minorBidi"/>
          <w:b w:val="0"/>
          <w:sz w:val="22"/>
          <w:szCs w:val="22"/>
          <w:lang w:eastAsia="uk-UA"/>
        </w:rPr>
      </w:pPr>
      <w:hyperlink w:anchor="_Toc516697332" w:history="1">
        <w:r w:rsidR="009F13FA" w:rsidRPr="00A32ECA">
          <w:rPr>
            <w:rStyle w:val="a8"/>
            <w:b w:val="0"/>
            <w:color w:val="000000" w:themeColor="text1"/>
          </w:rPr>
          <w:t xml:space="preserve">3.1. </w:t>
        </w:r>
        <w:r w:rsidR="00A057E1" w:rsidRPr="00A32ECA">
          <w:rPr>
            <w:rStyle w:val="a8"/>
            <w:b w:val="0"/>
            <w:color w:val="000000" w:themeColor="text1"/>
          </w:rPr>
          <w:t>Обробка експериментальних даних</w:t>
        </w:r>
        <w:r w:rsidR="009F13FA" w:rsidRPr="00A32ECA">
          <w:rPr>
            <w:b w:val="0"/>
            <w:webHidden/>
          </w:rPr>
          <w:tab/>
        </w:r>
        <w:r w:rsidR="00322270">
          <w:rPr>
            <w:b w:val="0"/>
            <w:webHidden/>
            <w:lang w:val="ru-RU"/>
          </w:rPr>
          <w:t>39</w:t>
        </w:r>
      </w:hyperlink>
    </w:p>
    <w:p w:rsidR="009F13FA" w:rsidRPr="00A32ECA" w:rsidRDefault="00364670" w:rsidP="00A32ECA">
      <w:pPr>
        <w:pStyle w:val="11"/>
        <w:rPr>
          <w:rFonts w:asciiTheme="minorHAnsi" w:eastAsiaTheme="minorEastAsia" w:hAnsiTheme="minorHAnsi" w:cstheme="minorBidi"/>
          <w:b w:val="0"/>
          <w:sz w:val="22"/>
          <w:szCs w:val="22"/>
          <w:lang w:eastAsia="uk-UA"/>
        </w:rPr>
      </w:pPr>
      <w:hyperlink w:anchor="_Toc516697333" w:history="1">
        <w:r w:rsidR="009F13FA" w:rsidRPr="00A32ECA">
          <w:rPr>
            <w:rStyle w:val="a8"/>
            <w:b w:val="0"/>
            <w:color w:val="000000" w:themeColor="text1"/>
            <w:lang w:val="en-US"/>
          </w:rPr>
          <w:t xml:space="preserve">3.2. </w:t>
        </w:r>
        <w:r w:rsidR="00A057E1" w:rsidRPr="00A32ECA">
          <w:rPr>
            <w:rStyle w:val="a8"/>
            <w:b w:val="0"/>
            <w:color w:val="000000" w:themeColor="text1"/>
          </w:rPr>
          <w:t>Модель оцінювання гомеостазису</w:t>
        </w:r>
        <w:r w:rsidR="009F13FA" w:rsidRPr="00A32ECA">
          <w:rPr>
            <w:b w:val="0"/>
            <w:webHidden/>
          </w:rPr>
          <w:tab/>
        </w:r>
        <w:r w:rsidR="00322270">
          <w:rPr>
            <w:b w:val="0"/>
            <w:webHidden/>
            <w:lang w:val="ru-RU"/>
          </w:rPr>
          <w:t>39</w:t>
        </w:r>
      </w:hyperlink>
    </w:p>
    <w:p w:rsidR="009F13FA" w:rsidRPr="00A32ECA" w:rsidRDefault="00364670" w:rsidP="00A32ECA">
      <w:pPr>
        <w:pStyle w:val="11"/>
        <w:rPr>
          <w:b w:val="0"/>
        </w:rPr>
      </w:pPr>
      <w:hyperlink w:anchor="_Toc516697334" w:history="1">
        <w:r w:rsidR="009F13FA" w:rsidRPr="00A32ECA">
          <w:rPr>
            <w:rStyle w:val="a8"/>
            <w:b w:val="0"/>
            <w:color w:val="000000" w:themeColor="text1"/>
          </w:rPr>
          <w:t>3.3.</w:t>
        </w:r>
        <w:r w:rsidR="009F13FA" w:rsidRPr="00A32ECA">
          <w:rPr>
            <w:rStyle w:val="a8"/>
            <w:b w:val="0"/>
            <w:color w:val="000000" w:themeColor="text1"/>
            <w:lang w:val="en-US"/>
          </w:rPr>
          <w:t xml:space="preserve"> </w:t>
        </w:r>
        <w:r w:rsidR="00A057E1" w:rsidRPr="00A32ECA">
          <w:rPr>
            <w:rStyle w:val="a8"/>
            <w:b w:val="0"/>
            <w:color w:val="000000" w:themeColor="text1"/>
          </w:rPr>
          <w:t>Статистична обробка клінічних та біохімічних показників крові</w:t>
        </w:r>
        <w:r w:rsidR="009F13FA" w:rsidRPr="00A32ECA">
          <w:rPr>
            <w:b w:val="0"/>
            <w:webHidden/>
          </w:rPr>
          <w:tab/>
        </w:r>
        <w:r w:rsidR="00A057E1" w:rsidRPr="00A32ECA">
          <w:rPr>
            <w:b w:val="0"/>
            <w:webHidden/>
          </w:rPr>
          <w:t>4</w:t>
        </w:r>
        <w:r w:rsidR="00322270">
          <w:rPr>
            <w:b w:val="0"/>
            <w:webHidden/>
            <w:lang w:val="ru-RU"/>
          </w:rPr>
          <w:t>1</w:t>
        </w:r>
      </w:hyperlink>
    </w:p>
    <w:p w:rsidR="00A057E1" w:rsidRPr="00A9189C" w:rsidRDefault="00A057E1" w:rsidP="00A32ECA">
      <w:pPr>
        <w:tabs>
          <w:tab w:val="left" w:leader="dot" w:pos="9923"/>
        </w:tabs>
        <w:spacing w:after="0" w:line="360" w:lineRule="auto"/>
        <w:jc w:val="both"/>
        <w:rPr>
          <w:rFonts w:ascii="Times New Roman" w:hAnsi="Times New Roman" w:cs="Times New Roman"/>
          <w:bCs/>
          <w:color w:val="000000" w:themeColor="text1"/>
          <w:sz w:val="28"/>
          <w:szCs w:val="28"/>
          <w:lang w:val="ru-RU"/>
        </w:rPr>
      </w:pPr>
      <w:r w:rsidRPr="00A9189C">
        <w:rPr>
          <w:rFonts w:ascii="Times New Roman" w:hAnsi="Times New Roman" w:cs="Times New Roman"/>
          <w:bCs/>
          <w:color w:val="000000" w:themeColor="text1"/>
          <w:sz w:val="28"/>
          <w:szCs w:val="28"/>
          <w:lang w:val="ru-RU"/>
        </w:rPr>
        <w:t xml:space="preserve">3.4. </w:t>
      </w:r>
      <w:r w:rsidRPr="00A9189C">
        <w:rPr>
          <w:rFonts w:ascii="Times New Roman" w:hAnsi="Times New Roman" w:cs="Times New Roman"/>
          <w:bCs/>
          <w:color w:val="000000" w:themeColor="text1"/>
          <w:sz w:val="28"/>
          <w:szCs w:val="28"/>
        </w:rPr>
        <w:t>Статистична обробка даних показників кровонаповнення судин в кінцівках та мозку</w:t>
      </w:r>
      <w:r w:rsidRPr="00A9189C">
        <w:rPr>
          <w:rFonts w:ascii="Times New Roman" w:hAnsi="Times New Roman" w:cs="Times New Roman"/>
          <w:bCs/>
          <w:color w:val="000000" w:themeColor="text1"/>
          <w:sz w:val="28"/>
          <w:szCs w:val="28"/>
        </w:rPr>
        <w:tab/>
        <w:t>4</w:t>
      </w:r>
      <w:r w:rsidR="00322270">
        <w:rPr>
          <w:rFonts w:ascii="Times New Roman" w:hAnsi="Times New Roman" w:cs="Times New Roman"/>
          <w:bCs/>
          <w:color w:val="000000" w:themeColor="text1"/>
          <w:sz w:val="28"/>
          <w:szCs w:val="28"/>
          <w:lang w:val="ru-RU"/>
        </w:rPr>
        <w:t>7</w:t>
      </w:r>
    </w:p>
    <w:p w:rsidR="00F07604" w:rsidRPr="00A9189C" w:rsidRDefault="00F07604" w:rsidP="00A32ECA">
      <w:pPr>
        <w:tabs>
          <w:tab w:val="left" w:leader="dot" w:pos="9923"/>
        </w:tabs>
        <w:spacing w:after="0" w:line="360" w:lineRule="auto"/>
        <w:rPr>
          <w:rFonts w:ascii="Times New Roman" w:hAnsi="Times New Roman" w:cs="Times New Roman"/>
          <w:bCs/>
          <w:color w:val="000000" w:themeColor="text1"/>
          <w:sz w:val="28"/>
          <w:szCs w:val="28"/>
          <w:lang w:val="ru-RU"/>
        </w:rPr>
      </w:pPr>
      <w:r w:rsidRPr="00A9189C">
        <w:rPr>
          <w:rFonts w:ascii="Times New Roman" w:hAnsi="Times New Roman" w:cs="Times New Roman"/>
          <w:bCs/>
          <w:color w:val="000000" w:themeColor="text1"/>
          <w:sz w:val="28"/>
          <w:szCs w:val="28"/>
        </w:rPr>
        <w:t>3.5</w:t>
      </w:r>
      <w:r w:rsidRPr="00A9189C">
        <w:rPr>
          <w:rFonts w:ascii="Times New Roman" w:hAnsi="Times New Roman" w:cs="Times New Roman"/>
          <w:bCs/>
          <w:color w:val="000000" w:themeColor="text1"/>
          <w:sz w:val="28"/>
          <w:szCs w:val="28"/>
          <w:lang w:val="ru-RU"/>
        </w:rPr>
        <w:t xml:space="preserve">. </w:t>
      </w:r>
      <w:r w:rsidRPr="00A9189C">
        <w:rPr>
          <w:rFonts w:ascii="Times New Roman" w:hAnsi="Times New Roman" w:cs="Times New Roman"/>
          <w:bCs/>
          <w:color w:val="000000" w:themeColor="text1"/>
          <w:sz w:val="28"/>
          <w:szCs w:val="28"/>
        </w:rPr>
        <w:t>Статистична обробка даних показників системи дихання</w:t>
      </w:r>
      <w:r w:rsidRPr="00A9189C">
        <w:rPr>
          <w:rFonts w:ascii="Times New Roman" w:hAnsi="Times New Roman" w:cs="Times New Roman"/>
          <w:bCs/>
          <w:color w:val="000000" w:themeColor="text1"/>
          <w:sz w:val="28"/>
          <w:szCs w:val="28"/>
        </w:rPr>
        <w:tab/>
        <w:t>5</w:t>
      </w:r>
      <w:r w:rsidR="00E60D2A">
        <w:rPr>
          <w:rFonts w:ascii="Times New Roman" w:hAnsi="Times New Roman" w:cs="Times New Roman"/>
          <w:bCs/>
          <w:color w:val="000000" w:themeColor="text1"/>
          <w:sz w:val="28"/>
          <w:szCs w:val="28"/>
          <w:lang w:val="ru-RU"/>
        </w:rPr>
        <w:t>2</w:t>
      </w:r>
    </w:p>
    <w:p w:rsidR="00A057E1" w:rsidRPr="00A9189C" w:rsidRDefault="00F07604" w:rsidP="00A32ECA">
      <w:pPr>
        <w:tabs>
          <w:tab w:val="left" w:leader="dot" w:pos="9923"/>
        </w:tabs>
        <w:spacing w:after="0" w:line="360" w:lineRule="auto"/>
        <w:rPr>
          <w:rFonts w:ascii="Times New Roman" w:hAnsi="Times New Roman" w:cs="Times New Roman"/>
          <w:color w:val="000000" w:themeColor="text1"/>
          <w:sz w:val="28"/>
          <w:szCs w:val="28"/>
          <w:lang w:val="ru-RU"/>
        </w:rPr>
      </w:pPr>
      <w:r w:rsidRPr="00A9189C">
        <w:rPr>
          <w:rFonts w:ascii="Times New Roman" w:hAnsi="Times New Roman" w:cs="Times New Roman"/>
          <w:color w:val="000000" w:themeColor="text1"/>
          <w:sz w:val="28"/>
          <w:szCs w:val="28"/>
        </w:rPr>
        <w:t>Висновки до третього розділу</w:t>
      </w:r>
      <w:r w:rsidRPr="00A9189C">
        <w:rPr>
          <w:rFonts w:ascii="Times New Roman" w:hAnsi="Times New Roman" w:cs="Times New Roman"/>
          <w:color w:val="000000" w:themeColor="text1"/>
          <w:sz w:val="28"/>
          <w:szCs w:val="28"/>
        </w:rPr>
        <w:tab/>
        <w:t>5</w:t>
      </w:r>
      <w:r w:rsidR="00E60D2A">
        <w:rPr>
          <w:rFonts w:ascii="Times New Roman" w:hAnsi="Times New Roman" w:cs="Times New Roman"/>
          <w:color w:val="000000" w:themeColor="text1"/>
          <w:sz w:val="28"/>
          <w:szCs w:val="28"/>
          <w:lang w:val="ru-RU"/>
        </w:rPr>
        <w:t>5</w:t>
      </w:r>
    </w:p>
    <w:p w:rsidR="00F07604" w:rsidRPr="00A9189C" w:rsidRDefault="00F07604" w:rsidP="00A32ECA">
      <w:pPr>
        <w:tabs>
          <w:tab w:val="left" w:leader="dot" w:pos="9923"/>
        </w:tabs>
        <w:spacing w:after="0" w:line="360" w:lineRule="auto"/>
        <w:rPr>
          <w:rFonts w:ascii="Times New Roman" w:hAnsi="Times New Roman" w:cs="Times New Roman"/>
          <w:color w:val="000000" w:themeColor="text1"/>
          <w:sz w:val="28"/>
          <w:szCs w:val="28"/>
          <w:lang w:val="ru-RU"/>
        </w:rPr>
      </w:pPr>
      <w:r w:rsidRPr="00A9189C">
        <w:rPr>
          <w:rFonts w:ascii="Times New Roman" w:hAnsi="Times New Roman" w:cs="Times New Roman"/>
          <w:b/>
          <w:color w:val="000000" w:themeColor="text1"/>
          <w:sz w:val="28"/>
          <w:szCs w:val="28"/>
        </w:rPr>
        <w:t>РОЗДІЛ 4. СТАТИСТИЧНИЙ АНАЛІЗ ЗА КРИТЕРІЄМ ХОТЕЛІНГА</w:t>
      </w:r>
      <w:r w:rsidRPr="00A9189C">
        <w:rPr>
          <w:rFonts w:ascii="Times New Roman" w:hAnsi="Times New Roman" w:cs="Times New Roman"/>
          <w:color w:val="000000" w:themeColor="text1"/>
          <w:sz w:val="28"/>
          <w:szCs w:val="28"/>
        </w:rPr>
        <w:tab/>
        <w:t>5</w:t>
      </w:r>
      <w:r w:rsidR="00E60D2A">
        <w:rPr>
          <w:rFonts w:ascii="Times New Roman" w:hAnsi="Times New Roman" w:cs="Times New Roman"/>
          <w:color w:val="000000" w:themeColor="text1"/>
          <w:sz w:val="28"/>
          <w:szCs w:val="28"/>
          <w:lang w:val="ru-RU"/>
        </w:rPr>
        <w:t>6</w:t>
      </w:r>
    </w:p>
    <w:p w:rsidR="00F07604" w:rsidRPr="00A9189C" w:rsidRDefault="00F07604" w:rsidP="00A32ECA">
      <w:pPr>
        <w:tabs>
          <w:tab w:val="left" w:leader="dot" w:pos="9923"/>
        </w:tabs>
        <w:spacing w:after="0" w:line="360" w:lineRule="auto"/>
        <w:rPr>
          <w:rFonts w:ascii="Times New Roman" w:hAnsi="Times New Roman" w:cs="Times New Roman"/>
          <w:color w:val="000000" w:themeColor="text1"/>
          <w:sz w:val="28"/>
          <w:szCs w:val="28"/>
          <w:lang w:val="ru-RU"/>
        </w:rPr>
      </w:pPr>
      <w:r w:rsidRPr="00A9189C">
        <w:rPr>
          <w:rFonts w:ascii="Times New Roman" w:hAnsi="Times New Roman" w:cs="Times New Roman"/>
          <w:color w:val="000000" w:themeColor="text1"/>
          <w:sz w:val="28"/>
          <w:szCs w:val="28"/>
        </w:rPr>
        <w:t xml:space="preserve">4.1. Статичне дослідження показників клінічного аналізу крові </w:t>
      </w:r>
      <w:r w:rsidR="009778C0" w:rsidRPr="00A9189C">
        <w:rPr>
          <w:rFonts w:ascii="Times New Roman" w:hAnsi="Times New Roman" w:cs="Times New Roman"/>
          <w:color w:val="000000" w:themeColor="text1"/>
          <w:sz w:val="28"/>
          <w:szCs w:val="28"/>
        </w:rPr>
        <w:t>зимівників</w:t>
      </w:r>
      <w:r w:rsidRPr="00A9189C">
        <w:rPr>
          <w:rFonts w:ascii="Times New Roman" w:hAnsi="Times New Roman" w:cs="Times New Roman"/>
          <w:color w:val="000000" w:themeColor="text1"/>
          <w:sz w:val="28"/>
          <w:szCs w:val="28"/>
        </w:rPr>
        <w:tab/>
      </w:r>
      <w:r w:rsidR="00E60D2A">
        <w:rPr>
          <w:rFonts w:ascii="Times New Roman" w:hAnsi="Times New Roman" w:cs="Times New Roman"/>
          <w:color w:val="000000" w:themeColor="text1"/>
          <w:sz w:val="28"/>
          <w:szCs w:val="28"/>
        </w:rPr>
        <w:t>56</w:t>
      </w:r>
    </w:p>
    <w:p w:rsidR="0062264E" w:rsidRPr="00A9189C" w:rsidRDefault="0062264E" w:rsidP="00A32ECA">
      <w:pPr>
        <w:tabs>
          <w:tab w:val="left" w:leader="dot" w:pos="9923"/>
        </w:tabs>
        <w:spacing w:after="0" w:line="360" w:lineRule="auto"/>
        <w:rPr>
          <w:rFonts w:ascii="Times New Roman" w:hAnsi="Times New Roman" w:cs="Times New Roman"/>
          <w:color w:val="000000" w:themeColor="text1"/>
          <w:sz w:val="28"/>
          <w:szCs w:val="28"/>
          <w:lang w:val="ru-RU"/>
        </w:rPr>
      </w:pPr>
      <w:r w:rsidRPr="00A9189C">
        <w:rPr>
          <w:rFonts w:ascii="Times New Roman" w:hAnsi="Times New Roman" w:cs="Times New Roman"/>
          <w:color w:val="000000" w:themeColor="text1"/>
          <w:sz w:val="28"/>
          <w:szCs w:val="28"/>
        </w:rPr>
        <w:t>Висновки до четвертого розділу</w:t>
      </w:r>
      <w:r w:rsidRPr="00A9189C">
        <w:rPr>
          <w:rFonts w:ascii="Times New Roman" w:hAnsi="Times New Roman" w:cs="Times New Roman"/>
          <w:color w:val="000000" w:themeColor="text1"/>
          <w:sz w:val="28"/>
          <w:szCs w:val="28"/>
        </w:rPr>
        <w:tab/>
      </w:r>
      <w:r w:rsidR="002A3A5C">
        <w:rPr>
          <w:rFonts w:ascii="Times New Roman" w:hAnsi="Times New Roman" w:cs="Times New Roman"/>
          <w:color w:val="000000" w:themeColor="text1"/>
          <w:sz w:val="28"/>
          <w:szCs w:val="28"/>
        </w:rPr>
        <w:t>6</w:t>
      </w:r>
      <w:r w:rsidR="007A40A9">
        <w:rPr>
          <w:rFonts w:ascii="Times New Roman" w:hAnsi="Times New Roman" w:cs="Times New Roman"/>
          <w:color w:val="000000" w:themeColor="text1"/>
          <w:sz w:val="28"/>
          <w:szCs w:val="28"/>
        </w:rPr>
        <w:t>9</w:t>
      </w:r>
    </w:p>
    <w:p w:rsidR="00233090" w:rsidRPr="00A9189C" w:rsidRDefault="00233090" w:rsidP="00A32ECA">
      <w:pPr>
        <w:tabs>
          <w:tab w:val="left" w:leader="dot" w:pos="9923"/>
        </w:tabs>
        <w:spacing w:after="0" w:line="360" w:lineRule="auto"/>
        <w:rPr>
          <w:rFonts w:ascii="Times New Roman" w:hAnsi="Times New Roman" w:cs="Times New Roman"/>
          <w:color w:val="000000" w:themeColor="text1"/>
          <w:sz w:val="28"/>
          <w:szCs w:val="28"/>
          <w:lang w:val="ru-RU"/>
        </w:rPr>
      </w:pPr>
      <w:r w:rsidRPr="00A9189C">
        <w:rPr>
          <w:rFonts w:ascii="Times New Roman" w:hAnsi="Times New Roman" w:cs="Times New Roman"/>
          <w:b/>
          <w:color w:val="000000" w:themeColor="text1"/>
          <w:sz w:val="28"/>
          <w:szCs w:val="28"/>
        </w:rPr>
        <w:lastRenderedPageBreak/>
        <w:t>РОЗДІЛ 5. ОХОРОНА НАВКОЛИШНЬОГО СЕРЕДОВИЩА</w:t>
      </w:r>
      <w:r w:rsidRPr="00A9189C">
        <w:rPr>
          <w:rFonts w:ascii="Times New Roman" w:hAnsi="Times New Roman" w:cs="Times New Roman"/>
          <w:color w:val="000000" w:themeColor="text1"/>
          <w:sz w:val="28"/>
          <w:szCs w:val="28"/>
        </w:rPr>
        <w:tab/>
      </w:r>
      <w:r w:rsidR="007A40A9">
        <w:rPr>
          <w:rFonts w:ascii="Times New Roman" w:hAnsi="Times New Roman" w:cs="Times New Roman"/>
          <w:color w:val="000000" w:themeColor="text1"/>
          <w:sz w:val="28"/>
          <w:szCs w:val="28"/>
          <w:lang w:val="ru-RU"/>
        </w:rPr>
        <w:t>70</w:t>
      </w:r>
    </w:p>
    <w:p w:rsidR="00233090" w:rsidRPr="00A9189C" w:rsidRDefault="00233090" w:rsidP="00A32ECA">
      <w:pPr>
        <w:tabs>
          <w:tab w:val="left" w:leader="dot" w:pos="9923"/>
        </w:tabs>
        <w:spacing w:after="0" w:line="360" w:lineRule="auto"/>
        <w:rPr>
          <w:rFonts w:ascii="Times New Roman" w:hAnsi="Times New Roman" w:cs="Times New Roman"/>
          <w:color w:val="000000" w:themeColor="text1"/>
          <w:sz w:val="28"/>
          <w:szCs w:val="28"/>
        </w:rPr>
      </w:pPr>
      <w:r w:rsidRPr="00A9189C">
        <w:rPr>
          <w:rFonts w:ascii="Times New Roman" w:hAnsi="Times New Roman" w:cs="Times New Roman"/>
          <w:color w:val="000000" w:themeColor="text1"/>
          <w:sz w:val="28"/>
          <w:szCs w:val="28"/>
        </w:rPr>
        <w:t>5.1.</w:t>
      </w:r>
      <w:r w:rsidR="00B1121B" w:rsidRPr="00A9189C">
        <w:rPr>
          <w:rFonts w:ascii="Times New Roman" w:hAnsi="Times New Roman" w:cs="Times New Roman"/>
          <w:color w:val="000000" w:themeColor="text1"/>
          <w:sz w:val="28"/>
          <w:szCs w:val="28"/>
        </w:rPr>
        <w:t xml:space="preserve"> Адаптація людини до екстремальних факторів Антарктиди</w:t>
      </w:r>
      <w:r w:rsidR="00B1121B" w:rsidRPr="00A9189C">
        <w:rPr>
          <w:rFonts w:ascii="Times New Roman" w:hAnsi="Times New Roman" w:cs="Times New Roman"/>
          <w:color w:val="000000" w:themeColor="text1"/>
          <w:sz w:val="28"/>
          <w:szCs w:val="28"/>
        </w:rPr>
        <w:tab/>
      </w:r>
      <w:r w:rsidR="007A40A9">
        <w:rPr>
          <w:rFonts w:ascii="Times New Roman" w:hAnsi="Times New Roman" w:cs="Times New Roman"/>
          <w:color w:val="000000" w:themeColor="text1"/>
          <w:sz w:val="28"/>
          <w:szCs w:val="28"/>
        </w:rPr>
        <w:t>70</w:t>
      </w:r>
    </w:p>
    <w:p w:rsidR="00233090" w:rsidRPr="00A9189C" w:rsidRDefault="00233090" w:rsidP="00A32ECA">
      <w:pPr>
        <w:tabs>
          <w:tab w:val="left" w:leader="dot" w:pos="9923"/>
        </w:tabs>
        <w:spacing w:after="0" w:line="360" w:lineRule="auto"/>
        <w:rPr>
          <w:rFonts w:ascii="Times New Roman" w:hAnsi="Times New Roman" w:cs="Times New Roman"/>
          <w:color w:val="000000" w:themeColor="text1"/>
          <w:sz w:val="28"/>
          <w:szCs w:val="28"/>
        </w:rPr>
      </w:pPr>
      <w:r w:rsidRPr="00A9189C">
        <w:rPr>
          <w:rFonts w:ascii="Times New Roman" w:hAnsi="Times New Roman" w:cs="Times New Roman"/>
          <w:color w:val="000000" w:themeColor="text1"/>
          <w:sz w:val="28"/>
          <w:szCs w:val="28"/>
        </w:rPr>
        <w:t>5.2.</w:t>
      </w:r>
      <w:r w:rsidR="00B1121B" w:rsidRPr="00A9189C">
        <w:rPr>
          <w:color w:val="000000" w:themeColor="text1"/>
        </w:rPr>
        <w:t xml:space="preserve"> </w:t>
      </w:r>
      <w:r w:rsidR="00B1121B" w:rsidRPr="00A9189C">
        <w:rPr>
          <w:rFonts w:ascii="Times New Roman" w:hAnsi="Times New Roman" w:cs="Times New Roman"/>
          <w:color w:val="000000" w:themeColor="text1"/>
          <w:sz w:val="28"/>
          <w:szCs w:val="28"/>
        </w:rPr>
        <w:t>Вплив низьких температур на організм людини</w:t>
      </w:r>
      <w:r w:rsidR="00B1121B" w:rsidRPr="00A9189C">
        <w:rPr>
          <w:rFonts w:ascii="Times New Roman" w:hAnsi="Times New Roman" w:cs="Times New Roman"/>
          <w:color w:val="000000" w:themeColor="text1"/>
          <w:sz w:val="28"/>
          <w:szCs w:val="28"/>
        </w:rPr>
        <w:tab/>
        <w:t>7</w:t>
      </w:r>
      <w:r w:rsidR="007A40A9">
        <w:rPr>
          <w:rFonts w:ascii="Times New Roman" w:hAnsi="Times New Roman" w:cs="Times New Roman"/>
          <w:color w:val="000000" w:themeColor="text1"/>
          <w:sz w:val="28"/>
          <w:szCs w:val="28"/>
        </w:rPr>
        <w:t>4</w:t>
      </w:r>
    </w:p>
    <w:p w:rsidR="00FC53DA" w:rsidRPr="00A9189C" w:rsidRDefault="00FC53DA" w:rsidP="00A32ECA">
      <w:pPr>
        <w:tabs>
          <w:tab w:val="left" w:leader="dot" w:pos="9923"/>
        </w:tabs>
        <w:spacing w:after="0" w:line="360" w:lineRule="auto"/>
        <w:rPr>
          <w:rFonts w:ascii="Times New Roman" w:hAnsi="Times New Roman" w:cs="Times New Roman"/>
          <w:color w:val="000000" w:themeColor="text1"/>
          <w:sz w:val="28"/>
          <w:szCs w:val="28"/>
        </w:rPr>
      </w:pPr>
      <w:r w:rsidRPr="00A9189C">
        <w:rPr>
          <w:rFonts w:ascii="Times New Roman" w:hAnsi="Times New Roman" w:cs="Times New Roman"/>
          <w:color w:val="000000" w:themeColor="text1"/>
          <w:sz w:val="28"/>
          <w:szCs w:val="28"/>
        </w:rPr>
        <w:t>5.3.</w:t>
      </w:r>
      <w:r w:rsidR="00B1121B" w:rsidRPr="00A9189C">
        <w:rPr>
          <w:color w:val="000000" w:themeColor="text1"/>
        </w:rPr>
        <w:t xml:space="preserve"> </w:t>
      </w:r>
      <w:r w:rsidR="00B1121B" w:rsidRPr="00A9189C">
        <w:rPr>
          <w:rFonts w:ascii="Times New Roman" w:hAnsi="Times New Roman" w:cs="Times New Roman"/>
          <w:color w:val="000000" w:themeColor="text1"/>
          <w:sz w:val="28"/>
          <w:szCs w:val="28"/>
        </w:rPr>
        <w:t>Реакція організму людини на негативні хімічні та біологічні фактори</w:t>
      </w:r>
      <w:r w:rsidR="00B1121B" w:rsidRPr="00A9189C">
        <w:rPr>
          <w:rFonts w:ascii="Times New Roman" w:hAnsi="Times New Roman" w:cs="Times New Roman"/>
          <w:color w:val="000000" w:themeColor="text1"/>
          <w:sz w:val="28"/>
          <w:szCs w:val="28"/>
        </w:rPr>
        <w:tab/>
        <w:t>7</w:t>
      </w:r>
      <w:r w:rsidR="007A40A9">
        <w:rPr>
          <w:rFonts w:ascii="Times New Roman" w:hAnsi="Times New Roman" w:cs="Times New Roman"/>
          <w:color w:val="000000" w:themeColor="text1"/>
          <w:sz w:val="28"/>
          <w:szCs w:val="28"/>
        </w:rPr>
        <w:t>6</w:t>
      </w:r>
    </w:p>
    <w:p w:rsidR="0062264E" w:rsidRPr="00A9189C" w:rsidRDefault="0062264E" w:rsidP="00A32ECA">
      <w:pPr>
        <w:tabs>
          <w:tab w:val="left" w:leader="dot" w:pos="9923"/>
        </w:tabs>
        <w:spacing w:after="0" w:line="360" w:lineRule="auto"/>
        <w:rPr>
          <w:rFonts w:ascii="Times New Roman" w:hAnsi="Times New Roman" w:cs="Times New Roman"/>
          <w:color w:val="000000" w:themeColor="text1"/>
          <w:sz w:val="28"/>
          <w:szCs w:val="28"/>
        </w:rPr>
      </w:pPr>
      <w:r w:rsidRPr="00A9189C">
        <w:rPr>
          <w:rFonts w:ascii="Times New Roman" w:hAnsi="Times New Roman" w:cs="Times New Roman"/>
          <w:color w:val="000000" w:themeColor="text1"/>
          <w:sz w:val="28"/>
          <w:szCs w:val="28"/>
        </w:rPr>
        <w:t xml:space="preserve">Висновки до </w:t>
      </w:r>
      <w:r w:rsidR="00FE632A" w:rsidRPr="00A9189C">
        <w:rPr>
          <w:rFonts w:ascii="Times New Roman" w:hAnsi="Times New Roman" w:cs="Times New Roman"/>
          <w:color w:val="000000" w:themeColor="text1"/>
          <w:sz w:val="28"/>
          <w:szCs w:val="28"/>
        </w:rPr>
        <w:t>п’ятого</w:t>
      </w:r>
      <w:r w:rsidRPr="00A9189C">
        <w:rPr>
          <w:rFonts w:ascii="Times New Roman" w:hAnsi="Times New Roman" w:cs="Times New Roman"/>
          <w:color w:val="000000" w:themeColor="text1"/>
          <w:sz w:val="28"/>
          <w:szCs w:val="28"/>
        </w:rPr>
        <w:t xml:space="preserve"> розділу</w:t>
      </w:r>
      <w:r w:rsidRPr="00A9189C">
        <w:rPr>
          <w:rFonts w:ascii="Times New Roman" w:hAnsi="Times New Roman" w:cs="Times New Roman"/>
          <w:color w:val="000000" w:themeColor="text1"/>
          <w:sz w:val="28"/>
          <w:szCs w:val="28"/>
        </w:rPr>
        <w:tab/>
      </w:r>
      <w:r w:rsidR="00B61775">
        <w:rPr>
          <w:rFonts w:ascii="Times New Roman" w:hAnsi="Times New Roman" w:cs="Times New Roman"/>
          <w:color w:val="000000" w:themeColor="text1"/>
          <w:sz w:val="28"/>
          <w:szCs w:val="28"/>
        </w:rPr>
        <w:t>7</w:t>
      </w:r>
      <w:r w:rsidR="007A40A9">
        <w:rPr>
          <w:rFonts w:ascii="Times New Roman" w:hAnsi="Times New Roman" w:cs="Times New Roman"/>
          <w:color w:val="000000" w:themeColor="text1"/>
          <w:sz w:val="28"/>
          <w:szCs w:val="28"/>
        </w:rPr>
        <w:t>9</w:t>
      </w:r>
    </w:p>
    <w:p w:rsidR="00233090" w:rsidRPr="00A9189C" w:rsidRDefault="00A9189C" w:rsidP="00A32ECA">
      <w:pPr>
        <w:tabs>
          <w:tab w:val="left" w:leader="dot" w:pos="9923"/>
        </w:tabs>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РОЗДІЛ 6. ОХОРОНА ПРАЦІ</w:t>
      </w:r>
      <w:r w:rsidR="00233090" w:rsidRPr="00A9189C">
        <w:rPr>
          <w:rFonts w:ascii="Times New Roman" w:hAnsi="Times New Roman" w:cs="Times New Roman"/>
          <w:color w:val="000000" w:themeColor="text1"/>
          <w:sz w:val="28"/>
          <w:szCs w:val="28"/>
        </w:rPr>
        <w:tab/>
      </w:r>
      <w:r w:rsidR="007A40A9">
        <w:rPr>
          <w:rFonts w:ascii="Times New Roman" w:hAnsi="Times New Roman" w:cs="Times New Roman"/>
          <w:color w:val="000000" w:themeColor="text1"/>
          <w:sz w:val="28"/>
          <w:szCs w:val="28"/>
        </w:rPr>
        <w:t>80</w:t>
      </w:r>
    </w:p>
    <w:p w:rsidR="00F07604" w:rsidRPr="00A9189C" w:rsidRDefault="00233090" w:rsidP="00A32ECA">
      <w:pPr>
        <w:tabs>
          <w:tab w:val="left" w:leader="dot" w:pos="9923"/>
        </w:tabs>
        <w:spacing w:after="0" w:line="360" w:lineRule="auto"/>
        <w:jc w:val="both"/>
        <w:rPr>
          <w:rFonts w:ascii="Times New Roman" w:hAnsi="Times New Roman" w:cs="Times New Roman"/>
          <w:color w:val="000000" w:themeColor="text1"/>
          <w:sz w:val="28"/>
          <w:szCs w:val="28"/>
          <w:lang w:eastAsia="ru-RU"/>
        </w:rPr>
      </w:pPr>
      <w:r w:rsidRPr="00A9189C">
        <w:rPr>
          <w:rFonts w:ascii="Times New Roman" w:hAnsi="Times New Roman" w:cs="Times New Roman"/>
          <w:color w:val="000000" w:themeColor="text1"/>
          <w:sz w:val="28"/>
          <w:szCs w:val="28"/>
        </w:rPr>
        <w:t>6.1.</w:t>
      </w:r>
      <w:r w:rsidR="00B1121B" w:rsidRPr="00A9189C">
        <w:rPr>
          <w:rFonts w:ascii="Times New Roman" w:hAnsi="Times New Roman" w:cs="Times New Roman"/>
          <w:color w:val="000000" w:themeColor="text1"/>
          <w:sz w:val="28"/>
          <w:szCs w:val="28"/>
          <w:lang w:eastAsia="ru-RU"/>
        </w:rPr>
        <w:t xml:space="preserve"> </w:t>
      </w:r>
      <w:r w:rsidR="002609DC" w:rsidRPr="002609DC">
        <w:rPr>
          <w:rFonts w:ascii="Times New Roman" w:hAnsi="Times New Roman" w:cs="Times New Roman"/>
          <w:color w:val="000000" w:themeColor="text1"/>
          <w:sz w:val="28"/>
          <w:szCs w:val="28"/>
          <w:lang w:eastAsia="ru-RU"/>
        </w:rPr>
        <w:t>Загальні вимоги охорони праці при роботі в медичній лабораторії</w:t>
      </w:r>
      <w:r w:rsidR="00B1121B" w:rsidRPr="00A9189C">
        <w:rPr>
          <w:rFonts w:ascii="Times New Roman" w:hAnsi="Times New Roman" w:cs="Times New Roman"/>
          <w:color w:val="000000" w:themeColor="text1"/>
          <w:sz w:val="28"/>
          <w:szCs w:val="28"/>
          <w:lang w:eastAsia="ru-RU"/>
        </w:rPr>
        <w:tab/>
      </w:r>
      <w:r w:rsidR="007A40A9">
        <w:rPr>
          <w:rFonts w:ascii="Times New Roman" w:hAnsi="Times New Roman" w:cs="Times New Roman"/>
          <w:color w:val="000000" w:themeColor="text1"/>
          <w:sz w:val="28"/>
          <w:szCs w:val="28"/>
          <w:lang w:eastAsia="ru-RU"/>
        </w:rPr>
        <w:t>80</w:t>
      </w:r>
    </w:p>
    <w:p w:rsidR="00B1121B" w:rsidRPr="009B54C3" w:rsidRDefault="00233090" w:rsidP="00A32ECA">
      <w:pPr>
        <w:tabs>
          <w:tab w:val="left" w:leader="dot" w:pos="9923"/>
        </w:tabs>
        <w:spacing w:after="0" w:line="360" w:lineRule="auto"/>
        <w:jc w:val="both"/>
        <w:rPr>
          <w:rFonts w:ascii="Times New Roman" w:hAnsi="Times New Roman"/>
          <w:b/>
          <w:color w:val="000000" w:themeColor="text1"/>
          <w:sz w:val="28"/>
          <w:szCs w:val="28"/>
        </w:rPr>
      </w:pPr>
      <w:r w:rsidRPr="00A9189C">
        <w:rPr>
          <w:rFonts w:ascii="Times New Roman" w:hAnsi="Times New Roman" w:cs="Times New Roman"/>
          <w:color w:val="000000" w:themeColor="text1"/>
          <w:sz w:val="28"/>
          <w:szCs w:val="28"/>
        </w:rPr>
        <w:t>6.2.</w:t>
      </w:r>
      <w:r w:rsidR="00B1121B" w:rsidRPr="00A9189C">
        <w:rPr>
          <w:rFonts w:ascii="Times New Roman" w:hAnsi="Times New Roman"/>
          <w:color w:val="000000" w:themeColor="text1"/>
          <w:sz w:val="28"/>
          <w:szCs w:val="28"/>
        </w:rPr>
        <w:t xml:space="preserve"> </w:t>
      </w:r>
      <w:r w:rsidR="009B54C3" w:rsidRPr="009B54C3">
        <w:rPr>
          <w:rFonts w:ascii="Times New Roman" w:hAnsi="Times New Roman"/>
          <w:color w:val="000000" w:themeColor="text1"/>
          <w:sz w:val="28"/>
          <w:szCs w:val="28"/>
        </w:rPr>
        <w:t>Вимоги до організації лабораторних досліджень</w:t>
      </w:r>
      <w:r w:rsidR="009B54C3" w:rsidRPr="009B54C3">
        <w:rPr>
          <w:rFonts w:ascii="Times New Roman" w:hAnsi="Times New Roman"/>
          <w:b/>
          <w:color w:val="000000" w:themeColor="text1"/>
          <w:sz w:val="28"/>
          <w:szCs w:val="28"/>
        </w:rPr>
        <w:t xml:space="preserve"> </w:t>
      </w:r>
      <w:r w:rsidR="00B1121B" w:rsidRPr="00A9189C">
        <w:rPr>
          <w:rFonts w:ascii="Times New Roman" w:hAnsi="Times New Roman"/>
          <w:color w:val="000000" w:themeColor="text1"/>
          <w:sz w:val="28"/>
          <w:szCs w:val="28"/>
        </w:rPr>
        <w:tab/>
        <w:t>8</w:t>
      </w:r>
      <w:r w:rsidR="007A40A9">
        <w:rPr>
          <w:rFonts w:ascii="Times New Roman" w:hAnsi="Times New Roman"/>
          <w:color w:val="000000" w:themeColor="text1"/>
          <w:sz w:val="28"/>
          <w:szCs w:val="28"/>
        </w:rPr>
        <w:t>4</w:t>
      </w:r>
    </w:p>
    <w:p w:rsidR="0055672B" w:rsidRPr="00A9189C" w:rsidRDefault="0055672B" w:rsidP="00A32ECA">
      <w:pPr>
        <w:tabs>
          <w:tab w:val="left" w:leader="dot" w:pos="9923"/>
        </w:tabs>
        <w:spacing w:after="0" w:line="360" w:lineRule="auto"/>
        <w:jc w:val="both"/>
        <w:rPr>
          <w:rFonts w:ascii="Times New Roman" w:hAnsi="Times New Roman"/>
          <w:color w:val="000000" w:themeColor="text1"/>
          <w:sz w:val="28"/>
          <w:szCs w:val="28"/>
        </w:rPr>
      </w:pPr>
      <w:r w:rsidRPr="00A9189C">
        <w:rPr>
          <w:rFonts w:ascii="Times New Roman" w:hAnsi="Times New Roman" w:cs="Times New Roman"/>
          <w:color w:val="000000" w:themeColor="text1"/>
          <w:sz w:val="28"/>
          <w:szCs w:val="28"/>
        </w:rPr>
        <w:t>6.3.</w:t>
      </w:r>
      <w:r w:rsidR="00B1121B" w:rsidRPr="00A9189C">
        <w:rPr>
          <w:rFonts w:ascii="Times New Roman" w:hAnsi="Times New Roman"/>
          <w:color w:val="000000" w:themeColor="text1"/>
          <w:sz w:val="28"/>
          <w:szCs w:val="28"/>
        </w:rPr>
        <w:t xml:space="preserve"> </w:t>
      </w:r>
      <w:r w:rsidR="002609DC">
        <w:rPr>
          <w:rFonts w:ascii="Times New Roman" w:hAnsi="Times New Roman"/>
          <w:color w:val="000000" w:themeColor="text1"/>
          <w:sz w:val="28"/>
          <w:szCs w:val="28"/>
        </w:rPr>
        <w:t>Вентиляція в лабораторії</w:t>
      </w:r>
      <w:r w:rsidR="00B1121B" w:rsidRPr="00A9189C">
        <w:rPr>
          <w:rFonts w:ascii="Times New Roman" w:hAnsi="Times New Roman"/>
          <w:color w:val="000000" w:themeColor="text1"/>
          <w:sz w:val="28"/>
          <w:szCs w:val="28"/>
        </w:rPr>
        <w:tab/>
        <w:t>8</w:t>
      </w:r>
      <w:r w:rsidR="007A40A9">
        <w:rPr>
          <w:rFonts w:ascii="Times New Roman" w:hAnsi="Times New Roman"/>
          <w:color w:val="000000" w:themeColor="text1"/>
          <w:sz w:val="28"/>
          <w:szCs w:val="28"/>
        </w:rPr>
        <w:t>7</w:t>
      </w:r>
    </w:p>
    <w:p w:rsidR="0062264E" w:rsidRPr="00A9189C" w:rsidRDefault="0062264E" w:rsidP="00A32ECA">
      <w:pPr>
        <w:tabs>
          <w:tab w:val="left" w:leader="dot" w:pos="9923"/>
        </w:tabs>
        <w:spacing w:after="0" w:line="360" w:lineRule="auto"/>
        <w:rPr>
          <w:rFonts w:ascii="Times New Roman" w:hAnsi="Times New Roman" w:cs="Times New Roman"/>
          <w:color w:val="000000" w:themeColor="text1"/>
          <w:sz w:val="28"/>
          <w:szCs w:val="28"/>
        </w:rPr>
      </w:pPr>
      <w:r w:rsidRPr="00A9189C">
        <w:rPr>
          <w:rFonts w:ascii="Times New Roman" w:hAnsi="Times New Roman" w:cs="Times New Roman"/>
          <w:color w:val="000000" w:themeColor="text1"/>
          <w:sz w:val="28"/>
          <w:szCs w:val="28"/>
        </w:rPr>
        <w:t>Висновки до шостого розділу</w:t>
      </w:r>
      <w:r w:rsidRPr="00A9189C">
        <w:rPr>
          <w:rFonts w:ascii="Times New Roman" w:hAnsi="Times New Roman" w:cs="Times New Roman"/>
          <w:color w:val="000000" w:themeColor="text1"/>
          <w:sz w:val="28"/>
          <w:szCs w:val="28"/>
        </w:rPr>
        <w:tab/>
      </w:r>
      <w:r w:rsidR="00F244AF">
        <w:rPr>
          <w:rFonts w:ascii="Times New Roman" w:hAnsi="Times New Roman" w:cs="Times New Roman"/>
          <w:color w:val="000000" w:themeColor="text1"/>
          <w:sz w:val="28"/>
          <w:szCs w:val="28"/>
        </w:rPr>
        <w:t>8</w:t>
      </w:r>
      <w:r w:rsidR="007A40A9">
        <w:rPr>
          <w:rFonts w:ascii="Times New Roman" w:hAnsi="Times New Roman" w:cs="Times New Roman"/>
          <w:color w:val="000000" w:themeColor="text1"/>
          <w:sz w:val="28"/>
          <w:szCs w:val="28"/>
        </w:rPr>
        <w:t>9</w:t>
      </w:r>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35" w:history="1">
        <w:r w:rsidR="009F13FA" w:rsidRPr="00A9189C">
          <w:rPr>
            <w:rStyle w:val="a8"/>
            <w:color w:val="000000" w:themeColor="text1"/>
          </w:rPr>
          <w:t>ВИСНОВКИ</w:t>
        </w:r>
        <w:r w:rsidR="009F13FA" w:rsidRPr="00A32ECA">
          <w:rPr>
            <w:b w:val="0"/>
            <w:webHidden/>
          </w:rPr>
          <w:tab/>
        </w:r>
        <w:r w:rsidR="007A40A9">
          <w:rPr>
            <w:b w:val="0"/>
            <w:webHidden/>
          </w:rPr>
          <w:t>90</w:t>
        </w:r>
      </w:hyperlink>
    </w:p>
    <w:p w:rsidR="009F13FA" w:rsidRPr="00A9189C" w:rsidRDefault="00364670" w:rsidP="00A32ECA">
      <w:pPr>
        <w:pStyle w:val="11"/>
        <w:rPr>
          <w:rFonts w:asciiTheme="minorHAnsi" w:eastAsiaTheme="minorEastAsia" w:hAnsiTheme="minorHAnsi" w:cstheme="minorBidi"/>
          <w:sz w:val="22"/>
          <w:szCs w:val="22"/>
          <w:lang w:eastAsia="uk-UA"/>
        </w:rPr>
      </w:pPr>
      <w:hyperlink w:anchor="_Toc516697336" w:history="1">
        <w:r w:rsidR="009F13FA" w:rsidRPr="00A9189C">
          <w:rPr>
            <w:rStyle w:val="a8"/>
            <w:color w:val="000000" w:themeColor="text1"/>
          </w:rPr>
          <w:t xml:space="preserve">СПИСОК </w:t>
        </w:r>
        <w:r w:rsidR="009F13FA" w:rsidRPr="00A9189C">
          <w:rPr>
            <w:rStyle w:val="a8"/>
            <w:color w:val="000000" w:themeColor="text1"/>
            <w:lang w:val="ru-RU"/>
          </w:rPr>
          <w:t>ВИКОРИСТАНИХ ДЖЕРЕЛ</w:t>
        </w:r>
        <w:r w:rsidR="009F13FA" w:rsidRPr="00A32ECA">
          <w:rPr>
            <w:b w:val="0"/>
            <w:webHidden/>
          </w:rPr>
          <w:tab/>
        </w:r>
      </w:hyperlink>
      <w:r w:rsidR="005979EB" w:rsidRPr="00A32ECA">
        <w:rPr>
          <w:b w:val="0"/>
        </w:rPr>
        <w:t>9</w:t>
      </w:r>
      <w:r w:rsidR="007A40A9">
        <w:rPr>
          <w:b w:val="0"/>
        </w:rPr>
        <w:t>6</w:t>
      </w:r>
    </w:p>
    <w:p w:rsidR="002B76C2" w:rsidRPr="00A9189C" w:rsidRDefault="009F13FA" w:rsidP="009F13FA">
      <w:pPr>
        <w:rPr>
          <w:color w:val="000000" w:themeColor="text1"/>
          <w:lang w:val="ru-RU"/>
        </w:rPr>
      </w:pPr>
      <w:r w:rsidRPr="00A9189C">
        <w:rPr>
          <w:rFonts w:ascii="Times New Roman" w:eastAsia="BatangChe" w:hAnsi="Times New Roman" w:cs="Times New Roman"/>
          <w:noProof/>
          <w:color w:val="000000" w:themeColor="text1"/>
          <w:sz w:val="28"/>
          <w:szCs w:val="28"/>
        </w:rPr>
        <w:fldChar w:fldCharType="end"/>
      </w:r>
    </w:p>
    <w:p w:rsidR="002B76C2" w:rsidRPr="00A9189C" w:rsidRDefault="002B76C2" w:rsidP="002B76C2">
      <w:pPr>
        <w:rPr>
          <w:color w:val="000000" w:themeColor="text1"/>
          <w:lang w:val="ru-RU"/>
        </w:rPr>
      </w:pPr>
    </w:p>
    <w:p w:rsidR="002B76C2" w:rsidRPr="00A9189C" w:rsidRDefault="002B76C2" w:rsidP="002B76C2">
      <w:pPr>
        <w:rPr>
          <w:color w:val="000000" w:themeColor="text1"/>
          <w:lang w:val="ru-RU"/>
        </w:rPr>
      </w:pPr>
    </w:p>
    <w:p w:rsidR="002B76C2" w:rsidRPr="00A9189C" w:rsidRDefault="002B76C2" w:rsidP="002B76C2">
      <w:pPr>
        <w:rPr>
          <w:color w:val="000000" w:themeColor="text1"/>
          <w:lang w:val="ru-RU"/>
        </w:rPr>
      </w:pPr>
    </w:p>
    <w:p w:rsidR="002B76C2" w:rsidRPr="00A9189C" w:rsidRDefault="002B76C2" w:rsidP="002B76C2">
      <w:pPr>
        <w:rPr>
          <w:color w:val="000000" w:themeColor="text1"/>
          <w:lang w:val="ru-RU"/>
        </w:rPr>
      </w:pPr>
    </w:p>
    <w:p w:rsidR="002B76C2" w:rsidRPr="00A9189C" w:rsidRDefault="002B76C2" w:rsidP="002B76C2">
      <w:pPr>
        <w:rPr>
          <w:color w:val="000000" w:themeColor="text1"/>
          <w:lang w:val="ru-RU"/>
        </w:rPr>
      </w:pPr>
    </w:p>
    <w:p w:rsidR="002B76C2" w:rsidRPr="00A9189C" w:rsidRDefault="002B76C2" w:rsidP="002B76C2">
      <w:pPr>
        <w:rPr>
          <w:color w:val="000000" w:themeColor="text1"/>
          <w:lang w:val="ru-RU"/>
        </w:rPr>
      </w:pPr>
    </w:p>
    <w:p w:rsidR="002B76C2" w:rsidRPr="00A9189C" w:rsidRDefault="002B76C2" w:rsidP="002B76C2">
      <w:pPr>
        <w:rPr>
          <w:color w:val="000000" w:themeColor="text1"/>
          <w:lang w:val="ru-RU"/>
        </w:rPr>
      </w:pPr>
    </w:p>
    <w:p w:rsidR="00233090" w:rsidRPr="00A9189C" w:rsidRDefault="00233090" w:rsidP="002B76C2">
      <w:pPr>
        <w:rPr>
          <w:color w:val="000000" w:themeColor="text1"/>
          <w:lang w:val="ru-RU"/>
        </w:rPr>
      </w:pPr>
    </w:p>
    <w:p w:rsidR="00233090" w:rsidRPr="00A9189C" w:rsidRDefault="00233090" w:rsidP="002B76C2">
      <w:pPr>
        <w:rPr>
          <w:color w:val="000000" w:themeColor="text1"/>
          <w:lang w:val="ru-RU"/>
        </w:rPr>
      </w:pPr>
    </w:p>
    <w:p w:rsidR="00233090" w:rsidRDefault="00233090" w:rsidP="002B76C2">
      <w:pPr>
        <w:rPr>
          <w:lang w:val="ru-RU"/>
        </w:rPr>
      </w:pPr>
    </w:p>
    <w:p w:rsidR="00233090" w:rsidRDefault="00233090" w:rsidP="002B76C2">
      <w:pPr>
        <w:rPr>
          <w:lang w:val="ru-RU"/>
        </w:rPr>
      </w:pPr>
    </w:p>
    <w:p w:rsidR="00233090" w:rsidRDefault="00233090" w:rsidP="002B76C2">
      <w:pPr>
        <w:rPr>
          <w:lang w:val="ru-RU"/>
        </w:rPr>
      </w:pPr>
    </w:p>
    <w:p w:rsidR="00233090" w:rsidRDefault="00233090" w:rsidP="002B76C2">
      <w:pPr>
        <w:rPr>
          <w:lang w:val="ru-RU"/>
        </w:rPr>
      </w:pPr>
    </w:p>
    <w:p w:rsidR="00233090" w:rsidRDefault="00233090" w:rsidP="002B76C2">
      <w:pPr>
        <w:rPr>
          <w:lang w:val="ru-RU"/>
        </w:rPr>
      </w:pPr>
    </w:p>
    <w:p w:rsidR="00233090" w:rsidRDefault="00233090" w:rsidP="002B76C2">
      <w:pPr>
        <w:rPr>
          <w:lang w:val="ru-RU"/>
        </w:rPr>
      </w:pPr>
    </w:p>
    <w:p w:rsidR="00DB05C2" w:rsidRDefault="00DB05C2" w:rsidP="002B76C2">
      <w:pPr>
        <w:rPr>
          <w:lang w:val="ru-RU"/>
        </w:rPr>
      </w:pPr>
    </w:p>
    <w:p w:rsidR="00DB05C2" w:rsidRDefault="00DB05C2" w:rsidP="002B76C2">
      <w:pPr>
        <w:rPr>
          <w:lang w:val="ru-RU"/>
        </w:rPr>
      </w:pPr>
    </w:p>
    <w:p w:rsidR="00B877F6" w:rsidRDefault="00266051" w:rsidP="005E0085">
      <w:pPr>
        <w:pStyle w:val="1"/>
        <w:spacing w:before="0" w:after="200" w:line="360" w:lineRule="auto"/>
        <w:jc w:val="center"/>
        <w:rPr>
          <w:rFonts w:ascii="Times New Roman" w:hAnsi="Times New Roman" w:cs="Times New Roman"/>
          <w:color w:val="000000" w:themeColor="text1"/>
          <w:lang w:val="ru-RU"/>
        </w:rPr>
      </w:pPr>
      <w:r w:rsidRPr="00E718FB">
        <w:rPr>
          <w:rFonts w:ascii="Times New Roman" w:hAnsi="Times New Roman" w:cs="Times New Roman"/>
          <w:color w:val="000000" w:themeColor="text1"/>
          <w:lang w:val="ru-RU"/>
        </w:rPr>
        <w:lastRenderedPageBreak/>
        <w:t>ПЕРЕЛІК УМОВНИХ СКОРОЧЕНЬ</w:t>
      </w:r>
      <w:bookmarkEnd w:id="0"/>
    </w:p>
    <w:p w:rsidR="00751585" w:rsidRPr="00893048" w:rsidRDefault="00751585" w:rsidP="004D3F15">
      <w:pPr>
        <w:spacing w:after="0" w:line="360" w:lineRule="auto"/>
        <w:ind w:firstLine="709"/>
        <w:rPr>
          <w:rFonts w:ascii="Times New Roman" w:hAnsi="Times New Roman" w:cs="Times New Roman"/>
          <w:sz w:val="28"/>
          <w:szCs w:val="28"/>
        </w:rPr>
      </w:pPr>
      <w:proofErr w:type="gramStart"/>
      <w:r>
        <w:rPr>
          <w:rFonts w:ascii="Times New Roman" w:hAnsi="Times New Roman" w:cs="Times New Roman"/>
          <w:b/>
          <w:sz w:val="28"/>
          <w:szCs w:val="28"/>
          <w:lang w:val="en-US"/>
        </w:rPr>
        <w:t>MCH</w:t>
      </w:r>
      <w:r>
        <w:rPr>
          <w:rFonts w:ascii="Times New Roman" w:hAnsi="Times New Roman" w:cs="Times New Roman"/>
          <w:b/>
          <w:sz w:val="28"/>
          <w:szCs w:val="28"/>
        </w:rPr>
        <w:t xml:space="preserve"> – </w:t>
      </w:r>
      <w:r w:rsidRPr="00893048">
        <w:rPr>
          <w:rFonts w:ascii="Times New Roman" w:hAnsi="Times New Roman" w:cs="Times New Roman"/>
          <w:sz w:val="28"/>
          <w:szCs w:val="28"/>
        </w:rPr>
        <w:t xml:space="preserve">середній </w:t>
      </w:r>
      <w:r>
        <w:rPr>
          <w:rFonts w:ascii="Times New Roman" w:hAnsi="Times New Roman" w:cs="Times New Roman"/>
          <w:sz w:val="28"/>
          <w:szCs w:val="28"/>
        </w:rPr>
        <w:t>вміст гемоглобіну в еритроциті.</w:t>
      </w:r>
      <w:proofErr w:type="gramEnd"/>
    </w:p>
    <w:p w:rsidR="00751585" w:rsidRDefault="00751585" w:rsidP="004D3F15">
      <w:pPr>
        <w:spacing w:after="0" w:line="360" w:lineRule="auto"/>
        <w:ind w:firstLine="709"/>
        <w:rPr>
          <w:rFonts w:ascii="Times New Roman" w:hAnsi="Times New Roman" w:cs="Times New Roman"/>
          <w:b/>
          <w:sz w:val="28"/>
          <w:szCs w:val="28"/>
        </w:rPr>
      </w:pPr>
      <w:proofErr w:type="gramStart"/>
      <w:r>
        <w:rPr>
          <w:rFonts w:ascii="Times New Roman" w:hAnsi="Times New Roman" w:cs="Times New Roman"/>
          <w:b/>
          <w:sz w:val="28"/>
          <w:szCs w:val="28"/>
          <w:lang w:val="en-US"/>
        </w:rPr>
        <w:t>MCHC</w:t>
      </w:r>
      <w:r>
        <w:rPr>
          <w:rFonts w:ascii="Times New Roman" w:hAnsi="Times New Roman" w:cs="Times New Roman"/>
          <w:b/>
          <w:sz w:val="28"/>
          <w:szCs w:val="28"/>
        </w:rPr>
        <w:t xml:space="preserve"> – </w:t>
      </w:r>
      <w:r w:rsidRPr="00893048">
        <w:rPr>
          <w:rFonts w:ascii="Times New Roman" w:hAnsi="Times New Roman" w:cs="Times New Roman"/>
          <w:sz w:val="28"/>
          <w:szCs w:val="28"/>
        </w:rPr>
        <w:t>середня концентрація гемоглобіну в еритроциті</w:t>
      </w:r>
      <w:r>
        <w:rPr>
          <w:rFonts w:ascii="Times New Roman" w:hAnsi="Times New Roman" w:cs="Times New Roman"/>
          <w:sz w:val="28"/>
          <w:szCs w:val="28"/>
        </w:rPr>
        <w:t>.</w:t>
      </w:r>
      <w:proofErr w:type="gramEnd"/>
    </w:p>
    <w:p w:rsidR="00751585" w:rsidRPr="001945A8" w:rsidRDefault="00751585" w:rsidP="004D3F15">
      <w:pPr>
        <w:spacing w:after="0" w:line="360" w:lineRule="auto"/>
        <w:ind w:firstLine="709"/>
        <w:rPr>
          <w:rFonts w:ascii="Times New Roman" w:hAnsi="Times New Roman" w:cs="Times New Roman"/>
          <w:b/>
          <w:sz w:val="28"/>
          <w:szCs w:val="28"/>
        </w:rPr>
      </w:pPr>
      <w:r w:rsidRPr="00A65150">
        <w:rPr>
          <w:rFonts w:ascii="Times New Roman" w:hAnsi="Times New Roman" w:cs="Times New Roman"/>
          <w:b/>
          <w:sz w:val="28"/>
          <w:szCs w:val="28"/>
        </w:rPr>
        <w:t>MCV</w:t>
      </w:r>
      <w:r>
        <w:rPr>
          <w:rFonts w:ascii="Times New Roman" w:hAnsi="Times New Roman" w:cs="Times New Roman"/>
          <w:b/>
          <w:sz w:val="28"/>
          <w:szCs w:val="28"/>
        </w:rPr>
        <w:t xml:space="preserve"> – </w:t>
      </w:r>
      <w:r w:rsidRPr="00893048">
        <w:rPr>
          <w:rFonts w:ascii="Times New Roman" w:hAnsi="Times New Roman" w:cs="Times New Roman"/>
          <w:sz w:val="28"/>
          <w:szCs w:val="28"/>
        </w:rPr>
        <w:t>середній об</w:t>
      </w:r>
      <w:r w:rsidRPr="001945A8">
        <w:rPr>
          <w:rFonts w:ascii="Times New Roman" w:hAnsi="Times New Roman" w:cs="Times New Roman"/>
          <w:sz w:val="28"/>
          <w:szCs w:val="28"/>
        </w:rPr>
        <w:t>’єм</w:t>
      </w:r>
      <w:r w:rsidRPr="00893048">
        <w:rPr>
          <w:rFonts w:ascii="Times New Roman" w:hAnsi="Times New Roman" w:cs="Times New Roman"/>
          <w:sz w:val="28"/>
          <w:szCs w:val="28"/>
        </w:rPr>
        <w:t xml:space="preserve"> еритроцит</w:t>
      </w:r>
      <w:r>
        <w:rPr>
          <w:rFonts w:ascii="Times New Roman" w:hAnsi="Times New Roman" w:cs="Times New Roman"/>
          <w:sz w:val="28"/>
          <w:szCs w:val="28"/>
        </w:rPr>
        <w:t>ів.</w:t>
      </w:r>
    </w:p>
    <w:p w:rsidR="00751585"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MР</w:t>
      </w:r>
      <w:r w:rsidRPr="00A65150">
        <w:rPr>
          <w:rFonts w:ascii="Times New Roman" w:hAnsi="Times New Roman" w:cs="Times New Roman"/>
          <w:b/>
          <w:sz w:val="28"/>
          <w:szCs w:val="28"/>
        </w:rPr>
        <w:t>V</w:t>
      </w:r>
      <w:r>
        <w:rPr>
          <w:rFonts w:ascii="Times New Roman" w:hAnsi="Times New Roman" w:cs="Times New Roman"/>
          <w:b/>
          <w:sz w:val="28"/>
          <w:szCs w:val="28"/>
        </w:rPr>
        <w:t xml:space="preserve"> – </w:t>
      </w:r>
      <w:r w:rsidRPr="00893048">
        <w:rPr>
          <w:rFonts w:ascii="Times New Roman" w:hAnsi="Times New Roman" w:cs="Times New Roman"/>
          <w:sz w:val="28"/>
          <w:szCs w:val="28"/>
        </w:rPr>
        <w:t>середній об’єм  тромбоцитів</w:t>
      </w:r>
      <w:r>
        <w:rPr>
          <w:rFonts w:ascii="Times New Roman" w:hAnsi="Times New Roman" w:cs="Times New Roman"/>
          <w:sz w:val="28"/>
          <w:szCs w:val="28"/>
        </w:rPr>
        <w:t>.</w:t>
      </w:r>
    </w:p>
    <w:p w:rsidR="00751585" w:rsidRDefault="00751585" w:rsidP="00EA69F9">
      <w:pPr>
        <w:spacing w:after="0" w:line="360" w:lineRule="auto"/>
        <w:ind w:firstLine="709"/>
        <w:rPr>
          <w:rFonts w:ascii="Times New Roman" w:hAnsi="Times New Roman" w:cs="Times New Roman"/>
          <w:b/>
          <w:sz w:val="28"/>
          <w:szCs w:val="28"/>
        </w:rPr>
      </w:pPr>
      <w:r w:rsidRPr="00EA69F9">
        <w:rPr>
          <w:rFonts w:ascii="Times New Roman" w:hAnsi="Times New Roman" w:cs="Times New Roman"/>
          <w:b/>
          <w:sz w:val="28"/>
          <w:szCs w:val="28"/>
        </w:rPr>
        <w:t>Q-х</w:t>
      </w:r>
      <w:r>
        <w:rPr>
          <w:rFonts w:ascii="Times New Roman" w:hAnsi="Times New Roman" w:cs="Times New Roman"/>
          <w:b/>
          <w:sz w:val="28"/>
          <w:szCs w:val="28"/>
        </w:rPr>
        <w:t xml:space="preserve"> -</w:t>
      </w:r>
      <w:r w:rsidRPr="00EA69F9">
        <w:rPr>
          <w:rFonts w:ascii="Times New Roman" w:hAnsi="Times New Roman" w:cs="Times New Roman"/>
          <w:b/>
          <w:sz w:val="28"/>
          <w:szCs w:val="28"/>
        </w:rPr>
        <w:t xml:space="preserve"> </w:t>
      </w:r>
      <w:r w:rsidRPr="00EA69F9">
        <w:rPr>
          <w:rFonts w:ascii="Times New Roman" w:hAnsi="Times New Roman" w:cs="Times New Roman"/>
          <w:sz w:val="28"/>
          <w:szCs w:val="28"/>
        </w:rPr>
        <w:t>час поширення пульсової хвилі</w:t>
      </w:r>
      <w:r>
        <w:rPr>
          <w:rFonts w:ascii="Times New Roman" w:hAnsi="Times New Roman" w:cs="Times New Roman"/>
          <w:sz w:val="28"/>
          <w:szCs w:val="28"/>
        </w:rPr>
        <w:t>.</w:t>
      </w:r>
    </w:p>
    <w:p w:rsidR="00751585" w:rsidRDefault="00751585" w:rsidP="00EA69F9">
      <w:pPr>
        <w:spacing w:after="0" w:line="360" w:lineRule="auto"/>
        <w:ind w:firstLine="709"/>
        <w:rPr>
          <w:rFonts w:ascii="Times New Roman" w:hAnsi="Times New Roman" w:cs="Times New Roman"/>
          <w:b/>
          <w:sz w:val="28"/>
          <w:szCs w:val="28"/>
        </w:rPr>
      </w:pPr>
      <w:r w:rsidRPr="00EA69F9">
        <w:rPr>
          <w:rFonts w:ascii="Times New Roman" w:hAnsi="Times New Roman" w:cs="Times New Roman"/>
          <w:b/>
          <w:sz w:val="28"/>
          <w:szCs w:val="28"/>
        </w:rPr>
        <w:t xml:space="preserve">α </w:t>
      </w:r>
      <w:r>
        <w:rPr>
          <w:rFonts w:ascii="Times New Roman" w:hAnsi="Times New Roman" w:cs="Times New Roman"/>
          <w:b/>
          <w:sz w:val="28"/>
          <w:szCs w:val="28"/>
        </w:rPr>
        <w:t xml:space="preserve">- </w:t>
      </w:r>
      <w:r w:rsidRPr="00EA69F9">
        <w:rPr>
          <w:rFonts w:ascii="Times New Roman" w:hAnsi="Times New Roman" w:cs="Times New Roman"/>
          <w:sz w:val="28"/>
          <w:szCs w:val="28"/>
        </w:rPr>
        <w:t xml:space="preserve">час підйому </w:t>
      </w:r>
      <w:proofErr w:type="spellStart"/>
      <w:r w:rsidRPr="00EA69F9">
        <w:rPr>
          <w:rFonts w:ascii="Times New Roman" w:hAnsi="Times New Roman" w:cs="Times New Roman"/>
          <w:sz w:val="28"/>
          <w:szCs w:val="28"/>
        </w:rPr>
        <w:t>анакроти</w:t>
      </w:r>
      <w:proofErr w:type="spellEnd"/>
      <w:r>
        <w:rPr>
          <w:rFonts w:ascii="Times New Roman" w:hAnsi="Times New Roman" w:cs="Times New Roman"/>
          <w:sz w:val="28"/>
          <w:szCs w:val="28"/>
        </w:rPr>
        <w:t>.</w:t>
      </w:r>
      <w:r w:rsidRPr="00EA69F9">
        <w:rPr>
          <w:rFonts w:ascii="Times New Roman" w:hAnsi="Times New Roman" w:cs="Times New Roman"/>
          <w:b/>
          <w:sz w:val="28"/>
          <w:szCs w:val="28"/>
        </w:rPr>
        <w:t xml:space="preserve"> </w:t>
      </w:r>
    </w:p>
    <w:p w:rsidR="00751585"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φ – </w:t>
      </w:r>
      <w:r w:rsidRPr="00722188">
        <w:rPr>
          <w:rFonts w:ascii="Times New Roman" w:hAnsi="Times New Roman" w:cs="Times New Roman"/>
          <w:sz w:val="28"/>
          <w:szCs w:val="28"/>
        </w:rPr>
        <w:t>кут нахилу</w:t>
      </w:r>
      <w:r>
        <w:rPr>
          <w:rFonts w:ascii="Times New Roman" w:hAnsi="Times New Roman" w:cs="Times New Roman"/>
          <w:sz w:val="28"/>
          <w:szCs w:val="28"/>
        </w:rPr>
        <w:t>.</w:t>
      </w:r>
    </w:p>
    <w:p w:rsidR="00751585" w:rsidRPr="00893048" w:rsidRDefault="00751585" w:rsidP="004D3F15">
      <w:pPr>
        <w:spacing w:after="0" w:line="360" w:lineRule="auto"/>
        <w:ind w:firstLine="709"/>
        <w:rPr>
          <w:rFonts w:ascii="Times New Roman" w:hAnsi="Times New Roman" w:cs="Times New Roman"/>
          <w:sz w:val="28"/>
          <w:szCs w:val="28"/>
        </w:rPr>
      </w:pPr>
      <w:r w:rsidRPr="00616B6D">
        <w:rPr>
          <w:rFonts w:ascii="Times New Roman" w:hAnsi="Times New Roman" w:cs="Times New Roman"/>
          <w:b/>
          <w:sz w:val="28"/>
          <w:szCs w:val="28"/>
        </w:rPr>
        <w:t>АКТГ</w:t>
      </w:r>
      <w:r>
        <w:rPr>
          <w:rFonts w:ascii="Times New Roman" w:hAnsi="Times New Roman" w:cs="Times New Roman"/>
          <w:b/>
          <w:sz w:val="28"/>
          <w:szCs w:val="28"/>
        </w:rPr>
        <w:t xml:space="preserve"> – </w:t>
      </w:r>
      <w:r w:rsidRPr="00893048">
        <w:rPr>
          <w:rFonts w:ascii="Times New Roman" w:hAnsi="Times New Roman" w:cs="Times New Roman"/>
          <w:sz w:val="28"/>
          <w:szCs w:val="28"/>
        </w:rPr>
        <w:t>адренокортикотропний гормон</w:t>
      </w:r>
      <w:r>
        <w:rPr>
          <w:rFonts w:ascii="Times New Roman" w:hAnsi="Times New Roman" w:cs="Times New Roman"/>
          <w:sz w:val="28"/>
          <w:szCs w:val="28"/>
        </w:rPr>
        <w:t>.</w:t>
      </w:r>
    </w:p>
    <w:p w:rsidR="00751585" w:rsidRPr="003C36AB" w:rsidRDefault="00751585" w:rsidP="003C36AB">
      <w:pPr>
        <w:spacing w:after="0" w:line="360" w:lineRule="auto"/>
        <w:ind w:firstLine="709"/>
        <w:rPr>
          <w:rFonts w:ascii="Times New Roman" w:hAnsi="Times New Roman" w:cs="Times New Roman"/>
        </w:rPr>
      </w:pPr>
      <w:r>
        <w:rPr>
          <w:rFonts w:ascii="Times New Roman" w:hAnsi="Times New Roman" w:cs="Times New Roman"/>
          <w:b/>
          <w:sz w:val="28"/>
          <w:szCs w:val="28"/>
          <w:lang w:val="ru-RU"/>
        </w:rPr>
        <w:t xml:space="preserve">АЛТ – </w:t>
      </w:r>
      <w:r>
        <w:rPr>
          <w:rFonts w:ascii="Times New Roman" w:hAnsi="Times New Roman" w:cs="Times New Roman"/>
          <w:sz w:val="28"/>
          <w:szCs w:val="28"/>
        </w:rPr>
        <w:t>аланінамінотрансфераза.</w:t>
      </w:r>
    </w:p>
    <w:p w:rsidR="00751585" w:rsidRPr="00F87D64" w:rsidRDefault="00751585" w:rsidP="00F87D64">
      <w:pPr>
        <w:spacing w:after="0" w:line="360" w:lineRule="auto"/>
        <w:ind w:firstLine="709"/>
        <w:rPr>
          <w:rFonts w:ascii="Times New Roman" w:hAnsi="Times New Roman" w:cs="Times New Roman"/>
          <w:sz w:val="28"/>
          <w:szCs w:val="28"/>
        </w:rPr>
      </w:pPr>
      <w:r w:rsidRPr="00097C1C">
        <w:rPr>
          <w:rFonts w:ascii="Times New Roman" w:hAnsi="Times New Roman" w:cs="Times New Roman"/>
          <w:b/>
          <w:sz w:val="28"/>
          <w:szCs w:val="28"/>
        </w:rPr>
        <w:t xml:space="preserve">АСТ – </w:t>
      </w:r>
      <w:r w:rsidRPr="003C36AB">
        <w:rPr>
          <w:rFonts w:ascii="Times New Roman" w:hAnsi="Times New Roman" w:cs="Times New Roman"/>
          <w:sz w:val="28"/>
          <w:szCs w:val="28"/>
        </w:rPr>
        <w:t>аспартатамінотрансфераза.</w:t>
      </w:r>
    </w:p>
    <w:p w:rsidR="00751585" w:rsidRPr="002446B5" w:rsidRDefault="00751585" w:rsidP="004D3F15">
      <w:pPr>
        <w:spacing w:after="0" w:line="360" w:lineRule="auto"/>
        <w:ind w:firstLine="709"/>
        <w:rPr>
          <w:rFonts w:ascii="Times New Roman" w:hAnsi="Times New Roman" w:cs="Times New Roman"/>
          <w:b/>
          <w:sz w:val="28"/>
          <w:szCs w:val="28"/>
        </w:rPr>
      </w:pPr>
      <w:r w:rsidRPr="002446B5">
        <w:rPr>
          <w:rFonts w:ascii="Times New Roman" w:hAnsi="Times New Roman" w:cs="Times New Roman"/>
          <w:b/>
          <w:sz w:val="28"/>
          <w:szCs w:val="28"/>
        </w:rPr>
        <w:t>БПГ</w:t>
      </w:r>
      <w:r w:rsidRPr="00097C1C">
        <w:rPr>
          <w:rFonts w:ascii="Times New Roman" w:hAnsi="Times New Roman" w:cs="Times New Roman"/>
          <w:b/>
          <w:sz w:val="28"/>
          <w:szCs w:val="28"/>
        </w:rPr>
        <w:t xml:space="preserve"> – </w:t>
      </w:r>
      <w:r w:rsidRPr="003C36AB">
        <w:rPr>
          <w:rFonts w:ascii="Times New Roman" w:hAnsi="Times New Roman" w:cs="Times New Roman"/>
          <w:sz w:val="28"/>
          <w:szCs w:val="28"/>
        </w:rPr>
        <w:t>бодіплетизмографія.</w:t>
      </w:r>
    </w:p>
    <w:p w:rsidR="00751585" w:rsidRPr="00097C1C"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Б</w:t>
      </w:r>
      <w:r w:rsidRPr="002446B5">
        <w:rPr>
          <w:rFonts w:ascii="Times New Roman" w:hAnsi="Times New Roman" w:cs="Times New Roman"/>
          <w:b/>
          <w:sz w:val="28"/>
          <w:szCs w:val="28"/>
        </w:rPr>
        <w:t>Т</w:t>
      </w:r>
      <w:r w:rsidRPr="00097C1C">
        <w:rPr>
          <w:rFonts w:ascii="Times New Roman" w:hAnsi="Times New Roman" w:cs="Times New Roman"/>
          <w:b/>
          <w:sz w:val="28"/>
          <w:szCs w:val="28"/>
        </w:rPr>
        <w:t xml:space="preserve">В – </w:t>
      </w:r>
      <w:proofErr w:type="spellStart"/>
      <w:r w:rsidRPr="003C36AB">
        <w:rPr>
          <w:rFonts w:ascii="Times New Roman" w:hAnsi="Times New Roman" w:cs="Times New Roman"/>
          <w:sz w:val="28"/>
          <w:szCs w:val="28"/>
        </w:rPr>
        <w:t>бітемпоральне</w:t>
      </w:r>
      <w:proofErr w:type="spellEnd"/>
      <w:r w:rsidRPr="003C36AB">
        <w:rPr>
          <w:rFonts w:ascii="Times New Roman" w:hAnsi="Times New Roman" w:cs="Times New Roman"/>
          <w:sz w:val="28"/>
          <w:szCs w:val="28"/>
        </w:rPr>
        <w:t xml:space="preserve"> відведення.</w:t>
      </w:r>
    </w:p>
    <w:p w:rsidR="00751585" w:rsidRDefault="00751585" w:rsidP="004D3F15">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 xml:space="preserve">ВГО - </w:t>
      </w:r>
      <w:proofErr w:type="spellStart"/>
      <w:r w:rsidRPr="00DA1B90">
        <w:rPr>
          <w:rFonts w:ascii="Times New Roman" w:hAnsi="Times New Roman" w:cs="Times New Roman"/>
          <w:sz w:val="28"/>
          <w:szCs w:val="28"/>
        </w:rPr>
        <w:t>внутрішньогрудинний</w:t>
      </w:r>
      <w:proofErr w:type="spellEnd"/>
      <w:r w:rsidRPr="00DA1B90">
        <w:rPr>
          <w:rFonts w:ascii="Times New Roman" w:hAnsi="Times New Roman" w:cs="Times New Roman"/>
          <w:sz w:val="28"/>
          <w:szCs w:val="28"/>
        </w:rPr>
        <w:t xml:space="preserve"> обсяг.</w:t>
      </w:r>
    </w:p>
    <w:p w:rsidR="00751585" w:rsidRDefault="00751585" w:rsidP="004D3F15">
      <w:pPr>
        <w:spacing w:after="0" w:line="360" w:lineRule="auto"/>
        <w:ind w:firstLine="709"/>
        <w:rPr>
          <w:rFonts w:ascii="Times New Roman" w:hAnsi="Times New Roman" w:cs="Times New Roman"/>
          <w:b/>
          <w:sz w:val="28"/>
          <w:szCs w:val="28"/>
        </w:rPr>
      </w:pPr>
      <w:r w:rsidRPr="00D11D4C">
        <w:rPr>
          <w:rFonts w:ascii="Times New Roman" w:hAnsi="Times New Roman" w:cs="Times New Roman"/>
          <w:b/>
          <w:sz w:val="28"/>
          <w:szCs w:val="28"/>
        </w:rPr>
        <w:t xml:space="preserve">ВПβ </w:t>
      </w:r>
      <w:r>
        <w:rPr>
          <w:rFonts w:ascii="Times New Roman" w:hAnsi="Times New Roman" w:cs="Times New Roman"/>
          <w:b/>
          <w:sz w:val="28"/>
          <w:szCs w:val="28"/>
        </w:rPr>
        <w:t xml:space="preserve">- </w:t>
      </w:r>
      <w:r w:rsidRPr="00D11D4C">
        <w:rPr>
          <w:rFonts w:ascii="Times New Roman" w:hAnsi="Times New Roman" w:cs="Times New Roman"/>
          <w:sz w:val="28"/>
          <w:szCs w:val="28"/>
        </w:rPr>
        <w:t>відносний показник β</w:t>
      </w:r>
      <w:r w:rsidRPr="00A9189C">
        <w:rPr>
          <w:rFonts w:ascii="Times New Roman" w:hAnsi="Times New Roman" w:cs="Times New Roman"/>
          <w:sz w:val="28"/>
          <w:szCs w:val="28"/>
        </w:rPr>
        <w:t>.</w:t>
      </w:r>
    </w:p>
    <w:p w:rsidR="00751585" w:rsidRDefault="00751585" w:rsidP="00893048">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lang w:val="ru-RU"/>
        </w:rPr>
        <w:t xml:space="preserve">ДНК – </w:t>
      </w:r>
      <w:proofErr w:type="spellStart"/>
      <w:r w:rsidRPr="00893048">
        <w:rPr>
          <w:rFonts w:ascii="Times New Roman" w:hAnsi="Times New Roman" w:cs="Times New Roman"/>
          <w:sz w:val="28"/>
          <w:szCs w:val="28"/>
        </w:rPr>
        <w:t>дезоксирибонуклеїнова</w:t>
      </w:r>
      <w:proofErr w:type="spellEnd"/>
      <w:r w:rsidRPr="00893048">
        <w:rPr>
          <w:rFonts w:ascii="Times New Roman" w:hAnsi="Times New Roman" w:cs="Times New Roman"/>
          <w:sz w:val="28"/>
          <w:szCs w:val="28"/>
        </w:rPr>
        <w:t xml:space="preserve"> кислота</w:t>
      </w:r>
      <w:r>
        <w:rPr>
          <w:rFonts w:ascii="Times New Roman" w:hAnsi="Times New Roman" w:cs="Times New Roman"/>
          <w:sz w:val="28"/>
          <w:szCs w:val="28"/>
        </w:rPr>
        <w:t>.</w:t>
      </w:r>
    </w:p>
    <w:p w:rsidR="00975074" w:rsidRPr="00975074" w:rsidRDefault="00975074" w:rsidP="00893048">
      <w:pPr>
        <w:spacing w:after="0" w:line="360" w:lineRule="auto"/>
        <w:ind w:firstLine="709"/>
        <w:rPr>
          <w:rFonts w:ascii="Times New Roman" w:hAnsi="Times New Roman" w:cs="Times New Roman"/>
          <w:b/>
        </w:rPr>
      </w:pPr>
      <w:r w:rsidRPr="00975074">
        <w:rPr>
          <w:rFonts w:ascii="Times New Roman" w:hAnsi="Times New Roman" w:cs="Times New Roman"/>
          <w:b/>
          <w:sz w:val="28"/>
          <w:szCs w:val="28"/>
        </w:rPr>
        <w:t>ДСП</w:t>
      </w:r>
      <w:r>
        <w:rPr>
          <w:rFonts w:ascii="Times New Roman" w:hAnsi="Times New Roman" w:cs="Times New Roman"/>
          <w:b/>
          <w:sz w:val="28"/>
          <w:szCs w:val="28"/>
        </w:rPr>
        <w:t xml:space="preserve"> – </w:t>
      </w:r>
      <w:r w:rsidRPr="00975074">
        <w:rPr>
          <w:rFonts w:ascii="Times New Roman" w:hAnsi="Times New Roman" w:cs="Times New Roman"/>
          <w:sz w:val="28"/>
          <w:szCs w:val="28"/>
        </w:rPr>
        <w:t>Державні санітарні правила.</w:t>
      </w:r>
    </w:p>
    <w:p w:rsidR="00751585" w:rsidRPr="00893048" w:rsidRDefault="00751585" w:rsidP="00893048">
      <w:pPr>
        <w:spacing w:after="0" w:line="360" w:lineRule="auto"/>
        <w:ind w:firstLine="709"/>
        <w:rPr>
          <w:rFonts w:ascii="Times New Roman" w:hAnsi="Times New Roman" w:cs="Times New Roman"/>
        </w:rPr>
      </w:pPr>
      <w:r>
        <w:rPr>
          <w:rFonts w:ascii="Times New Roman" w:hAnsi="Times New Roman" w:cs="Times New Roman"/>
          <w:b/>
          <w:sz w:val="28"/>
          <w:szCs w:val="28"/>
        </w:rPr>
        <w:t xml:space="preserve">ЕКГ – </w:t>
      </w:r>
      <w:r w:rsidRPr="00893048">
        <w:rPr>
          <w:rFonts w:ascii="Times New Roman" w:hAnsi="Times New Roman" w:cs="Times New Roman"/>
          <w:sz w:val="28"/>
          <w:szCs w:val="28"/>
        </w:rPr>
        <w:t>електрокардіографія</w:t>
      </w:r>
      <w:r>
        <w:rPr>
          <w:rFonts w:ascii="Times New Roman" w:hAnsi="Times New Roman" w:cs="Times New Roman"/>
          <w:sz w:val="28"/>
          <w:szCs w:val="28"/>
        </w:rPr>
        <w:t>.</w:t>
      </w:r>
    </w:p>
    <w:p w:rsidR="00751585"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ЖЄЛ - </w:t>
      </w:r>
      <w:r w:rsidRPr="00722188">
        <w:rPr>
          <w:rFonts w:ascii="Times New Roman" w:hAnsi="Times New Roman" w:cs="Times New Roman"/>
          <w:sz w:val="28"/>
          <w:szCs w:val="28"/>
        </w:rPr>
        <w:t>життєва ємність легень</w:t>
      </w:r>
      <w:r>
        <w:rPr>
          <w:rFonts w:ascii="Times New Roman" w:hAnsi="Times New Roman" w:cs="Times New Roman"/>
          <w:sz w:val="28"/>
          <w:szCs w:val="28"/>
        </w:rPr>
        <w:t>.</w:t>
      </w:r>
      <w:r>
        <w:rPr>
          <w:rFonts w:ascii="Times New Roman" w:hAnsi="Times New Roman" w:cs="Times New Roman"/>
          <w:b/>
          <w:sz w:val="28"/>
          <w:szCs w:val="28"/>
        </w:rPr>
        <w:t xml:space="preserve"> </w:t>
      </w:r>
    </w:p>
    <w:p w:rsidR="00751585"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ЗЄЛ -</w:t>
      </w:r>
      <w:r w:rsidRPr="00722188">
        <w:rPr>
          <w:rFonts w:ascii="Times New Roman" w:hAnsi="Times New Roman" w:cs="Times New Roman"/>
          <w:color w:val="000000" w:themeColor="text1"/>
          <w:sz w:val="28"/>
          <w:szCs w:val="28"/>
        </w:rPr>
        <w:t xml:space="preserve"> </w:t>
      </w:r>
      <w:r w:rsidRPr="00722188">
        <w:rPr>
          <w:rFonts w:ascii="Times New Roman" w:hAnsi="Times New Roman" w:cs="Times New Roman"/>
          <w:sz w:val="28"/>
          <w:szCs w:val="28"/>
        </w:rPr>
        <w:t>загальна ємність легень</w:t>
      </w:r>
      <w:r>
        <w:rPr>
          <w:rFonts w:ascii="Times New Roman" w:hAnsi="Times New Roman" w:cs="Times New Roman"/>
          <w:sz w:val="28"/>
          <w:szCs w:val="28"/>
        </w:rPr>
        <w:t>.</w:t>
      </w:r>
      <w:r>
        <w:rPr>
          <w:rFonts w:ascii="Times New Roman" w:hAnsi="Times New Roman" w:cs="Times New Roman"/>
          <w:b/>
          <w:sz w:val="28"/>
          <w:szCs w:val="28"/>
        </w:rPr>
        <w:t xml:space="preserve"> </w:t>
      </w:r>
    </w:p>
    <w:p w:rsidR="00751585"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ЗОЛ – </w:t>
      </w:r>
      <w:r w:rsidRPr="00722188">
        <w:rPr>
          <w:rFonts w:ascii="Times New Roman" w:hAnsi="Times New Roman" w:cs="Times New Roman"/>
          <w:sz w:val="28"/>
          <w:szCs w:val="28"/>
        </w:rPr>
        <w:t>залишковий об’єм легень</w:t>
      </w:r>
      <w:r>
        <w:rPr>
          <w:rFonts w:ascii="Times New Roman" w:hAnsi="Times New Roman" w:cs="Times New Roman"/>
          <w:sz w:val="28"/>
          <w:szCs w:val="28"/>
        </w:rPr>
        <w:t>.</w:t>
      </w:r>
    </w:p>
    <w:p w:rsidR="00751585" w:rsidRDefault="00751585" w:rsidP="00D11D4C">
      <w:pPr>
        <w:spacing w:after="0" w:line="360" w:lineRule="auto"/>
        <w:ind w:firstLine="709"/>
        <w:rPr>
          <w:rFonts w:ascii="Times New Roman" w:hAnsi="Times New Roman" w:cs="Times New Roman"/>
          <w:b/>
          <w:sz w:val="28"/>
          <w:szCs w:val="28"/>
        </w:rPr>
      </w:pPr>
      <w:r w:rsidRPr="00D11D4C">
        <w:rPr>
          <w:rFonts w:ascii="Times New Roman" w:hAnsi="Times New Roman" w:cs="Times New Roman"/>
          <w:b/>
          <w:sz w:val="28"/>
          <w:szCs w:val="28"/>
        </w:rPr>
        <w:t>І</w:t>
      </w:r>
      <w:r>
        <w:rPr>
          <w:rFonts w:ascii="Times New Roman" w:hAnsi="Times New Roman" w:cs="Times New Roman"/>
          <w:b/>
          <w:sz w:val="28"/>
          <w:szCs w:val="28"/>
        </w:rPr>
        <w:t>П</w:t>
      </w:r>
      <w:r w:rsidRPr="00D11D4C">
        <w:rPr>
          <w:rFonts w:ascii="Times New Roman" w:hAnsi="Times New Roman" w:cs="Times New Roman"/>
          <w:b/>
          <w:sz w:val="28"/>
          <w:szCs w:val="28"/>
        </w:rPr>
        <w:t xml:space="preserve">β </w:t>
      </w:r>
      <w:r>
        <w:rPr>
          <w:rFonts w:ascii="Times New Roman" w:hAnsi="Times New Roman" w:cs="Times New Roman"/>
          <w:b/>
          <w:sz w:val="28"/>
          <w:szCs w:val="28"/>
        </w:rPr>
        <w:t xml:space="preserve">- </w:t>
      </w:r>
      <w:r w:rsidRPr="00D11D4C">
        <w:rPr>
          <w:rFonts w:ascii="Times New Roman" w:hAnsi="Times New Roman" w:cs="Times New Roman"/>
          <w:sz w:val="28"/>
          <w:szCs w:val="28"/>
        </w:rPr>
        <w:t>інформативний показник β</w:t>
      </w:r>
      <w:r>
        <w:rPr>
          <w:rFonts w:ascii="Times New Roman" w:hAnsi="Times New Roman" w:cs="Times New Roman"/>
          <w:sz w:val="28"/>
          <w:szCs w:val="28"/>
        </w:rPr>
        <w:t>.</w:t>
      </w:r>
    </w:p>
    <w:p w:rsidR="00751585" w:rsidRDefault="00751585" w:rsidP="004D3F15">
      <w:pPr>
        <w:spacing w:after="0" w:line="360" w:lineRule="auto"/>
        <w:ind w:firstLine="709"/>
        <w:rPr>
          <w:rFonts w:ascii="Times New Roman" w:hAnsi="Times New Roman" w:cs="Times New Roman"/>
          <w:b/>
          <w:sz w:val="28"/>
          <w:szCs w:val="28"/>
          <w:lang w:val="ru-RU"/>
        </w:rPr>
      </w:pPr>
      <w:r>
        <w:rPr>
          <w:rFonts w:ascii="Times New Roman" w:hAnsi="Times New Roman" w:cs="Times New Roman"/>
          <w:b/>
          <w:sz w:val="28"/>
          <w:szCs w:val="28"/>
          <w:lang w:val="ru-RU"/>
        </w:rPr>
        <w:t xml:space="preserve">ОМВ – </w:t>
      </w:r>
      <w:proofErr w:type="spellStart"/>
      <w:r w:rsidRPr="003C36AB">
        <w:rPr>
          <w:rFonts w:ascii="Times New Roman" w:hAnsi="Times New Roman" w:cs="Times New Roman"/>
          <w:sz w:val="28"/>
          <w:szCs w:val="28"/>
        </w:rPr>
        <w:t>о</w:t>
      </w:r>
      <w:r w:rsidR="00A9189C">
        <w:rPr>
          <w:rFonts w:ascii="Times New Roman" w:hAnsi="Times New Roman" w:cs="Times New Roman"/>
          <w:sz w:val="28"/>
          <w:szCs w:val="28"/>
        </w:rPr>
        <w:t>к</w:t>
      </w:r>
      <w:r w:rsidRPr="003C36AB">
        <w:rPr>
          <w:rFonts w:ascii="Times New Roman" w:hAnsi="Times New Roman" w:cs="Times New Roman"/>
          <w:sz w:val="28"/>
          <w:szCs w:val="28"/>
        </w:rPr>
        <w:t>ципіто-мастоїдальне</w:t>
      </w:r>
      <w:proofErr w:type="spellEnd"/>
      <w:r w:rsidRPr="003C36AB">
        <w:rPr>
          <w:rFonts w:ascii="Times New Roman" w:hAnsi="Times New Roman" w:cs="Times New Roman"/>
          <w:sz w:val="28"/>
          <w:szCs w:val="28"/>
        </w:rPr>
        <w:t xml:space="preserve"> відведення.</w:t>
      </w:r>
    </w:p>
    <w:p w:rsidR="00751585" w:rsidRPr="003C36AB" w:rsidRDefault="00751585" w:rsidP="004D3F15">
      <w:pPr>
        <w:spacing w:after="0" w:line="360" w:lineRule="auto"/>
        <w:ind w:firstLine="709"/>
        <w:rPr>
          <w:rFonts w:ascii="Times New Roman" w:hAnsi="Times New Roman" w:cs="Times New Roman"/>
          <w:sz w:val="28"/>
          <w:szCs w:val="28"/>
          <w:lang w:val="ru-RU"/>
        </w:rPr>
      </w:pPr>
      <w:r>
        <w:rPr>
          <w:rFonts w:ascii="Times New Roman" w:hAnsi="Times New Roman" w:cs="Times New Roman"/>
          <w:b/>
          <w:sz w:val="28"/>
          <w:szCs w:val="28"/>
          <w:lang w:val="ru-RU"/>
        </w:rPr>
        <w:t xml:space="preserve">РВГ – </w:t>
      </w:r>
      <w:proofErr w:type="spellStart"/>
      <w:r w:rsidRPr="003C36AB">
        <w:rPr>
          <w:rFonts w:ascii="Times New Roman" w:hAnsi="Times New Roman" w:cs="Times New Roman"/>
          <w:sz w:val="28"/>
          <w:szCs w:val="28"/>
        </w:rPr>
        <w:t>реовазографія</w:t>
      </w:r>
      <w:proofErr w:type="spellEnd"/>
      <w:r w:rsidRPr="003C36AB">
        <w:rPr>
          <w:rFonts w:ascii="Times New Roman" w:hAnsi="Times New Roman" w:cs="Times New Roman"/>
          <w:sz w:val="28"/>
          <w:szCs w:val="28"/>
        </w:rPr>
        <w:t>.</w:t>
      </w:r>
    </w:p>
    <w:p w:rsidR="00751585" w:rsidRPr="003C36AB" w:rsidRDefault="00751585" w:rsidP="004D3F15">
      <w:pPr>
        <w:spacing w:after="0" w:line="360" w:lineRule="auto"/>
        <w:ind w:firstLine="709"/>
        <w:rPr>
          <w:rFonts w:ascii="Times New Roman" w:hAnsi="Times New Roman" w:cs="Times New Roman"/>
          <w:b/>
          <w:sz w:val="28"/>
          <w:szCs w:val="28"/>
        </w:rPr>
      </w:pPr>
      <w:r w:rsidRPr="002446B5">
        <w:rPr>
          <w:rFonts w:ascii="Times New Roman" w:hAnsi="Times New Roman" w:cs="Times New Roman"/>
          <w:b/>
          <w:sz w:val="28"/>
          <w:szCs w:val="28"/>
        </w:rPr>
        <w:t>РЕГ</w:t>
      </w:r>
      <w:r>
        <w:rPr>
          <w:rFonts w:ascii="Times New Roman" w:hAnsi="Times New Roman" w:cs="Times New Roman"/>
          <w:b/>
          <w:sz w:val="28"/>
          <w:szCs w:val="28"/>
          <w:lang w:val="ru-RU"/>
        </w:rPr>
        <w:t xml:space="preserve"> – </w:t>
      </w:r>
      <w:r w:rsidRPr="003C36AB">
        <w:rPr>
          <w:rFonts w:ascii="Times New Roman" w:hAnsi="Times New Roman" w:cs="Times New Roman"/>
          <w:sz w:val="28"/>
          <w:szCs w:val="28"/>
        </w:rPr>
        <w:t>реоенцефалографія.</w:t>
      </w:r>
    </w:p>
    <w:p w:rsidR="00751585" w:rsidRDefault="00751585" w:rsidP="00EA69F9">
      <w:pPr>
        <w:spacing w:after="0" w:line="360" w:lineRule="auto"/>
        <w:ind w:firstLine="709"/>
        <w:rPr>
          <w:rFonts w:ascii="Times New Roman" w:hAnsi="Times New Roman" w:cs="Times New Roman"/>
          <w:sz w:val="28"/>
          <w:szCs w:val="28"/>
        </w:rPr>
      </w:pPr>
      <w:proofErr w:type="spellStart"/>
      <w:r>
        <w:rPr>
          <w:rFonts w:ascii="Times New Roman" w:hAnsi="Times New Roman" w:cs="Times New Roman"/>
          <w:b/>
          <w:sz w:val="28"/>
          <w:szCs w:val="28"/>
        </w:rPr>
        <w:t>Ткардіо</w:t>
      </w:r>
      <w:proofErr w:type="spellEnd"/>
      <w:r>
        <w:rPr>
          <w:rFonts w:ascii="Times New Roman" w:hAnsi="Times New Roman" w:cs="Times New Roman"/>
          <w:b/>
          <w:sz w:val="28"/>
          <w:szCs w:val="28"/>
        </w:rPr>
        <w:t xml:space="preserve"> </w:t>
      </w:r>
      <w:r w:rsidRPr="00EA69F9">
        <w:rPr>
          <w:rFonts w:ascii="Times New Roman" w:hAnsi="Times New Roman" w:cs="Times New Roman"/>
          <w:sz w:val="28"/>
          <w:szCs w:val="28"/>
        </w:rPr>
        <w:t>- тривалість серцевого циклу</w:t>
      </w:r>
      <w:r>
        <w:rPr>
          <w:rFonts w:ascii="Times New Roman" w:hAnsi="Times New Roman" w:cs="Times New Roman"/>
          <w:sz w:val="28"/>
          <w:szCs w:val="28"/>
        </w:rPr>
        <w:t>.</w:t>
      </w:r>
    </w:p>
    <w:p w:rsidR="00751585" w:rsidRDefault="00751585" w:rsidP="004D3F15">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lang w:val="ru-RU"/>
        </w:rPr>
        <w:t>Т</w:t>
      </w:r>
      <w:r w:rsidRPr="00EA69F9">
        <w:rPr>
          <w:rFonts w:ascii="Times New Roman" w:hAnsi="Times New Roman" w:cs="Times New Roman"/>
          <w:b/>
          <w:sz w:val="28"/>
          <w:szCs w:val="28"/>
        </w:rPr>
        <w:t xml:space="preserve">кат </w:t>
      </w:r>
      <w:r>
        <w:rPr>
          <w:rFonts w:ascii="Times New Roman" w:hAnsi="Times New Roman" w:cs="Times New Roman"/>
          <w:b/>
          <w:sz w:val="28"/>
          <w:szCs w:val="28"/>
        </w:rPr>
        <w:t xml:space="preserve"> - </w:t>
      </w:r>
      <w:r w:rsidRPr="00EA69F9">
        <w:rPr>
          <w:rFonts w:ascii="Times New Roman" w:hAnsi="Times New Roman" w:cs="Times New Roman"/>
          <w:sz w:val="28"/>
          <w:szCs w:val="28"/>
        </w:rPr>
        <w:t xml:space="preserve">тривалість </w:t>
      </w:r>
      <w:proofErr w:type="spellStart"/>
      <w:r>
        <w:rPr>
          <w:rFonts w:ascii="Times New Roman" w:hAnsi="Times New Roman" w:cs="Times New Roman"/>
          <w:sz w:val="28"/>
          <w:szCs w:val="28"/>
        </w:rPr>
        <w:t>катакроти</w:t>
      </w:r>
      <w:proofErr w:type="spellEnd"/>
      <w:r>
        <w:rPr>
          <w:rFonts w:ascii="Times New Roman" w:hAnsi="Times New Roman" w:cs="Times New Roman"/>
          <w:sz w:val="28"/>
          <w:szCs w:val="28"/>
        </w:rPr>
        <w:t>.</w:t>
      </w:r>
      <w:r w:rsidRPr="00EA69F9">
        <w:rPr>
          <w:rFonts w:ascii="Times New Roman" w:hAnsi="Times New Roman" w:cs="Times New Roman"/>
          <w:b/>
          <w:sz w:val="28"/>
          <w:szCs w:val="28"/>
        </w:rPr>
        <w:t xml:space="preserve"> </w:t>
      </w:r>
    </w:p>
    <w:p w:rsidR="00751585" w:rsidRDefault="00751585" w:rsidP="003C36AB">
      <w:pPr>
        <w:spacing w:after="0" w:line="360" w:lineRule="auto"/>
        <w:ind w:firstLine="709"/>
        <w:rPr>
          <w:rFonts w:ascii="Times New Roman" w:hAnsi="Times New Roman" w:cs="Times New Roman"/>
          <w:b/>
          <w:sz w:val="28"/>
          <w:szCs w:val="28"/>
          <w:lang w:val="ru-RU"/>
        </w:rPr>
      </w:pPr>
      <w:r>
        <w:rPr>
          <w:rFonts w:ascii="Times New Roman" w:hAnsi="Times New Roman" w:cs="Times New Roman"/>
          <w:b/>
          <w:sz w:val="28"/>
          <w:szCs w:val="28"/>
          <w:lang w:val="ru-RU"/>
        </w:rPr>
        <w:t xml:space="preserve">ФМВ – </w:t>
      </w:r>
      <w:proofErr w:type="spellStart"/>
      <w:r w:rsidRPr="003C36AB">
        <w:rPr>
          <w:rFonts w:ascii="Times New Roman" w:hAnsi="Times New Roman" w:cs="Times New Roman"/>
          <w:sz w:val="28"/>
          <w:szCs w:val="28"/>
        </w:rPr>
        <w:t>фронто-мастоїдальне</w:t>
      </w:r>
      <w:proofErr w:type="spellEnd"/>
      <w:r w:rsidRPr="003C36AB">
        <w:rPr>
          <w:rFonts w:ascii="Times New Roman" w:hAnsi="Times New Roman" w:cs="Times New Roman"/>
          <w:sz w:val="28"/>
          <w:szCs w:val="28"/>
        </w:rPr>
        <w:t xml:space="preserve"> відведення.</w:t>
      </w:r>
    </w:p>
    <w:p w:rsidR="00751585" w:rsidRPr="00893048" w:rsidRDefault="00751585" w:rsidP="00893048">
      <w:pPr>
        <w:spacing w:after="0" w:line="360" w:lineRule="auto"/>
        <w:ind w:firstLine="709"/>
        <w:rPr>
          <w:rFonts w:ascii="Times New Roman" w:hAnsi="Times New Roman" w:cs="Times New Roman"/>
        </w:rPr>
      </w:pPr>
      <w:r>
        <w:rPr>
          <w:rFonts w:ascii="Times New Roman" w:hAnsi="Times New Roman" w:cs="Times New Roman"/>
          <w:b/>
          <w:sz w:val="28"/>
          <w:szCs w:val="28"/>
          <w:lang w:val="ru-RU"/>
        </w:rPr>
        <w:t xml:space="preserve">ЦНС – </w:t>
      </w:r>
      <w:r w:rsidRPr="00893048">
        <w:rPr>
          <w:rFonts w:ascii="Times New Roman" w:hAnsi="Times New Roman" w:cs="Times New Roman"/>
          <w:sz w:val="28"/>
          <w:szCs w:val="28"/>
        </w:rPr>
        <w:t>ц</w:t>
      </w:r>
      <w:r>
        <w:rPr>
          <w:rFonts w:ascii="Times New Roman" w:hAnsi="Times New Roman" w:cs="Times New Roman"/>
          <w:sz w:val="28"/>
          <w:szCs w:val="28"/>
        </w:rPr>
        <w:t>ентральна нервова система.</w:t>
      </w:r>
    </w:p>
    <w:p w:rsidR="00266051" w:rsidRPr="00687FB1" w:rsidRDefault="00266051" w:rsidP="00E718FB">
      <w:pPr>
        <w:pStyle w:val="1"/>
        <w:spacing w:before="0" w:after="200" w:line="360" w:lineRule="auto"/>
        <w:jc w:val="center"/>
        <w:rPr>
          <w:rFonts w:ascii="Times New Roman" w:hAnsi="Times New Roman" w:cs="Times New Roman"/>
          <w:color w:val="000000" w:themeColor="text1"/>
        </w:rPr>
      </w:pPr>
      <w:bookmarkStart w:id="2" w:name="_Toc516697317"/>
      <w:r w:rsidRPr="00687FB1">
        <w:rPr>
          <w:rFonts w:ascii="Times New Roman" w:hAnsi="Times New Roman" w:cs="Times New Roman"/>
          <w:color w:val="000000" w:themeColor="text1"/>
        </w:rPr>
        <w:lastRenderedPageBreak/>
        <w:t>ВСТУП</w:t>
      </w:r>
      <w:bookmarkEnd w:id="2"/>
    </w:p>
    <w:p w:rsidR="008C4183" w:rsidRDefault="008C4183" w:rsidP="008C4183">
      <w:pPr>
        <w:spacing w:after="0" w:line="360" w:lineRule="auto"/>
        <w:ind w:firstLine="709"/>
        <w:jc w:val="both"/>
        <w:rPr>
          <w:rFonts w:ascii="Times New Roman" w:eastAsia="Calibri" w:hAnsi="Times New Roman" w:cs="Times New Roman"/>
          <w:sz w:val="28"/>
          <w:szCs w:val="28"/>
        </w:rPr>
      </w:pPr>
      <w:r w:rsidRPr="008C4183">
        <w:rPr>
          <w:rFonts w:ascii="Times New Roman" w:eastAsia="Calibri" w:hAnsi="Times New Roman" w:cs="Times New Roman"/>
          <w:b/>
          <w:sz w:val="28"/>
          <w:szCs w:val="28"/>
        </w:rPr>
        <w:t>Актуальність</w:t>
      </w:r>
      <w:r>
        <w:rPr>
          <w:rFonts w:ascii="Times New Roman" w:eastAsia="Calibri" w:hAnsi="Times New Roman" w:cs="Times New Roman"/>
          <w:b/>
          <w:sz w:val="28"/>
          <w:szCs w:val="28"/>
        </w:rPr>
        <w:t xml:space="preserve"> теми</w:t>
      </w:r>
      <w:r w:rsidRPr="008C4183">
        <w:rPr>
          <w:rFonts w:ascii="Times New Roman" w:eastAsia="Calibri" w:hAnsi="Times New Roman" w:cs="Times New Roman"/>
          <w:b/>
          <w:sz w:val="28"/>
          <w:szCs w:val="28"/>
        </w:rPr>
        <w:t>.</w:t>
      </w:r>
      <w:r w:rsidRPr="008C4183">
        <w:rPr>
          <w:rFonts w:ascii="Times New Roman" w:eastAsia="Calibri" w:hAnsi="Times New Roman" w:cs="Times New Roman"/>
          <w:sz w:val="28"/>
          <w:szCs w:val="28"/>
        </w:rPr>
        <w:t xml:space="preserve"> </w:t>
      </w:r>
      <w:r w:rsidR="00CB3F14" w:rsidRPr="00CB3F14">
        <w:rPr>
          <w:rFonts w:ascii="Times New Roman" w:eastAsia="Calibri" w:hAnsi="Times New Roman" w:cs="Times New Roman"/>
          <w:sz w:val="28"/>
          <w:szCs w:val="28"/>
        </w:rPr>
        <w:t xml:space="preserve">Організм протягом усього свого розвитку зазнає впливу досить різноманітних факторів як зовнішніх, так і внутрішніх. Однією з головних особливостей живого організму є здатність до підтримання </w:t>
      </w:r>
      <w:proofErr w:type="spellStart"/>
      <w:r w:rsidR="00CB3F14" w:rsidRPr="00CB3F14">
        <w:rPr>
          <w:rFonts w:ascii="Times New Roman" w:eastAsia="Calibri" w:hAnsi="Times New Roman" w:cs="Times New Roman"/>
          <w:sz w:val="28"/>
          <w:szCs w:val="28"/>
        </w:rPr>
        <w:t>гомеостаз</w:t>
      </w:r>
      <w:r w:rsidR="00B268DE">
        <w:rPr>
          <w:rFonts w:ascii="Times New Roman" w:eastAsia="Calibri" w:hAnsi="Times New Roman" w:cs="Times New Roman"/>
          <w:sz w:val="28"/>
          <w:szCs w:val="28"/>
        </w:rPr>
        <w:t>ис</w:t>
      </w:r>
      <w:r w:rsidR="00CB3F14" w:rsidRPr="00CB3F14">
        <w:rPr>
          <w:rFonts w:ascii="Times New Roman" w:eastAsia="Calibri" w:hAnsi="Times New Roman" w:cs="Times New Roman"/>
          <w:sz w:val="28"/>
          <w:szCs w:val="28"/>
        </w:rPr>
        <w:t>у</w:t>
      </w:r>
      <w:proofErr w:type="spellEnd"/>
      <w:r w:rsidR="00CB3F14" w:rsidRPr="00CB3F14">
        <w:rPr>
          <w:rFonts w:ascii="Times New Roman" w:eastAsia="Calibri" w:hAnsi="Times New Roman" w:cs="Times New Roman"/>
          <w:sz w:val="28"/>
          <w:szCs w:val="28"/>
        </w:rPr>
        <w:t>, як на рівні цілого організму, так і окремих його складових. У нормальних умовах організм реагує на вплив середовища за допомогою складної фізіологічн</w:t>
      </w:r>
      <w:r w:rsidR="00B9566A">
        <w:rPr>
          <w:rFonts w:ascii="Times New Roman" w:eastAsia="Calibri" w:hAnsi="Times New Roman" w:cs="Times New Roman"/>
          <w:sz w:val="28"/>
          <w:szCs w:val="28"/>
        </w:rPr>
        <w:t>ої системи буферних гомеостатичн</w:t>
      </w:r>
      <w:r w:rsidR="00CB3F14" w:rsidRPr="00CB3F14">
        <w:rPr>
          <w:rFonts w:ascii="Times New Roman" w:eastAsia="Calibri" w:hAnsi="Times New Roman" w:cs="Times New Roman"/>
          <w:sz w:val="28"/>
          <w:szCs w:val="28"/>
        </w:rPr>
        <w:t xml:space="preserve">их механізмів. Ці механізми підтримують оптимальне протікання процесів розвитку. </w:t>
      </w:r>
    </w:p>
    <w:p w:rsidR="008C4183" w:rsidRDefault="008C4183" w:rsidP="008C4183">
      <w:pPr>
        <w:spacing w:after="0" w:line="360" w:lineRule="auto"/>
        <w:ind w:firstLine="709"/>
        <w:jc w:val="both"/>
        <w:rPr>
          <w:rFonts w:ascii="Times New Roman" w:eastAsia="Calibri" w:hAnsi="Times New Roman" w:cs="Times New Roman"/>
          <w:sz w:val="28"/>
          <w:szCs w:val="28"/>
        </w:rPr>
      </w:pPr>
      <w:r w:rsidRPr="008C4183">
        <w:rPr>
          <w:rFonts w:ascii="Times New Roman" w:eastAsia="Calibri" w:hAnsi="Times New Roman" w:cs="Times New Roman"/>
          <w:sz w:val="28"/>
          <w:szCs w:val="28"/>
        </w:rPr>
        <w:t xml:space="preserve">Під час антарктичних експедицій та роботі в екстремальних умовах людина постійно перебуває під впливом кліматичних і специфічних факторів, які можуть провокувати розвиток патологічних змін в організмі. </w:t>
      </w:r>
      <w:r w:rsidR="00CB3F14" w:rsidRPr="00CB3F14">
        <w:rPr>
          <w:rFonts w:ascii="Times New Roman" w:eastAsia="Calibri" w:hAnsi="Times New Roman" w:cs="Times New Roman"/>
          <w:sz w:val="28"/>
          <w:szCs w:val="28"/>
        </w:rPr>
        <w:t xml:space="preserve">Зміни </w:t>
      </w:r>
      <w:proofErr w:type="spellStart"/>
      <w:r w:rsidR="00CB3F14" w:rsidRPr="00CB3F14">
        <w:rPr>
          <w:rFonts w:ascii="Times New Roman" w:eastAsia="Calibri" w:hAnsi="Times New Roman" w:cs="Times New Roman"/>
          <w:sz w:val="28"/>
          <w:szCs w:val="28"/>
        </w:rPr>
        <w:t>гомеостаз</w:t>
      </w:r>
      <w:r w:rsidR="00B268DE">
        <w:rPr>
          <w:rFonts w:ascii="Times New Roman" w:eastAsia="Calibri" w:hAnsi="Times New Roman" w:cs="Times New Roman"/>
          <w:sz w:val="28"/>
          <w:szCs w:val="28"/>
        </w:rPr>
        <w:t>ис</w:t>
      </w:r>
      <w:r w:rsidR="00CB3F14" w:rsidRPr="00CB3F14">
        <w:rPr>
          <w:rFonts w:ascii="Times New Roman" w:eastAsia="Calibri" w:hAnsi="Times New Roman" w:cs="Times New Roman"/>
          <w:sz w:val="28"/>
          <w:szCs w:val="28"/>
        </w:rPr>
        <w:t>у</w:t>
      </w:r>
      <w:proofErr w:type="spellEnd"/>
      <w:r w:rsidR="00CB3F14" w:rsidRPr="00CB3F14">
        <w:rPr>
          <w:rFonts w:ascii="Times New Roman" w:eastAsia="Calibri" w:hAnsi="Times New Roman" w:cs="Times New Roman"/>
          <w:sz w:val="28"/>
          <w:szCs w:val="28"/>
        </w:rPr>
        <w:t xml:space="preserve"> відображають базові зміни функціонування </w:t>
      </w:r>
      <w:r>
        <w:rPr>
          <w:rFonts w:ascii="Times New Roman" w:eastAsia="Calibri" w:hAnsi="Times New Roman" w:cs="Times New Roman"/>
          <w:sz w:val="28"/>
          <w:szCs w:val="28"/>
        </w:rPr>
        <w:t>організму людини</w:t>
      </w:r>
      <w:r w:rsidR="00CB3F14" w:rsidRPr="00CB3F14">
        <w:rPr>
          <w:rFonts w:ascii="Times New Roman" w:eastAsia="Calibri" w:hAnsi="Times New Roman" w:cs="Times New Roman"/>
          <w:sz w:val="28"/>
          <w:szCs w:val="28"/>
        </w:rPr>
        <w:t xml:space="preserve"> і знаходять вираження в процесах, що протікають на різних рівнях, від молекулярного до </w:t>
      </w:r>
      <w:proofErr w:type="spellStart"/>
      <w:r w:rsidR="00B268DE">
        <w:rPr>
          <w:rFonts w:ascii="Times New Roman" w:eastAsia="Calibri" w:hAnsi="Times New Roman" w:cs="Times New Roman"/>
          <w:sz w:val="28"/>
          <w:szCs w:val="28"/>
        </w:rPr>
        <w:t>організменного</w:t>
      </w:r>
      <w:proofErr w:type="spellEnd"/>
      <w:r w:rsidR="00B268DE">
        <w:rPr>
          <w:rFonts w:ascii="Times New Roman" w:eastAsia="Calibri" w:hAnsi="Times New Roman" w:cs="Times New Roman"/>
          <w:sz w:val="28"/>
          <w:szCs w:val="28"/>
        </w:rPr>
        <w:t>.</w:t>
      </w:r>
    </w:p>
    <w:p w:rsidR="008E6633" w:rsidRDefault="008E6633" w:rsidP="008E6633">
      <w:pPr>
        <w:spacing w:after="0" w:line="360" w:lineRule="auto"/>
        <w:ind w:firstLine="709"/>
        <w:jc w:val="both"/>
        <w:rPr>
          <w:rFonts w:ascii="Times New Roman" w:eastAsia="Calibri" w:hAnsi="Times New Roman" w:cs="Times New Roman"/>
          <w:sz w:val="28"/>
          <w:szCs w:val="28"/>
        </w:rPr>
      </w:pPr>
      <w:r w:rsidRPr="008E6633">
        <w:rPr>
          <w:rFonts w:ascii="Times New Roman" w:eastAsia="Calibri" w:hAnsi="Times New Roman" w:cs="Times New Roman"/>
          <w:sz w:val="28"/>
          <w:szCs w:val="28"/>
        </w:rPr>
        <w:t>Аналіз результатів медико-біологічних досліджень організму людини, що довгостроково працює в умовах Антарктиди свідчать про те, що процеси гомеостатичних систем не досягають оптимального фізіологічного рівня, в результаті цього з</w:t>
      </w:r>
      <w:r w:rsidR="006B4216" w:rsidRPr="006B4216">
        <w:rPr>
          <w:rFonts w:ascii="Times New Roman" w:eastAsia="Calibri" w:hAnsi="Times New Roman" w:cs="Times New Roman"/>
          <w:sz w:val="28"/>
          <w:szCs w:val="28"/>
          <w:lang w:val="ru-RU"/>
        </w:rPr>
        <w:t>`</w:t>
      </w:r>
      <w:r w:rsidRPr="008E6633">
        <w:rPr>
          <w:rFonts w:ascii="Times New Roman" w:eastAsia="Calibri" w:hAnsi="Times New Roman" w:cs="Times New Roman"/>
          <w:sz w:val="28"/>
          <w:szCs w:val="28"/>
        </w:rPr>
        <w:t>являється стан незавершеної адаптації, який негативно позначається на фізичному, психофізіологічному здоров</w:t>
      </w:r>
      <w:r w:rsidR="006B4216" w:rsidRPr="006B4216">
        <w:rPr>
          <w:rFonts w:ascii="Times New Roman" w:eastAsia="Calibri" w:hAnsi="Times New Roman" w:cs="Times New Roman"/>
          <w:sz w:val="28"/>
          <w:szCs w:val="28"/>
          <w:lang w:val="ru-RU"/>
        </w:rPr>
        <w:t>`</w:t>
      </w:r>
      <w:r w:rsidRPr="008E6633">
        <w:rPr>
          <w:rFonts w:ascii="Times New Roman" w:eastAsia="Calibri" w:hAnsi="Times New Roman" w:cs="Times New Roman"/>
          <w:sz w:val="28"/>
          <w:szCs w:val="28"/>
        </w:rPr>
        <w:t>ї.</w:t>
      </w:r>
    </w:p>
    <w:p w:rsidR="00FF3C07" w:rsidRPr="00B75B40" w:rsidRDefault="00FF3C07" w:rsidP="00FF3C07">
      <w:pPr>
        <w:spacing w:after="0" w:line="360" w:lineRule="auto"/>
        <w:ind w:firstLine="709"/>
        <w:jc w:val="both"/>
        <w:rPr>
          <w:rFonts w:ascii="Times New Roman" w:hAnsi="Times New Roman" w:cs="Times New Roman"/>
          <w:sz w:val="28"/>
          <w:szCs w:val="28"/>
        </w:rPr>
      </w:pPr>
      <w:r w:rsidRPr="00B75B40">
        <w:rPr>
          <w:rFonts w:ascii="Times New Roman" w:hAnsi="Times New Roman" w:cs="Times New Roman"/>
          <w:sz w:val="28"/>
          <w:szCs w:val="28"/>
        </w:rPr>
        <w:t>Проблема вивчення адаптації людини, її стану до екстремальних умов та роботи в Антарктиді вивчені неповністю, тому це значно заважає розробці ефективних профілактичних і надійних метод</w:t>
      </w:r>
      <w:r w:rsidR="00585503">
        <w:rPr>
          <w:rFonts w:ascii="Times New Roman" w:hAnsi="Times New Roman" w:cs="Times New Roman"/>
          <w:sz w:val="28"/>
          <w:szCs w:val="28"/>
        </w:rPr>
        <w:t xml:space="preserve">ів корекції порушень </w:t>
      </w:r>
      <w:proofErr w:type="spellStart"/>
      <w:r w:rsidR="00585503">
        <w:rPr>
          <w:rFonts w:ascii="Times New Roman" w:hAnsi="Times New Roman" w:cs="Times New Roman"/>
          <w:sz w:val="28"/>
          <w:szCs w:val="28"/>
        </w:rPr>
        <w:t>гомеостаз</w:t>
      </w:r>
      <w:r w:rsidR="00364670" w:rsidRPr="00364670">
        <w:rPr>
          <w:rFonts w:ascii="Times New Roman" w:hAnsi="Times New Roman" w:cs="Times New Roman"/>
          <w:sz w:val="28"/>
          <w:szCs w:val="28"/>
        </w:rPr>
        <w:t>ис</w:t>
      </w:r>
      <w:r w:rsidR="00585503">
        <w:rPr>
          <w:rFonts w:ascii="Times New Roman" w:hAnsi="Times New Roman" w:cs="Times New Roman"/>
          <w:sz w:val="28"/>
          <w:szCs w:val="28"/>
        </w:rPr>
        <w:t>у</w:t>
      </w:r>
      <w:proofErr w:type="spellEnd"/>
      <w:r w:rsidR="00585503" w:rsidRPr="00585503">
        <w:rPr>
          <w:rFonts w:ascii="Times New Roman" w:hAnsi="Times New Roman" w:cs="Times New Roman"/>
          <w:sz w:val="28"/>
          <w:szCs w:val="28"/>
        </w:rPr>
        <w:t xml:space="preserve"> [</w:t>
      </w:r>
      <w:r w:rsidR="000538D5">
        <w:rPr>
          <w:rFonts w:ascii="Times New Roman" w:hAnsi="Times New Roman" w:cs="Times New Roman"/>
          <w:sz w:val="28"/>
          <w:szCs w:val="28"/>
        </w:rPr>
        <w:t>12</w:t>
      </w:r>
      <w:r w:rsidR="00585503" w:rsidRPr="00585503">
        <w:rPr>
          <w:rFonts w:ascii="Times New Roman" w:hAnsi="Times New Roman" w:cs="Times New Roman"/>
          <w:sz w:val="28"/>
          <w:szCs w:val="28"/>
        </w:rPr>
        <w:t>].</w:t>
      </w:r>
      <w:r w:rsidRPr="00B75B40">
        <w:rPr>
          <w:rFonts w:ascii="Times New Roman" w:hAnsi="Times New Roman" w:cs="Times New Roman"/>
          <w:sz w:val="28"/>
          <w:szCs w:val="28"/>
        </w:rPr>
        <w:t xml:space="preserve"> </w:t>
      </w:r>
    </w:p>
    <w:p w:rsidR="002639DC" w:rsidRDefault="00EA16AA" w:rsidP="00F04F4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Тому а</w:t>
      </w:r>
      <w:r w:rsidR="00C4718B">
        <w:rPr>
          <w:rFonts w:ascii="Times New Roman" w:eastAsia="Calibri" w:hAnsi="Times New Roman" w:cs="Times New Roman"/>
          <w:sz w:val="28"/>
          <w:szCs w:val="28"/>
        </w:rPr>
        <w:t xml:space="preserve">ктуальність </w:t>
      </w:r>
      <w:r w:rsidR="00FB381F">
        <w:rPr>
          <w:rFonts w:ascii="Times New Roman" w:eastAsia="Calibri" w:hAnsi="Times New Roman" w:cs="Times New Roman"/>
          <w:sz w:val="28"/>
          <w:szCs w:val="28"/>
        </w:rPr>
        <w:t>полягає в</w:t>
      </w:r>
      <w:r w:rsidR="00FB381F" w:rsidRPr="00FB381F">
        <w:rPr>
          <w:rFonts w:ascii="Times New Roman" w:eastAsia="Calibri" w:hAnsi="Times New Roman" w:cs="Times New Roman"/>
          <w:sz w:val="28"/>
          <w:szCs w:val="28"/>
        </w:rPr>
        <w:t xml:space="preserve"> необхідності оцінюванн</w:t>
      </w:r>
      <w:r w:rsidR="00FB381F">
        <w:rPr>
          <w:rFonts w:ascii="Times New Roman" w:eastAsia="Calibri" w:hAnsi="Times New Roman" w:cs="Times New Roman"/>
          <w:sz w:val="28"/>
          <w:szCs w:val="28"/>
        </w:rPr>
        <w:t>я</w:t>
      </w:r>
      <w:r w:rsidR="00FB381F" w:rsidRPr="00FB381F">
        <w:rPr>
          <w:rFonts w:ascii="Times New Roman" w:eastAsia="Calibri" w:hAnsi="Times New Roman" w:cs="Times New Roman"/>
          <w:sz w:val="28"/>
          <w:szCs w:val="28"/>
        </w:rPr>
        <w:t xml:space="preserve"> гомеостатичної системи організму зимівників за рахунок використання різних </w:t>
      </w:r>
      <w:r w:rsidR="00FB49C1">
        <w:rPr>
          <w:rFonts w:ascii="Times New Roman" w:eastAsia="Calibri" w:hAnsi="Times New Roman" w:cs="Times New Roman"/>
          <w:sz w:val="28"/>
          <w:szCs w:val="28"/>
        </w:rPr>
        <w:t xml:space="preserve">статистичних </w:t>
      </w:r>
      <w:r w:rsidR="00FB381F" w:rsidRPr="00FB381F">
        <w:rPr>
          <w:rFonts w:ascii="Times New Roman" w:eastAsia="Calibri" w:hAnsi="Times New Roman" w:cs="Times New Roman"/>
          <w:sz w:val="28"/>
          <w:szCs w:val="28"/>
        </w:rPr>
        <w:t xml:space="preserve">методів, які можуть дати напрямок для </w:t>
      </w:r>
      <w:r w:rsidR="00FB381F">
        <w:rPr>
          <w:rFonts w:ascii="Times New Roman" w:eastAsia="Calibri" w:hAnsi="Times New Roman" w:cs="Times New Roman"/>
          <w:sz w:val="28"/>
          <w:szCs w:val="28"/>
        </w:rPr>
        <w:t xml:space="preserve">корекції </w:t>
      </w:r>
      <w:proofErr w:type="spellStart"/>
      <w:r w:rsidR="00FB381F">
        <w:rPr>
          <w:rFonts w:ascii="Times New Roman" w:eastAsia="Calibri" w:hAnsi="Times New Roman" w:cs="Times New Roman"/>
          <w:sz w:val="28"/>
          <w:szCs w:val="28"/>
        </w:rPr>
        <w:t>гомеостаз</w:t>
      </w:r>
      <w:r w:rsidR="00FB49C1">
        <w:rPr>
          <w:rFonts w:ascii="Times New Roman" w:eastAsia="Calibri" w:hAnsi="Times New Roman" w:cs="Times New Roman"/>
          <w:sz w:val="28"/>
          <w:szCs w:val="28"/>
        </w:rPr>
        <w:t>ис</w:t>
      </w:r>
      <w:r w:rsidR="00FB381F">
        <w:rPr>
          <w:rFonts w:ascii="Times New Roman" w:eastAsia="Calibri" w:hAnsi="Times New Roman" w:cs="Times New Roman"/>
          <w:sz w:val="28"/>
          <w:szCs w:val="28"/>
        </w:rPr>
        <w:t>у</w:t>
      </w:r>
      <w:proofErr w:type="spellEnd"/>
      <w:r w:rsidR="00FB381F">
        <w:rPr>
          <w:rFonts w:ascii="Times New Roman" w:eastAsia="Calibri" w:hAnsi="Times New Roman" w:cs="Times New Roman"/>
          <w:sz w:val="28"/>
          <w:szCs w:val="28"/>
        </w:rPr>
        <w:t xml:space="preserve"> та виявити </w:t>
      </w:r>
      <w:r w:rsidR="00FB381F" w:rsidRPr="00FB381F">
        <w:rPr>
          <w:rFonts w:ascii="Times New Roman" w:eastAsia="Calibri" w:hAnsi="Times New Roman" w:cs="Times New Roman"/>
          <w:sz w:val="28"/>
          <w:szCs w:val="28"/>
        </w:rPr>
        <w:t>змін</w:t>
      </w:r>
      <w:r w:rsidR="00FB381F">
        <w:rPr>
          <w:rFonts w:ascii="Times New Roman" w:eastAsia="Calibri" w:hAnsi="Times New Roman" w:cs="Times New Roman"/>
          <w:sz w:val="28"/>
          <w:szCs w:val="28"/>
        </w:rPr>
        <w:t>и</w:t>
      </w:r>
      <w:r w:rsidR="00FB381F" w:rsidRPr="00FB381F">
        <w:rPr>
          <w:rFonts w:ascii="Times New Roman" w:eastAsia="Calibri" w:hAnsi="Times New Roman" w:cs="Times New Roman"/>
          <w:sz w:val="28"/>
          <w:szCs w:val="28"/>
        </w:rPr>
        <w:t xml:space="preserve"> в показниках крові, системи дихання і кровонаповненні судин при дії факторів Антарктиди. </w:t>
      </w:r>
      <w:r>
        <w:rPr>
          <w:rFonts w:ascii="Times New Roman" w:eastAsia="Calibri" w:hAnsi="Times New Roman" w:cs="Times New Roman"/>
          <w:sz w:val="28"/>
          <w:szCs w:val="28"/>
        </w:rPr>
        <w:t xml:space="preserve"> А отже, </w:t>
      </w:r>
      <w:r w:rsidR="001F1903">
        <w:rPr>
          <w:rFonts w:ascii="Times New Roman" w:eastAsia="Calibri" w:hAnsi="Times New Roman" w:cs="Times New Roman"/>
          <w:sz w:val="28"/>
          <w:szCs w:val="28"/>
        </w:rPr>
        <w:t>важливою</w:t>
      </w:r>
      <w:r w:rsidR="008E403A" w:rsidRPr="008E403A">
        <w:rPr>
          <w:rFonts w:ascii="Times New Roman" w:eastAsia="Calibri" w:hAnsi="Times New Roman" w:cs="Times New Roman"/>
          <w:sz w:val="28"/>
          <w:szCs w:val="28"/>
        </w:rPr>
        <w:t xml:space="preserve"> задачею є </w:t>
      </w:r>
      <w:r w:rsidR="00B0532F">
        <w:rPr>
          <w:rFonts w:ascii="Times New Roman" w:eastAsia="Calibri" w:hAnsi="Times New Roman" w:cs="Times New Roman"/>
          <w:sz w:val="28"/>
          <w:szCs w:val="28"/>
        </w:rPr>
        <w:t>застосування</w:t>
      </w:r>
      <w:r w:rsidR="002639DC">
        <w:rPr>
          <w:rFonts w:ascii="Times New Roman" w:eastAsia="Calibri" w:hAnsi="Times New Roman" w:cs="Times New Roman"/>
          <w:sz w:val="28"/>
          <w:szCs w:val="28"/>
        </w:rPr>
        <w:t xml:space="preserve"> математичної моделі </w:t>
      </w:r>
      <w:r w:rsidR="002639DC" w:rsidRPr="002639DC">
        <w:rPr>
          <w:rFonts w:ascii="Times New Roman" w:eastAsia="Calibri" w:hAnsi="Times New Roman" w:cs="Times New Roman"/>
          <w:sz w:val="28"/>
          <w:szCs w:val="28"/>
        </w:rPr>
        <w:t xml:space="preserve">оцінювання </w:t>
      </w:r>
      <w:proofErr w:type="spellStart"/>
      <w:r w:rsidR="002639DC" w:rsidRPr="002639DC">
        <w:rPr>
          <w:rFonts w:ascii="Times New Roman" w:eastAsia="Calibri" w:hAnsi="Times New Roman" w:cs="Times New Roman"/>
          <w:sz w:val="28"/>
          <w:szCs w:val="28"/>
        </w:rPr>
        <w:lastRenderedPageBreak/>
        <w:t>гомеостаз</w:t>
      </w:r>
      <w:r w:rsidR="002639DC">
        <w:rPr>
          <w:rFonts w:ascii="Times New Roman" w:eastAsia="Calibri" w:hAnsi="Times New Roman" w:cs="Times New Roman"/>
          <w:sz w:val="28"/>
          <w:szCs w:val="28"/>
        </w:rPr>
        <w:t>ис</w:t>
      </w:r>
      <w:r w:rsidR="002639DC" w:rsidRPr="002639DC">
        <w:rPr>
          <w:rFonts w:ascii="Times New Roman" w:eastAsia="Calibri" w:hAnsi="Times New Roman" w:cs="Times New Roman"/>
          <w:sz w:val="28"/>
          <w:szCs w:val="28"/>
        </w:rPr>
        <w:t>у</w:t>
      </w:r>
      <w:proofErr w:type="spellEnd"/>
      <w:r w:rsidR="002639DC" w:rsidRPr="002639DC">
        <w:rPr>
          <w:rFonts w:ascii="Times New Roman" w:eastAsia="Calibri" w:hAnsi="Times New Roman" w:cs="Times New Roman"/>
          <w:sz w:val="28"/>
          <w:szCs w:val="28"/>
        </w:rPr>
        <w:t xml:space="preserve"> зимівників, які працюють на українській антарктичній </w:t>
      </w:r>
      <w:r w:rsidR="00B268DE">
        <w:rPr>
          <w:rFonts w:ascii="Times New Roman" w:eastAsia="Calibri" w:hAnsi="Times New Roman" w:cs="Times New Roman"/>
          <w:sz w:val="28"/>
          <w:szCs w:val="28"/>
        </w:rPr>
        <w:t>станції «Академік Вернадський».</w:t>
      </w:r>
    </w:p>
    <w:p w:rsidR="00FC55FE" w:rsidRDefault="008A42D6" w:rsidP="00894361">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Cs/>
          <w:color w:val="000000" w:themeColor="text1"/>
          <w:sz w:val="28"/>
          <w:szCs w:val="28"/>
        </w:rPr>
      </w:pPr>
      <w:r w:rsidRPr="008A42D6">
        <w:rPr>
          <w:rFonts w:ascii="Times New Roman" w:eastAsia="Calibri" w:hAnsi="Times New Roman" w:cs="Times New Roman"/>
          <w:b/>
          <w:bCs/>
          <w:sz w:val="28"/>
          <w:szCs w:val="28"/>
        </w:rPr>
        <w:t>Мета дипломної роботи</w:t>
      </w:r>
      <w:r>
        <w:rPr>
          <w:rFonts w:ascii="Times New Roman" w:eastAsia="Calibri" w:hAnsi="Times New Roman" w:cs="Times New Roman"/>
          <w:b/>
          <w:bCs/>
          <w:sz w:val="28"/>
          <w:szCs w:val="28"/>
        </w:rPr>
        <w:t xml:space="preserve"> -</w:t>
      </w:r>
      <w:r w:rsidR="00B9566A" w:rsidRPr="00B9566A">
        <w:rPr>
          <w:rFonts w:ascii="Times New Roman" w:eastAsia="Calibri" w:hAnsi="Times New Roman" w:cs="Times New Roman"/>
          <w:sz w:val="28"/>
          <w:szCs w:val="28"/>
        </w:rPr>
        <w:t xml:space="preserve"> </w:t>
      </w:r>
      <w:r w:rsidR="00FC55FE" w:rsidRPr="00FC55FE">
        <w:rPr>
          <w:rFonts w:ascii="Times New Roman" w:eastAsia="Calibri" w:hAnsi="Times New Roman" w:cs="Times New Roman"/>
          <w:bCs/>
          <w:color w:val="000000" w:themeColor="text1"/>
          <w:sz w:val="28"/>
          <w:szCs w:val="28"/>
        </w:rPr>
        <w:t xml:space="preserve">застосування математичної моделі, яка дозволяє оцінити функціональний стан організму зимівників при дії дестабілізуючих факторів зовнішнього середовища Антарктиди, а також може бути використана для прогнозування змін рівноваги </w:t>
      </w:r>
      <w:proofErr w:type="spellStart"/>
      <w:r w:rsidR="00FC55FE" w:rsidRPr="00FC55FE">
        <w:rPr>
          <w:rFonts w:ascii="Times New Roman" w:eastAsia="Calibri" w:hAnsi="Times New Roman" w:cs="Times New Roman"/>
          <w:bCs/>
          <w:color w:val="000000" w:themeColor="text1"/>
          <w:sz w:val="28"/>
          <w:szCs w:val="28"/>
        </w:rPr>
        <w:t>гомеостазису</w:t>
      </w:r>
      <w:proofErr w:type="spellEnd"/>
      <w:r w:rsidR="00FC55FE" w:rsidRPr="00FC55FE">
        <w:rPr>
          <w:rFonts w:ascii="Times New Roman" w:eastAsia="Calibri" w:hAnsi="Times New Roman" w:cs="Times New Roman"/>
          <w:bCs/>
          <w:color w:val="000000" w:themeColor="text1"/>
          <w:sz w:val="28"/>
          <w:szCs w:val="28"/>
        </w:rPr>
        <w:t xml:space="preserve">. </w:t>
      </w:r>
    </w:p>
    <w:p w:rsidR="0074425C" w:rsidRDefault="0074425C" w:rsidP="0074425C">
      <w:pPr>
        <w:spacing w:after="0" w:line="360" w:lineRule="auto"/>
        <w:ind w:firstLine="709"/>
        <w:jc w:val="both"/>
        <w:rPr>
          <w:rFonts w:ascii="Times New Roman" w:eastAsia="Calibri" w:hAnsi="Times New Roman" w:cs="Times New Roman"/>
          <w:bCs/>
          <w:color w:val="000000" w:themeColor="text1"/>
          <w:sz w:val="28"/>
          <w:szCs w:val="28"/>
        </w:rPr>
      </w:pPr>
      <w:r w:rsidRPr="00BD49E8">
        <w:rPr>
          <w:rFonts w:ascii="Times New Roman" w:eastAsia="Calibri" w:hAnsi="Times New Roman" w:cs="Times New Roman"/>
          <w:b/>
          <w:bCs/>
          <w:color w:val="000000" w:themeColor="text1"/>
          <w:sz w:val="28"/>
          <w:szCs w:val="28"/>
        </w:rPr>
        <w:t>Об’єкт дослідження</w:t>
      </w:r>
      <w:r w:rsidRPr="00BD49E8">
        <w:rPr>
          <w:rFonts w:ascii="Times New Roman" w:eastAsia="Calibri" w:hAnsi="Times New Roman" w:cs="Times New Roman"/>
          <w:bCs/>
          <w:color w:val="000000" w:themeColor="text1"/>
          <w:sz w:val="28"/>
          <w:szCs w:val="28"/>
        </w:rPr>
        <w:t xml:space="preserve"> – </w:t>
      </w:r>
      <w:r w:rsidRPr="00537F9B">
        <w:rPr>
          <w:rFonts w:ascii="Times New Roman" w:eastAsia="Calibri" w:hAnsi="Times New Roman" w:cs="Times New Roman"/>
          <w:bCs/>
          <w:color w:val="000000" w:themeColor="text1"/>
          <w:sz w:val="28"/>
          <w:szCs w:val="28"/>
        </w:rPr>
        <w:t>процес оцінювання гомеостаз</w:t>
      </w:r>
      <w:r w:rsidRPr="00537F9B">
        <w:rPr>
          <w:rFonts w:ascii="Times New Roman" w:eastAsia="Calibri" w:hAnsi="Times New Roman" w:cs="Times New Roman"/>
          <w:bCs/>
          <w:color w:val="000000" w:themeColor="text1"/>
          <w:sz w:val="28"/>
          <w:szCs w:val="28"/>
          <w:lang w:val="ru-RU"/>
        </w:rPr>
        <w:t>и</w:t>
      </w:r>
      <w:r w:rsidRPr="00537F9B">
        <w:rPr>
          <w:rFonts w:ascii="Times New Roman" w:eastAsia="Calibri" w:hAnsi="Times New Roman" w:cs="Times New Roman"/>
          <w:bCs/>
          <w:color w:val="000000" w:themeColor="text1"/>
          <w:sz w:val="28"/>
          <w:szCs w:val="28"/>
        </w:rPr>
        <w:t>су</w:t>
      </w:r>
      <w:r>
        <w:rPr>
          <w:rFonts w:ascii="Times New Roman" w:eastAsia="Calibri" w:hAnsi="Times New Roman" w:cs="Times New Roman"/>
          <w:bCs/>
          <w:color w:val="000000" w:themeColor="text1"/>
          <w:sz w:val="28"/>
          <w:szCs w:val="28"/>
        </w:rPr>
        <w:t>.</w:t>
      </w:r>
    </w:p>
    <w:p w:rsidR="0074425C" w:rsidRPr="00FC55FE" w:rsidRDefault="0074425C" w:rsidP="0074425C">
      <w:pPr>
        <w:spacing w:after="0" w:line="360" w:lineRule="auto"/>
        <w:ind w:firstLine="709"/>
        <w:jc w:val="both"/>
        <w:rPr>
          <w:rFonts w:ascii="Times New Roman" w:eastAsia="Calibri" w:hAnsi="Times New Roman" w:cs="Times New Roman"/>
          <w:bCs/>
          <w:color w:val="000000" w:themeColor="text1"/>
          <w:sz w:val="28"/>
          <w:szCs w:val="28"/>
        </w:rPr>
      </w:pPr>
      <w:r w:rsidRPr="005E0085">
        <w:rPr>
          <w:rFonts w:ascii="Times New Roman" w:eastAsia="Calibri" w:hAnsi="Times New Roman" w:cs="Times New Roman"/>
          <w:b/>
          <w:bCs/>
          <w:color w:val="000000" w:themeColor="text1"/>
          <w:sz w:val="28"/>
          <w:szCs w:val="28"/>
        </w:rPr>
        <w:t>Предмет дослідження</w:t>
      </w:r>
      <w:r w:rsidRPr="005E0085">
        <w:rPr>
          <w:rFonts w:ascii="Times New Roman" w:eastAsia="Calibri" w:hAnsi="Times New Roman" w:cs="Times New Roman"/>
          <w:bCs/>
          <w:color w:val="000000" w:themeColor="text1"/>
          <w:sz w:val="28"/>
          <w:szCs w:val="28"/>
        </w:rPr>
        <w:t xml:space="preserve"> </w:t>
      </w:r>
      <w:r w:rsidRPr="00537F9B">
        <w:rPr>
          <w:rFonts w:ascii="Times New Roman" w:eastAsia="Calibri" w:hAnsi="Times New Roman" w:cs="Times New Roman"/>
          <w:bCs/>
          <w:color w:val="000000" w:themeColor="text1"/>
          <w:sz w:val="28"/>
          <w:szCs w:val="28"/>
        </w:rPr>
        <w:t>– статистичн</w:t>
      </w:r>
      <w:r>
        <w:rPr>
          <w:rFonts w:ascii="Times New Roman" w:eastAsia="Calibri" w:hAnsi="Times New Roman" w:cs="Times New Roman"/>
          <w:bCs/>
          <w:color w:val="000000" w:themeColor="text1"/>
          <w:sz w:val="28"/>
          <w:szCs w:val="28"/>
        </w:rPr>
        <w:t>і</w:t>
      </w:r>
      <w:r w:rsidRPr="00537F9B">
        <w:rPr>
          <w:rFonts w:ascii="Times New Roman" w:eastAsia="Calibri" w:hAnsi="Times New Roman" w:cs="Times New Roman"/>
          <w:bCs/>
          <w:color w:val="000000" w:themeColor="text1"/>
          <w:sz w:val="28"/>
          <w:szCs w:val="28"/>
        </w:rPr>
        <w:t xml:space="preserve"> метод</w:t>
      </w:r>
      <w:r>
        <w:rPr>
          <w:rFonts w:ascii="Times New Roman" w:eastAsia="Calibri" w:hAnsi="Times New Roman" w:cs="Times New Roman"/>
          <w:bCs/>
          <w:color w:val="000000" w:themeColor="text1"/>
          <w:sz w:val="28"/>
          <w:szCs w:val="28"/>
        </w:rPr>
        <w:t>и</w:t>
      </w:r>
      <w:r w:rsidRPr="00537F9B">
        <w:rPr>
          <w:rFonts w:ascii="Times New Roman" w:eastAsia="Calibri" w:hAnsi="Times New Roman" w:cs="Times New Roman"/>
          <w:bCs/>
          <w:color w:val="000000" w:themeColor="text1"/>
          <w:sz w:val="28"/>
          <w:szCs w:val="28"/>
        </w:rPr>
        <w:t xml:space="preserve"> оцінювання гомеостатичних показників.</w:t>
      </w:r>
    </w:p>
    <w:p w:rsidR="00537F9B" w:rsidRPr="00537F9B" w:rsidRDefault="00B9566A" w:rsidP="00537F9B">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5E0085">
        <w:rPr>
          <w:rFonts w:ascii="Times New Roman" w:eastAsia="Calibri" w:hAnsi="Times New Roman" w:cs="Times New Roman"/>
          <w:color w:val="000000" w:themeColor="text1"/>
          <w:sz w:val="28"/>
          <w:szCs w:val="28"/>
        </w:rPr>
        <w:t xml:space="preserve">Досягнення зазначеної мети зумовило необхідність вирішення наступних </w:t>
      </w:r>
      <w:r w:rsidRPr="005E0085">
        <w:rPr>
          <w:rFonts w:ascii="Times New Roman" w:eastAsia="Calibri" w:hAnsi="Times New Roman" w:cs="Times New Roman"/>
          <w:b/>
          <w:color w:val="000000" w:themeColor="text1"/>
          <w:sz w:val="28"/>
          <w:szCs w:val="28"/>
        </w:rPr>
        <w:t>завдань</w:t>
      </w:r>
      <w:r w:rsidRPr="005E0085">
        <w:rPr>
          <w:rFonts w:ascii="Times New Roman" w:eastAsia="Calibri" w:hAnsi="Times New Roman" w:cs="Times New Roman"/>
          <w:color w:val="000000" w:themeColor="text1"/>
          <w:sz w:val="28"/>
          <w:szCs w:val="28"/>
        </w:rPr>
        <w:t>:</w:t>
      </w:r>
    </w:p>
    <w:p w:rsidR="00537F9B" w:rsidRPr="00537F9B" w:rsidRDefault="00382DCC" w:rsidP="00225299">
      <w:pPr>
        <w:pStyle w:val="a3"/>
        <w:widowControl w:val="0"/>
        <w:numPr>
          <w:ilvl w:val="0"/>
          <w:numId w:val="14"/>
        </w:numPr>
        <w:shd w:val="clear" w:color="auto" w:fill="FFFFFF"/>
        <w:autoSpaceDE w:val="0"/>
        <w:autoSpaceDN w:val="0"/>
        <w:adjustRightInd w:val="0"/>
        <w:spacing w:after="0" w:line="360" w:lineRule="auto"/>
        <w:jc w:val="both"/>
        <w:rPr>
          <w:rFonts w:ascii="Times New Roman" w:eastAsia="Calibri" w:hAnsi="Times New Roman" w:cs="Times New Roman"/>
          <w:color w:val="000000" w:themeColor="text1"/>
          <w:sz w:val="28"/>
          <w:szCs w:val="28"/>
        </w:rPr>
      </w:pPr>
      <w:r w:rsidRPr="00537F9B">
        <w:rPr>
          <w:rFonts w:ascii="Times New Roman" w:hAnsi="Times New Roman" w:cs="Times New Roman"/>
          <w:bCs/>
          <w:color w:val="000000" w:themeColor="text1"/>
          <w:spacing w:val="-3"/>
          <w:sz w:val="28"/>
          <w:szCs w:val="28"/>
        </w:rPr>
        <w:t>провести аналіз результатів медичних методів ді</w:t>
      </w:r>
      <w:r w:rsidR="00537F9B" w:rsidRPr="00537F9B">
        <w:rPr>
          <w:rFonts w:ascii="Times New Roman" w:hAnsi="Times New Roman" w:cs="Times New Roman"/>
          <w:bCs/>
          <w:color w:val="000000" w:themeColor="text1"/>
          <w:spacing w:val="-3"/>
          <w:sz w:val="28"/>
          <w:szCs w:val="28"/>
        </w:rPr>
        <w:t>агностики показників зимівників;</w:t>
      </w:r>
    </w:p>
    <w:p w:rsidR="00537F9B" w:rsidRPr="00537F9B" w:rsidRDefault="00382DCC" w:rsidP="00225299">
      <w:pPr>
        <w:pStyle w:val="a3"/>
        <w:widowControl w:val="0"/>
        <w:numPr>
          <w:ilvl w:val="0"/>
          <w:numId w:val="14"/>
        </w:numPr>
        <w:shd w:val="clear" w:color="auto" w:fill="FFFFFF"/>
        <w:autoSpaceDE w:val="0"/>
        <w:autoSpaceDN w:val="0"/>
        <w:adjustRightInd w:val="0"/>
        <w:spacing w:after="0" w:line="360" w:lineRule="auto"/>
        <w:jc w:val="both"/>
        <w:rPr>
          <w:rFonts w:ascii="Times New Roman" w:eastAsia="Calibri" w:hAnsi="Times New Roman" w:cs="Times New Roman"/>
          <w:color w:val="000000" w:themeColor="text1"/>
          <w:sz w:val="28"/>
          <w:szCs w:val="28"/>
        </w:rPr>
      </w:pPr>
      <w:r w:rsidRPr="00537F9B">
        <w:rPr>
          <w:rFonts w:ascii="Times New Roman" w:hAnsi="Times New Roman" w:cs="Times New Roman"/>
          <w:bCs/>
          <w:color w:val="000000" w:themeColor="text1"/>
          <w:spacing w:val="-3"/>
          <w:sz w:val="28"/>
          <w:szCs w:val="28"/>
        </w:rPr>
        <w:t>проаналізувати зміни показників кровообігу, біохімічних і клінічних показників крові, системи дихання під впливом факторів Антаркт</w:t>
      </w:r>
      <w:r w:rsidR="00537F9B">
        <w:rPr>
          <w:rFonts w:ascii="Times New Roman" w:hAnsi="Times New Roman" w:cs="Times New Roman"/>
          <w:bCs/>
          <w:color w:val="000000" w:themeColor="text1"/>
          <w:spacing w:val="-3"/>
          <w:sz w:val="28"/>
          <w:szCs w:val="28"/>
        </w:rPr>
        <w:t>иди;</w:t>
      </w:r>
    </w:p>
    <w:p w:rsidR="00382DCC" w:rsidRPr="00537F9B" w:rsidRDefault="00382DCC" w:rsidP="00225299">
      <w:pPr>
        <w:pStyle w:val="a3"/>
        <w:widowControl w:val="0"/>
        <w:numPr>
          <w:ilvl w:val="0"/>
          <w:numId w:val="14"/>
        </w:numPr>
        <w:shd w:val="clear" w:color="auto" w:fill="FFFFFF"/>
        <w:autoSpaceDE w:val="0"/>
        <w:autoSpaceDN w:val="0"/>
        <w:adjustRightInd w:val="0"/>
        <w:spacing w:after="0" w:line="360" w:lineRule="auto"/>
        <w:jc w:val="both"/>
        <w:rPr>
          <w:rFonts w:ascii="Times New Roman" w:eastAsia="Calibri" w:hAnsi="Times New Roman" w:cs="Times New Roman"/>
          <w:color w:val="000000" w:themeColor="text1"/>
          <w:sz w:val="28"/>
          <w:szCs w:val="28"/>
        </w:rPr>
      </w:pPr>
      <w:r w:rsidRPr="00537F9B">
        <w:rPr>
          <w:rFonts w:ascii="Times New Roman" w:hAnsi="Times New Roman" w:cs="Times New Roman"/>
          <w:bCs/>
          <w:color w:val="000000" w:themeColor="text1"/>
          <w:spacing w:val="-3"/>
          <w:sz w:val="28"/>
          <w:szCs w:val="28"/>
        </w:rPr>
        <w:t xml:space="preserve">запропонувати оцінювання </w:t>
      </w:r>
      <w:proofErr w:type="spellStart"/>
      <w:r w:rsidR="00537F9B" w:rsidRPr="00537F9B">
        <w:rPr>
          <w:rFonts w:ascii="Times New Roman" w:hAnsi="Times New Roman" w:cs="Times New Roman"/>
          <w:bCs/>
          <w:color w:val="000000" w:themeColor="text1"/>
          <w:spacing w:val="-3"/>
          <w:sz w:val="28"/>
          <w:szCs w:val="28"/>
        </w:rPr>
        <w:t>гомео</w:t>
      </w:r>
      <w:r w:rsidR="00537F9B">
        <w:rPr>
          <w:rFonts w:ascii="Times New Roman" w:hAnsi="Times New Roman" w:cs="Times New Roman"/>
          <w:bCs/>
          <w:color w:val="000000" w:themeColor="text1"/>
          <w:spacing w:val="-3"/>
          <w:sz w:val="28"/>
          <w:szCs w:val="28"/>
        </w:rPr>
        <w:t>стази</w:t>
      </w:r>
      <w:r w:rsidR="00537F9B" w:rsidRPr="00537F9B">
        <w:rPr>
          <w:rFonts w:ascii="Times New Roman" w:hAnsi="Times New Roman" w:cs="Times New Roman"/>
          <w:bCs/>
          <w:color w:val="000000" w:themeColor="text1"/>
          <w:spacing w:val="-3"/>
          <w:sz w:val="28"/>
          <w:szCs w:val="28"/>
        </w:rPr>
        <w:t>су</w:t>
      </w:r>
      <w:proofErr w:type="spellEnd"/>
      <w:r w:rsidRPr="00537F9B">
        <w:rPr>
          <w:rFonts w:ascii="Times New Roman" w:hAnsi="Times New Roman" w:cs="Times New Roman"/>
          <w:bCs/>
          <w:color w:val="000000" w:themeColor="text1"/>
          <w:spacing w:val="-3"/>
          <w:sz w:val="28"/>
          <w:szCs w:val="28"/>
        </w:rPr>
        <w:t xml:space="preserve"> зимівників на основі </w:t>
      </w:r>
      <m:oMath>
        <m:sSup>
          <m:sSupPr>
            <m:ctrlPr>
              <w:rPr>
                <w:rFonts w:ascii="Cambria Math" w:hAnsi="Cambria Math" w:cs="Times New Roman"/>
                <w:bCs/>
                <w:i/>
                <w:iCs/>
                <w:color w:val="000000" w:themeColor="text1"/>
                <w:spacing w:val="-3"/>
                <w:sz w:val="28"/>
                <w:szCs w:val="28"/>
              </w:rPr>
            </m:ctrlPr>
          </m:sSupPr>
          <m:e>
            <m:r>
              <w:rPr>
                <w:rFonts w:ascii="Cambria Math" w:hAnsi="Cambria Math" w:cs="Times New Roman"/>
                <w:color w:val="000000" w:themeColor="text1"/>
                <w:spacing w:val="-3"/>
                <w:sz w:val="28"/>
                <w:szCs w:val="28"/>
              </w:rPr>
              <m:t>Т</m:t>
            </m:r>
          </m:e>
          <m:sup>
            <m:r>
              <w:rPr>
                <w:rFonts w:ascii="Cambria Math" w:hAnsi="Cambria Math" w:cs="Times New Roman"/>
                <w:color w:val="000000" w:themeColor="text1"/>
                <w:spacing w:val="-3"/>
                <w:sz w:val="28"/>
                <w:szCs w:val="28"/>
              </w:rPr>
              <m:t>2</m:t>
            </m:r>
          </m:sup>
        </m:sSup>
      </m:oMath>
      <w:r w:rsidRPr="00537F9B">
        <w:rPr>
          <w:rFonts w:ascii="Times New Roman" w:hAnsi="Times New Roman" w:cs="Times New Roman"/>
          <w:bCs/>
          <w:color w:val="000000" w:themeColor="text1"/>
          <w:spacing w:val="-3"/>
          <w:sz w:val="28"/>
          <w:szCs w:val="28"/>
        </w:rPr>
        <w:t>– статистики Хотелінга за рахунок обро</w:t>
      </w:r>
      <w:r w:rsidR="0070576C">
        <w:rPr>
          <w:rFonts w:ascii="Times New Roman" w:hAnsi="Times New Roman" w:cs="Times New Roman"/>
          <w:bCs/>
          <w:color w:val="000000" w:themeColor="text1"/>
          <w:spacing w:val="-3"/>
          <w:sz w:val="28"/>
          <w:szCs w:val="28"/>
        </w:rPr>
        <w:t>б</w:t>
      </w:r>
      <w:r w:rsidRPr="00537F9B">
        <w:rPr>
          <w:rFonts w:ascii="Times New Roman" w:hAnsi="Times New Roman" w:cs="Times New Roman"/>
          <w:bCs/>
          <w:color w:val="000000" w:themeColor="text1"/>
          <w:spacing w:val="-3"/>
          <w:sz w:val="28"/>
          <w:szCs w:val="28"/>
        </w:rPr>
        <w:t>ки показників загального аналізу крові.</w:t>
      </w:r>
    </w:p>
    <w:p w:rsidR="00D1766E" w:rsidRDefault="00B9566A" w:rsidP="00B9566A">
      <w:pPr>
        <w:spacing w:after="0" w:line="360" w:lineRule="auto"/>
        <w:ind w:firstLine="709"/>
        <w:jc w:val="both"/>
        <w:rPr>
          <w:rFonts w:ascii="Times New Roman" w:eastAsia="Calibri" w:hAnsi="Times New Roman" w:cs="Times New Roman"/>
          <w:bCs/>
          <w:sz w:val="28"/>
          <w:szCs w:val="28"/>
        </w:rPr>
      </w:pPr>
      <w:proofErr w:type="spellStart"/>
      <w:r>
        <w:rPr>
          <w:rFonts w:ascii="Times New Roman" w:eastAsia="Calibri" w:hAnsi="Times New Roman" w:cs="Times New Roman"/>
          <w:b/>
          <w:sz w:val="28"/>
          <w:szCs w:val="28"/>
        </w:rPr>
        <w:t>М</w:t>
      </w:r>
      <w:r w:rsidRPr="00B9566A">
        <w:rPr>
          <w:rFonts w:ascii="Times New Roman" w:eastAsia="Calibri" w:hAnsi="Times New Roman" w:cs="Times New Roman"/>
          <w:b/>
          <w:sz w:val="28"/>
          <w:szCs w:val="28"/>
        </w:rPr>
        <w:t>eтoди</w:t>
      </w:r>
      <w:proofErr w:type="spellEnd"/>
      <w:r w:rsidRPr="00B9566A">
        <w:rPr>
          <w:rFonts w:ascii="Times New Roman" w:eastAsia="Calibri" w:hAnsi="Times New Roman" w:cs="Times New Roman"/>
          <w:sz w:val="28"/>
          <w:szCs w:val="28"/>
        </w:rPr>
        <w:t xml:space="preserve"> </w:t>
      </w:r>
      <w:proofErr w:type="spellStart"/>
      <w:r w:rsidRPr="00452EDF">
        <w:rPr>
          <w:rFonts w:ascii="Times New Roman" w:eastAsia="Calibri" w:hAnsi="Times New Roman" w:cs="Times New Roman"/>
          <w:b/>
          <w:sz w:val="28"/>
          <w:szCs w:val="28"/>
        </w:rPr>
        <w:t>дoсліджeння</w:t>
      </w:r>
      <w:proofErr w:type="spellEnd"/>
      <w:r w:rsidRPr="00B9566A">
        <w:rPr>
          <w:rFonts w:ascii="Times New Roman" w:eastAsia="Calibri" w:hAnsi="Times New Roman" w:cs="Times New Roman"/>
          <w:bCs/>
          <w:sz w:val="28"/>
          <w:szCs w:val="28"/>
        </w:rPr>
        <w:t xml:space="preserve">: </w:t>
      </w:r>
    </w:p>
    <w:p w:rsidR="00D1766E" w:rsidRDefault="006E590D" w:rsidP="00225299">
      <w:pPr>
        <w:pStyle w:val="a3"/>
        <w:numPr>
          <w:ilvl w:val="0"/>
          <w:numId w:val="13"/>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Клінічні (загальний огляд </w:t>
      </w:r>
      <w:r w:rsidR="00D1766E" w:rsidRPr="00D1766E">
        <w:rPr>
          <w:rFonts w:ascii="Times New Roman" w:eastAsia="Calibri" w:hAnsi="Times New Roman" w:cs="Times New Roman"/>
          <w:bCs/>
          <w:sz w:val="28"/>
          <w:szCs w:val="28"/>
        </w:rPr>
        <w:t>аналіз</w:t>
      </w:r>
      <w:r>
        <w:rPr>
          <w:rFonts w:ascii="Times New Roman" w:eastAsia="Calibri" w:hAnsi="Times New Roman" w:cs="Times New Roman"/>
          <w:bCs/>
          <w:sz w:val="28"/>
          <w:szCs w:val="28"/>
        </w:rPr>
        <w:t>ів</w:t>
      </w:r>
      <w:r w:rsidR="00D1766E" w:rsidRPr="00D1766E">
        <w:rPr>
          <w:rFonts w:ascii="Times New Roman" w:eastAsia="Calibri" w:hAnsi="Times New Roman" w:cs="Times New Roman"/>
          <w:bCs/>
          <w:sz w:val="28"/>
          <w:szCs w:val="28"/>
        </w:rPr>
        <w:t>);</w:t>
      </w:r>
    </w:p>
    <w:p w:rsidR="00D1766E" w:rsidRPr="00D1766E" w:rsidRDefault="00D1766E" w:rsidP="00225299">
      <w:pPr>
        <w:pStyle w:val="a3"/>
        <w:numPr>
          <w:ilvl w:val="0"/>
          <w:numId w:val="13"/>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Лабораторні (загальний </w:t>
      </w:r>
      <w:r w:rsidR="00B9566A" w:rsidRPr="00D1766E">
        <w:rPr>
          <w:rFonts w:ascii="Times New Roman" w:eastAsia="Calibri" w:hAnsi="Times New Roman" w:cs="Times New Roman"/>
          <w:bCs/>
          <w:sz w:val="28"/>
          <w:szCs w:val="28"/>
        </w:rPr>
        <w:t>та біохімічний аналі</w:t>
      </w:r>
      <w:r>
        <w:rPr>
          <w:rFonts w:ascii="Times New Roman" w:eastAsia="Calibri" w:hAnsi="Times New Roman" w:cs="Times New Roman"/>
          <w:bCs/>
          <w:sz w:val="28"/>
          <w:szCs w:val="28"/>
        </w:rPr>
        <w:t>зи крові);</w:t>
      </w:r>
    </w:p>
    <w:p w:rsidR="00D1766E" w:rsidRPr="006D32BD" w:rsidRDefault="006D32BD" w:rsidP="00225299">
      <w:pPr>
        <w:pStyle w:val="a3"/>
        <w:numPr>
          <w:ilvl w:val="0"/>
          <w:numId w:val="12"/>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Інструментальні (</w:t>
      </w:r>
      <w:proofErr w:type="spellStart"/>
      <w:r>
        <w:rPr>
          <w:rFonts w:ascii="Times New Roman" w:eastAsia="Calibri" w:hAnsi="Times New Roman" w:cs="Times New Roman"/>
          <w:bCs/>
          <w:sz w:val="28"/>
          <w:szCs w:val="28"/>
        </w:rPr>
        <w:t>реографічн</w:t>
      </w:r>
      <w:r w:rsidR="005D5DDA">
        <w:rPr>
          <w:rFonts w:ascii="Times New Roman" w:eastAsia="Calibri" w:hAnsi="Times New Roman" w:cs="Times New Roman"/>
          <w:bCs/>
          <w:sz w:val="28"/>
          <w:szCs w:val="28"/>
        </w:rPr>
        <w:t>і</w:t>
      </w:r>
      <w:proofErr w:type="spellEnd"/>
      <w:r w:rsidR="005D5DDA">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дослідження, </w:t>
      </w:r>
      <w:r w:rsidR="00B9566A" w:rsidRPr="00D1766E">
        <w:rPr>
          <w:rFonts w:ascii="Times New Roman" w:eastAsia="Calibri" w:hAnsi="Times New Roman" w:cs="Times New Roman"/>
          <w:bCs/>
          <w:sz w:val="28"/>
          <w:szCs w:val="28"/>
        </w:rPr>
        <w:t xml:space="preserve"> </w:t>
      </w:r>
      <w:r w:rsidR="00B9566A" w:rsidRPr="006D32BD">
        <w:rPr>
          <w:rFonts w:ascii="Times New Roman" w:eastAsia="Calibri" w:hAnsi="Times New Roman" w:cs="Times New Roman"/>
          <w:bCs/>
          <w:sz w:val="28"/>
          <w:szCs w:val="28"/>
        </w:rPr>
        <w:t>бодіплетизмографія</w:t>
      </w:r>
      <w:r>
        <w:rPr>
          <w:rFonts w:ascii="Times New Roman" w:eastAsia="Calibri" w:hAnsi="Times New Roman" w:cs="Times New Roman"/>
          <w:bCs/>
          <w:sz w:val="28"/>
          <w:szCs w:val="28"/>
        </w:rPr>
        <w:t>);</w:t>
      </w:r>
      <w:r w:rsidR="00B9566A" w:rsidRPr="006D32BD">
        <w:rPr>
          <w:rFonts w:ascii="Times New Roman" w:eastAsia="Calibri" w:hAnsi="Times New Roman" w:cs="Times New Roman"/>
          <w:bCs/>
          <w:sz w:val="28"/>
          <w:szCs w:val="28"/>
        </w:rPr>
        <w:t xml:space="preserve"> </w:t>
      </w:r>
    </w:p>
    <w:p w:rsidR="00B9566A" w:rsidRPr="00D1766E" w:rsidRDefault="009F6AEE" w:rsidP="00225299">
      <w:pPr>
        <w:pStyle w:val="a3"/>
        <w:numPr>
          <w:ilvl w:val="0"/>
          <w:numId w:val="12"/>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М</w:t>
      </w:r>
      <w:r w:rsidR="00974BD0">
        <w:rPr>
          <w:rFonts w:ascii="Times New Roman" w:eastAsia="Calibri" w:hAnsi="Times New Roman" w:cs="Times New Roman"/>
          <w:bCs/>
          <w:sz w:val="28"/>
          <w:szCs w:val="28"/>
        </w:rPr>
        <w:t>етоди статистичної обробки</w:t>
      </w:r>
      <w:r w:rsidR="00B9566A" w:rsidRPr="00D1766E">
        <w:rPr>
          <w:rFonts w:ascii="Times New Roman" w:eastAsia="Calibri" w:hAnsi="Times New Roman" w:cs="Times New Roman"/>
          <w:bCs/>
          <w:sz w:val="28"/>
          <w:szCs w:val="28"/>
        </w:rPr>
        <w:t xml:space="preserve"> </w:t>
      </w:r>
      <w:r w:rsidR="00974BD0">
        <w:rPr>
          <w:rFonts w:ascii="Times New Roman" w:eastAsia="Calibri" w:hAnsi="Times New Roman" w:cs="Times New Roman"/>
          <w:bCs/>
          <w:sz w:val="28"/>
          <w:szCs w:val="28"/>
        </w:rPr>
        <w:t>медичних</w:t>
      </w:r>
      <w:r w:rsidR="006F57F2">
        <w:rPr>
          <w:rFonts w:ascii="Times New Roman" w:eastAsia="Calibri" w:hAnsi="Times New Roman" w:cs="Times New Roman"/>
          <w:bCs/>
          <w:sz w:val="28"/>
          <w:szCs w:val="28"/>
        </w:rPr>
        <w:t xml:space="preserve"> даних (критерій Фішера, критерій </w:t>
      </w:r>
      <w:proofErr w:type="spellStart"/>
      <w:r w:rsidR="006F57F2">
        <w:rPr>
          <w:rFonts w:ascii="Times New Roman" w:eastAsia="Calibri" w:hAnsi="Times New Roman" w:cs="Times New Roman"/>
          <w:bCs/>
          <w:sz w:val="28"/>
          <w:szCs w:val="28"/>
        </w:rPr>
        <w:t>Хотелінга</w:t>
      </w:r>
      <w:proofErr w:type="spellEnd"/>
      <w:r w:rsidR="006F57F2">
        <w:rPr>
          <w:rFonts w:ascii="Times New Roman" w:eastAsia="Calibri" w:hAnsi="Times New Roman" w:cs="Times New Roman"/>
          <w:bCs/>
          <w:sz w:val="28"/>
          <w:szCs w:val="28"/>
        </w:rPr>
        <w:t>).</w:t>
      </w:r>
    </w:p>
    <w:p w:rsidR="00616BDA" w:rsidRPr="007315D7" w:rsidRDefault="00CE33F2" w:rsidP="007315D7">
      <w:pPr>
        <w:spacing w:after="0" w:line="360" w:lineRule="auto"/>
        <w:ind w:firstLine="709"/>
        <w:jc w:val="both"/>
        <w:rPr>
          <w:rFonts w:ascii="Times New Roman" w:hAnsi="Times New Roman" w:cs="Times New Roman"/>
          <w:sz w:val="28"/>
          <w:szCs w:val="28"/>
        </w:rPr>
      </w:pPr>
      <w:r w:rsidRPr="00CE33F2">
        <w:rPr>
          <w:rFonts w:ascii="Times New Roman" w:hAnsi="Times New Roman" w:cs="Times New Roman"/>
          <w:b/>
          <w:sz w:val="28"/>
          <w:szCs w:val="28"/>
        </w:rPr>
        <w:t>Наукова новизна отриманих результатів.</w:t>
      </w:r>
      <w:r w:rsidRPr="00CE33F2">
        <w:rPr>
          <w:rFonts w:ascii="Times New Roman" w:hAnsi="Times New Roman" w:cs="Times New Roman"/>
          <w:sz w:val="28"/>
          <w:szCs w:val="28"/>
        </w:rPr>
        <w:t xml:space="preserve"> </w:t>
      </w:r>
      <w:r w:rsidRPr="007315D7">
        <w:rPr>
          <w:rFonts w:ascii="Times New Roman" w:hAnsi="Times New Roman" w:cs="Times New Roman"/>
          <w:b/>
          <w:sz w:val="28"/>
          <w:szCs w:val="28"/>
        </w:rPr>
        <w:t xml:space="preserve">Уперше: </w:t>
      </w:r>
    </w:p>
    <w:p w:rsidR="00CA194A" w:rsidRPr="00CA194A" w:rsidRDefault="00B94EE4" w:rsidP="00225299">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F9570E">
        <w:rPr>
          <w:rFonts w:ascii="Times New Roman" w:hAnsi="Times New Roman" w:cs="Times New Roman"/>
          <w:sz w:val="28"/>
          <w:szCs w:val="28"/>
        </w:rPr>
        <w:t>апропоновано використання конкретних</w:t>
      </w:r>
      <w:r w:rsidR="00B740F1" w:rsidRPr="00A638C3">
        <w:rPr>
          <w:rFonts w:ascii="Times New Roman" w:hAnsi="Times New Roman" w:cs="Times New Roman"/>
          <w:sz w:val="28"/>
          <w:szCs w:val="28"/>
        </w:rPr>
        <w:t xml:space="preserve"> мето</w:t>
      </w:r>
      <w:r w:rsidR="00F9570E">
        <w:rPr>
          <w:rFonts w:ascii="Times New Roman" w:hAnsi="Times New Roman" w:cs="Times New Roman"/>
          <w:sz w:val="28"/>
          <w:szCs w:val="28"/>
        </w:rPr>
        <w:t>дів</w:t>
      </w:r>
      <w:r w:rsidR="00B740F1" w:rsidRPr="00A638C3">
        <w:rPr>
          <w:rFonts w:ascii="Times New Roman" w:hAnsi="Times New Roman" w:cs="Times New Roman"/>
          <w:sz w:val="28"/>
          <w:szCs w:val="28"/>
        </w:rPr>
        <w:t>, які дозволяють прогнозувати поведінку організму на вплив різних факторів екстремального середовища Антарктиди і своєчасно попереджати небажані реакції шляхом цілеспрямованого призначення комплексу терапевтичних та лікувальних заходів.</w:t>
      </w:r>
    </w:p>
    <w:p w:rsidR="006849CA" w:rsidRDefault="006E23FA" w:rsidP="00225299">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визначено </w:t>
      </w:r>
      <w:r w:rsidR="00CA194A">
        <w:rPr>
          <w:rFonts w:ascii="Times New Roman" w:hAnsi="Times New Roman" w:cs="Times New Roman"/>
          <w:sz w:val="28"/>
          <w:szCs w:val="28"/>
        </w:rPr>
        <w:t xml:space="preserve">за критерієм Фішера </w:t>
      </w:r>
      <w:r>
        <w:rPr>
          <w:rFonts w:ascii="Times New Roman" w:hAnsi="Times New Roman" w:cs="Times New Roman"/>
          <w:sz w:val="28"/>
          <w:szCs w:val="28"/>
        </w:rPr>
        <w:t xml:space="preserve">наявність </w:t>
      </w:r>
      <w:r w:rsidR="00F00029">
        <w:rPr>
          <w:rFonts w:ascii="Times New Roman" w:hAnsi="Times New Roman" w:cs="Times New Roman"/>
          <w:sz w:val="28"/>
          <w:szCs w:val="28"/>
        </w:rPr>
        <w:t>змін</w:t>
      </w:r>
      <w:r>
        <w:rPr>
          <w:rFonts w:ascii="Times New Roman" w:hAnsi="Times New Roman" w:cs="Times New Roman"/>
          <w:sz w:val="28"/>
          <w:szCs w:val="28"/>
        </w:rPr>
        <w:t xml:space="preserve"> </w:t>
      </w:r>
      <w:r w:rsidR="00B740F1" w:rsidRPr="00A638C3">
        <w:rPr>
          <w:rFonts w:ascii="Times New Roman" w:hAnsi="Times New Roman" w:cs="Times New Roman"/>
          <w:sz w:val="28"/>
          <w:szCs w:val="28"/>
        </w:rPr>
        <w:t xml:space="preserve">в показниках крові, системи дихання та кровонаповнення </w:t>
      </w:r>
      <w:r w:rsidR="006849CA" w:rsidRPr="00A638C3">
        <w:rPr>
          <w:rFonts w:ascii="Times New Roman" w:hAnsi="Times New Roman" w:cs="Times New Roman"/>
          <w:sz w:val="28"/>
          <w:szCs w:val="28"/>
        </w:rPr>
        <w:t xml:space="preserve">зимівників </w:t>
      </w:r>
      <w:r w:rsidR="00B740F1" w:rsidRPr="00A638C3">
        <w:rPr>
          <w:rFonts w:ascii="Times New Roman" w:hAnsi="Times New Roman" w:cs="Times New Roman"/>
          <w:sz w:val="28"/>
          <w:szCs w:val="28"/>
        </w:rPr>
        <w:t>під час перебування в екстремальних умовах професійної діяльності.</w:t>
      </w:r>
    </w:p>
    <w:p w:rsidR="00CA194A" w:rsidRPr="00A638C3" w:rsidRDefault="00CA194A" w:rsidP="00225299">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встановлено, що</w:t>
      </w:r>
      <w:r w:rsidRPr="00CA194A">
        <w:rPr>
          <w:rFonts w:ascii="Times New Roman" w:hAnsi="Times New Roman" w:cs="Times New Roman"/>
          <w:sz w:val="28"/>
          <w:szCs w:val="28"/>
        </w:rPr>
        <w:t xml:space="preserve"> більшість о</w:t>
      </w:r>
      <w:r>
        <w:rPr>
          <w:rFonts w:ascii="Times New Roman" w:hAnsi="Times New Roman" w:cs="Times New Roman"/>
          <w:sz w:val="28"/>
          <w:szCs w:val="28"/>
        </w:rPr>
        <w:t>триманих</w:t>
      </w:r>
      <w:r w:rsidRPr="00CA194A">
        <w:rPr>
          <w:rFonts w:ascii="Times New Roman" w:hAnsi="Times New Roman" w:cs="Times New Roman"/>
          <w:sz w:val="28"/>
          <w:szCs w:val="28"/>
        </w:rPr>
        <w:t xml:space="preserve"> результатів мають альтернативну гіпотезу, що свідчить про негативний вплив </w:t>
      </w:r>
      <w:r>
        <w:rPr>
          <w:rFonts w:ascii="Times New Roman" w:hAnsi="Times New Roman" w:cs="Times New Roman"/>
          <w:sz w:val="28"/>
          <w:szCs w:val="28"/>
        </w:rPr>
        <w:t xml:space="preserve">факторів Антарктиди </w:t>
      </w:r>
      <w:r w:rsidRPr="00CA194A">
        <w:rPr>
          <w:rFonts w:ascii="Times New Roman" w:hAnsi="Times New Roman" w:cs="Times New Roman"/>
          <w:sz w:val="28"/>
          <w:szCs w:val="28"/>
        </w:rPr>
        <w:t xml:space="preserve">на </w:t>
      </w:r>
      <w:proofErr w:type="spellStart"/>
      <w:r w:rsidRPr="00CA194A">
        <w:rPr>
          <w:rFonts w:ascii="Times New Roman" w:hAnsi="Times New Roman" w:cs="Times New Roman"/>
          <w:sz w:val="28"/>
          <w:szCs w:val="28"/>
        </w:rPr>
        <w:t>гомеостаз</w:t>
      </w:r>
      <w:r>
        <w:rPr>
          <w:rFonts w:ascii="Times New Roman" w:hAnsi="Times New Roman" w:cs="Times New Roman"/>
          <w:sz w:val="28"/>
          <w:szCs w:val="28"/>
        </w:rPr>
        <w:t>ис</w:t>
      </w:r>
      <w:proofErr w:type="spellEnd"/>
      <w:r w:rsidRPr="00CA194A">
        <w:rPr>
          <w:rFonts w:ascii="Times New Roman" w:hAnsi="Times New Roman" w:cs="Times New Roman"/>
          <w:sz w:val="28"/>
          <w:szCs w:val="28"/>
        </w:rPr>
        <w:t xml:space="preserve"> зимівників через різні показники.</w:t>
      </w:r>
    </w:p>
    <w:p w:rsidR="00A638C3" w:rsidRPr="00A638C3" w:rsidRDefault="00A638C3" w:rsidP="00225299">
      <w:pPr>
        <w:pStyle w:val="a3"/>
        <w:numPr>
          <w:ilvl w:val="0"/>
          <w:numId w:val="30"/>
        </w:numPr>
        <w:spacing w:after="0" w:line="360" w:lineRule="auto"/>
        <w:jc w:val="both"/>
        <w:rPr>
          <w:rFonts w:ascii="Times New Roman" w:eastAsiaTheme="minorEastAsia" w:hAnsi="Times New Roman" w:cs="Times New Roman"/>
          <w:sz w:val="28"/>
          <w:szCs w:val="28"/>
        </w:rPr>
      </w:pPr>
      <w:r w:rsidRPr="00A638C3">
        <w:rPr>
          <w:rFonts w:ascii="Times New Roman" w:eastAsiaTheme="minorEastAsia" w:hAnsi="Times New Roman" w:cs="Times New Roman"/>
          <w:sz w:val="28"/>
          <w:szCs w:val="28"/>
        </w:rPr>
        <w:t>використан</w:t>
      </w:r>
      <w:r w:rsidR="004E229D">
        <w:rPr>
          <w:rFonts w:ascii="Times New Roman" w:eastAsiaTheme="minorEastAsia" w:hAnsi="Times New Roman" w:cs="Times New Roman"/>
          <w:sz w:val="28"/>
          <w:szCs w:val="28"/>
        </w:rPr>
        <w:t>о</w:t>
      </w:r>
      <w:r w:rsidRPr="00A638C3">
        <w:rPr>
          <w:rFonts w:ascii="Times New Roman" w:eastAsiaTheme="minorEastAsia" w:hAnsi="Times New Roman" w:cs="Times New Roman"/>
          <w:sz w:val="28"/>
          <w:szCs w:val="28"/>
        </w:rPr>
        <w:t xml:space="preserve"> математичн</w:t>
      </w:r>
      <w:r w:rsidR="008B4FD8">
        <w:rPr>
          <w:rFonts w:ascii="Times New Roman" w:eastAsiaTheme="minorEastAsia" w:hAnsi="Times New Roman" w:cs="Times New Roman"/>
          <w:sz w:val="28"/>
          <w:szCs w:val="28"/>
        </w:rPr>
        <w:t>ий</w:t>
      </w:r>
      <w:r w:rsidRPr="00A638C3">
        <w:rPr>
          <w:rFonts w:ascii="Times New Roman" w:eastAsiaTheme="minorEastAsia" w:hAnsi="Times New Roman" w:cs="Times New Roman"/>
          <w:sz w:val="28"/>
          <w:szCs w:val="28"/>
        </w:rPr>
        <w:t xml:space="preserve"> </w:t>
      </w:r>
      <w:r w:rsidR="008B4FD8">
        <w:rPr>
          <w:rFonts w:ascii="Times New Roman" w:eastAsiaTheme="minorEastAsia" w:hAnsi="Times New Roman" w:cs="Times New Roman"/>
          <w:sz w:val="28"/>
          <w:szCs w:val="28"/>
        </w:rPr>
        <w:t>апарат</w:t>
      </w:r>
      <w:r w:rsidRPr="00A638C3">
        <w:rPr>
          <w:rFonts w:ascii="Times New Roman" w:eastAsiaTheme="minorEastAsia" w:hAnsi="Times New Roman" w:cs="Times New Roman"/>
          <w:sz w:val="28"/>
          <w:szCs w:val="28"/>
        </w:rPr>
        <w:t xml:space="preserve"> Т</w:t>
      </w:r>
      <w:r w:rsidRPr="00A638C3">
        <w:rPr>
          <w:rFonts w:ascii="Times New Roman" w:eastAsiaTheme="minorEastAsia" w:hAnsi="Times New Roman" w:cs="Times New Roman"/>
          <w:sz w:val="28"/>
          <w:szCs w:val="28"/>
          <w:vertAlign w:val="superscript"/>
        </w:rPr>
        <w:t xml:space="preserve">2 </w:t>
      </w:r>
      <w:r w:rsidRPr="00A638C3">
        <w:rPr>
          <w:rFonts w:ascii="Times New Roman" w:eastAsiaTheme="minorEastAsia" w:hAnsi="Times New Roman" w:cs="Times New Roman"/>
          <w:sz w:val="28"/>
          <w:szCs w:val="28"/>
        </w:rPr>
        <w:t xml:space="preserve">– статистики </w:t>
      </w:r>
      <w:proofErr w:type="spellStart"/>
      <w:r w:rsidRPr="00A638C3">
        <w:rPr>
          <w:rFonts w:ascii="Times New Roman" w:eastAsiaTheme="minorEastAsia" w:hAnsi="Times New Roman" w:cs="Times New Roman"/>
          <w:sz w:val="28"/>
          <w:szCs w:val="28"/>
        </w:rPr>
        <w:t>Хотелінга</w:t>
      </w:r>
      <w:proofErr w:type="spellEnd"/>
      <w:r w:rsidR="004E229D">
        <w:rPr>
          <w:rFonts w:ascii="Times New Roman" w:eastAsiaTheme="minorEastAsia" w:hAnsi="Times New Roman" w:cs="Times New Roman"/>
          <w:sz w:val="28"/>
          <w:szCs w:val="28"/>
        </w:rPr>
        <w:t xml:space="preserve"> за </w:t>
      </w:r>
      <w:r w:rsidR="008B4FD8">
        <w:rPr>
          <w:rFonts w:ascii="Times New Roman" w:eastAsiaTheme="minorEastAsia" w:hAnsi="Times New Roman" w:cs="Times New Roman"/>
          <w:sz w:val="28"/>
          <w:szCs w:val="28"/>
        </w:rPr>
        <w:t>яки</w:t>
      </w:r>
      <w:r w:rsidR="004E229D">
        <w:rPr>
          <w:rFonts w:ascii="Times New Roman" w:eastAsiaTheme="minorEastAsia" w:hAnsi="Times New Roman" w:cs="Times New Roman"/>
          <w:sz w:val="28"/>
          <w:szCs w:val="28"/>
        </w:rPr>
        <w:t>м</w:t>
      </w:r>
      <w:r w:rsidRPr="00A638C3">
        <w:rPr>
          <w:rFonts w:ascii="Times New Roman" w:eastAsiaTheme="minorEastAsia" w:hAnsi="Times New Roman" w:cs="Times New Roman"/>
          <w:sz w:val="28"/>
          <w:szCs w:val="28"/>
        </w:rPr>
        <w:t xml:space="preserve"> </w:t>
      </w:r>
      <w:r w:rsidR="004E229D">
        <w:rPr>
          <w:rFonts w:ascii="Times New Roman" w:eastAsiaTheme="minorEastAsia" w:hAnsi="Times New Roman" w:cs="Times New Roman"/>
          <w:sz w:val="28"/>
          <w:szCs w:val="28"/>
        </w:rPr>
        <w:t>можна</w:t>
      </w:r>
      <w:r w:rsidRPr="00A638C3">
        <w:rPr>
          <w:rFonts w:ascii="Times New Roman" w:eastAsiaTheme="minorEastAsia" w:hAnsi="Times New Roman" w:cs="Times New Roman"/>
          <w:sz w:val="28"/>
          <w:szCs w:val="28"/>
        </w:rPr>
        <w:t xml:space="preserve"> визначити індивідуальну норму </w:t>
      </w:r>
      <w:proofErr w:type="spellStart"/>
      <w:r w:rsidRPr="00A638C3">
        <w:rPr>
          <w:rFonts w:ascii="Times New Roman" w:eastAsiaTheme="minorEastAsia" w:hAnsi="Times New Roman" w:cs="Times New Roman"/>
          <w:sz w:val="28"/>
          <w:szCs w:val="28"/>
        </w:rPr>
        <w:t>гомеостазису</w:t>
      </w:r>
      <w:proofErr w:type="spellEnd"/>
      <w:r w:rsidRPr="00A638C3">
        <w:rPr>
          <w:rFonts w:ascii="Times New Roman" w:eastAsiaTheme="minorEastAsia" w:hAnsi="Times New Roman" w:cs="Times New Roman"/>
          <w:sz w:val="28"/>
          <w:szCs w:val="28"/>
        </w:rPr>
        <w:t xml:space="preserve"> для кожного конкретного зимівника. </w:t>
      </w:r>
    </w:p>
    <w:p w:rsidR="00A638C3" w:rsidRDefault="00A638C3" w:rsidP="00225299">
      <w:pPr>
        <w:pStyle w:val="a3"/>
        <w:numPr>
          <w:ilvl w:val="0"/>
          <w:numId w:val="30"/>
        </w:numPr>
        <w:spacing w:after="0" w:line="360" w:lineRule="auto"/>
        <w:jc w:val="both"/>
        <w:rPr>
          <w:rFonts w:ascii="Times New Roman" w:eastAsiaTheme="minorEastAsia" w:hAnsi="Times New Roman" w:cs="Times New Roman"/>
          <w:sz w:val="28"/>
          <w:szCs w:val="28"/>
        </w:rPr>
      </w:pPr>
      <w:r w:rsidRPr="00A638C3">
        <w:rPr>
          <w:rFonts w:ascii="Times New Roman" w:eastAsiaTheme="minorEastAsia" w:hAnsi="Times New Roman" w:cs="Times New Roman"/>
          <w:sz w:val="28"/>
          <w:szCs w:val="28"/>
        </w:rPr>
        <w:t>доказано підвищену чутливість</w:t>
      </w:r>
      <w:r w:rsidR="008B4FD8">
        <w:rPr>
          <w:rFonts w:ascii="Times New Roman" w:eastAsiaTheme="minorEastAsia" w:hAnsi="Times New Roman" w:cs="Times New Roman"/>
          <w:sz w:val="28"/>
          <w:szCs w:val="28"/>
        </w:rPr>
        <w:t xml:space="preserve"> критерію </w:t>
      </w:r>
      <w:proofErr w:type="spellStart"/>
      <w:r w:rsidR="008B4FD8">
        <w:rPr>
          <w:rFonts w:ascii="Times New Roman" w:eastAsiaTheme="minorEastAsia" w:hAnsi="Times New Roman" w:cs="Times New Roman"/>
          <w:sz w:val="28"/>
          <w:szCs w:val="28"/>
        </w:rPr>
        <w:t>Хотелінга</w:t>
      </w:r>
      <w:proofErr w:type="spellEnd"/>
      <w:r w:rsidRPr="00A638C3">
        <w:rPr>
          <w:rFonts w:ascii="Times New Roman" w:eastAsiaTheme="minorEastAsia" w:hAnsi="Times New Roman" w:cs="Times New Roman"/>
          <w:sz w:val="28"/>
          <w:szCs w:val="28"/>
        </w:rPr>
        <w:t xml:space="preserve">, зокрема до змін </w:t>
      </w:r>
      <w:proofErr w:type="spellStart"/>
      <w:r w:rsidRPr="00A638C3">
        <w:rPr>
          <w:rFonts w:ascii="Times New Roman" w:eastAsiaTheme="minorEastAsia" w:hAnsi="Times New Roman" w:cs="Times New Roman"/>
          <w:sz w:val="28"/>
          <w:szCs w:val="28"/>
        </w:rPr>
        <w:t>гомеостаз</w:t>
      </w:r>
      <w:r w:rsidR="008B4FD8">
        <w:rPr>
          <w:rFonts w:ascii="Times New Roman" w:eastAsiaTheme="minorEastAsia" w:hAnsi="Times New Roman" w:cs="Times New Roman"/>
          <w:sz w:val="28"/>
          <w:szCs w:val="28"/>
        </w:rPr>
        <w:t>ису</w:t>
      </w:r>
      <w:proofErr w:type="spellEnd"/>
      <w:r w:rsidR="008B4FD8">
        <w:rPr>
          <w:rFonts w:ascii="Times New Roman" w:eastAsiaTheme="minorEastAsia" w:hAnsi="Times New Roman" w:cs="Times New Roman"/>
          <w:sz w:val="28"/>
          <w:szCs w:val="28"/>
        </w:rPr>
        <w:t xml:space="preserve"> зимівників.</w:t>
      </w:r>
    </w:p>
    <w:p w:rsidR="00B0568B" w:rsidRDefault="00F9570E" w:rsidP="00225299">
      <w:pPr>
        <w:pStyle w:val="a3"/>
        <w:numPr>
          <w:ilvl w:val="0"/>
          <w:numId w:val="30"/>
        </w:numPr>
        <w:spacing w:after="0" w:line="360" w:lineRule="auto"/>
        <w:ind w:left="714" w:hanging="35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розроблено </w:t>
      </w:r>
      <w:r w:rsidR="00B740F1" w:rsidRPr="00C1246C">
        <w:rPr>
          <w:rFonts w:ascii="Times New Roman" w:eastAsiaTheme="minorEastAsia" w:hAnsi="Times New Roman" w:cs="Times New Roman"/>
          <w:sz w:val="28"/>
          <w:szCs w:val="28"/>
        </w:rPr>
        <w:t xml:space="preserve">модель оцінювання </w:t>
      </w:r>
      <w:proofErr w:type="spellStart"/>
      <w:r w:rsidR="00B740F1" w:rsidRPr="00C1246C">
        <w:rPr>
          <w:rFonts w:ascii="Times New Roman" w:eastAsiaTheme="minorEastAsia" w:hAnsi="Times New Roman" w:cs="Times New Roman"/>
          <w:sz w:val="28"/>
          <w:szCs w:val="28"/>
        </w:rPr>
        <w:t>гомеостаз</w:t>
      </w:r>
      <w:r w:rsidR="006849CA" w:rsidRPr="00C1246C">
        <w:rPr>
          <w:rFonts w:ascii="Times New Roman" w:eastAsiaTheme="minorEastAsia" w:hAnsi="Times New Roman" w:cs="Times New Roman"/>
          <w:sz w:val="28"/>
          <w:szCs w:val="28"/>
        </w:rPr>
        <w:t>ис</w:t>
      </w:r>
      <w:r w:rsidR="00B740F1" w:rsidRPr="00C1246C">
        <w:rPr>
          <w:rFonts w:ascii="Times New Roman" w:eastAsiaTheme="minorEastAsia" w:hAnsi="Times New Roman" w:cs="Times New Roman"/>
          <w:sz w:val="28"/>
          <w:szCs w:val="28"/>
        </w:rPr>
        <w:t>у</w:t>
      </w:r>
      <w:proofErr w:type="spellEnd"/>
      <w:r w:rsidR="00B740F1" w:rsidRPr="00C1246C">
        <w:rPr>
          <w:rFonts w:ascii="Times New Roman" w:eastAsiaTheme="minorEastAsia" w:hAnsi="Times New Roman" w:cs="Times New Roman"/>
          <w:sz w:val="28"/>
          <w:szCs w:val="28"/>
        </w:rPr>
        <w:t xml:space="preserve">, яка може бути </w:t>
      </w:r>
      <w:r w:rsidR="00C1246C">
        <w:rPr>
          <w:rFonts w:ascii="Times New Roman" w:eastAsiaTheme="minorEastAsia" w:hAnsi="Times New Roman" w:cs="Times New Roman"/>
          <w:sz w:val="28"/>
          <w:szCs w:val="28"/>
        </w:rPr>
        <w:t>використана</w:t>
      </w:r>
      <w:r w:rsidR="00B740F1" w:rsidRPr="00C1246C">
        <w:rPr>
          <w:rFonts w:ascii="Times New Roman" w:eastAsiaTheme="minorEastAsia" w:hAnsi="Times New Roman" w:cs="Times New Roman"/>
          <w:sz w:val="28"/>
          <w:szCs w:val="28"/>
        </w:rPr>
        <w:t xml:space="preserve"> для корекції</w:t>
      </w:r>
      <w:r>
        <w:rPr>
          <w:rFonts w:ascii="Times New Roman" w:eastAsiaTheme="minorEastAsia" w:hAnsi="Times New Roman" w:cs="Times New Roman"/>
          <w:sz w:val="28"/>
          <w:szCs w:val="28"/>
        </w:rPr>
        <w:t xml:space="preserve"> та діагностики стану організму.</w:t>
      </w:r>
    </w:p>
    <w:p w:rsidR="00CE4D64" w:rsidRDefault="00CE33F2" w:rsidP="00CE4D64">
      <w:pPr>
        <w:spacing w:after="0" w:line="360" w:lineRule="auto"/>
        <w:ind w:firstLine="709"/>
        <w:jc w:val="both"/>
        <w:rPr>
          <w:rFonts w:ascii="Times New Roman" w:hAnsi="Times New Roman" w:cs="Times New Roman"/>
          <w:sz w:val="28"/>
          <w:szCs w:val="28"/>
        </w:rPr>
      </w:pPr>
      <w:r w:rsidRPr="00B0568B">
        <w:rPr>
          <w:rFonts w:ascii="Times New Roman" w:hAnsi="Times New Roman" w:cs="Times New Roman"/>
          <w:b/>
          <w:sz w:val="28"/>
          <w:szCs w:val="28"/>
        </w:rPr>
        <w:t>Набули подальшого розвитку:</w:t>
      </w:r>
      <w:r w:rsidRPr="00B0568B">
        <w:rPr>
          <w:rFonts w:ascii="Times New Roman" w:hAnsi="Times New Roman" w:cs="Times New Roman"/>
          <w:sz w:val="28"/>
          <w:szCs w:val="28"/>
        </w:rPr>
        <w:t xml:space="preserve"> </w:t>
      </w:r>
    </w:p>
    <w:p w:rsidR="00D90EC5" w:rsidRPr="00D90EC5" w:rsidRDefault="00D90EC5" w:rsidP="00225299">
      <w:pPr>
        <w:numPr>
          <w:ilvl w:val="0"/>
          <w:numId w:val="31"/>
        </w:numPr>
        <w:spacing w:after="0" w:line="360" w:lineRule="auto"/>
        <w:ind w:left="0" w:firstLine="357"/>
        <w:jc w:val="both"/>
        <w:rPr>
          <w:rFonts w:ascii="Times New Roman" w:hAnsi="Times New Roman" w:cs="Times New Roman"/>
          <w:bCs/>
          <w:sz w:val="28"/>
          <w:szCs w:val="28"/>
        </w:rPr>
      </w:pPr>
      <w:r>
        <w:rPr>
          <w:rFonts w:ascii="Times New Roman" w:hAnsi="Times New Roman" w:cs="Times New Roman"/>
          <w:sz w:val="28"/>
          <w:szCs w:val="28"/>
        </w:rPr>
        <w:t xml:space="preserve">уявлення щодо впливу факторів Антарктиди на показники крові, </w:t>
      </w:r>
      <w:proofErr w:type="spellStart"/>
      <w:r>
        <w:rPr>
          <w:rFonts w:ascii="Times New Roman" w:hAnsi="Times New Roman" w:cs="Times New Roman"/>
          <w:sz w:val="28"/>
          <w:szCs w:val="28"/>
        </w:rPr>
        <w:t>кровонаповненн</w:t>
      </w:r>
      <w:proofErr w:type="spellEnd"/>
      <w:r w:rsidR="00DB05C2">
        <w:rPr>
          <w:rFonts w:ascii="Times New Roman" w:hAnsi="Times New Roman" w:cs="Times New Roman"/>
          <w:sz w:val="28"/>
          <w:szCs w:val="28"/>
          <w:lang w:val="ru-RU"/>
        </w:rPr>
        <w:t>я</w:t>
      </w:r>
      <w:r w:rsidR="00513BE5">
        <w:rPr>
          <w:rFonts w:ascii="Times New Roman" w:hAnsi="Times New Roman" w:cs="Times New Roman"/>
          <w:sz w:val="28"/>
          <w:szCs w:val="28"/>
        </w:rPr>
        <w:t xml:space="preserve"> та систем</w:t>
      </w:r>
      <w:r w:rsidR="00DB05C2">
        <w:rPr>
          <w:rFonts w:ascii="Times New Roman" w:hAnsi="Times New Roman" w:cs="Times New Roman"/>
          <w:sz w:val="28"/>
          <w:szCs w:val="28"/>
          <w:lang w:val="ru-RU"/>
        </w:rPr>
        <w:t>и</w:t>
      </w:r>
      <w:r w:rsidR="00513BE5">
        <w:rPr>
          <w:rFonts w:ascii="Times New Roman" w:hAnsi="Times New Roman" w:cs="Times New Roman"/>
          <w:sz w:val="28"/>
          <w:szCs w:val="28"/>
        </w:rPr>
        <w:t xml:space="preserve"> дихання зимівників</w:t>
      </w:r>
      <w:r w:rsidR="00513BE5">
        <w:rPr>
          <w:rFonts w:ascii="Times New Roman" w:hAnsi="Times New Roman" w:cs="Times New Roman"/>
          <w:sz w:val="28"/>
          <w:szCs w:val="28"/>
          <w:lang w:val="ru-RU"/>
        </w:rPr>
        <w:t>;</w:t>
      </w:r>
    </w:p>
    <w:p w:rsidR="00D90EC5" w:rsidRPr="00772DF9" w:rsidRDefault="00D90EC5" w:rsidP="00225299">
      <w:pPr>
        <w:numPr>
          <w:ilvl w:val="0"/>
          <w:numId w:val="31"/>
        </w:numPr>
        <w:spacing w:after="0" w:line="360" w:lineRule="auto"/>
        <w:ind w:left="0" w:firstLine="357"/>
        <w:jc w:val="both"/>
        <w:rPr>
          <w:rFonts w:ascii="Times New Roman" w:hAnsi="Times New Roman" w:cs="Times New Roman"/>
          <w:bCs/>
          <w:sz w:val="28"/>
          <w:szCs w:val="28"/>
        </w:rPr>
      </w:pPr>
      <w:r>
        <w:rPr>
          <w:rFonts w:ascii="Times New Roman" w:hAnsi="Times New Roman" w:cs="Times New Roman"/>
          <w:sz w:val="28"/>
          <w:szCs w:val="28"/>
        </w:rPr>
        <w:t xml:space="preserve">уявлення щодо оцінювання </w:t>
      </w:r>
      <w:proofErr w:type="spellStart"/>
      <w:r>
        <w:rPr>
          <w:rFonts w:ascii="Times New Roman" w:hAnsi="Times New Roman" w:cs="Times New Roman"/>
          <w:sz w:val="28"/>
          <w:szCs w:val="28"/>
        </w:rPr>
        <w:t>гомеостазису</w:t>
      </w:r>
      <w:proofErr w:type="spellEnd"/>
      <w:r>
        <w:rPr>
          <w:rFonts w:ascii="Times New Roman" w:hAnsi="Times New Roman" w:cs="Times New Roman"/>
          <w:sz w:val="28"/>
          <w:szCs w:val="28"/>
        </w:rPr>
        <w:t>.</w:t>
      </w:r>
    </w:p>
    <w:p w:rsidR="00CE4D64" w:rsidRDefault="00CE33F2" w:rsidP="00CE4D64">
      <w:pPr>
        <w:spacing w:after="0" w:line="360" w:lineRule="auto"/>
        <w:ind w:firstLine="709"/>
        <w:jc w:val="both"/>
        <w:rPr>
          <w:rFonts w:ascii="Times New Roman" w:hAnsi="Times New Roman" w:cs="Times New Roman"/>
          <w:sz w:val="28"/>
          <w:szCs w:val="28"/>
        </w:rPr>
      </w:pPr>
      <w:r w:rsidRPr="00B0568B">
        <w:rPr>
          <w:rFonts w:ascii="Times New Roman" w:hAnsi="Times New Roman" w:cs="Times New Roman"/>
          <w:b/>
          <w:sz w:val="28"/>
          <w:szCs w:val="28"/>
        </w:rPr>
        <w:t>Удосконалено:</w:t>
      </w:r>
      <w:r w:rsidRPr="00B0568B">
        <w:rPr>
          <w:rFonts w:ascii="Times New Roman" w:hAnsi="Times New Roman" w:cs="Times New Roman"/>
          <w:sz w:val="28"/>
          <w:szCs w:val="28"/>
        </w:rPr>
        <w:t xml:space="preserve"> </w:t>
      </w:r>
    </w:p>
    <w:p w:rsidR="00CE4D64" w:rsidRPr="00CE4D64" w:rsidRDefault="00CE4D64" w:rsidP="00225299">
      <w:pPr>
        <w:pStyle w:val="a3"/>
        <w:numPr>
          <w:ilvl w:val="0"/>
          <w:numId w:val="31"/>
        </w:numPr>
        <w:spacing w:after="0" w:line="360" w:lineRule="auto"/>
        <w:jc w:val="both"/>
        <w:rPr>
          <w:rFonts w:ascii="Times New Roman" w:hAnsi="Times New Roman" w:cs="Times New Roman"/>
          <w:bCs/>
          <w:sz w:val="28"/>
          <w:szCs w:val="28"/>
        </w:rPr>
      </w:pPr>
      <w:proofErr w:type="spellStart"/>
      <w:r w:rsidRPr="00CE4D64">
        <w:rPr>
          <w:rFonts w:ascii="Times New Roman" w:hAnsi="Times New Roman" w:cs="Times New Roman"/>
          <w:sz w:val="28"/>
          <w:szCs w:val="28"/>
        </w:rPr>
        <w:t>обробк</w:t>
      </w:r>
      <w:proofErr w:type="spellEnd"/>
      <w:r w:rsidR="008B4409">
        <w:rPr>
          <w:rFonts w:ascii="Times New Roman" w:hAnsi="Times New Roman" w:cs="Times New Roman"/>
          <w:sz w:val="28"/>
          <w:szCs w:val="28"/>
          <w:lang w:val="ru-RU"/>
        </w:rPr>
        <w:t>а</w:t>
      </w:r>
      <w:r w:rsidRPr="00CE4D64">
        <w:rPr>
          <w:rFonts w:ascii="Times New Roman" w:hAnsi="Times New Roman" w:cs="Times New Roman"/>
          <w:sz w:val="28"/>
          <w:szCs w:val="28"/>
        </w:rPr>
        <w:t xml:space="preserve"> медичних показників</w:t>
      </w:r>
      <w:r w:rsidR="000D0721">
        <w:rPr>
          <w:rFonts w:ascii="Times New Roman" w:hAnsi="Times New Roman" w:cs="Times New Roman"/>
          <w:sz w:val="28"/>
          <w:szCs w:val="28"/>
        </w:rPr>
        <w:t xml:space="preserve"> за допомогою статистичних методів</w:t>
      </w:r>
      <w:r w:rsidRPr="00CE4D64">
        <w:rPr>
          <w:rFonts w:ascii="Times New Roman" w:hAnsi="Times New Roman" w:cs="Times New Roman"/>
          <w:sz w:val="28"/>
          <w:szCs w:val="28"/>
        </w:rPr>
        <w:t xml:space="preserve"> для </w:t>
      </w:r>
      <w:r w:rsidRPr="00CE4D64">
        <w:rPr>
          <w:rFonts w:ascii="Times New Roman" w:hAnsi="Times New Roman" w:cs="Times New Roman"/>
          <w:bCs/>
          <w:sz w:val="28"/>
          <w:szCs w:val="28"/>
        </w:rPr>
        <w:t xml:space="preserve">прогнозування змін рівноваги </w:t>
      </w:r>
      <w:proofErr w:type="spellStart"/>
      <w:r w:rsidRPr="00CE4D64">
        <w:rPr>
          <w:rFonts w:ascii="Times New Roman" w:hAnsi="Times New Roman" w:cs="Times New Roman"/>
          <w:bCs/>
          <w:sz w:val="28"/>
          <w:szCs w:val="28"/>
        </w:rPr>
        <w:t>гомеостазису</w:t>
      </w:r>
      <w:proofErr w:type="spellEnd"/>
      <w:r w:rsidRPr="00CE4D64">
        <w:rPr>
          <w:rFonts w:ascii="Times New Roman" w:hAnsi="Times New Roman" w:cs="Times New Roman"/>
          <w:bCs/>
          <w:sz w:val="28"/>
          <w:szCs w:val="28"/>
        </w:rPr>
        <w:t xml:space="preserve">, а також </w:t>
      </w:r>
      <w:r w:rsidRPr="00CE4D64">
        <w:rPr>
          <w:rFonts w:ascii="Times New Roman" w:hAnsi="Times New Roman" w:cs="Times New Roman"/>
          <w:sz w:val="28"/>
          <w:szCs w:val="28"/>
        </w:rPr>
        <w:t xml:space="preserve">виявлення порушень </w:t>
      </w:r>
      <w:r w:rsidR="002D2B76">
        <w:rPr>
          <w:rFonts w:ascii="Times New Roman" w:hAnsi="Times New Roman" w:cs="Times New Roman"/>
          <w:sz w:val="28"/>
          <w:szCs w:val="28"/>
        </w:rPr>
        <w:t xml:space="preserve">в </w:t>
      </w:r>
      <w:r w:rsidRPr="00CE4D64">
        <w:rPr>
          <w:rFonts w:ascii="Times New Roman" w:hAnsi="Times New Roman" w:cs="Times New Roman"/>
          <w:sz w:val="28"/>
          <w:szCs w:val="28"/>
        </w:rPr>
        <w:t>функціонально</w:t>
      </w:r>
      <w:r w:rsidR="002D2B76">
        <w:rPr>
          <w:rFonts w:ascii="Times New Roman" w:hAnsi="Times New Roman" w:cs="Times New Roman"/>
          <w:sz w:val="28"/>
          <w:szCs w:val="28"/>
        </w:rPr>
        <w:t>му</w:t>
      </w:r>
      <w:r w:rsidRPr="00CE4D64">
        <w:rPr>
          <w:rFonts w:ascii="Times New Roman" w:hAnsi="Times New Roman" w:cs="Times New Roman"/>
          <w:sz w:val="28"/>
          <w:szCs w:val="28"/>
        </w:rPr>
        <w:t xml:space="preserve"> стан</w:t>
      </w:r>
      <w:r w:rsidR="002D2B76">
        <w:rPr>
          <w:rFonts w:ascii="Times New Roman" w:hAnsi="Times New Roman" w:cs="Times New Roman"/>
          <w:sz w:val="28"/>
          <w:szCs w:val="28"/>
        </w:rPr>
        <w:t>і</w:t>
      </w:r>
      <w:r w:rsidRPr="00CE4D64">
        <w:rPr>
          <w:rFonts w:ascii="Times New Roman" w:hAnsi="Times New Roman" w:cs="Times New Roman"/>
          <w:sz w:val="28"/>
          <w:szCs w:val="28"/>
        </w:rPr>
        <w:t xml:space="preserve"> організму зимівників. </w:t>
      </w:r>
    </w:p>
    <w:p w:rsidR="00F67F21" w:rsidRDefault="00020740" w:rsidP="00F67F21">
      <w:pPr>
        <w:pStyle w:val="af3"/>
        <w:spacing w:line="360" w:lineRule="auto"/>
        <w:ind w:left="0" w:firstLine="709"/>
        <w:jc w:val="both"/>
        <w:rPr>
          <w:sz w:val="28"/>
          <w:szCs w:val="28"/>
        </w:rPr>
      </w:pPr>
      <w:r w:rsidRPr="00020740">
        <w:rPr>
          <w:b/>
          <w:sz w:val="28"/>
          <w:szCs w:val="28"/>
        </w:rPr>
        <w:t>Практичне значення отриманих результатів</w:t>
      </w:r>
      <w:r w:rsidRPr="00020740">
        <w:rPr>
          <w:sz w:val="28"/>
          <w:szCs w:val="28"/>
        </w:rPr>
        <w:t xml:space="preserve">. </w:t>
      </w:r>
      <w:r w:rsidR="00461F00" w:rsidRPr="00461F00">
        <w:rPr>
          <w:bCs/>
          <w:sz w:val="28"/>
          <w:szCs w:val="28"/>
        </w:rPr>
        <w:t>Результати магістерського дослідження мо</w:t>
      </w:r>
      <w:r w:rsidR="00461F00">
        <w:rPr>
          <w:bCs/>
          <w:sz w:val="28"/>
          <w:szCs w:val="28"/>
        </w:rPr>
        <w:t xml:space="preserve">жуть бути корисними у подальших </w:t>
      </w:r>
      <w:r>
        <w:rPr>
          <w:sz w:val="28"/>
          <w:szCs w:val="28"/>
        </w:rPr>
        <w:t xml:space="preserve">наукових </w:t>
      </w:r>
      <w:r w:rsidR="009865EC">
        <w:rPr>
          <w:sz w:val="28"/>
          <w:szCs w:val="28"/>
        </w:rPr>
        <w:t xml:space="preserve">та медичних </w:t>
      </w:r>
      <w:r w:rsidR="00461F00">
        <w:rPr>
          <w:sz w:val="28"/>
          <w:szCs w:val="28"/>
        </w:rPr>
        <w:t>дослідженнях</w:t>
      </w:r>
      <w:r>
        <w:rPr>
          <w:sz w:val="28"/>
          <w:szCs w:val="28"/>
        </w:rPr>
        <w:t xml:space="preserve">. </w:t>
      </w:r>
      <w:r w:rsidR="009865EC">
        <w:rPr>
          <w:sz w:val="28"/>
          <w:szCs w:val="28"/>
        </w:rPr>
        <w:t>Результати можна використовувати для розробки методів</w:t>
      </w:r>
      <w:r w:rsidR="00620667">
        <w:rPr>
          <w:sz w:val="28"/>
          <w:szCs w:val="28"/>
        </w:rPr>
        <w:t xml:space="preserve"> або засобів, які </w:t>
      </w:r>
      <w:r w:rsidR="009865EC">
        <w:rPr>
          <w:sz w:val="28"/>
          <w:szCs w:val="28"/>
        </w:rPr>
        <w:t>спрямован</w:t>
      </w:r>
      <w:r w:rsidR="00620667">
        <w:rPr>
          <w:sz w:val="28"/>
          <w:szCs w:val="28"/>
        </w:rPr>
        <w:t>і</w:t>
      </w:r>
      <w:r w:rsidR="009865EC">
        <w:rPr>
          <w:sz w:val="28"/>
          <w:szCs w:val="28"/>
        </w:rPr>
        <w:t xml:space="preserve"> на якісне та швидке оцінювання </w:t>
      </w:r>
      <w:proofErr w:type="spellStart"/>
      <w:r w:rsidR="009865EC">
        <w:rPr>
          <w:sz w:val="28"/>
          <w:szCs w:val="28"/>
        </w:rPr>
        <w:t>гомеостазису</w:t>
      </w:r>
      <w:proofErr w:type="spellEnd"/>
      <w:r w:rsidR="00620667">
        <w:rPr>
          <w:sz w:val="28"/>
          <w:szCs w:val="28"/>
        </w:rPr>
        <w:t xml:space="preserve">. </w:t>
      </w:r>
    </w:p>
    <w:p w:rsidR="00894361" w:rsidRDefault="00F67F21" w:rsidP="00F67F21">
      <w:pPr>
        <w:pStyle w:val="af3"/>
        <w:spacing w:line="360" w:lineRule="auto"/>
        <w:ind w:left="0" w:firstLine="709"/>
        <w:jc w:val="both"/>
        <w:rPr>
          <w:sz w:val="28"/>
          <w:szCs w:val="28"/>
        </w:rPr>
      </w:pPr>
      <w:r w:rsidRPr="00F67F21">
        <w:rPr>
          <w:b/>
          <w:sz w:val="28"/>
          <w:szCs w:val="28"/>
        </w:rPr>
        <w:t xml:space="preserve">Апробація </w:t>
      </w:r>
      <w:r w:rsidR="00620667">
        <w:rPr>
          <w:b/>
          <w:sz w:val="28"/>
          <w:szCs w:val="28"/>
        </w:rPr>
        <w:t xml:space="preserve">результатів дослідження. </w:t>
      </w:r>
      <w:r w:rsidRPr="00F67F21">
        <w:rPr>
          <w:b/>
          <w:sz w:val="28"/>
          <w:szCs w:val="28"/>
        </w:rPr>
        <w:t xml:space="preserve"> </w:t>
      </w:r>
      <w:r w:rsidR="00620667" w:rsidRPr="00620667">
        <w:rPr>
          <w:sz w:val="28"/>
          <w:szCs w:val="28"/>
        </w:rPr>
        <w:t xml:space="preserve">Основні </w:t>
      </w:r>
      <w:r w:rsidR="00772DF9">
        <w:rPr>
          <w:sz w:val="28"/>
          <w:szCs w:val="28"/>
        </w:rPr>
        <w:t xml:space="preserve">положення, </w:t>
      </w:r>
      <w:r w:rsidR="00620667">
        <w:rPr>
          <w:sz w:val="28"/>
          <w:szCs w:val="28"/>
        </w:rPr>
        <w:t>результати</w:t>
      </w:r>
      <w:r w:rsidR="00620667" w:rsidRPr="00620667">
        <w:rPr>
          <w:sz w:val="28"/>
          <w:szCs w:val="28"/>
        </w:rPr>
        <w:t xml:space="preserve"> і висновки дослідження були апробовані у вигляді наукової </w:t>
      </w:r>
      <w:r w:rsidR="00620667">
        <w:rPr>
          <w:sz w:val="28"/>
          <w:szCs w:val="28"/>
        </w:rPr>
        <w:t>статті</w:t>
      </w:r>
      <w:r w:rsidR="00620667" w:rsidRPr="00620667">
        <w:rPr>
          <w:sz w:val="28"/>
          <w:szCs w:val="28"/>
        </w:rPr>
        <w:t xml:space="preserve"> </w:t>
      </w:r>
      <w:r w:rsidR="00620667">
        <w:rPr>
          <w:sz w:val="28"/>
          <w:szCs w:val="28"/>
        </w:rPr>
        <w:t xml:space="preserve">в </w:t>
      </w:r>
      <w:r w:rsidR="00B80BD6">
        <w:rPr>
          <w:sz w:val="28"/>
          <w:szCs w:val="28"/>
        </w:rPr>
        <w:t xml:space="preserve">теоретичному і науково-практичному </w:t>
      </w:r>
      <w:r w:rsidR="00620667">
        <w:rPr>
          <w:sz w:val="28"/>
          <w:szCs w:val="28"/>
        </w:rPr>
        <w:t>журналі</w:t>
      </w:r>
      <w:r w:rsidR="00620667" w:rsidRPr="00620667">
        <w:rPr>
          <w:sz w:val="28"/>
          <w:szCs w:val="28"/>
        </w:rPr>
        <w:t xml:space="preserve">  «</w:t>
      </w:r>
      <w:r w:rsidR="00B80BD6">
        <w:rPr>
          <w:sz w:val="28"/>
          <w:szCs w:val="28"/>
        </w:rPr>
        <w:t>Вісник Інженерної академії України» у</w:t>
      </w:r>
      <w:r w:rsidR="00620667" w:rsidRPr="00620667">
        <w:rPr>
          <w:sz w:val="28"/>
          <w:szCs w:val="28"/>
        </w:rPr>
        <w:t xml:space="preserve"> 201</w:t>
      </w:r>
      <w:r w:rsidR="00B80BD6">
        <w:rPr>
          <w:sz w:val="28"/>
          <w:szCs w:val="28"/>
        </w:rPr>
        <w:t>8</w:t>
      </w:r>
      <w:r w:rsidR="00620667" w:rsidRPr="00620667">
        <w:rPr>
          <w:sz w:val="28"/>
          <w:szCs w:val="28"/>
        </w:rPr>
        <w:t xml:space="preserve"> р. Тема наукової </w:t>
      </w:r>
      <w:r w:rsidR="00B80BD6">
        <w:rPr>
          <w:sz w:val="28"/>
          <w:szCs w:val="28"/>
        </w:rPr>
        <w:t>статті</w:t>
      </w:r>
      <w:r w:rsidR="00620667" w:rsidRPr="00620667">
        <w:rPr>
          <w:sz w:val="28"/>
          <w:szCs w:val="28"/>
        </w:rPr>
        <w:t>: «</w:t>
      </w:r>
      <w:r w:rsidR="00B80BD6">
        <w:rPr>
          <w:sz w:val="28"/>
          <w:szCs w:val="28"/>
        </w:rPr>
        <w:t>Методи оцінювання гомеостазу</w:t>
      </w:r>
      <w:r w:rsidR="00620667" w:rsidRPr="00620667">
        <w:rPr>
          <w:sz w:val="28"/>
          <w:szCs w:val="28"/>
        </w:rPr>
        <w:t>».</w:t>
      </w:r>
    </w:p>
    <w:p w:rsidR="00772D1C" w:rsidRPr="00513BE5" w:rsidRDefault="00772D1C" w:rsidP="00772D1C">
      <w:pPr>
        <w:pStyle w:val="a3"/>
        <w:spacing w:after="0" w:line="360" w:lineRule="auto"/>
        <w:ind w:left="0" w:firstLine="709"/>
        <w:contextualSpacing w:val="0"/>
        <w:jc w:val="both"/>
        <w:rPr>
          <w:rFonts w:ascii="Times New Roman" w:hAnsi="Times New Roman" w:cs="Times New Roman"/>
          <w:color w:val="FF0000"/>
          <w:sz w:val="28"/>
          <w:szCs w:val="28"/>
          <w:lang w:val="ru-RU"/>
        </w:rPr>
      </w:pPr>
      <w:r w:rsidRPr="00A610FE">
        <w:rPr>
          <w:rFonts w:ascii="Times New Roman" w:eastAsia="Times New Roman" w:hAnsi="Times New Roman" w:cs="Times New Roman"/>
          <w:b/>
          <w:bCs/>
          <w:color w:val="000000" w:themeColor="text1"/>
          <w:kern w:val="36"/>
          <w:sz w:val="28"/>
          <w:szCs w:val="28"/>
          <w:lang w:eastAsia="uk-UA"/>
        </w:rPr>
        <w:lastRenderedPageBreak/>
        <w:t xml:space="preserve">Структура та обсяг магістерської роботи. </w:t>
      </w:r>
      <w:r w:rsidRPr="00A610FE">
        <w:rPr>
          <w:rFonts w:ascii="Times New Roman" w:eastAsia="Times New Roman" w:hAnsi="Times New Roman" w:cs="Times New Roman"/>
          <w:bCs/>
          <w:color w:val="000000" w:themeColor="text1"/>
          <w:kern w:val="36"/>
          <w:sz w:val="28"/>
          <w:szCs w:val="28"/>
          <w:lang w:eastAsia="uk-UA"/>
        </w:rPr>
        <w:t xml:space="preserve">Робота складається зі вступу, шістьох розділів, висновків до кожного розділу, загальних висновків, списку використаної літератури. Загальний обсяг магістерської роботи </w:t>
      </w:r>
      <w:r w:rsidR="00BD6BC0" w:rsidRPr="00A610FE">
        <w:rPr>
          <w:rFonts w:ascii="Times New Roman" w:eastAsia="Times New Roman" w:hAnsi="Times New Roman" w:cs="Times New Roman"/>
          <w:bCs/>
          <w:color w:val="000000" w:themeColor="text1"/>
          <w:kern w:val="36"/>
          <w:sz w:val="28"/>
          <w:szCs w:val="28"/>
          <w:lang w:eastAsia="uk-UA"/>
        </w:rPr>
        <w:t>9</w:t>
      </w:r>
      <w:r w:rsidR="00320C77">
        <w:rPr>
          <w:rFonts w:ascii="Times New Roman" w:eastAsia="Times New Roman" w:hAnsi="Times New Roman" w:cs="Times New Roman"/>
          <w:bCs/>
          <w:color w:val="000000" w:themeColor="text1"/>
          <w:kern w:val="36"/>
          <w:sz w:val="28"/>
          <w:szCs w:val="28"/>
          <w:lang w:eastAsia="uk-UA"/>
        </w:rPr>
        <w:t>6</w:t>
      </w:r>
      <w:r w:rsidR="00513BE5">
        <w:rPr>
          <w:rFonts w:ascii="Times New Roman" w:eastAsia="Times New Roman" w:hAnsi="Times New Roman" w:cs="Times New Roman"/>
          <w:bCs/>
          <w:color w:val="000000" w:themeColor="text1"/>
          <w:kern w:val="36"/>
          <w:sz w:val="28"/>
          <w:szCs w:val="28"/>
          <w:lang w:eastAsia="uk-UA"/>
        </w:rPr>
        <w:t xml:space="preserve"> сторін</w:t>
      </w:r>
      <w:proofErr w:type="spellStart"/>
      <w:r w:rsidR="00513BE5">
        <w:rPr>
          <w:rFonts w:ascii="Times New Roman" w:eastAsia="Times New Roman" w:hAnsi="Times New Roman" w:cs="Times New Roman"/>
          <w:bCs/>
          <w:color w:val="000000" w:themeColor="text1"/>
          <w:kern w:val="36"/>
          <w:sz w:val="28"/>
          <w:szCs w:val="28"/>
          <w:lang w:val="ru-RU" w:eastAsia="uk-UA"/>
        </w:rPr>
        <w:t>ок</w:t>
      </w:r>
      <w:proofErr w:type="spellEnd"/>
      <w:r w:rsidR="00513BE5">
        <w:rPr>
          <w:rFonts w:ascii="Times New Roman" w:eastAsia="Times New Roman" w:hAnsi="Times New Roman" w:cs="Times New Roman"/>
          <w:bCs/>
          <w:color w:val="000000" w:themeColor="text1"/>
          <w:kern w:val="36"/>
          <w:sz w:val="28"/>
          <w:szCs w:val="28"/>
          <w:lang w:val="ru-RU" w:eastAsia="uk-UA"/>
        </w:rPr>
        <w:t>.</w:t>
      </w:r>
    </w:p>
    <w:p w:rsidR="00894361" w:rsidRPr="00097C1C" w:rsidRDefault="00894361" w:rsidP="00266051">
      <w:pPr>
        <w:jc w:val="center"/>
        <w:rPr>
          <w:rFonts w:ascii="Times New Roman" w:hAnsi="Times New Roman" w:cs="Times New Roman"/>
          <w:b/>
          <w:sz w:val="28"/>
          <w:szCs w:val="28"/>
        </w:rPr>
      </w:pPr>
    </w:p>
    <w:p w:rsidR="00894361" w:rsidRPr="00097C1C" w:rsidRDefault="00894361" w:rsidP="00266051">
      <w:pPr>
        <w:jc w:val="center"/>
        <w:rPr>
          <w:rFonts w:ascii="Times New Roman" w:hAnsi="Times New Roman" w:cs="Times New Roman"/>
          <w:b/>
          <w:sz w:val="28"/>
          <w:szCs w:val="28"/>
        </w:rPr>
      </w:pPr>
    </w:p>
    <w:p w:rsidR="00894361" w:rsidRDefault="00894361"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Pr="00097C1C" w:rsidRDefault="00772D1C" w:rsidP="00266051">
      <w:pPr>
        <w:jc w:val="center"/>
        <w:rPr>
          <w:rFonts w:ascii="Times New Roman" w:hAnsi="Times New Roman" w:cs="Times New Roman"/>
          <w:b/>
          <w:sz w:val="28"/>
          <w:szCs w:val="28"/>
        </w:rPr>
      </w:pPr>
    </w:p>
    <w:p w:rsidR="00894361" w:rsidRDefault="00894361"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772D1C" w:rsidRDefault="00772D1C" w:rsidP="00266051">
      <w:pPr>
        <w:jc w:val="center"/>
        <w:rPr>
          <w:rFonts w:ascii="Times New Roman" w:hAnsi="Times New Roman" w:cs="Times New Roman"/>
          <w:b/>
          <w:sz w:val="28"/>
          <w:szCs w:val="28"/>
        </w:rPr>
      </w:pPr>
    </w:p>
    <w:p w:rsidR="00A32ECA" w:rsidRDefault="00A32ECA" w:rsidP="00266051">
      <w:pPr>
        <w:jc w:val="center"/>
        <w:rPr>
          <w:rFonts w:ascii="Times New Roman" w:hAnsi="Times New Roman" w:cs="Times New Roman"/>
          <w:b/>
          <w:sz w:val="28"/>
          <w:szCs w:val="28"/>
        </w:rPr>
      </w:pPr>
    </w:p>
    <w:p w:rsidR="00A32ECA" w:rsidRDefault="00A32ECA" w:rsidP="00266051">
      <w:pPr>
        <w:jc w:val="center"/>
        <w:rPr>
          <w:rFonts w:ascii="Times New Roman" w:hAnsi="Times New Roman" w:cs="Times New Roman"/>
          <w:b/>
          <w:sz w:val="28"/>
          <w:szCs w:val="28"/>
        </w:rPr>
      </w:pPr>
    </w:p>
    <w:p w:rsidR="00A32ECA" w:rsidRDefault="00A32ECA" w:rsidP="00266051">
      <w:pPr>
        <w:jc w:val="center"/>
        <w:rPr>
          <w:rFonts w:ascii="Times New Roman" w:hAnsi="Times New Roman" w:cs="Times New Roman"/>
          <w:b/>
          <w:sz w:val="28"/>
          <w:szCs w:val="28"/>
        </w:rPr>
      </w:pPr>
    </w:p>
    <w:p w:rsidR="00772D1C" w:rsidRPr="00097C1C" w:rsidRDefault="00772D1C" w:rsidP="00266051">
      <w:pPr>
        <w:jc w:val="center"/>
        <w:rPr>
          <w:rFonts w:ascii="Times New Roman" w:hAnsi="Times New Roman" w:cs="Times New Roman"/>
          <w:b/>
          <w:sz w:val="28"/>
          <w:szCs w:val="28"/>
        </w:rPr>
      </w:pPr>
    </w:p>
    <w:p w:rsidR="00894361" w:rsidRDefault="00F01E06" w:rsidP="00E718FB">
      <w:pPr>
        <w:pStyle w:val="1"/>
        <w:spacing w:before="0" w:after="200" w:line="360" w:lineRule="auto"/>
        <w:jc w:val="center"/>
        <w:rPr>
          <w:rFonts w:ascii="Times New Roman" w:hAnsi="Times New Roman" w:cs="Times New Roman"/>
          <w:color w:val="000000" w:themeColor="text1"/>
        </w:rPr>
      </w:pPr>
      <w:bookmarkStart w:id="3" w:name="_Toc516697318"/>
      <w:r w:rsidRPr="00E718FB">
        <w:rPr>
          <w:rFonts w:ascii="Times New Roman" w:hAnsi="Times New Roman" w:cs="Times New Roman"/>
          <w:color w:val="000000" w:themeColor="text1"/>
          <w:lang w:val="ru-RU"/>
        </w:rPr>
        <w:lastRenderedPageBreak/>
        <w:t>РОЗД</w:t>
      </w:r>
      <w:r w:rsidRPr="00E718FB">
        <w:rPr>
          <w:rFonts w:ascii="Times New Roman" w:hAnsi="Times New Roman" w:cs="Times New Roman"/>
          <w:color w:val="000000" w:themeColor="text1"/>
        </w:rPr>
        <w:t xml:space="preserve">ІЛ </w:t>
      </w:r>
      <w:r w:rsidR="00894361" w:rsidRPr="009865EC">
        <w:rPr>
          <w:rFonts w:ascii="Times New Roman" w:hAnsi="Times New Roman" w:cs="Times New Roman"/>
          <w:color w:val="000000" w:themeColor="text1"/>
          <w:lang w:val="ru-RU"/>
        </w:rPr>
        <w:t>1</w:t>
      </w:r>
      <w:bookmarkEnd w:id="3"/>
    </w:p>
    <w:p w:rsidR="00F01E06" w:rsidRPr="00E718FB" w:rsidRDefault="00F01E06" w:rsidP="00E718FB">
      <w:pPr>
        <w:pStyle w:val="1"/>
        <w:spacing w:before="0" w:after="200" w:line="360" w:lineRule="auto"/>
        <w:jc w:val="center"/>
        <w:rPr>
          <w:rFonts w:ascii="Times New Roman" w:hAnsi="Times New Roman" w:cs="Times New Roman"/>
          <w:color w:val="000000" w:themeColor="text1"/>
        </w:rPr>
      </w:pPr>
      <w:r w:rsidRPr="00E718FB">
        <w:rPr>
          <w:rFonts w:ascii="Times New Roman" w:hAnsi="Times New Roman" w:cs="Times New Roman"/>
          <w:color w:val="000000" w:themeColor="text1"/>
        </w:rPr>
        <w:t xml:space="preserve"> </w:t>
      </w:r>
      <w:bookmarkStart w:id="4" w:name="_Toc516686013"/>
      <w:bookmarkStart w:id="5" w:name="_Toc516691950"/>
      <w:bookmarkStart w:id="6" w:name="_Toc516697319"/>
      <w:r w:rsidRPr="00E718FB">
        <w:rPr>
          <w:rFonts w:ascii="Times New Roman" w:hAnsi="Times New Roman" w:cs="Times New Roman"/>
          <w:color w:val="000000" w:themeColor="text1"/>
        </w:rPr>
        <w:t>ХАРАКТЕРИСТИКА ГОМЕОСТАЗ</w:t>
      </w:r>
      <w:r w:rsidR="00D1766E">
        <w:rPr>
          <w:rFonts w:ascii="Times New Roman" w:hAnsi="Times New Roman" w:cs="Times New Roman"/>
          <w:color w:val="000000" w:themeColor="text1"/>
        </w:rPr>
        <w:t>ИС</w:t>
      </w:r>
      <w:r w:rsidRPr="00E718FB">
        <w:rPr>
          <w:rFonts w:ascii="Times New Roman" w:hAnsi="Times New Roman" w:cs="Times New Roman"/>
          <w:color w:val="000000" w:themeColor="text1"/>
        </w:rPr>
        <w:t>У</w:t>
      </w:r>
      <w:bookmarkEnd w:id="4"/>
      <w:bookmarkEnd w:id="5"/>
      <w:bookmarkEnd w:id="6"/>
    </w:p>
    <w:p w:rsidR="00F01E06" w:rsidRPr="00E718FB" w:rsidRDefault="003C5F6E" w:rsidP="00225299">
      <w:pPr>
        <w:pStyle w:val="1"/>
        <w:numPr>
          <w:ilvl w:val="1"/>
          <w:numId w:val="8"/>
        </w:numPr>
        <w:spacing w:before="0" w:after="100" w:line="360" w:lineRule="auto"/>
        <w:ind w:left="0" w:firstLine="709"/>
        <w:rPr>
          <w:rFonts w:ascii="Times New Roman" w:hAnsi="Times New Roman" w:cs="Times New Roman"/>
          <w:color w:val="000000" w:themeColor="text1"/>
        </w:rPr>
      </w:pPr>
      <w:bookmarkStart w:id="7" w:name="_Toc516697320"/>
      <w:r>
        <w:rPr>
          <w:rFonts w:ascii="Times New Roman" w:hAnsi="Times New Roman" w:cs="Times New Roman"/>
          <w:color w:val="000000" w:themeColor="text1"/>
        </w:rPr>
        <w:t xml:space="preserve">Основне поняття </w:t>
      </w:r>
      <w:proofErr w:type="spellStart"/>
      <w:r>
        <w:rPr>
          <w:rFonts w:ascii="Times New Roman" w:hAnsi="Times New Roman" w:cs="Times New Roman"/>
          <w:color w:val="000000" w:themeColor="text1"/>
        </w:rPr>
        <w:t>гомеостаз</w:t>
      </w:r>
      <w:r w:rsidR="00FE2DDA">
        <w:rPr>
          <w:rFonts w:ascii="Times New Roman" w:hAnsi="Times New Roman" w:cs="Times New Roman"/>
          <w:color w:val="000000" w:themeColor="text1"/>
        </w:rPr>
        <w:t>ис</w:t>
      </w:r>
      <w:r>
        <w:rPr>
          <w:rFonts w:ascii="Times New Roman" w:hAnsi="Times New Roman" w:cs="Times New Roman"/>
          <w:color w:val="000000" w:themeColor="text1"/>
        </w:rPr>
        <w:t>у</w:t>
      </w:r>
      <w:proofErr w:type="spellEnd"/>
      <w:r>
        <w:rPr>
          <w:rFonts w:ascii="Times New Roman" w:hAnsi="Times New Roman" w:cs="Times New Roman"/>
          <w:color w:val="000000" w:themeColor="text1"/>
        </w:rPr>
        <w:t xml:space="preserve">, </w:t>
      </w:r>
      <w:r w:rsidR="00F01E06" w:rsidRPr="00E718FB">
        <w:rPr>
          <w:rFonts w:ascii="Times New Roman" w:hAnsi="Times New Roman" w:cs="Times New Roman"/>
          <w:color w:val="000000" w:themeColor="text1"/>
        </w:rPr>
        <w:t>його види та функції</w:t>
      </w:r>
      <w:bookmarkEnd w:id="7"/>
    </w:p>
    <w:p w:rsidR="00F01E06" w:rsidRPr="009B3FC8" w:rsidRDefault="00894361" w:rsidP="00616B6D">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w:t>
      </w:r>
      <w:r w:rsidR="00A65150">
        <w:rPr>
          <w:rFonts w:ascii="Times New Roman" w:eastAsia="Times New Roman" w:hAnsi="Times New Roman" w:cs="Times New Roman"/>
          <w:color w:val="000000" w:themeColor="text1"/>
          <w:sz w:val="28"/>
          <w:szCs w:val="28"/>
          <w:lang w:eastAsia="ru-RU"/>
        </w:rPr>
        <w:t xml:space="preserve">теперішній час </w:t>
      </w:r>
      <w:r w:rsidR="00F01E06" w:rsidRPr="00A67176">
        <w:rPr>
          <w:rFonts w:ascii="Times New Roman" w:eastAsia="Times New Roman" w:hAnsi="Times New Roman" w:cs="Times New Roman"/>
          <w:color w:val="000000" w:themeColor="text1"/>
          <w:sz w:val="28"/>
          <w:szCs w:val="28"/>
          <w:lang w:eastAsia="ru-RU"/>
        </w:rPr>
        <w:t>поняття «гомеостаз</w:t>
      </w:r>
      <w:proofErr w:type="spellStart"/>
      <w:r w:rsidR="007C74B2">
        <w:rPr>
          <w:rFonts w:ascii="Times New Roman" w:eastAsia="Times New Roman" w:hAnsi="Times New Roman" w:cs="Times New Roman"/>
          <w:color w:val="000000" w:themeColor="text1"/>
          <w:sz w:val="28"/>
          <w:szCs w:val="28"/>
          <w:lang w:val="ru-RU" w:eastAsia="ru-RU"/>
        </w:rPr>
        <w:t>ис</w:t>
      </w:r>
      <w:proofErr w:type="spellEnd"/>
      <w:r w:rsidR="00F01E06" w:rsidRPr="00A67176">
        <w:rPr>
          <w:rFonts w:ascii="Times New Roman" w:eastAsia="Times New Roman" w:hAnsi="Times New Roman" w:cs="Times New Roman"/>
          <w:color w:val="000000" w:themeColor="text1"/>
          <w:sz w:val="28"/>
          <w:szCs w:val="28"/>
          <w:lang w:eastAsia="ru-RU"/>
        </w:rPr>
        <w:t>» не має чіткого, беззастережного визначення.</w:t>
      </w:r>
      <w:r w:rsidR="009B3FC8" w:rsidRPr="00097C1C">
        <w:rPr>
          <w:rFonts w:ascii="Times New Roman" w:eastAsia="Times New Roman" w:hAnsi="Times New Roman" w:cs="Times New Roman"/>
          <w:color w:val="000000" w:themeColor="text1"/>
          <w:sz w:val="28"/>
          <w:szCs w:val="28"/>
          <w:lang w:val="ru-RU" w:eastAsia="ru-RU"/>
        </w:rPr>
        <w:t xml:space="preserve"> </w:t>
      </w:r>
      <w:r w:rsidR="00A65150">
        <w:rPr>
          <w:rFonts w:ascii="Times New Roman" w:eastAsia="Times New Roman" w:hAnsi="Times New Roman" w:cs="Times New Roman"/>
          <w:color w:val="000000" w:themeColor="text1"/>
          <w:sz w:val="28"/>
          <w:szCs w:val="28"/>
          <w:lang w:eastAsia="ru-RU"/>
        </w:rPr>
        <w:t>Аналіз літ</w:t>
      </w:r>
      <w:r>
        <w:rPr>
          <w:rFonts w:ascii="Times New Roman" w:eastAsia="Times New Roman" w:hAnsi="Times New Roman" w:cs="Times New Roman"/>
          <w:color w:val="000000" w:themeColor="text1"/>
          <w:sz w:val="28"/>
          <w:szCs w:val="28"/>
          <w:lang w:eastAsia="ru-RU"/>
        </w:rPr>
        <w:t>ературних джерел</w:t>
      </w:r>
      <w:r w:rsidR="00A6515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довів </w:t>
      </w:r>
      <w:r w:rsidR="00BB1414">
        <w:rPr>
          <w:rFonts w:ascii="Times New Roman" w:eastAsia="Times New Roman" w:hAnsi="Times New Roman" w:cs="Times New Roman"/>
          <w:color w:val="000000" w:themeColor="text1"/>
          <w:sz w:val="28"/>
          <w:szCs w:val="28"/>
          <w:lang w:eastAsia="ru-RU"/>
        </w:rPr>
        <w:t>велику увагу науковців до цього феномену, так</w:t>
      </w:r>
      <w:r w:rsidR="009B3FC8" w:rsidRPr="009B3FC8">
        <w:rPr>
          <w:rFonts w:ascii="Times New Roman" w:eastAsia="Times New Roman" w:hAnsi="Times New Roman" w:cs="Times New Roman"/>
          <w:color w:val="000000" w:themeColor="text1"/>
          <w:sz w:val="28"/>
          <w:szCs w:val="28"/>
          <w:lang w:eastAsia="ru-RU"/>
        </w:rPr>
        <w:t xml:space="preserve"> американськ</w:t>
      </w:r>
      <w:r w:rsidR="00BB1414">
        <w:rPr>
          <w:rFonts w:ascii="Times New Roman" w:eastAsia="Times New Roman" w:hAnsi="Times New Roman" w:cs="Times New Roman"/>
          <w:color w:val="000000" w:themeColor="text1"/>
          <w:sz w:val="28"/>
          <w:szCs w:val="28"/>
          <w:lang w:eastAsia="ru-RU"/>
        </w:rPr>
        <w:t>ій</w:t>
      </w:r>
      <w:r w:rsidR="009B3FC8">
        <w:rPr>
          <w:rFonts w:ascii="Times New Roman" w:eastAsia="Times New Roman" w:hAnsi="Times New Roman" w:cs="Times New Roman"/>
          <w:color w:val="000000" w:themeColor="text1"/>
          <w:sz w:val="28"/>
          <w:szCs w:val="28"/>
          <w:lang w:eastAsia="ru-RU"/>
        </w:rPr>
        <w:t xml:space="preserve"> фізіолог</w:t>
      </w:r>
      <w:r w:rsidR="00A65150">
        <w:rPr>
          <w:rFonts w:ascii="Times New Roman" w:eastAsia="Times New Roman" w:hAnsi="Times New Roman" w:cs="Times New Roman"/>
          <w:color w:val="000000" w:themeColor="text1"/>
          <w:sz w:val="28"/>
          <w:szCs w:val="28"/>
          <w:lang w:eastAsia="ru-RU"/>
        </w:rPr>
        <w:t xml:space="preserve"> В. </w:t>
      </w:r>
      <w:proofErr w:type="spellStart"/>
      <w:r w:rsidR="00A65150">
        <w:rPr>
          <w:rFonts w:ascii="Times New Roman" w:eastAsia="Times New Roman" w:hAnsi="Times New Roman" w:cs="Times New Roman"/>
          <w:color w:val="000000" w:themeColor="text1"/>
          <w:sz w:val="28"/>
          <w:szCs w:val="28"/>
          <w:lang w:eastAsia="ru-RU"/>
        </w:rPr>
        <w:t>Кеннон</w:t>
      </w:r>
      <w:proofErr w:type="spellEnd"/>
      <w:r w:rsidR="009B3FC8" w:rsidRPr="009B3FC8">
        <w:rPr>
          <w:rFonts w:ascii="Times New Roman" w:eastAsia="Times New Roman" w:hAnsi="Times New Roman" w:cs="Times New Roman"/>
          <w:color w:val="000000" w:themeColor="text1"/>
          <w:sz w:val="28"/>
          <w:szCs w:val="28"/>
          <w:lang w:eastAsia="ru-RU"/>
        </w:rPr>
        <w:t xml:space="preserve">, </w:t>
      </w:r>
      <w:r w:rsidR="00BB1414">
        <w:rPr>
          <w:rFonts w:ascii="Times New Roman" w:eastAsia="Times New Roman" w:hAnsi="Times New Roman" w:cs="Times New Roman"/>
          <w:color w:val="000000" w:themeColor="text1"/>
          <w:sz w:val="28"/>
          <w:szCs w:val="28"/>
          <w:lang w:eastAsia="ru-RU"/>
        </w:rPr>
        <w:t xml:space="preserve">трактує гомеостаз як </w:t>
      </w:r>
      <w:r w:rsidR="009B3FC8" w:rsidRPr="000D0F11">
        <w:rPr>
          <w:rFonts w:ascii="Times New Roman" w:eastAsia="Times New Roman" w:hAnsi="Times New Roman" w:cs="Times New Roman"/>
          <w:color w:val="000000" w:themeColor="text1"/>
          <w:sz w:val="28"/>
          <w:szCs w:val="28"/>
          <w:lang w:eastAsia="ru-RU"/>
        </w:rPr>
        <w:t>стійкість</w:t>
      </w:r>
      <w:r w:rsidR="009B3FC8">
        <w:rPr>
          <w:rFonts w:ascii="Times New Roman" w:eastAsia="Times New Roman" w:hAnsi="Times New Roman" w:cs="Times New Roman"/>
          <w:color w:val="000000" w:themeColor="text1"/>
          <w:sz w:val="28"/>
          <w:szCs w:val="28"/>
          <w:lang w:val="ru-RU" w:eastAsia="ru-RU"/>
        </w:rPr>
        <w:t xml:space="preserve"> </w:t>
      </w:r>
      <w:r w:rsidR="009B3FC8" w:rsidRPr="009B3FC8">
        <w:rPr>
          <w:rFonts w:ascii="Times New Roman" w:eastAsia="Times New Roman" w:hAnsi="Times New Roman" w:cs="Times New Roman"/>
          <w:color w:val="000000" w:themeColor="text1"/>
          <w:sz w:val="28"/>
          <w:szCs w:val="28"/>
          <w:lang w:eastAsia="ru-RU"/>
        </w:rPr>
        <w:t xml:space="preserve">організму </w:t>
      </w:r>
      <w:r w:rsidR="00BB1414">
        <w:rPr>
          <w:rFonts w:ascii="Times New Roman" w:eastAsia="Times New Roman" w:hAnsi="Times New Roman" w:cs="Times New Roman"/>
          <w:color w:val="000000" w:themeColor="text1"/>
          <w:sz w:val="28"/>
          <w:szCs w:val="28"/>
          <w:lang w:eastAsia="ru-RU"/>
        </w:rPr>
        <w:t xml:space="preserve">до </w:t>
      </w:r>
      <w:r w:rsidR="009B3FC8" w:rsidRPr="009B3FC8">
        <w:rPr>
          <w:rFonts w:ascii="Times New Roman" w:eastAsia="Times New Roman" w:hAnsi="Times New Roman" w:cs="Times New Roman"/>
          <w:color w:val="000000" w:themeColor="text1"/>
          <w:sz w:val="28"/>
          <w:szCs w:val="28"/>
          <w:lang w:eastAsia="ru-RU"/>
        </w:rPr>
        <w:t>вплив</w:t>
      </w:r>
      <w:r w:rsidR="00A65150">
        <w:rPr>
          <w:rFonts w:ascii="Times New Roman" w:eastAsia="Times New Roman" w:hAnsi="Times New Roman" w:cs="Times New Roman"/>
          <w:color w:val="000000" w:themeColor="text1"/>
          <w:sz w:val="28"/>
          <w:szCs w:val="28"/>
          <w:lang w:eastAsia="ru-RU"/>
        </w:rPr>
        <w:t>у</w:t>
      </w:r>
      <w:r w:rsidR="009B3FC8" w:rsidRPr="009B3FC8">
        <w:rPr>
          <w:rFonts w:ascii="Times New Roman" w:eastAsia="Times New Roman" w:hAnsi="Times New Roman" w:cs="Times New Roman"/>
          <w:color w:val="000000" w:themeColor="text1"/>
          <w:sz w:val="28"/>
          <w:szCs w:val="28"/>
          <w:lang w:eastAsia="ru-RU"/>
        </w:rPr>
        <w:t xml:space="preserve"> окремих стабільних станів. Їх сукупність він назвав гомеостазом - здатністю функціон</w:t>
      </w:r>
      <w:r w:rsidR="009B3FC8">
        <w:rPr>
          <w:rFonts w:ascii="Times New Roman" w:eastAsia="Times New Roman" w:hAnsi="Times New Roman" w:cs="Times New Roman"/>
          <w:color w:val="000000" w:themeColor="text1"/>
          <w:sz w:val="28"/>
          <w:szCs w:val="28"/>
          <w:lang w:eastAsia="ru-RU"/>
        </w:rPr>
        <w:t xml:space="preserve">уючих </w:t>
      </w:r>
      <w:r w:rsidR="009B3FC8" w:rsidRPr="009B3FC8">
        <w:rPr>
          <w:rFonts w:ascii="Times New Roman" w:eastAsia="Times New Roman" w:hAnsi="Times New Roman" w:cs="Times New Roman"/>
          <w:color w:val="000000" w:themeColor="text1"/>
          <w:sz w:val="28"/>
          <w:szCs w:val="28"/>
          <w:lang w:eastAsia="ru-RU"/>
        </w:rPr>
        <w:t xml:space="preserve">систем зберігати свою відносну сталість. Це </w:t>
      </w:r>
      <w:r w:rsidR="009B3FC8">
        <w:rPr>
          <w:rFonts w:ascii="Times New Roman" w:eastAsia="Times New Roman" w:hAnsi="Times New Roman" w:cs="Times New Roman"/>
          <w:color w:val="000000" w:themeColor="text1"/>
          <w:sz w:val="28"/>
          <w:szCs w:val="28"/>
          <w:lang w:eastAsia="ru-RU"/>
        </w:rPr>
        <w:t xml:space="preserve">відноситься як і до внутрішнього середовища </w:t>
      </w:r>
      <w:r w:rsidR="009B3FC8" w:rsidRPr="009B3FC8">
        <w:rPr>
          <w:rFonts w:ascii="Times New Roman" w:eastAsia="Times New Roman" w:hAnsi="Times New Roman" w:cs="Times New Roman"/>
          <w:color w:val="000000" w:themeColor="text1"/>
          <w:sz w:val="28"/>
          <w:szCs w:val="28"/>
          <w:lang w:eastAsia="ru-RU"/>
        </w:rPr>
        <w:t>організму в цілому</w:t>
      </w:r>
      <w:r w:rsidR="009B3FC8">
        <w:rPr>
          <w:rFonts w:ascii="Times New Roman" w:eastAsia="Times New Roman" w:hAnsi="Times New Roman" w:cs="Times New Roman"/>
          <w:color w:val="000000" w:themeColor="text1"/>
          <w:sz w:val="28"/>
          <w:szCs w:val="28"/>
          <w:lang w:eastAsia="ru-RU"/>
        </w:rPr>
        <w:t xml:space="preserve"> (лімфи, крові, позаклітинної рідини)</w:t>
      </w:r>
      <w:r w:rsidR="009B3FC8" w:rsidRPr="009B3FC8">
        <w:rPr>
          <w:rFonts w:ascii="Times New Roman" w:eastAsia="Times New Roman" w:hAnsi="Times New Roman" w:cs="Times New Roman"/>
          <w:color w:val="000000" w:themeColor="text1"/>
          <w:sz w:val="28"/>
          <w:szCs w:val="28"/>
          <w:lang w:eastAsia="ru-RU"/>
        </w:rPr>
        <w:t>, так і до його фізіологічних функцій (кровообіг, дихання, терморегуляція, обмін речовин</w:t>
      </w:r>
      <w:r w:rsidR="009B3FC8">
        <w:rPr>
          <w:rFonts w:ascii="Times New Roman" w:eastAsia="Times New Roman" w:hAnsi="Times New Roman" w:cs="Times New Roman"/>
          <w:color w:val="000000" w:themeColor="text1"/>
          <w:sz w:val="28"/>
          <w:szCs w:val="28"/>
          <w:lang w:eastAsia="ru-RU"/>
        </w:rPr>
        <w:t>, травлення</w:t>
      </w:r>
      <w:r w:rsidR="009B3FC8" w:rsidRPr="009B3FC8">
        <w:rPr>
          <w:rFonts w:ascii="Times New Roman" w:eastAsia="Times New Roman" w:hAnsi="Times New Roman" w:cs="Times New Roman"/>
          <w:color w:val="000000" w:themeColor="text1"/>
          <w:sz w:val="28"/>
          <w:szCs w:val="28"/>
          <w:lang w:eastAsia="ru-RU"/>
        </w:rPr>
        <w:t xml:space="preserve"> і ін.). Гомеостаз вивчається як комплексна проблема системної фізіології організму; він характеризується динамічним характером, рухливіст</w:t>
      </w:r>
      <w:r w:rsidR="006A514B">
        <w:rPr>
          <w:rFonts w:ascii="Times New Roman" w:eastAsia="Times New Roman" w:hAnsi="Times New Roman" w:cs="Times New Roman"/>
          <w:color w:val="000000" w:themeColor="text1"/>
          <w:sz w:val="28"/>
          <w:szCs w:val="28"/>
          <w:lang w:eastAsia="ru-RU"/>
        </w:rPr>
        <w:t xml:space="preserve">ю рівнів фізіологічних функцій </w:t>
      </w:r>
      <w:r w:rsidR="009B3FC8" w:rsidRPr="009B3FC8">
        <w:rPr>
          <w:rFonts w:ascii="Times New Roman" w:eastAsia="Times New Roman" w:hAnsi="Times New Roman" w:cs="Times New Roman"/>
          <w:color w:val="000000" w:themeColor="text1"/>
          <w:sz w:val="28"/>
          <w:szCs w:val="28"/>
          <w:lang w:eastAsia="ru-RU"/>
        </w:rPr>
        <w:t>[</w:t>
      </w:r>
      <w:r w:rsidR="000538D5">
        <w:rPr>
          <w:rFonts w:ascii="Times New Roman" w:eastAsia="Times New Roman" w:hAnsi="Times New Roman" w:cs="Times New Roman"/>
          <w:color w:val="000000" w:themeColor="text1"/>
          <w:sz w:val="28"/>
          <w:szCs w:val="28"/>
          <w:lang w:eastAsia="ru-RU"/>
        </w:rPr>
        <w:t>31</w:t>
      </w:r>
      <w:r w:rsidR="009B3FC8" w:rsidRPr="009B3FC8">
        <w:rPr>
          <w:rFonts w:ascii="Times New Roman" w:eastAsia="Times New Roman" w:hAnsi="Times New Roman" w:cs="Times New Roman"/>
          <w:color w:val="000000" w:themeColor="text1"/>
          <w:sz w:val="28"/>
          <w:szCs w:val="28"/>
          <w:lang w:eastAsia="ru-RU"/>
        </w:rPr>
        <w:t>]</w:t>
      </w:r>
      <w:r w:rsidR="006A514B">
        <w:rPr>
          <w:rFonts w:ascii="Times New Roman" w:eastAsia="Times New Roman" w:hAnsi="Times New Roman" w:cs="Times New Roman"/>
          <w:color w:val="000000" w:themeColor="text1"/>
          <w:sz w:val="28"/>
          <w:szCs w:val="28"/>
          <w:lang w:eastAsia="ru-RU"/>
        </w:rPr>
        <w:t>.</w:t>
      </w:r>
    </w:p>
    <w:p w:rsidR="00F01E06" w:rsidRPr="00A67176" w:rsidRDefault="00F01E06" w:rsidP="00616B6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67176">
        <w:rPr>
          <w:rFonts w:ascii="Times New Roman" w:eastAsia="Times New Roman" w:hAnsi="Times New Roman" w:cs="Times New Roman"/>
          <w:color w:val="000000" w:themeColor="text1"/>
          <w:sz w:val="28"/>
          <w:szCs w:val="28"/>
          <w:lang w:eastAsia="ru-RU"/>
        </w:rPr>
        <w:t xml:space="preserve">Щодня людина піддається дії різних факторів навколишнього  середовища, але для того, щоб основні біологічні процеси в організмі продовжували стабільно працювати, їх умови не повинні змінюватися. Саме в підтримці цієї стабільності і полягає основна роль </w:t>
      </w:r>
      <w:proofErr w:type="spellStart"/>
      <w:r w:rsidRPr="00A67176">
        <w:rPr>
          <w:rFonts w:ascii="Times New Roman" w:eastAsia="Times New Roman" w:hAnsi="Times New Roman" w:cs="Times New Roman"/>
          <w:color w:val="000000" w:themeColor="text1"/>
          <w:sz w:val="28"/>
          <w:szCs w:val="28"/>
          <w:lang w:eastAsia="ru-RU"/>
        </w:rPr>
        <w:t>гомеостаз</w:t>
      </w:r>
      <w:r w:rsidR="00ED265C">
        <w:rPr>
          <w:rFonts w:ascii="Times New Roman" w:eastAsia="Times New Roman" w:hAnsi="Times New Roman" w:cs="Times New Roman"/>
          <w:color w:val="000000" w:themeColor="text1"/>
          <w:sz w:val="28"/>
          <w:szCs w:val="28"/>
          <w:lang w:eastAsia="ru-RU"/>
        </w:rPr>
        <w:t>ис</w:t>
      </w:r>
      <w:r w:rsidRPr="00A67176">
        <w:rPr>
          <w:rFonts w:ascii="Times New Roman" w:eastAsia="Times New Roman" w:hAnsi="Times New Roman" w:cs="Times New Roman"/>
          <w:color w:val="000000" w:themeColor="text1"/>
          <w:sz w:val="28"/>
          <w:szCs w:val="28"/>
          <w:lang w:eastAsia="ru-RU"/>
        </w:rPr>
        <w:t>у</w:t>
      </w:r>
      <w:proofErr w:type="spellEnd"/>
      <w:r w:rsidRPr="00A67176">
        <w:rPr>
          <w:rFonts w:ascii="Times New Roman" w:eastAsia="Times New Roman" w:hAnsi="Times New Roman" w:cs="Times New Roman"/>
          <w:color w:val="000000" w:themeColor="text1"/>
          <w:sz w:val="28"/>
          <w:szCs w:val="28"/>
          <w:lang w:eastAsia="ru-RU"/>
        </w:rPr>
        <w:t>.</w:t>
      </w:r>
    </w:p>
    <w:p w:rsidR="00F01E06" w:rsidRDefault="00F01E06" w:rsidP="00616B6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67176">
        <w:rPr>
          <w:rFonts w:ascii="Times New Roman" w:eastAsia="Times New Roman" w:hAnsi="Times New Roman" w:cs="Times New Roman"/>
          <w:color w:val="000000" w:themeColor="text1"/>
          <w:sz w:val="28"/>
          <w:szCs w:val="28"/>
          <w:lang w:eastAsia="ru-RU"/>
        </w:rPr>
        <w:t xml:space="preserve">Прийнято виділяти три основні види: </w:t>
      </w:r>
    </w:p>
    <w:p w:rsidR="00D871A5" w:rsidRPr="00097C1C" w:rsidRDefault="00ED265C" w:rsidP="00616B6D">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Генетичний гомеостаз </w:t>
      </w:r>
      <w:r w:rsidRPr="00ED265C">
        <w:rPr>
          <w:rFonts w:ascii="Times New Roman" w:eastAsia="Times New Roman" w:hAnsi="Times New Roman" w:cs="Times New Roman"/>
          <w:color w:val="000000" w:themeColor="text1"/>
          <w:sz w:val="28"/>
          <w:szCs w:val="28"/>
          <w:lang w:eastAsia="ru-RU"/>
        </w:rPr>
        <w:t>визначається як</w:t>
      </w:r>
      <w:r>
        <w:rPr>
          <w:rFonts w:ascii="Times New Roman" w:eastAsia="Times New Roman" w:hAnsi="Times New Roman" w:cs="Times New Roman"/>
          <w:i/>
          <w:color w:val="000000" w:themeColor="text1"/>
          <w:sz w:val="28"/>
          <w:szCs w:val="28"/>
          <w:lang w:eastAsia="ru-RU"/>
        </w:rPr>
        <w:t xml:space="preserve"> </w:t>
      </w:r>
      <w:r w:rsidR="00D871A5" w:rsidRPr="00D871A5">
        <w:rPr>
          <w:rFonts w:ascii="Times New Roman" w:eastAsia="Times New Roman" w:hAnsi="Times New Roman" w:cs="Times New Roman"/>
          <w:color w:val="000000" w:themeColor="text1"/>
          <w:sz w:val="28"/>
          <w:szCs w:val="28"/>
          <w:lang w:eastAsia="ru-RU"/>
        </w:rPr>
        <w:t xml:space="preserve">здатність організму підтримувати динамічну рівновагу генетичної структури, що забезпечує його максимальну життєздатність в умовах, </w:t>
      </w:r>
      <w:r w:rsidR="003C5F6E">
        <w:rPr>
          <w:rFonts w:ascii="Times New Roman" w:eastAsia="Times New Roman" w:hAnsi="Times New Roman" w:cs="Times New Roman"/>
          <w:color w:val="000000" w:themeColor="text1"/>
          <w:sz w:val="28"/>
          <w:szCs w:val="28"/>
          <w:lang w:eastAsia="ru-RU"/>
        </w:rPr>
        <w:t>зміни</w:t>
      </w:r>
      <w:r w:rsidR="00D871A5" w:rsidRPr="00D871A5">
        <w:rPr>
          <w:rFonts w:ascii="Times New Roman" w:eastAsia="Times New Roman" w:hAnsi="Times New Roman" w:cs="Times New Roman"/>
          <w:color w:val="000000" w:themeColor="text1"/>
          <w:sz w:val="28"/>
          <w:szCs w:val="28"/>
          <w:lang w:eastAsia="ru-RU"/>
        </w:rPr>
        <w:t xml:space="preserve"> середовища: збереження під впливом природного відбору частоти певних варіантів генів в попу</w:t>
      </w:r>
      <w:r w:rsidR="00D871A5">
        <w:rPr>
          <w:rFonts w:ascii="Times New Roman" w:eastAsia="Times New Roman" w:hAnsi="Times New Roman" w:cs="Times New Roman"/>
          <w:color w:val="000000" w:themeColor="text1"/>
          <w:sz w:val="28"/>
          <w:szCs w:val="28"/>
          <w:lang w:eastAsia="ru-RU"/>
        </w:rPr>
        <w:t xml:space="preserve">ляції на відносно сталому рівні </w:t>
      </w:r>
      <w:r w:rsidR="00E07501" w:rsidRPr="00097C1C">
        <w:rPr>
          <w:rFonts w:ascii="Times New Roman" w:eastAsia="Times New Roman" w:hAnsi="Times New Roman" w:cs="Times New Roman"/>
          <w:color w:val="000000" w:themeColor="text1"/>
          <w:sz w:val="28"/>
          <w:szCs w:val="28"/>
          <w:lang w:eastAsia="ru-RU"/>
        </w:rPr>
        <w:t>[</w:t>
      </w:r>
      <w:r w:rsidR="000538D5">
        <w:rPr>
          <w:rFonts w:ascii="Times New Roman" w:eastAsia="Times New Roman" w:hAnsi="Times New Roman" w:cs="Times New Roman"/>
          <w:color w:val="000000" w:themeColor="text1"/>
          <w:sz w:val="28"/>
          <w:szCs w:val="28"/>
          <w:lang w:eastAsia="ru-RU"/>
        </w:rPr>
        <w:t>30</w:t>
      </w:r>
      <w:r w:rsidR="00D871A5" w:rsidRPr="00097C1C">
        <w:rPr>
          <w:rFonts w:ascii="Times New Roman" w:eastAsia="Times New Roman" w:hAnsi="Times New Roman" w:cs="Times New Roman"/>
          <w:color w:val="000000" w:themeColor="text1"/>
          <w:sz w:val="28"/>
          <w:szCs w:val="28"/>
          <w:lang w:eastAsia="ru-RU"/>
        </w:rPr>
        <w:t>].</w:t>
      </w:r>
    </w:p>
    <w:p w:rsidR="00F01E06" w:rsidRPr="00EA6E21" w:rsidRDefault="00F01E06" w:rsidP="00616B6D">
      <w:pPr>
        <w:pStyle w:val="a3"/>
        <w:spacing w:after="0" w:line="360" w:lineRule="auto"/>
        <w:ind w:left="0" w:firstLine="709"/>
        <w:jc w:val="both"/>
        <w:rPr>
          <w:rFonts w:ascii="Times New Roman" w:hAnsi="Times New Roman" w:cs="Times New Roman"/>
          <w:color w:val="000000" w:themeColor="text1"/>
          <w:sz w:val="28"/>
          <w:szCs w:val="28"/>
        </w:rPr>
      </w:pPr>
      <w:r w:rsidRPr="00D871A5">
        <w:rPr>
          <w:rFonts w:ascii="Times New Roman" w:hAnsi="Times New Roman" w:cs="Times New Roman"/>
          <w:color w:val="000000" w:themeColor="text1"/>
          <w:sz w:val="28"/>
          <w:szCs w:val="28"/>
        </w:rPr>
        <w:t>Генетичний гомеостаз</w:t>
      </w:r>
      <w:r w:rsidRPr="006C6A1E">
        <w:rPr>
          <w:rFonts w:ascii="Times New Roman" w:hAnsi="Times New Roman" w:cs="Times New Roman"/>
          <w:color w:val="000000" w:themeColor="text1"/>
          <w:sz w:val="28"/>
          <w:szCs w:val="28"/>
        </w:rPr>
        <w:t xml:space="preserve">, на думку академіка </w:t>
      </w:r>
      <w:proofErr w:type="spellStart"/>
      <w:r w:rsidRPr="006C6A1E">
        <w:rPr>
          <w:rFonts w:ascii="Times New Roman" w:hAnsi="Times New Roman" w:cs="Times New Roman"/>
          <w:color w:val="000000" w:themeColor="text1"/>
          <w:sz w:val="28"/>
          <w:szCs w:val="28"/>
        </w:rPr>
        <w:t>Горизонтов</w:t>
      </w:r>
      <w:r w:rsidR="007B4AF4" w:rsidRPr="007B4AF4">
        <w:rPr>
          <w:rFonts w:ascii="Times New Roman" w:hAnsi="Times New Roman" w:cs="Times New Roman"/>
          <w:color w:val="000000" w:themeColor="text1"/>
          <w:sz w:val="28"/>
          <w:szCs w:val="28"/>
        </w:rPr>
        <w:t>а</w:t>
      </w:r>
      <w:proofErr w:type="spellEnd"/>
      <w:r w:rsidR="001A0288">
        <w:rPr>
          <w:rFonts w:ascii="Times New Roman" w:hAnsi="Times New Roman" w:cs="Times New Roman"/>
          <w:color w:val="000000" w:themeColor="text1"/>
          <w:sz w:val="28"/>
          <w:szCs w:val="28"/>
        </w:rPr>
        <w:t xml:space="preserve"> П.</w:t>
      </w:r>
      <w:r w:rsidRPr="006C6A1E">
        <w:rPr>
          <w:rFonts w:ascii="Times New Roman" w:hAnsi="Times New Roman" w:cs="Times New Roman"/>
          <w:color w:val="000000" w:themeColor="text1"/>
          <w:sz w:val="28"/>
          <w:szCs w:val="28"/>
        </w:rPr>
        <w:t>Д.</w:t>
      </w:r>
      <w:r w:rsidR="00F265F4">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пов'язаний «...з передачею від батьків до дітей спадкових задатків, визначаючий межі їх норми реакції на мінливі умови середовища.</w:t>
      </w:r>
      <w:r>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Наявність такої пластичност</w:t>
      </w:r>
      <w:r>
        <w:rPr>
          <w:rFonts w:ascii="Times New Roman" w:hAnsi="Times New Roman" w:cs="Times New Roman"/>
          <w:color w:val="000000" w:themeColor="text1"/>
          <w:sz w:val="28"/>
          <w:szCs w:val="28"/>
        </w:rPr>
        <w:t xml:space="preserve">і і дозволяє зберігати відносну сталість </w:t>
      </w:r>
      <w:proofErr w:type="spellStart"/>
      <w:r>
        <w:rPr>
          <w:rFonts w:ascii="Times New Roman" w:hAnsi="Times New Roman" w:cs="Times New Roman"/>
          <w:color w:val="000000" w:themeColor="text1"/>
          <w:sz w:val="28"/>
          <w:szCs w:val="28"/>
        </w:rPr>
        <w:t>в</w:t>
      </w:r>
      <w:r w:rsidR="00755F2F">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доспецифічни</w:t>
      </w:r>
      <w:r w:rsidRPr="006C6A1E">
        <w:rPr>
          <w:rFonts w:ascii="Times New Roman" w:hAnsi="Times New Roman" w:cs="Times New Roman"/>
          <w:color w:val="000000" w:themeColor="text1"/>
          <w:sz w:val="28"/>
          <w:szCs w:val="28"/>
        </w:rPr>
        <w:t>х</w:t>
      </w:r>
      <w:proofErr w:type="spellEnd"/>
      <w:r w:rsidRPr="006C6A1E">
        <w:rPr>
          <w:rFonts w:ascii="Times New Roman" w:hAnsi="Times New Roman" w:cs="Times New Roman"/>
          <w:color w:val="000000" w:themeColor="text1"/>
          <w:sz w:val="28"/>
          <w:szCs w:val="28"/>
        </w:rPr>
        <w:t xml:space="preserve"> характеристик</w:t>
      </w:r>
      <w:r>
        <w:rPr>
          <w:rFonts w:ascii="Times New Roman" w:hAnsi="Times New Roman" w:cs="Times New Roman"/>
          <w:color w:val="000000" w:themeColor="text1"/>
          <w:sz w:val="28"/>
          <w:szCs w:val="28"/>
        </w:rPr>
        <w:t xml:space="preserve">, тобто підтримувати гомеостаз, </w:t>
      </w:r>
      <w:r w:rsidRPr="006C6A1E">
        <w:rPr>
          <w:rFonts w:ascii="Times New Roman" w:hAnsi="Times New Roman" w:cs="Times New Roman"/>
          <w:color w:val="000000" w:themeColor="text1"/>
          <w:sz w:val="28"/>
          <w:szCs w:val="28"/>
        </w:rPr>
        <w:t>незважаючи на неминучі відмінності (темп</w:t>
      </w:r>
      <w:r>
        <w:rPr>
          <w:rFonts w:ascii="Times New Roman" w:hAnsi="Times New Roman" w:cs="Times New Roman"/>
          <w:color w:val="000000" w:themeColor="text1"/>
          <w:sz w:val="28"/>
          <w:szCs w:val="28"/>
        </w:rPr>
        <w:t xml:space="preserve">ературні, трофічні або інші), в </w:t>
      </w:r>
      <w:r w:rsidRPr="006C6A1E">
        <w:rPr>
          <w:rFonts w:ascii="Times New Roman" w:hAnsi="Times New Roman" w:cs="Times New Roman"/>
          <w:color w:val="000000" w:themeColor="text1"/>
          <w:sz w:val="28"/>
          <w:szCs w:val="28"/>
        </w:rPr>
        <w:t>яких проті</w:t>
      </w:r>
      <w:r w:rsidR="00EA6E21">
        <w:rPr>
          <w:rFonts w:ascii="Times New Roman" w:hAnsi="Times New Roman" w:cs="Times New Roman"/>
          <w:color w:val="000000" w:themeColor="text1"/>
          <w:sz w:val="28"/>
          <w:szCs w:val="28"/>
        </w:rPr>
        <w:t>кає розвиток окремих особин»</w:t>
      </w:r>
      <w:r w:rsidR="00EA6E21" w:rsidRPr="00EA6E21">
        <w:rPr>
          <w:rFonts w:ascii="Times New Roman" w:hAnsi="Times New Roman" w:cs="Times New Roman"/>
          <w:color w:val="000000" w:themeColor="text1"/>
          <w:sz w:val="28"/>
          <w:szCs w:val="28"/>
        </w:rPr>
        <w:t xml:space="preserve"> [7].</w:t>
      </w:r>
    </w:p>
    <w:p w:rsidR="00F01E06" w:rsidRPr="006C6A1E" w:rsidRDefault="00F01E06" w:rsidP="00616B6D">
      <w:pPr>
        <w:pStyle w:val="a3"/>
        <w:spacing w:after="0" w:line="360" w:lineRule="auto"/>
        <w:ind w:left="0" w:firstLine="709"/>
        <w:jc w:val="both"/>
        <w:rPr>
          <w:rFonts w:ascii="Times New Roman" w:hAnsi="Times New Roman" w:cs="Times New Roman"/>
          <w:color w:val="000000" w:themeColor="text1"/>
          <w:sz w:val="28"/>
          <w:szCs w:val="28"/>
        </w:rPr>
      </w:pPr>
      <w:r w:rsidRPr="006C6A1E">
        <w:rPr>
          <w:rFonts w:ascii="Times New Roman" w:hAnsi="Times New Roman" w:cs="Times New Roman"/>
          <w:color w:val="000000" w:themeColor="text1"/>
          <w:sz w:val="28"/>
          <w:szCs w:val="28"/>
        </w:rPr>
        <w:lastRenderedPageBreak/>
        <w:t>Генетичний гомеостаз забезпе</w:t>
      </w:r>
      <w:r>
        <w:rPr>
          <w:rFonts w:ascii="Times New Roman" w:hAnsi="Times New Roman" w:cs="Times New Roman"/>
          <w:color w:val="000000" w:themeColor="text1"/>
          <w:sz w:val="28"/>
          <w:szCs w:val="28"/>
        </w:rPr>
        <w:t xml:space="preserve">чує контроль генетичного складу </w:t>
      </w:r>
      <w:r w:rsidRPr="006C6A1E">
        <w:rPr>
          <w:rFonts w:ascii="Times New Roman" w:hAnsi="Times New Roman" w:cs="Times New Roman"/>
          <w:color w:val="000000" w:themeColor="text1"/>
          <w:sz w:val="28"/>
          <w:szCs w:val="28"/>
        </w:rPr>
        <w:t>організму і надійність зберігання і передачі спадкової інформації.</w:t>
      </w:r>
      <w:r>
        <w:rPr>
          <w:rFonts w:ascii="Times New Roman" w:hAnsi="Times New Roman" w:cs="Times New Roman"/>
          <w:color w:val="000000" w:themeColor="text1"/>
          <w:sz w:val="28"/>
          <w:szCs w:val="28"/>
        </w:rPr>
        <w:t xml:space="preserve"> </w:t>
      </w:r>
      <w:r w:rsidR="000D0F11">
        <w:rPr>
          <w:rFonts w:ascii="Times New Roman" w:hAnsi="Times New Roman" w:cs="Times New Roman"/>
          <w:color w:val="000000" w:themeColor="text1"/>
          <w:sz w:val="28"/>
          <w:szCs w:val="28"/>
        </w:rPr>
        <w:t>На молекулярно-</w:t>
      </w:r>
      <w:r w:rsidRPr="006C6A1E">
        <w:rPr>
          <w:rFonts w:ascii="Times New Roman" w:hAnsi="Times New Roman" w:cs="Times New Roman"/>
          <w:color w:val="000000" w:themeColor="text1"/>
          <w:sz w:val="28"/>
          <w:szCs w:val="28"/>
        </w:rPr>
        <w:t>генетичному рівні він в</w:t>
      </w:r>
      <w:r>
        <w:rPr>
          <w:rFonts w:ascii="Times New Roman" w:hAnsi="Times New Roman" w:cs="Times New Roman"/>
          <w:color w:val="000000" w:themeColor="text1"/>
          <w:sz w:val="28"/>
          <w:szCs w:val="28"/>
        </w:rPr>
        <w:t xml:space="preserve">изначається такими механізмами, </w:t>
      </w:r>
      <w:r w:rsidRPr="006C6A1E">
        <w:rPr>
          <w:rFonts w:ascii="Times New Roman" w:hAnsi="Times New Roman" w:cs="Times New Roman"/>
          <w:color w:val="000000" w:themeColor="text1"/>
          <w:sz w:val="28"/>
          <w:szCs w:val="28"/>
        </w:rPr>
        <w:t>як реплікація ДНК, репарація ДНК, повторами багатьох генів у ланцюгу ДНК,</w:t>
      </w:r>
      <w:r>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дипло</w:t>
      </w:r>
      <w:r>
        <w:rPr>
          <w:rFonts w:ascii="Times New Roman" w:hAnsi="Times New Roman" w:cs="Times New Roman"/>
          <w:color w:val="000000" w:themeColor="text1"/>
          <w:sz w:val="28"/>
          <w:szCs w:val="28"/>
        </w:rPr>
        <w:t>ї</w:t>
      </w:r>
      <w:r w:rsidRPr="006C6A1E">
        <w:rPr>
          <w:rFonts w:ascii="Times New Roman" w:hAnsi="Times New Roman" w:cs="Times New Roman"/>
          <w:color w:val="000000" w:themeColor="text1"/>
          <w:sz w:val="28"/>
          <w:szCs w:val="28"/>
        </w:rPr>
        <w:t>дн</w:t>
      </w:r>
      <w:r>
        <w:rPr>
          <w:rFonts w:ascii="Times New Roman" w:hAnsi="Times New Roman" w:cs="Times New Roman"/>
          <w:color w:val="000000" w:themeColor="text1"/>
          <w:sz w:val="28"/>
          <w:szCs w:val="28"/>
        </w:rPr>
        <w:t>істю</w:t>
      </w:r>
      <w:r w:rsidRPr="006C6A1E">
        <w:rPr>
          <w:rFonts w:ascii="Times New Roman" w:hAnsi="Times New Roman" w:cs="Times New Roman"/>
          <w:color w:val="000000" w:themeColor="text1"/>
          <w:sz w:val="28"/>
          <w:szCs w:val="28"/>
        </w:rPr>
        <w:t xml:space="preserve"> генотипу і </w:t>
      </w:r>
      <w:r w:rsidR="00755F2F">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родженістю</w:t>
      </w:r>
      <w:r w:rsidRPr="006C6A1E">
        <w:rPr>
          <w:rFonts w:ascii="Times New Roman" w:hAnsi="Times New Roman" w:cs="Times New Roman"/>
          <w:color w:val="000000" w:themeColor="text1"/>
          <w:sz w:val="28"/>
          <w:szCs w:val="28"/>
        </w:rPr>
        <w:t xml:space="preserve"> триплетного генетичного коду.</w:t>
      </w:r>
    </w:p>
    <w:p w:rsidR="00F01E06" w:rsidRPr="006C6A1E" w:rsidRDefault="00F01E06" w:rsidP="00616B6D">
      <w:pPr>
        <w:pStyle w:val="a3"/>
        <w:spacing w:after="0" w:line="360" w:lineRule="auto"/>
        <w:ind w:left="0" w:firstLine="709"/>
        <w:jc w:val="both"/>
        <w:rPr>
          <w:rFonts w:ascii="Times New Roman" w:hAnsi="Times New Roman" w:cs="Times New Roman"/>
          <w:color w:val="000000" w:themeColor="text1"/>
          <w:sz w:val="28"/>
          <w:szCs w:val="28"/>
        </w:rPr>
      </w:pPr>
      <w:r w:rsidRPr="006C6A1E">
        <w:rPr>
          <w:rFonts w:ascii="Times New Roman" w:hAnsi="Times New Roman" w:cs="Times New Roman"/>
          <w:color w:val="000000" w:themeColor="text1"/>
          <w:sz w:val="28"/>
          <w:szCs w:val="28"/>
        </w:rPr>
        <w:t>Контроль генетично</w:t>
      </w:r>
      <w:r>
        <w:rPr>
          <w:rFonts w:ascii="Times New Roman" w:hAnsi="Times New Roman" w:cs="Times New Roman"/>
          <w:color w:val="000000" w:themeColor="text1"/>
          <w:sz w:val="28"/>
          <w:szCs w:val="28"/>
        </w:rPr>
        <w:t xml:space="preserve">ї </w:t>
      </w:r>
      <w:r w:rsidRPr="006C6A1E">
        <w:rPr>
          <w:rFonts w:ascii="Times New Roman" w:hAnsi="Times New Roman" w:cs="Times New Roman"/>
          <w:color w:val="000000" w:themeColor="text1"/>
          <w:sz w:val="28"/>
          <w:szCs w:val="28"/>
        </w:rPr>
        <w:t xml:space="preserve">сталості на </w:t>
      </w:r>
      <w:proofErr w:type="spellStart"/>
      <w:r w:rsidRPr="006C6A1E">
        <w:rPr>
          <w:rFonts w:ascii="Times New Roman" w:hAnsi="Times New Roman" w:cs="Times New Roman"/>
          <w:color w:val="000000" w:themeColor="text1"/>
          <w:sz w:val="28"/>
          <w:szCs w:val="28"/>
        </w:rPr>
        <w:t>організм</w:t>
      </w:r>
      <w:r w:rsidR="004108E8">
        <w:rPr>
          <w:rFonts w:ascii="Times New Roman" w:hAnsi="Times New Roman" w:cs="Times New Roman"/>
          <w:color w:val="000000" w:themeColor="text1"/>
          <w:sz w:val="28"/>
          <w:szCs w:val="28"/>
        </w:rPr>
        <w:t>овому</w:t>
      </w:r>
      <w:proofErr w:type="spellEnd"/>
      <w:r>
        <w:rPr>
          <w:rFonts w:ascii="Times New Roman" w:hAnsi="Times New Roman" w:cs="Times New Roman"/>
          <w:color w:val="000000" w:themeColor="text1"/>
          <w:sz w:val="28"/>
          <w:szCs w:val="28"/>
        </w:rPr>
        <w:t xml:space="preserve"> рівні </w:t>
      </w:r>
      <w:r w:rsidRPr="006C6A1E">
        <w:rPr>
          <w:rFonts w:ascii="Times New Roman" w:hAnsi="Times New Roman" w:cs="Times New Roman"/>
          <w:color w:val="000000" w:themeColor="text1"/>
          <w:sz w:val="28"/>
          <w:szCs w:val="28"/>
        </w:rPr>
        <w:t>здійснюється імунною системою, яка перешкоджає проникненню в</w:t>
      </w:r>
      <w:r>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організм генетично</w:t>
      </w:r>
      <w:r w:rsidR="00284C1E">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чужорідних речовин і організмів, а також</w:t>
      </w:r>
      <w:r>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власних структур, що змінюються в ході тих чи інших патологічних</w:t>
      </w:r>
      <w:r>
        <w:rPr>
          <w:rFonts w:ascii="Times New Roman" w:hAnsi="Times New Roman" w:cs="Times New Roman"/>
          <w:color w:val="000000" w:themeColor="text1"/>
          <w:sz w:val="28"/>
          <w:szCs w:val="28"/>
        </w:rPr>
        <w:t xml:space="preserve"> </w:t>
      </w:r>
      <w:r w:rsidRPr="006C6A1E">
        <w:rPr>
          <w:rFonts w:ascii="Times New Roman" w:hAnsi="Times New Roman" w:cs="Times New Roman"/>
          <w:color w:val="000000" w:themeColor="text1"/>
          <w:sz w:val="28"/>
          <w:szCs w:val="28"/>
        </w:rPr>
        <w:t>процесів.</w:t>
      </w:r>
    </w:p>
    <w:p w:rsidR="00F01E06" w:rsidRPr="004A1455" w:rsidRDefault="00F01E06" w:rsidP="00616B6D">
      <w:pPr>
        <w:pStyle w:val="a3"/>
        <w:spacing w:after="200" w:line="360" w:lineRule="auto"/>
        <w:ind w:left="0" w:firstLine="709"/>
        <w:jc w:val="both"/>
        <w:rPr>
          <w:rFonts w:ascii="Times New Roman" w:hAnsi="Times New Roman" w:cs="Times New Roman"/>
          <w:sz w:val="28"/>
          <w:szCs w:val="28"/>
        </w:rPr>
      </w:pPr>
      <w:r w:rsidRPr="003D672C">
        <w:rPr>
          <w:rFonts w:ascii="Times New Roman" w:hAnsi="Times New Roman" w:cs="Times New Roman"/>
          <w:i/>
          <w:sz w:val="28"/>
          <w:szCs w:val="28"/>
        </w:rPr>
        <w:t>Структурний гомеостаз</w:t>
      </w:r>
      <w:r w:rsidRPr="004A1455">
        <w:rPr>
          <w:rFonts w:ascii="Times New Roman" w:hAnsi="Times New Roman" w:cs="Times New Roman"/>
          <w:sz w:val="28"/>
          <w:szCs w:val="28"/>
        </w:rPr>
        <w:t xml:space="preserve"> забезпечує постійність структурної організації на клітинному, тканинному, органному та </w:t>
      </w:r>
      <w:proofErr w:type="spellStart"/>
      <w:r w:rsidRPr="004A1455">
        <w:rPr>
          <w:rFonts w:ascii="Times New Roman" w:hAnsi="Times New Roman" w:cs="Times New Roman"/>
          <w:sz w:val="28"/>
          <w:szCs w:val="28"/>
        </w:rPr>
        <w:t>організм</w:t>
      </w:r>
      <w:r w:rsidR="004108E8">
        <w:rPr>
          <w:rFonts w:ascii="Times New Roman" w:hAnsi="Times New Roman" w:cs="Times New Roman"/>
          <w:sz w:val="28"/>
          <w:szCs w:val="28"/>
        </w:rPr>
        <w:t>овом</w:t>
      </w:r>
      <w:r w:rsidRPr="004A1455">
        <w:rPr>
          <w:rFonts w:ascii="Times New Roman" w:hAnsi="Times New Roman" w:cs="Times New Roman"/>
          <w:sz w:val="28"/>
          <w:szCs w:val="28"/>
        </w:rPr>
        <w:t>у</w:t>
      </w:r>
      <w:proofErr w:type="spellEnd"/>
      <w:r w:rsidRPr="004A1455">
        <w:rPr>
          <w:rFonts w:ascii="Times New Roman" w:hAnsi="Times New Roman" w:cs="Times New Roman"/>
          <w:sz w:val="28"/>
          <w:szCs w:val="28"/>
        </w:rPr>
        <w:t xml:space="preserve"> рівнях, що є основою нормальної їх життєдіяльності. Універсальним механізмом підтримки структурної організації на всіх рівнях є фізіологічна та репаративна регенерація.</w:t>
      </w:r>
    </w:p>
    <w:p w:rsidR="00F01E06" w:rsidRDefault="00F01E06" w:rsidP="00616B6D">
      <w:pPr>
        <w:pStyle w:val="a3"/>
        <w:spacing w:after="0" w:line="360" w:lineRule="auto"/>
        <w:ind w:left="0" w:firstLine="709"/>
        <w:contextualSpacing w:val="0"/>
        <w:jc w:val="both"/>
        <w:rPr>
          <w:rFonts w:ascii="Times New Roman" w:hAnsi="Times New Roman" w:cs="Times New Roman"/>
          <w:sz w:val="28"/>
          <w:szCs w:val="28"/>
        </w:rPr>
      </w:pPr>
      <w:r w:rsidRPr="004A1455">
        <w:rPr>
          <w:rFonts w:ascii="Times New Roman" w:hAnsi="Times New Roman" w:cs="Times New Roman"/>
          <w:sz w:val="28"/>
          <w:szCs w:val="28"/>
        </w:rPr>
        <w:t>Під фізіологічною регенерацією розуміється безперервне оновлення структур організму на всіх рівнях його організації: молекулярному (оновлення входять до його складу молекул), субклітинному (на рівні органоїдів), клітинному. Ці три рівня можна об'єднати під загальною назвою «внутрішньоклітинна регенерація». На цьому ж рівні протікає і репаративна регенерація, що забезпечує відновлення структур при їх некроз</w:t>
      </w:r>
      <w:r w:rsidR="004108E8">
        <w:rPr>
          <w:rFonts w:ascii="Times New Roman" w:hAnsi="Times New Roman" w:cs="Times New Roman"/>
          <w:sz w:val="28"/>
          <w:szCs w:val="28"/>
        </w:rPr>
        <w:t>і</w:t>
      </w:r>
      <w:r w:rsidRPr="004A1455">
        <w:rPr>
          <w:rFonts w:ascii="Times New Roman" w:hAnsi="Times New Roman" w:cs="Times New Roman"/>
          <w:sz w:val="28"/>
          <w:szCs w:val="28"/>
        </w:rPr>
        <w:t>.</w:t>
      </w:r>
    </w:p>
    <w:p w:rsidR="003D672C" w:rsidRPr="003D672C" w:rsidRDefault="00F01E06" w:rsidP="00616B6D">
      <w:pPr>
        <w:spacing w:after="0" w:line="360" w:lineRule="auto"/>
        <w:ind w:firstLine="709"/>
        <w:jc w:val="both"/>
        <w:rPr>
          <w:rFonts w:ascii="Times New Roman" w:hAnsi="Times New Roman" w:cs="Times New Roman"/>
          <w:sz w:val="28"/>
          <w:szCs w:val="28"/>
        </w:rPr>
      </w:pPr>
      <w:r w:rsidRPr="003D672C">
        <w:rPr>
          <w:rFonts w:ascii="Times New Roman" w:hAnsi="Times New Roman" w:cs="Times New Roman"/>
          <w:i/>
          <w:sz w:val="28"/>
          <w:szCs w:val="28"/>
        </w:rPr>
        <w:t>Гомеостаз рідкого внутрішнього середовища організму.</w:t>
      </w:r>
      <w:r>
        <w:rPr>
          <w:rFonts w:ascii="Times New Roman" w:hAnsi="Times New Roman" w:cs="Times New Roman"/>
          <w:i/>
          <w:sz w:val="28"/>
          <w:szCs w:val="28"/>
        </w:rPr>
        <w:t xml:space="preserve"> </w:t>
      </w:r>
      <w:r w:rsidR="003D672C" w:rsidRPr="003D672C">
        <w:rPr>
          <w:rFonts w:ascii="Times New Roman" w:hAnsi="Times New Roman" w:cs="Times New Roman"/>
          <w:sz w:val="28"/>
          <w:szCs w:val="28"/>
        </w:rPr>
        <w:t>Кров разом із лімфою і міжклітинною рідиною утворює внутрішнє середовище організму, склад і властивост</w:t>
      </w:r>
      <w:r w:rsidR="004108E8">
        <w:rPr>
          <w:rFonts w:ascii="Times New Roman" w:hAnsi="Times New Roman" w:cs="Times New Roman"/>
          <w:sz w:val="28"/>
          <w:szCs w:val="28"/>
        </w:rPr>
        <w:t xml:space="preserve">і якого мають бути сталими і не </w:t>
      </w:r>
      <w:proofErr w:type="spellStart"/>
      <w:r w:rsidR="003D672C" w:rsidRPr="003D672C">
        <w:rPr>
          <w:rFonts w:ascii="Times New Roman" w:hAnsi="Times New Roman" w:cs="Times New Roman"/>
          <w:sz w:val="28"/>
          <w:szCs w:val="28"/>
        </w:rPr>
        <w:t>залежити</w:t>
      </w:r>
      <w:proofErr w:type="spellEnd"/>
      <w:r w:rsidR="003D672C" w:rsidRPr="003D672C">
        <w:rPr>
          <w:rFonts w:ascii="Times New Roman" w:hAnsi="Times New Roman" w:cs="Times New Roman"/>
          <w:sz w:val="28"/>
          <w:szCs w:val="28"/>
        </w:rPr>
        <w:t xml:space="preserve"> від впливу зовнішніх умов. Таку властивість</w:t>
      </w:r>
      <w:r w:rsidR="003D672C">
        <w:rPr>
          <w:rFonts w:ascii="Times New Roman" w:hAnsi="Times New Roman" w:cs="Times New Roman"/>
          <w:sz w:val="28"/>
          <w:szCs w:val="28"/>
        </w:rPr>
        <w:t xml:space="preserve"> позначають як гомеостаз</w:t>
      </w:r>
      <w:r w:rsidR="003D672C" w:rsidRPr="00097C1C">
        <w:rPr>
          <w:rFonts w:ascii="Times New Roman" w:hAnsi="Times New Roman" w:cs="Times New Roman"/>
          <w:sz w:val="28"/>
          <w:szCs w:val="28"/>
          <w:lang w:val="ru-RU"/>
        </w:rPr>
        <w:t>.</w:t>
      </w:r>
      <w:r w:rsidR="003D672C" w:rsidRPr="003D672C">
        <w:rPr>
          <w:rFonts w:ascii="Times New Roman" w:hAnsi="Times New Roman" w:cs="Times New Roman"/>
          <w:sz w:val="28"/>
          <w:szCs w:val="28"/>
        </w:rPr>
        <w:t xml:space="preserve"> До гомеостатичних функцій крові </w:t>
      </w:r>
      <w:proofErr w:type="spellStart"/>
      <w:r w:rsidR="00573FED">
        <w:rPr>
          <w:rFonts w:ascii="Times New Roman" w:hAnsi="Times New Roman" w:cs="Times New Roman"/>
          <w:sz w:val="28"/>
          <w:szCs w:val="28"/>
          <w:lang w:val="ru-RU"/>
        </w:rPr>
        <w:t>можна</w:t>
      </w:r>
      <w:proofErr w:type="spellEnd"/>
      <w:r w:rsidR="00573FED">
        <w:rPr>
          <w:rFonts w:ascii="Times New Roman" w:hAnsi="Times New Roman" w:cs="Times New Roman"/>
          <w:sz w:val="28"/>
          <w:szCs w:val="28"/>
          <w:lang w:val="ru-RU"/>
        </w:rPr>
        <w:t xml:space="preserve"> в</w:t>
      </w:r>
      <w:proofErr w:type="spellStart"/>
      <w:r w:rsidR="00573FED">
        <w:rPr>
          <w:rFonts w:ascii="Times New Roman" w:hAnsi="Times New Roman" w:cs="Times New Roman"/>
          <w:sz w:val="28"/>
          <w:szCs w:val="28"/>
        </w:rPr>
        <w:t>іднести</w:t>
      </w:r>
      <w:proofErr w:type="spellEnd"/>
      <w:r w:rsidR="0050189F">
        <w:rPr>
          <w:rFonts w:ascii="Times New Roman" w:hAnsi="Times New Roman" w:cs="Times New Roman"/>
          <w:sz w:val="28"/>
          <w:szCs w:val="28"/>
          <w:lang w:val="ru-RU"/>
        </w:rPr>
        <w:t xml:space="preserve"> [</w:t>
      </w:r>
      <w:r w:rsidR="0050189F" w:rsidRPr="006830FF">
        <w:rPr>
          <w:rFonts w:ascii="Times New Roman" w:hAnsi="Times New Roman" w:cs="Times New Roman"/>
          <w:sz w:val="28"/>
          <w:szCs w:val="28"/>
          <w:lang w:val="ru-RU"/>
        </w:rPr>
        <w:t>2</w:t>
      </w:r>
      <w:r w:rsidR="008C34E8" w:rsidRPr="00F96DD1">
        <w:rPr>
          <w:rFonts w:ascii="Times New Roman" w:hAnsi="Times New Roman" w:cs="Times New Roman"/>
          <w:sz w:val="28"/>
          <w:szCs w:val="28"/>
          <w:lang w:val="ru-RU"/>
        </w:rPr>
        <w:t xml:space="preserve">, </w:t>
      </w:r>
      <w:r w:rsidR="008C34E8">
        <w:rPr>
          <w:rFonts w:ascii="Times New Roman" w:hAnsi="Times New Roman" w:cs="Times New Roman"/>
          <w:sz w:val="28"/>
          <w:szCs w:val="28"/>
          <w:lang w:val="en-US"/>
        </w:rPr>
        <w:t>c</w:t>
      </w:r>
      <w:r w:rsidR="008C34E8" w:rsidRPr="00F96DD1">
        <w:rPr>
          <w:rFonts w:ascii="Times New Roman" w:hAnsi="Times New Roman" w:cs="Times New Roman"/>
          <w:sz w:val="28"/>
          <w:szCs w:val="28"/>
          <w:lang w:val="ru-RU"/>
        </w:rPr>
        <w:t>.9]</w:t>
      </w:r>
      <w:r w:rsidR="003D672C" w:rsidRPr="003D672C">
        <w:rPr>
          <w:rFonts w:ascii="Times New Roman" w:hAnsi="Times New Roman" w:cs="Times New Roman"/>
          <w:sz w:val="28"/>
          <w:szCs w:val="28"/>
        </w:rPr>
        <w:t>:</w:t>
      </w:r>
    </w:p>
    <w:p w:rsidR="003D672C" w:rsidRDefault="003D672C" w:rsidP="00225299">
      <w:pPr>
        <w:pStyle w:val="a3"/>
        <w:numPr>
          <w:ilvl w:val="0"/>
          <w:numId w:val="3"/>
        </w:numPr>
        <w:spacing w:after="0" w:line="360" w:lineRule="auto"/>
        <w:jc w:val="both"/>
        <w:rPr>
          <w:rFonts w:ascii="Times New Roman" w:hAnsi="Times New Roman" w:cs="Times New Roman"/>
          <w:sz w:val="28"/>
          <w:szCs w:val="28"/>
        </w:rPr>
      </w:pPr>
      <w:r w:rsidRPr="003D672C">
        <w:rPr>
          <w:rFonts w:ascii="Times New Roman" w:hAnsi="Times New Roman" w:cs="Times New Roman"/>
          <w:sz w:val="28"/>
          <w:szCs w:val="28"/>
        </w:rPr>
        <w:t>підтримання сталості хімічного складу й фізичних властивосте</w:t>
      </w:r>
      <w:r>
        <w:rPr>
          <w:rFonts w:ascii="Times New Roman" w:hAnsi="Times New Roman" w:cs="Times New Roman"/>
          <w:sz w:val="28"/>
          <w:szCs w:val="28"/>
        </w:rPr>
        <w:t>й крові. Параметрами гомеостазу</w:t>
      </w:r>
      <w:r w:rsidRPr="003D672C">
        <w:rPr>
          <w:rFonts w:ascii="Times New Roman" w:hAnsi="Times New Roman" w:cs="Times New Roman"/>
          <w:sz w:val="28"/>
          <w:szCs w:val="28"/>
        </w:rPr>
        <w:t xml:space="preserve">, </w:t>
      </w:r>
      <w:r w:rsidRPr="00097C1C">
        <w:rPr>
          <w:rFonts w:ascii="Times New Roman" w:hAnsi="Times New Roman" w:cs="Times New Roman"/>
          <w:sz w:val="28"/>
          <w:szCs w:val="28"/>
        </w:rPr>
        <w:t>як</w:t>
      </w:r>
      <w:r>
        <w:rPr>
          <w:rFonts w:ascii="Times New Roman" w:hAnsi="Times New Roman" w:cs="Times New Roman"/>
          <w:sz w:val="28"/>
          <w:szCs w:val="28"/>
        </w:rPr>
        <w:t xml:space="preserve">і </w:t>
      </w:r>
      <w:r w:rsidRPr="003D672C">
        <w:rPr>
          <w:rFonts w:ascii="Times New Roman" w:hAnsi="Times New Roman" w:cs="Times New Roman"/>
          <w:sz w:val="28"/>
          <w:szCs w:val="28"/>
        </w:rPr>
        <w:t xml:space="preserve"> контролює організм, є об’єм циркулюючої крові, осмотичний і </w:t>
      </w:r>
      <w:proofErr w:type="spellStart"/>
      <w:r w:rsidRPr="003D672C">
        <w:rPr>
          <w:rFonts w:ascii="Times New Roman" w:hAnsi="Times New Roman" w:cs="Times New Roman"/>
          <w:sz w:val="28"/>
          <w:szCs w:val="28"/>
        </w:rPr>
        <w:t>онкотичний</w:t>
      </w:r>
      <w:proofErr w:type="spellEnd"/>
      <w:r w:rsidRPr="003D672C">
        <w:rPr>
          <w:rFonts w:ascii="Times New Roman" w:hAnsi="Times New Roman" w:cs="Times New Roman"/>
          <w:sz w:val="28"/>
          <w:szCs w:val="28"/>
        </w:rPr>
        <w:t xml:space="preserve"> тиск, концентраці</w:t>
      </w:r>
      <w:r>
        <w:rPr>
          <w:rFonts w:ascii="Times New Roman" w:hAnsi="Times New Roman" w:cs="Times New Roman"/>
          <w:sz w:val="28"/>
          <w:szCs w:val="28"/>
        </w:rPr>
        <w:t>я іонів на</w:t>
      </w:r>
      <w:r w:rsidRPr="003D672C">
        <w:rPr>
          <w:rFonts w:ascii="Times New Roman" w:hAnsi="Times New Roman" w:cs="Times New Roman"/>
          <w:sz w:val="28"/>
          <w:szCs w:val="28"/>
        </w:rPr>
        <w:t>трію, калію і кальцію, концентрація глюкози,</w:t>
      </w:r>
      <w:r>
        <w:rPr>
          <w:rFonts w:ascii="Times New Roman" w:hAnsi="Times New Roman" w:cs="Times New Roman"/>
          <w:sz w:val="28"/>
          <w:szCs w:val="28"/>
        </w:rPr>
        <w:t xml:space="preserve"> водневий показник</w:t>
      </w:r>
      <w:r w:rsidR="004108E8">
        <w:rPr>
          <w:rFonts w:ascii="Times New Roman" w:hAnsi="Times New Roman" w:cs="Times New Roman"/>
          <w:sz w:val="28"/>
          <w:szCs w:val="28"/>
        </w:rPr>
        <w:t xml:space="preserve"> (</w:t>
      </w:r>
      <w:proofErr w:type="spellStart"/>
      <w:r w:rsidR="004108E8">
        <w:rPr>
          <w:rFonts w:ascii="Times New Roman" w:hAnsi="Times New Roman" w:cs="Times New Roman"/>
          <w:sz w:val="28"/>
          <w:szCs w:val="28"/>
        </w:rPr>
        <w:t>рН</w:t>
      </w:r>
      <w:proofErr w:type="spellEnd"/>
      <w:r w:rsidR="004108E8">
        <w:rPr>
          <w:rFonts w:ascii="Times New Roman" w:hAnsi="Times New Roman" w:cs="Times New Roman"/>
          <w:sz w:val="28"/>
          <w:szCs w:val="28"/>
        </w:rPr>
        <w:t>)</w:t>
      </w:r>
      <w:r>
        <w:rPr>
          <w:rFonts w:ascii="Times New Roman" w:hAnsi="Times New Roman" w:cs="Times New Roman"/>
          <w:sz w:val="28"/>
          <w:szCs w:val="28"/>
        </w:rPr>
        <w:t>, температура;</w:t>
      </w:r>
    </w:p>
    <w:p w:rsidR="003D672C" w:rsidRDefault="003D672C" w:rsidP="00225299">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3D672C">
        <w:rPr>
          <w:rFonts w:ascii="Times New Roman" w:hAnsi="Times New Roman" w:cs="Times New Roman"/>
          <w:sz w:val="28"/>
          <w:szCs w:val="28"/>
        </w:rPr>
        <w:t>омеостатичну функцію - підтримання крові в рідкому стані в неушкоджених суди</w:t>
      </w:r>
      <w:r>
        <w:rPr>
          <w:rFonts w:ascii="Times New Roman" w:hAnsi="Times New Roman" w:cs="Times New Roman"/>
          <w:sz w:val="28"/>
          <w:szCs w:val="28"/>
        </w:rPr>
        <w:t>н</w:t>
      </w:r>
      <w:r w:rsidRPr="003D672C">
        <w:rPr>
          <w:rFonts w:ascii="Times New Roman" w:hAnsi="Times New Roman" w:cs="Times New Roman"/>
          <w:sz w:val="28"/>
          <w:szCs w:val="28"/>
        </w:rPr>
        <w:t>ах і тромбоутворення</w:t>
      </w:r>
      <w:r>
        <w:rPr>
          <w:rFonts w:ascii="Times New Roman" w:hAnsi="Times New Roman" w:cs="Times New Roman"/>
          <w:sz w:val="28"/>
          <w:szCs w:val="28"/>
        </w:rPr>
        <w:t>х</w:t>
      </w:r>
      <w:r w:rsidRPr="003D672C">
        <w:rPr>
          <w:rFonts w:ascii="Times New Roman" w:hAnsi="Times New Roman" w:cs="Times New Roman"/>
          <w:sz w:val="28"/>
          <w:szCs w:val="28"/>
        </w:rPr>
        <w:t xml:space="preserve"> та </w:t>
      </w:r>
      <w:r>
        <w:rPr>
          <w:rFonts w:ascii="Times New Roman" w:hAnsi="Times New Roman" w:cs="Times New Roman"/>
          <w:sz w:val="28"/>
          <w:szCs w:val="28"/>
        </w:rPr>
        <w:t>коагуляція крові при кровотечах;</w:t>
      </w:r>
    </w:p>
    <w:p w:rsidR="003D672C" w:rsidRPr="003D672C" w:rsidRDefault="003D672C" w:rsidP="00225299">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захисну функцію</w:t>
      </w:r>
      <w:r w:rsidRPr="003D672C">
        <w:rPr>
          <w:rFonts w:ascii="Times New Roman" w:hAnsi="Times New Roman" w:cs="Times New Roman"/>
          <w:sz w:val="28"/>
          <w:szCs w:val="28"/>
        </w:rPr>
        <w:t>, спрямовану на збереження хімічного і антигенного складу організму. Захист від чужорідних хімічних та біологічних об’єктів досягається за участю лейкоцитів і білків плазми крові.</w:t>
      </w:r>
    </w:p>
    <w:p w:rsidR="00F01E06" w:rsidRPr="003C5B0E" w:rsidRDefault="000F2AE5" w:rsidP="00616B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 п</w:t>
      </w:r>
      <w:r w:rsidR="00F01E06" w:rsidRPr="00CC777A">
        <w:rPr>
          <w:rFonts w:ascii="Times New Roman" w:hAnsi="Times New Roman" w:cs="Times New Roman"/>
          <w:sz w:val="28"/>
          <w:szCs w:val="28"/>
        </w:rPr>
        <w:t>оказники навіть при значних колива</w:t>
      </w:r>
      <w:r w:rsidR="00F01E06">
        <w:rPr>
          <w:rFonts w:ascii="Times New Roman" w:hAnsi="Times New Roman" w:cs="Times New Roman"/>
          <w:sz w:val="28"/>
          <w:szCs w:val="28"/>
        </w:rPr>
        <w:t xml:space="preserve">льних факторах </w:t>
      </w:r>
      <w:r w:rsidR="00F01E06" w:rsidRPr="00CC777A">
        <w:rPr>
          <w:rFonts w:ascii="Times New Roman" w:hAnsi="Times New Roman" w:cs="Times New Roman"/>
          <w:sz w:val="28"/>
          <w:szCs w:val="28"/>
        </w:rPr>
        <w:t>зовнішнього середовища</w:t>
      </w:r>
      <w:r w:rsidR="004108E8">
        <w:rPr>
          <w:rFonts w:ascii="Times New Roman" w:hAnsi="Times New Roman" w:cs="Times New Roman"/>
          <w:sz w:val="28"/>
          <w:szCs w:val="28"/>
        </w:rPr>
        <w:t>,</w:t>
      </w:r>
      <w:r w:rsidR="00F01E06">
        <w:rPr>
          <w:rFonts w:ascii="Times New Roman" w:hAnsi="Times New Roman" w:cs="Times New Roman"/>
          <w:sz w:val="28"/>
          <w:szCs w:val="28"/>
        </w:rPr>
        <w:t xml:space="preserve"> </w:t>
      </w:r>
      <w:r w:rsidR="00F01E06" w:rsidRPr="00CC777A">
        <w:rPr>
          <w:rFonts w:ascii="Times New Roman" w:hAnsi="Times New Roman" w:cs="Times New Roman"/>
          <w:sz w:val="28"/>
          <w:szCs w:val="28"/>
        </w:rPr>
        <w:t>утримуються на динамічно постійному рівні</w:t>
      </w:r>
      <w:r w:rsidR="004108E8">
        <w:rPr>
          <w:rFonts w:ascii="Times New Roman" w:hAnsi="Times New Roman" w:cs="Times New Roman"/>
          <w:sz w:val="28"/>
          <w:szCs w:val="28"/>
        </w:rPr>
        <w:t>,</w:t>
      </w:r>
      <w:r w:rsidR="00F01E06" w:rsidRPr="00CC777A">
        <w:rPr>
          <w:rFonts w:ascii="Times New Roman" w:hAnsi="Times New Roman" w:cs="Times New Roman"/>
          <w:sz w:val="28"/>
          <w:szCs w:val="28"/>
        </w:rPr>
        <w:t xml:space="preserve"> забезпечуються</w:t>
      </w:r>
      <w:r w:rsidR="00F01E06">
        <w:rPr>
          <w:rFonts w:ascii="Times New Roman" w:hAnsi="Times New Roman" w:cs="Times New Roman"/>
          <w:sz w:val="28"/>
          <w:szCs w:val="28"/>
        </w:rPr>
        <w:t xml:space="preserve"> </w:t>
      </w:r>
      <w:r w:rsidR="004108E8">
        <w:rPr>
          <w:rFonts w:ascii="Times New Roman" w:hAnsi="Times New Roman" w:cs="Times New Roman"/>
          <w:sz w:val="28"/>
          <w:szCs w:val="28"/>
        </w:rPr>
        <w:t>координованою</w:t>
      </w:r>
      <w:r w:rsidR="00F01E06" w:rsidRPr="00CC777A">
        <w:rPr>
          <w:rFonts w:ascii="Times New Roman" w:hAnsi="Times New Roman" w:cs="Times New Roman"/>
          <w:sz w:val="28"/>
          <w:szCs w:val="28"/>
        </w:rPr>
        <w:t xml:space="preserve"> роботою так</w:t>
      </w:r>
      <w:r>
        <w:rPr>
          <w:rFonts w:ascii="Times New Roman" w:hAnsi="Times New Roman" w:cs="Times New Roman"/>
          <w:sz w:val="28"/>
          <w:szCs w:val="28"/>
        </w:rPr>
        <w:t>і</w:t>
      </w:r>
      <w:r w:rsidR="00F01E06" w:rsidRPr="00CC777A">
        <w:rPr>
          <w:rFonts w:ascii="Times New Roman" w:hAnsi="Times New Roman" w:cs="Times New Roman"/>
          <w:sz w:val="28"/>
          <w:szCs w:val="28"/>
        </w:rPr>
        <w:t xml:space="preserve"> систем</w:t>
      </w:r>
      <w:r>
        <w:rPr>
          <w:rFonts w:ascii="Times New Roman" w:hAnsi="Times New Roman" w:cs="Times New Roman"/>
          <w:sz w:val="28"/>
          <w:szCs w:val="28"/>
        </w:rPr>
        <w:t>и</w:t>
      </w:r>
      <w:r w:rsidR="00F01E06" w:rsidRPr="00CC777A">
        <w:rPr>
          <w:rFonts w:ascii="Times New Roman" w:hAnsi="Times New Roman" w:cs="Times New Roman"/>
          <w:sz w:val="28"/>
          <w:szCs w:val="28"/>
        </w:rPr>
        <w:t xml:space="preserve"> органів, як: травна,</w:t>
      </w:r>
      <w:r w:rsidR="00F01E06">
        <w:rPr>
          <w:rFonts w:ascii="Times New Roman" w:hAnsi="Times New Roman" w:cs="Times New Roman"/>
          <w:sz w:val="28"/>
          <w:szCs w:val="28"/>
        </w:rPr>
        <w:t xml:space="preserve"> </w:t>
      </w:r>
      <w:r w:rsidR="00F01E06" w:rsidRPr="00CC777A">
        <w:rPr>
          <w:rFonts w:ascii="Times New Roman" w:hAnsi="Times New Roman" w:cs="Times New Roman"/>
          <w:sz w:val="28"/>
          <w:szCs w:val="28"/>
        </w:rPr>
        <w:t>дихальна, видільна,</w:t>
      </w:r>
      <w:r w:rsidR="00F01E06">
        <w:rPr>
          <w:rFonts w:ascii="Times New Roman" w:hAnsi="Times New Roman" w:cs="Times New Roman"/>
          <w:sz w:val="28"/>
          <w:szCs w:val="28"/>
        </w:rPr>
        <w:t xml:space="preserve"> кровоносна та лімфатична. </w:t>
      </w:r>
      <w:r w:rsidR="00F01E06">
        <w:rPr>
          <w:rFonts w:ascii="Times New Roman" w:hAnsi="Times New Roman" w:cs="Times New Roman"/>
          <w:sz w:val="28"/>
          <w:szCs w:val="28"/>
          <w:lang w:val="ru-RU"/>
        </w:rPr>
        <w:t xml:space="preserve">На </w:t>
      </w:r>
      <w:r w:rsidR="00F01E06">
        <w:rPr>
          <w:rFonts w:ascii="Times New Roman" w:hAnsi="Times New Roman" w:cs="Times New Roman"/>
          <w:sz w:val="28"/>
          <w:szCs w:val="28"/>
        </w:rPr>
        <w:t>рис.1.1.</w:t>
      </w:r>
      <w:r w:rsidR="0049602B">
        <w:rPr>
          <w:rFonts w:ascii="Times New Roman" w:hAnsi="Times New Roman" w:cs="Times New Roman"/>
          <w:sz w:val="28"/>
          <w:szCs w:val="28"/>
        </w:rPr>
        <w:t>1</w:t>
      </w:r>
      <w:r w:rsidR="00F01E06">
        <w:rPr>
          <w:rFonts w:ascii="Times New Roman" w:hAnsi="Times New Roman" w:cs="Times New Roman"/>
          <w:sz w:val="28"/>
          <w:szCs w:val="28"/>
        </w:rPr>
        <w:t xml:space="preserve"> </w:t>
      </w:r>
      <w:r w:rsidR="00755F2F">
        <w:rPr>
          <w:rFonts w:ascii="Times New Roman" w:hAnsi="Times New Roman" w:cs="Times New Roman"/>
          <w:sz w:val="28"/>
          <w:szCs w:val="28"/>
          <w:lang w:val="ru-RU"/>
        </w:rPr>
        <w:t>представлен</w:t>
      </w:r>
      <w:r w:rsidR="00127376">
        <w:rPr>
          <w:rFonts w:ascii="Times New Roman" w:hAnsi="Times New Roman" w:cs="Times New Roman"/>
          <w:sz w:val="28"/>
          <w:szCs w:val="28"/>
          <w:lang w:val="ru-RU"/>
        </w:rPr>
        <w:t>а схема</w:t>
      </w:r>
      <w:r w:rsidR="00755F2F">
        <w:rPr>
          <w:rFonts w:ascii="Times New Roman" w:hAnsi="Times New Roman" w:cs="Times New Roman"/>
          <w:sz w:val="28"/>
          <w:szCs w:val="28"/>
          <w:lang w:val="ru-RU"/>
        </w:rPr>
        <w:t xml:space="preserve"> гомеостаз</w:t>
      </w:r>
      <w:r w:rsidR="00127376">
        <w:rPr>
          <w:rFonts w:ascii="Times New Roman" w:hAnsi="Times New Roman" w:cs="Times New Roman"/>
          <w:sz w:val="28"/>
          <w:szCs w:val="28"/>
          <w:lang w:val="ru-RU"/>
        </w:rPr>
        <w:t>у</w:t>
      </w:r>
      <w:r w:rsidR="00755F2F">
        <w:rPr>
          <w:rFonts w:ascii="Times New Roman" w:hAnsi="Times New Roman" w:cs="Times New Roman"/>
          <w:sz w:val="28"/>
          <w:szCs w:val="28"/>
          <w:lang w:val="ru-RU"/>
        </w:rPr>
        <w:t xml:space="preserve"> </w:t>
      </w:r>
      <w:proofErr w:type="gramStart"/>
      <w:r w:rsidR="00755F2F">
        <w:rPr>
          <w:rFonts w:ascii="Times New Roman" w:hAnsi="Times New Roman" w:cs="Times New Roman"/>
          <w:sz w:val="28"/>
          <w:szCs w:val="28"/>
        </w:rPr>
        <w:t>р</w:t>
      </w:r>
      <w:proofErr w:type="gramEnd"/>
      <w:r w:rsidR="00755F2F">
        <w:rPr>
          <w:rFonts w:ascii="Times New Roman" w:hAnsi="Times New Roman" w:cs="Times New Roman"/>
          <w:sz w:val="28"/>
          <w:szCs w:val="28"/>
        </w:rPr>
        <w:t>ідкого</w:t>
      </w:r>
      <w:r w:rsidR="00F01E06">
        <w:rPr>
          <w:rFonts w:ascii="Times New Roman" w:hAnsi="Times New Roman" w:cs="Times New Roman"/>
          <w:sz w:val="28"/>
          <w:szCs w:val="28"/>
        </w:rPr>
        <w:t xml:space="preserve"> внутрішнього середовища.</w:t>
      </w:r>
    </w:p>
    <w:p w:rsidR="00F01E06" w:rsidRDefault="00F01E06" w:rsidP="00517739">
      <w:pPr>
        <w:spacing w:after="0" w:line="360" w:lineRule="auto"/>
        <w:jc w:val="center"/>
        <w:rPr>
          <w:rFonts w:ascii="Times New Roman" w:hAnsi="Times New Roman" w:cs="Times New Roman"/>
          <w:i/>
          <w:sz w:val="28"/>
          <w:szCs w:val="28"/>
          <w:lang w:val="en-US"/>
        </w:rPr>
      </w:pPr>
      <w:r>
        <w:rPr>
          <w:rFonts w:ascii="Times New Roman" w:hAnsi="Times New Roman" w:cs="Times New Roman"/>
          <w:i/>
          <w:noProof/>
          <w:sz w:val="28"/>
          <w:szCs w:val="28"/>
          <w:lang w:eastAsia="uk-UA"/>
        </w:rPr>
        <w:drawing>
          <wp:inline distT="0" distB="0" distL="0" distR="0" wp14:anchorId="18544CF5" wp14:editId="75191B75">
            <wp:extent cx="3402418" cy="23884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л.png"/>
                    <pic:cNvPicPr/>
                  </pic:nvPicPr>
                  <pic:blipFill rotWithShape="1">
                    <a:blip r:embed="rId9">
                      <a:extLst>
                        <a:ext uri="{28A0092B-C50C-407E-A947-70E740481C1C}">
                          <a14:useLocalDpi xmlns:a14="http://schemas.microsoft.com/office/drawing/2010/main" val="0"/>
                        </a:ext>
                      </a:extLst>
                    </a:blip>
                    <a:srcRect l="7188" r="7588"/>
                    <a:stretch/>
                  </pic:blipFill>
                  <pic:spPr bwMode="auto">
                    <a:xfrm>
                      <a:off x="0" y="0"/>
                      <a:ext cx="3445923" cy="2418975"/>
                    </a:xfrm>
                    <a:prstGeom prst="rect">
                      <a:avLst/>
                    </a:prstGeom>
                    <a:ln>
                      <a:noFill/>
                    </a:ln>
                    <a:extLst>
                      <a:ext uri="{53640926-AAD7-44D8-BBD7-CCE9431645EC}">
                        <a14:shadowObscured xmlns:a14="http://schemas.microsoft.com/office/drawing/2010/main"/>
                      </a:ext>
                    </a:extLst>
                  </pic:spPr>
                </pic:pic>
              </a:graphicData>
            </a:graphic>
          </wp:inline>
        </w:drawing>
      </w:r>
    </w:p>
    <w:p w:rsidR="00127376" w:rsidRPr="00CC05D2" w:rsidRDefault="00127376" w:rsidP="008354F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Рисунок</w:t>
      </w:r>
      <w:r>
        <w:rPr>
          <w:rFonts w:ascii="Times New Roman" w:hAnsi="Times New Roman" w:cs="Times New Roman"/>
          <w:sz w:val="28"/>
          <w:szCs w:val="28"/>
          <w:lang w:val="ru-RU"/>
        </w:rPr>
        <w:t xml:space="preserve"> </w:t>
      </w:r>
      <w:r>
        <w:rPr>
          <w:rFonts w:ascii="Times New Roman" w:hAnsi="Times New Roman" w:cs="Times New Roman"/>
          <w:sz w:val="28"/>
          <w:szCs w:val="28"/>
        </w:rPr>
        <w:t>1.1</w:t>
      </w:r>
      <w:r w:rsidR="00616B6D">
        <w:rPr>
          <w:rFonts w:ascii="Times New Roman" w:hAnsi="Times New Roman" w:cs="Times New Roman"/>
          <w:sz w:val="28"/>
          <w:szCs w:val="28"/>
        </w:rPr>
        <w:t>.1.</w:t>
      </w:r>
      <w:r>
        <w:rPr>
          <w:rFonts w:ascii="Times New Roman" w:hAnsi="Times New Roman" w:cs="Times New Roman"/>
          <w:sz w:val="28"/>
          <w:szCs w:val="28"/>
        </w:rPr>
        <w:t xml:space="preserve"> </w:t>
      </w:r>
      <w:r w:rsidR="004108E8">
        <w:rPr>
          <w:rFonts w:ascii="Times New Roman" w:hAnsi="Times New Roman" w:cs="Times New Roman"/>
          <w:sz w:val="28"/>
          <w:szCs w:val="28"/>
        </w:rPr>
        <w:t>–</w:t>
      </w:r>
      <w:r>
        <w:rPr>
          <w:rFonts w:ascii="Times New Roman" w:hAnsi="Times New Roman" w:cs="Times New Roman"/>
          <w:sz w:val="28"/>
          <w:szCs w:val="28"/>
        </w:rPr>
        <w:t xml:space="preserve"> </w:t>
      </w:r>
      <w:r w:rsidRPr="00A75668">
        <w:rPr>
          <w:rFonts w:ascii="Times New Roman" w:hAnsi="Times New Roman" w:cs="Times New Roman"/>
          <w:sz w:val="28"/>
          <w:szCs w:val="28"/>
        </w:rPr>
        <w:t>Гомеостаз рідкого вн</w:t>
      </w:r>
      <w:r w:rsidR="00BB1414">
        <w:rPr>
          <w:rFonts w:ascii="Times New Roman" w:hAnsi="Times New Roman" w:cs="Times New Roman"/>
          <w:sz w:val="28"/>
          <w:szCs w:val="28"/>
        </w:rPr>
        <w:t>утрішнього середовища організму</w:t>
      </w:r>
    </w:p>
    <w:p w:rsidR="00127376" w:rsidRPr="00097C1C" w:rsidRDefault="006830FF" w:rsidP="00616B6D">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Лімфа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тканинна</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ідина</w:t>
      </w:r>
      <w:proofErr w:type="spellEnd"/>
      <w:r w:rsidR="00127376" w:rsidRPr="00127376">
        <w:rPr>
          <w:rFonts w:ascii="Times New Roman" w:hAnsi="Times New Roman" w:cs="Times New Roman"/>
          <w:sz w:val="28"/>
          <w:szCs w:val="28"/>
        </w:rPr>
        <w:t xml:space="preserve"> </w:t>
      </w:r>
      <w:r>
        <w:rPr>
          <w:rFonts w:ascii="Times New Roman" w:hAnsi="Times New Roman" w:cs="Times New Roman"/>
          <w:sz w:val="28"/>
          <w:szCs w:val="28"/>
        </w:rPr>
        <w:t>відіграють важливу роль</w:t>
      </w:r>
      <w:r w:rsidR="00127376" w:rsidRPr="00127376">
        <w:rPr>
          <w:rFonts w:ascii="Times New Roman" w:hAnsi="Times New Roman" w:cs="Times New Roman"/>
          <w:sz w:val="28"/>
          <w:szCs w:val="28"/>
        </w:rPr>
        <w:t xml:space="preserve"> в регуляції обміну води між кров'ю і тканинами. Зміна осмотичного тиску рідини, що оточує клітини, веде до порушень водного обміну в них. Величина цього тиску залежить від кількості розчинених у воді молекул або іонів, а у регуляції беруть участь органи виділення, головним чином, нирки і потові залози. Завдяки робот</w:t>
      </w:r>
      <w:r w:rsidR="004108E8">
        <w:rPr>
          <w:rFonts w:ascii="Times New Roman" w:hAnsi="Times New Roman" w:cs="Times New Roman"/>
          <w:sz w:val="28"/>
          <w:szCs w:val="28"/>
        </w:rPr>
        <w:t>і</w:t>
      </w:r>
      <w:r w:rsidR="00127376" w:rsidRPr="00127376">
        <w:rPr>
          <w:rFonts w:ascii="Times New Roman" w:hAnsi="Times New Roman" w:cs="Times New Roman"/>
          <w:sz w:val="28"/>
          <w:szCs w:val="28"/>
        </w:rPr>
        <w:t xml:space="preserve"> цих органів вода, що надходить в організм, і продукти обміну, утворюються в ході метаболічних процесів, виводяться з сечею і таким чином підтримується їх гомеостаз. Діяльність видільних органів регулюється сигналами, що виходять від осморецепторів</w:t>
      </w:r>
      <w:r w:rsidR="00127376" w:rsidRPr="00097C1C">
        <w:rPr>
          <w:rFonts w:ascii="Times New Roman" w:hAnsi="Times New Roman" w:cs="Times New Roman"/>
          <w:sz w:val="28"/>
          <w:szCs w:val="28"/>
        </w:rPr>
        <w:t>.</w:t>
      </w:r>
    </w:p>
    <w:p w:rsidR="00F01E06" w:rsidRPr="00097C1C" w:rsidRDefault="00F01E06" w:rsidP="00616B6D">
      <w:pPr>
        <w:spacing w:after="0" w:line="360" w:lineRule="auto"/>
        <w:ind w:firstLine="709"/>
        <w:jc w:val="both"/>
        <w:rPr>
          <w:rFonts w:ascii="Times New Roman" w:hAnsi="Times New Roman" w:cs="Times New Roman"/>
          <w:sz w:val="28"/>
          <w:szCs w:val="28"/>
          <w:lang w:val="ru-RU"/>
        </w:rPr>
      </w:pPr>
      <w:r w:rsidRPr="00A75668">
        <w:rPr>
          <w:rFonts w:ascii="Times New Roman" w:hAnsi="Times New Roman" w:cs="Times New Roman"/>
          <w:sz w:val="28"/>
          <w:szCs w:val="28"/>
        </w:rPr>
        <w:t>Велика роль у підтримці гомеостазу рідкого внутрішнього середовища</w:t>
      </w:r>
      <w:r>
        <w:rPr>
          <w:rFonts w:ascii="Times New Roman" w:hAnsi="Times New Roman" w:cs="Times New Roman"/>
          <w:sz w:val="28"/>
          <w:szCs w:val="28"/>
        </w:rPr>
        <w:t xml:space="preserve"> </w:t>
      </w:r>
      <w:r w:rsidRPr="00A75668">
        <w:rPr>
          <w:rFonts w:ascii="Times New Roman" w:hAnsi="Times New Roman" w:cs="Times New Roman"/>
          <w:sz w:val="28"/>
          <w:szCs w:val="28"/>
        </w:rPr>
        <w:t>організму належить центральній нерв</w:t>
      </w:r>
      <w:r>
        <w:rPr>
          <w:rFonts w:ascii="Times New Roman" w:hAnsi="Times New Roman" w:cs="Times New Roman"/>
          <w:sz w:val="28"/>
          <w:szCs w:val="28"/>
        </w:rPr>
        <w:t xml:space="preserve">овій та ендокринній системам. В </w:t>
      </w:r>
      <w:r w:rsidRPr="00A75668">
        <w:rPr>
          <w:rFonts w:ascii="Times New Roman" w:hAnsi="Times New Roman" w:cs="Times New Roman"/>
          <w:sz w:val="28"/>
          <w:szCs w:val="28"/>
        </w:rPr>
        <w:t>організмі нервові та ендокринні механі</w:t>
      </w:r>
      <w:r>
        <w:rPr>
          <w:rFonts w:ascii="Times New Roman" w:hAnsi="Times New Roman" w:cs="Times New Roman"/>
          <w:sz w:val="28"/>
          <w:szCs w:val="28"/>
        </w:rPr>
        <w:t xml:space="preserve">зми нероздільні і представляють </w:t>
      </w:r>
      <w:r w:rsidRPr="00A75668">
        <w:rPr>
          <w:rFonts w:ascii="Times New Roman" w:hAnsi="Times New Roman" w:cs="Times New Roman"/>
          <w:sz w:val="28"/>
          <w:szCs w:val="28"/>
        </w:rPr>
        <w:t xml:space="preserve">собою </w:t>
      </w:r>
      <w:r w:rsidR="00BD44A9">
        <w:rPr>
          <w:rFonts w:ascii="Times New Roman" w:hAnsi="Times New Roman" w:cs="Times New Roman"/>
          <w:sz w:val="28"/>
          <w:szCs w:val="28"/>
        </w:rPr>
        <w:t xml:space="preserve">єдину нейрогуморальну регуляцію </w:t>
      </w:r>
      <w:r w:rsidR="006A514B">
        <w:rPr>
          <w:rFonts w:ascii="Times New Roman" w:hAnsi="Times New Roman" w:cs="Times New Roman"/>
          <w:sz w:val="28"/>
          <w:szCs w:val="28"/>
          <w:lang w:val="ru-RU"/>
        </w:rPr>
        <w:t>[6</w:t>
      </w:r>
      <w:r w:rsidR="00BD44A9" w:rsidRPr="00097C1C">
        <w:rPr>
          <w:rFonts w:ascii="Times New Roman" w:hAnsi="Times New Roman" w:cs="Times New Roman"/>
          <w:sz w:val="28"/>
          <w:szCs w:val="28"/>
          <w:lang w:val="ru-RU"/>
        </w:rPr>
        <w:t>].</w:t>
      </w:r>
    </w:p>
    <w:p w:rsidR="00D959FE" w:rsidRPr="00D959FE" w:rsidRDefault="00D959FE" w:rsidP="00616B6D">
      <w:pPr>
        <w:spacing w:after="0" w:line="360" w:lineRule="auto"/>
        <w:ind w:firstLine="709"/>
        <w:jc w:val="both"/>
        <w:rPr>
          <w:rFonts w:ascii="Times New Roman" w:hAnsi="Times New Roman" w:cs="Times New Roman"/>
          <w:sz w:val="28"/>
          <w:szCs w:val="28"/>
        </w:rPr>
      </w:pPr>
      <w:r w:rsidRPr="00D959FE">
        <w:rPr>
          <w:rFonts w:ascii="Times New Roman" w:hAnsi="Times New Roman" w:cs="Times New Roman"/>
          <w:sz w:val="28"/>
          <w:szCs w:val="28"/>
        </w:rPr>
        <w:lastRenderedPageBreak/>
        <w:t xml:space="preserve">Механізми та процеси в організмі, виділяють в особливу систему - </w:t>
      </w:r>
      <w:r w:rsidRPr="00D959FE">
        <w:rPr>
          <w:rFonts w:ascii="Times New Roman" w:hAnsi="Times New Roman" w:cs="Times New Roman"/>
          <w:i/>
          <w:sz w:val="28"/>
          <w:szCs w:val="28"/>
        </w:rPr>
        <w:t>систему гемостазу</w:t>
      </w:r>
      <w:r w:rsidRPr="00D959FE">
        <w:rPr>
          <w:rFonts w:ascii="Times New Roman" w:hAnsi="Times New Roman" w:cs="Times New Roman"/>
          <w:sz w:val="28"/>
          <w:szCs w:val="28"/>
        </w:rPr>
        <w:t>, забезпечують виконан</w:t>
      </w:r>
      <w:r>
        <w:rPr>
          <w:rFonts w:ascii="Times New Roman" w:hAnsi="Times New Roman" w:cs="Times New Roman"/>
          <w:sz w:val="28"/>
          <w:szCs w:val="28"/>
        </w:rPr>
        <w:t>ня трьох найважливіших функцій:</w:t>
      </w:r>
    </w:p>
    <w:p w:rsidR="004108E8" w:rsidRDefault="00D959FE" w:rsidP="00225299">
      <w:pPr>
        <w:pStyle w:val="a3"/>
        <w:numPr>
          <w:ilvl w:val="0"/>
          <w:numId w:val="9"/>
        </w:numPr>
        <w:spacing w:after="0" w:line="360" w:lineRule="auto"/>
        <w:jc w:val="both"/>
        <w:rPr>
          <w:rFonts w:ascii="Times New Roman" w:hAnsi="Times New Roman" w:cs="Times New Roman"/>
          <w:sz w:val="28"/>
          <w:szCs w:val="28"/>
        </w:rPr>
      </w:pPr>
      <w:r w:rsidRPr="004108E8">
        <w:rPr>
          <w:rFonts w:ascii="Times New Roman" w:hAnsi="Times New Roman" w:cs="Times New Roman"/>
          <w:sz w:val="28"/>
          <w:szCs w:val="28"/>
        </w:rPr>
        <w:t>зберігають кров у рідкому стані;</w:t>
      </w:r>
    </w:p>
    <w:p w:rsidR="004108E8" w:rsidRDefault="00D959FE" w:rsidP="00225299">
      <w:pPr>
        <w:pStyle w:val="a3"/>
        <w:numPr>
          <w:ilvl w:val="0"/>
          <w:numId w:val="9"/>
        </w:numPr>
        <w:spacing w:after="0" w:line="360" w:lineRule="auto"/>
        <w:jc w:val="both"/>
        <w:rPr>
          <w:rFonts w:ascii="Times New Roman" w:hAnsi="Times New Roman" w:cs="Times New Roman"/>
          <w:sz w:val="28"/>
          <w:szCs w:val="28"/>
        </w:rPr>
      </w:pPr>
      <w:r w:rsidRPr="004108E8">
        <w:rPr>
          <w:rFonts w:ascii="Times New Roman" w:hAnsi="Times New Roman" w:cs="Times New Roman"/>
          <w:sz w:val="28"/>
          <w:szCs w:val="28"/>
        </w:rPr>
        <w:t>запобігають кровотечі, підтримують структурну цілісність стінок кровоносних судин;</w:t>
      </w:r>
    </w:p>
    <w:p w:rsidR="00D959FE" w:rsidRPr="004108E8" w:rsidRDefault="00D959FE" w:rsidP="00225299">
      <w:pPr>
        <w:pStyle w:val="a3"/>
        <w:numPr>
          <w:ilvl w:val="0"/>
          <w:numId w:val="9"/>
        </w:numPr>
        <w:spacing w:after="0" w:line="360" w:lineRule="auto"/>
        <w:jc w:val="both"/>
        <w:rPr>
          <w:rFonts w:ascii="Times New Roman" w:hAnsi="Times New Roman" w:cs="Times New Roman"/>
          <w:sz w:val="28"/>
          <w:szCs w:val="28"/>
        </w:rPr>
      </w:pPr>
      <w:r w:rsidRPr="004108E8">
        <w:rPr>
          <w:rFonts w:ascii="Times New Roman" w:hAnsi="Times New Roman" w:cs="Times New Roman"/>
          <w:sz w:val="28"/>
          <w:szCs w:val="28"/>
        </w:rPr>
        <w:t>зупиняють кровотечу при пошкодженні судини.</w:t>
      </w:r>
    </w:p>
    <w:p w:rsidR="00D959FE" w:rsidRPr="009770C0" w:rsidRDefault="00D959FE" w:rsidP="00616B6D">
      <w:pPr>
        <w:spacing w:after="0" w:line="360" w:lineRule="auto"/>
        <w:ind w:firstLine="709"/>
        <w:jc w:val="both"/>
        <w:rPr>
          <w:rFonts w:ascii="Times New Roman" w:hAnsi="Times New Roman" w:cs="Times New Roman"/>
          <w:sz w:val="28"/>
          <w:szCs w:val="28"/>
          <w:lang w:val="ru-RU"/>
        </w:rPr>
      </w:pPr>
      <w:r w:rsidRPr="00D959FE">
        <w:rPr>
          <w:rFonts w:ascii="Times New Roman" w:hAnsi="Times New Roman" w:cs="Times New Roman"/>
          <w:sz w:val="28"/>
          <w:szCs w:val="28"/>
        </w:rPr>
        <w:t>Рідкий стан крові в кровоносних судинах - необхідна умова підтримання гомеостазу внутрішнього середовища організму. Виконуючи функцію збереження рідкого стану крові, система гемостазу бере участь і в збереженні належного об'єму крові, що циркулює в судинах. Останню функцію вона виконує разом з органами кровот</w:t>
      </w:r>
      <w:r w:rsidR="009770C0">
        <w:rPr>
          <w:rFonts w:ascii="Times New Roman" w:hAnsi="Times New Roman" w:cs="Times New Roman"/>
          <w:sz w:val="28"/>
          <w:szCs w:val="28"/>
        </w:rPr>
        <w:t>ворення, кровообігу, виділення</w:t>
      </w:r>
      <w:r w:rsidR="009770C0" w:rsidRPr="009770C0">
        <w:rPr>
          <w:rFonts w:ascii="Times New Roman" w:hAnsi="Times New Roman" w:cs="Times New Roman"/>
          <w:sz w:val="28"/>
          <w:szCs w:val="28"/>
          <w:lang w:val="ru-RU"/>
        </w:rPr>
        <w:t xml:space="preserve"> [</w:t>
      </w:r>
      <w:r w:rsidR="000538D5">
        <w:rPr>
          <w:rFonts w:ascii="Times New Roman" w:hAnsi="Times New Roman" w:cs="Times New Roman"/>
          <w:sz w:val="28"/>
          <w:szCs w:val="28"/>
          <w:lang w:val="ru-RU"/>
        </w:rPr>
        <w:t>33</w:t>
      </w:r>
      <w:r w:rsidR="009770C0" w:rsidRPr="009770C0">
        <w:rPr>
          <w:rFonts w:ascii="Times New Roman" w:hAnsi="Times New Roman" w:cs="Times New Roman"/>
          <w:sz w:val="28"/>
          <w:szCs w:val="28"/>
          <w:lang w:val="ru-RU"/>
        </w:rPr>
        <w:t>].</w:t>
      </w:r>
    </w:p>
    <w:p w:rsidR="00D959FE" w:rsidRPr="00D959FE" w:rsidRDefault="00D959FE" w:rsidP="00616B6D">
      <w:pPr>
        <w:spacing w:after="0" w:line="360" w:lineRule="auto"/>
        <w:ind w:firstLine="709"/>
        <w:jc w:val="both"/>
        <w:rPr>
          <w:rFonts w:ascii="Times New Roman" w:hAnsi="Times New Roman" w:cs="Times New Roman"/>
          <w:sz w:val="28"/>
          <w:szCs w:val="28"/>
        </w:rPr>
      </w:pPr>
      <w:r w:rsidRPr="00D959FE">
        <w:rPr>
          <w:rFonts w:ascii="Times New Roman" w:hAnsi="Times New Roman" w:cs="Times New Roman"/>
          <w:sz w:val="28"/>
          <w:szCs w:val="28"/>
        </w:rPr>
        <w:t xml:space="preserve">Гемостаз здійснюється взаємодією стінок кровоносних судин, формених елементів крові (тромбоцитів, еритроцитів, лейкоцитів), а також факторів, наявних у плазмі крові. </w:t>
      </w:r>
      <w:r w:rsidR="00F441C0" w:rsidRPr="00F441C0">
        <w:rPr>
          <w:rFonts w:ascii="Times New Roman" w:hAnsi="Times New Roman" w:cs="Times New Roman"/>
          <w:sz w:val="28"/>
          <w:szCs w:val="28"/>
        </w:rPr>
        <w:t xml:space="preserve">Понад 40 речовин </w:t>
      </w:r>
      <w:r w:rsidRPr="00D959FE">
        <w:rPr>
          <w:rFonts w:ascii="Times New Roman" w:hAnsi="Times New Roman" w:cs="Times New Roman"/>
          <w:sz w:val="28"/>
          <w:szCs w:val="28"/>
        </w:rPr>
        <w:t xml:space="preserve">міститься </w:t>
      </w:r>
      <w:r w:rsidR="00F441C0" w:rsidRPr="00F441C0">
        <w:rPr>
          <w:rFonts w:ascii="Times New Roman" w:hAnsi="Times New Roman" w:cs="Times New Roman"/>
          <w:sz w:val="28"/>
          <w:szCs w:val="28"/>
        </w:rPr>
        <w:t>у плазм</w:t>
      </w:r>
      <w:r w:rsidR="00F441C0">
        <w:rPr>
          <w:rFonts w:ascii="Times New Roman" w:hAnsi="Times New Roman" w:cs="Times New Roman"/>
          <w:sz w:val="28"/>
          <w:szCs w:val="28"/>
        </w:rPr>
        <w:t>і крові</w:t>
      </w:r>
      <w:r w:rsidR="00EE6BF0">
        <w:rPr>
          <w:rFonts w:ascii="Times New Roman" w:hAnsi="Times New Roman" w:cs="Times New Roman"/>
          <w:sz w:val="28"/>
          <w:szCs w:val="28"/>
        </w:rPr>
        <w:t>, які забезпечують гемостаз</w:t>
      </w:r>
      <w:r w:rsidR="00EE6BF0" w:rsidRPr="00F441C0">
        <w:rPr>
          <w:rFonts w:ascii="Times New Roman" w:hAnsi="Times New Roman" w:cs="Times New Roman"/>
          <w:sz w:val="28"/>
          <w:szCs w:val="28"/>
        </w:rPr>
        <w:t>,</w:t>
      </w:r>
      <w:r w:rsidRPr="00D959FE">
        <w:rPr>
          <w:rFonts w:ascii="Times New Roman" w:hAnsi="Times New Roman" w:cs="Times New Roman"/>
          <w:sz w:val="28"/>
          <w:szCs w:val="28"/>
        </w:rPr>
        <w:t xml:space="preserve"> їх можна р</w:t>
      </w:r>
      <w:r w:rsidR="0030705A">
        <w:rPr>
          <w:rFonts w:ascii="Times New Roman" w:hAnsi="Times New Roman" w:cs="Times New Roman"/>
          <w:sz w:val="28"/>
          <w:szCs w:val="28"/>
        </w:rPr>
        <w:t xml:space="preserve">озподілити на дві </w:t>
      </w:r>
      <w:r w:rsidR="006830FF">
        <w:rPr>
          <w:rFonts w:ascii="Times New Roman" w:hAnsi="Times New Roman" w:cs="Times New Roman"/>
          <w:sz w:val="28"/>
          <w:szCs w:val="28"/>
        </w:rPr>
        <w:t>великі</w:t>
      </w:r>
      <w:r w:rsidR="0030705A">
        <w:rPr>
          <w:rFonts w:ascii="Times New Roman" w:hAnsi="Times New Roman" w:cs="Times New Roman"/>
          <w:sz w:val="28"/>
          <w:szCs w:val="28"/>
        </w:rPr>
        <w:t xml:space="preserve"> групи:</w:t>
      </w:r>
    </w:p>
    <w:p w:rsidR="004108E8" w:rsidRDefault="00D959FE" w:rsidP="00225299">
      <w:pPr>
        <w:pStyle w:val="a3"/>
        <w:numPr>
          <w:ilvl w:val="0"/>
          <w:numId w:val="10"/>
        </w:numPr>
        <w:spacing w:after="0" w:line="360" w:lineRule="auto"/>
        <w:jc w:val="both"/>
        <w:rPr>
          <w:rFonts w:ascii="Times New Roman" w:hAnsi="Times New Roman" w:cs="Times New Roman"/>
          <w:sz w:val="28"/>
          <w:szCs w:val="28"/>
        </w:rPr>
      </w:pPr>
      <w:r w:rsidRPr="004108E8">
        <w:rPr>
          <w:rFonts w:ascii="Times New Roman" w:hAnsi="Times New Roman" w:cs="Times New Roman"/>
          <w:sz w:val="28"/>
          <w:szCs w:val="28"/>
        </w:rPr>
        <w:t xml:space="preserve">ті, що беруть участь в </w:t>
      </w:r>
      <w:r w:rsidR="004108E8">
        <w:rPr>
          <w:rFonts w:ascii="Times New Roman" w:hAnsi="Times New Roman" w:cs="Times New Roman"/>
          <w:sz w:val="28"/>
          <w:szCs w:val="28"/>
        </w:rPr>
        <w:t>процесі згортання (коагулянти);</w:t>
      </w:r>
    </w:p>
    <w:p w:rsidR="00D959FE" w:rsidRPr="004108E8" w:rsidRDefault="00D959FE" w:rsidP="00225299">
      <w:pPr>
        <w:pStyle w:val="a3"/>
        <w:numPr>
          <w:ilvl w:val="0"/>
          <w:numId w:val="10"/>
        </w:numPr>
        <w:spacing w:after="0" w:line="360" w:lineRule="auto"/>
        <w:jc w:val="both"/>
        <w:rPr>
          <w:rFonts w:ascii="Times New Roman" w:hAnsi="Times New Roman" w:cs="Times New Roman"/>
          <w:sz w:val="28"/>
          <w:szCs w:val="28"/>
        </w:rPr>
      </w:pPr>
      <w:r w:rsidRPr="004108E8">
        <w:rPr>
          <w:rFonts w:ascii="Times New Roman" w:hAnsi="Times New Roman" w:cs="Times New Roman"/>
          <w:sz w:val="28"/>
          <w:szCs w:val="28"/>
        </w:rPr>
        <w:t xml:space="preserve">ті, що забезпечують </w:t>
      </w:r>
      <w:proofErr w:type="spellStart"/>
      <w:r w:rsidRPr="004108E8">
        <w:rPr>
          <w:rFonts w:ascii="Times New Roman" w:hAnsi="Times New Roman" w:cs="Times New Roman"/>
          <w:sz w:val="28"/>
          <w:szCs w:val="28"/>
        </w:rPr>
        <w:t>п</w:t>
      </w:r>
      <w:r w:rsidR="0030705A" w:rsidRPr="004108E8">
        <w:rPr>
          <w:rFonts w:ascii="Times New Roman" w:hAnsi="Times New Roman" w:cs="Times New Roman"/>
          <w:sz w:val="28"/>
          <w:szCs w:val="28"/>
        </w:rPr>
        <w:t>ротизгортання</w:t>
      </w:r>
      <w:proofErr w:type="spellEnd"/>
      <w:r w:rsidR="0030705A" w:rsidRPr="004108E8">
        <w:rPr>
          <w:rFonts w:ascii="Times New Roman" w:hAnsi="Times New Roman" w:cs="Times New Roman"/>
          <w:sz w:val="28"/>
          <w:szCs w:val="28"/>
        </w:rPr>
        <w:t xml:space="preserve"> (антикоагулянти).</w:t>
      </w:r>
    </w:p>
    <w:p w:rsidR="0030705A" w:rsidRPr="00280E76" w:rsidRDefault="00D959FE" w:rsidP="00616B6D">
      <w:pPr>
        <w:spacing w:after="0" w:line="360" w:lineRule="auto"/>
        <w:ind w:firstLine="709"/>
        <w:jc w:val="both"/>
        <w:rPr>
          <w:rFonts w:ascii="Times New Roman" w:hAnsi="Times New Roman" w:cs="Times New Roman"/>
          <w:sz w:val="28"/>
          <w:szCs w:val="28"/>
          <w:lang w:val="ru-RU"/>
        </w:rPr>
      </w:pPr>
      <w:r w:rsidRPr="00D959FE">
        <w:rPr>
          <w:rFonts w:ascii="Times New Roman" w:hAnsi="Times New Roman" w:cs="Times New Roman"/>
          <w:sz w:val="28"/>
          <w:szCs w:val="28"/>
        </w:rPr>
        <w:t xml:space="preserve">У нормі сумарна </w:t>
      </w:r>
      <w:proofErr w:type="spellStart"/>
      <w:r w:rsidRPr="00D959FE">
        <w:rPr>
          <w:rFonts w:ascii="Times New Roman" w:hAnsi="Times New Roman" w:cs="Times New Roman"/>
          <w:sz w:val="28"/>
          <w:szCs w:val="28"/>
        </w:rPr>
        <w:t>антикоагулянтна</w:t>
      </w:r>
      <w:proofErr w:type="spellEnd"/>
      <w:r w:rsidRPr="00D959FE">
        <w:rPr>
          <w:rFonts w:ascii="Times New Roman" w:hAnsi="Times New Roman" w:cs="Times New Roman"/>
          <w:sz w:val="28"/>
          <w:szCs w:val="28"/>
        </w:rPr>
        <w:t xml:space="preserve"> активність трохи вище, ніж </w:t>
      </w:r>
      <w:proofErr w:type="spellStart"/>
      <w:r w:rsidRPr="00D959FE">
        <w:rPr>
          <w:rFonts w:ascii="Times New Roman" w:hAnsi="Times New Roman" w:cs="Times New Roman"/>
          <w:sz w:val="28"/>
          <w:szCs w:val="28"/>
        </w:rPr>
        <w:t>коагулянтна</w:t>
      </w:r>
      <w:proofErr w:type="spellEnd"/>
      <w:r w:rsidRPr="00D959FE">
        <w:rPr>
          <w:rFonts w:ascii="Times New Roman" w:hAnsi="Times New Roman" w:cs="Times New Roman"/>
          <w:sz w:val="28"/>
          <w:szCs w:val="28"/>
        </w:rPr>
        <w:t>. Але життєво важливо, щоб зазначені дві взаємопов'язані підсистеми перебували в стані динамічної рівноваги. У разі переважання кожної з них виникають не</w:t>
      </w:r>
      <w:r w:rsidR="00280E76">
        <w:rPr>
          <w:rFonts w:ascii="Times New Roman" w:hAnsi="Times New Roman" w:cs="Times New Roman"/>
          <w:sz w:val="28"/>
          <w:szCs w:val="28"/>
        </w:rPr>
        <w:t xml:space="preserve">бажані для організму порушення </w:t>
      </w:r>
      <w:r w:rsidR="000538D5">
        <w:rPr>
          <w:rFonts w:ascii="Times New Roman" w:hAnsi="Times New Roman" w:cs="Times New Roman"/>
          <w:sz w:val="28"/>
          <w:szCs w:val="28"/>
          <w:lang w:val="ru-RU"/>
        </w:rPr>
        <w:t>[32</w:t>
      </w:r>
      <w:r w:rsidR="00280E76" w:rsidRPr="00280E76">
        <w:rPr>
          <w:rFonts w:ascii="Times New Roman" w:hAnsi="Times New Roman" w:cs="Times New Roman"/>
          <w:sz w:val="28"/>
          <w:szCs w:val="28"/>
          <w:lang w:val="ru-RU"/>
        </w:rPr>
        <w:t>].</w:t>
      </w:r>
    </w:p>
    <w:p w:rsidR="00D959FE" w:rsidRPr="00755F2F" w:rsidRDefault="00D959FE" w:rsidP="00616B6D">
      <w:pPr>
        <w:spacing w:after="0" w:line="360" w:lineRule="auto"/>
        <w:ind w:firstLine="709"/>
        <w:jc w:val="both"/>
        <w:rPr>
          <w:rFonts w:ascii="Times New Roman" w:hAnsi="Times New Roman" w:cs="Times New Roman"/>
          <w:sz w:val="28"/>
          <w:szCs w:val="28"/>
        </w:rPr>
      </w:pPr>
      <w:r w:rsidRPr="00D959FE">
        <w:rPr>
          <w:rFonts w:ascii="Times New Roman" w:hAnsi="Times New Roman" w:cs="Times New Roman"/>
          <w:sz w:val="28"/>
          <w:szCs w:val="28"/>
        </w:rPr>
        <w:t>Порушення в системі гемостазу причина виникнення надзвичайно небезпечних для життєдіяльності організму усклад</w:t>
      </w:r>
      <w:r w:rsidR="006830FF">
        <w:rPr>
          <w:rFonts w:ascii="Times New Roman" w:hAnsi="Times New Roman" w:cs="Times New Roman"/>
          <w:sz w:val="28"/>
          <w:szCs w:val="28"/>
        </w:rPr>
        <w:t xml:space="preserve">нень, що ускладнюють кровообіг або </w:t>
      </w:r>
      <w:r w:rsidRPr="00D959FE">
        <w:rPr>
          <w:rFonts w:ascii="Times New Roman" w:hAnsi="Times New Roman" w:cs="Times New Roman"/>
          <w:sz w:val="28"/>
          <w:szCs w:val="28"/>
        </w:rPr>
        <w:t xml:space="preserve">навпаки, призводять до </w:t>
      </w:r>
      <w:proofErr w:type="spellStart"/>
      <w:r w:rsidRPr="00D959FE">
        <w:rPr>
          <w:rFonts w:ascii="Times New Roman" w:hAnsi="Times New Roman" w:cs="Times New Roman"/>
          <w:sz w:val="28"/>
          <w:szCs w:val="28"/>
        </w:rPr>
        <w:t>крововтрат</w:t>
      </w:r>
      <w:proofErr w:type="spellEnd"/>
      <w:r w:rsidRPr="00D959FE">
        <w:rPr>
          <w:rFonts w:ascii="Times New Roman" w:hAnsi="Times New Roman" w:cs="Times New Roman"/>
          <w:sz w:val="28"/>
          <w:szCs w:val="28"/>
        </w:rPr>
        <w:t>. Саме ці порушення - безпосередня причина смерті багатьох хворих.</w:t>
      </w:r>
    </w:p>
    <w:p w:rsidR="00284C1E" w:rsidRPr="00AF0675" w:rsidRDefault="00F01E06" w:rsidP="00225299">
      <w:pPr>
        <w:pStyle w:val="1"/>
        <w:numPr>
          <w:ilvl w:val="1"/>
          <w:numId w:val="8"/>
        </w:numPr>
        <w:spacing w:before="0" w:after="100" w:line="360" w:lineRule="auto"/>
        <w:ind w:left="0" w:firstLine="709"/>
        <w:jc w:val="both"/>
        <w:rPr>
          <w:rFonts w:ascii="Times New Roman" w:hAnsi="Times New Roman" w:cs="Times New Roman"/>
          <w:color w:val="000000" w:themeColor="text1"/>
        </w:rPr>
      </w:pPr>
      <w:bookmarkStart w:id="8" w:name="_Toc516697321"/>
      <w:r w:rsidRPr="00AF0675">
        <w:rPr>
          <w:rFonts w:ascii="Times New Roman" w:hAnsi="Times New Roman" w:cs="Times New Roman"/>
          <w:color w:val="000000" w:themeColor="text1"/>
        </w:rPr>
        <w:t xml:space="preserve">Загальні властивості </w:t>
      </w:r>
      <w:proofErr w:type="spellStart"/>
      <w:r w:rsidRPr="00AF0675">
        <w:rPr>
          <w:rFonts w:ascii="Times New Roman" w:hAnsi="Times New Roman" w:cs="Times New Roman"/>
          <w:color w:val="000000" w:themeColor="text1"/>
        </w:rPr>
        <w:t>гомеостаз</w:t>
      </w:r>
      <w:r w:rsidR="00A057E1">
        <w:rPr>
          <w:rFonts w:ascii="Times New Roman" w:hAnsi="Times New Roman" w:cs="Times New Roman"/>
          <w:color w:val="000000" w:themeColor="text1"/>
        </w:rPr>
        <w:t>ис</w:t>
      </w:r>
      <w:r w:rsidRPr="00AF0675">
        <w:rPr>
          <w:rFonts w:ascii="Times New Roman" w:hAnsi="Times New Roman" w:cs="Times New Roman"/>
          <w:color w:val="000000" w:themeColor="text1"/>
        </w:rPr>
        <w:t>у</w:t>
      </w:r>
      <w:proofErr w:type="spellEnd"/>
      <w:r w:rsidRPr="00AF0675">
        <w:rPr>
          <w:rFonts w:ascii="Times New Roman" w:hAnsi="Times New Roman" w:cs="Times New Roman"/>
          <w:color w:val="000000" w:themeColor="text1"/>
        </w:rPr>
        <w:t xml:space="preserve"> та гомеостатичні механізми регуляції організму людини</w:t>
      </w:r>
      <w:bookmarkEnd w:id="8"/>
    </w:p>
    <w:p w:rsidR="00F01E06" w:rsidRPr="00616B6D" w:rsidRDefault="00F01E06" w:rsidP="00616B6D">
      <w:pPr>
        <w:spacing w:after="0" w:line="360" w:lineRule="auto"/>
        <w:ind w:firstLine="709"/>
        <w:jc w:val="both"/>
        <w:rPr>
          <w:rFonts w:ascii="Times New Roman" w:hAnsi="Times New Roman" w:cs="Times New Roman"/>
          <w:b/>
          <w:sz w:val="28"/>
          <w:szCs w:val="28"/>
        </w:rPr>
      </w:pPr>
      <w:r w:rsidRPr="00616B6D">
        <w:rPr>
          <w:rFonts w:ascii="Times New Roman" w:eastAsia="Times New Roman" w:hAnsi="Times New Roman" w:cs="Times New Roman"/>
          <w:color w:val="000000"/>
          <w:sz w:val="28"/>
          <w:szCs w:val="28"/>
          <w:lang w:eastAsia="uk-UA"/>
        </w:rPr>
        <w:t>Гомеостатичні системи володіють наступними властивостями:</w:t>
      </w:r>
    </w:p>
    <w:p w:rsidR="00284C1E" w:rsidRPr="00616B6D" w:rsidRDefault="006830FF" w:rsidP="00225299">
      <w:pPr>
        <w:pStyle w:val="a3"/>
        <w:numPr>
          <w:ilvl w:val="0"/>
          <w:numId w:val="1"/>
        </w:numPr>
        <w:spacing w:after="200" w:line="36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uk-UA"/>
        </w:rPr>
        <w:t>с</w:t>
      </w:r>
      <w:r w:rsidR="00F01E06" w:rsidRPr="00616B6D">
        <w:rPr>
          <w:rFonts w:ascii="Times New Roman" w:eastAsia="Times New Roman" w:hAnsi="Times New Roman" w:cs="Times New Roman"/>
          <w:color w:val="000000"/>
          <w:sz w:val="28"/>
          <w:szCs w:val="28"/>
          <w:lang w:eastAsia="uk-UA"/>
        </w:rPr>
        <w:t>истем</w:t>
      </w:r>
      <w:r>
        <w:rPr>
          <w:rFonts w:ascii="Times New Roman" w:eastAsia="Times New Roman" w:hAnsi="Times New Roman" w:cs="Times New Roman"/>
          <w:color w:val="000000"/>
          <w:sz w:val="28"/>
          <w:szCs w:val="28"/>
          <w:lang w:eastAsia="uk-UA"/>
        </w:rPr>
        <w:t xml:space="preserve">а буває нестабільною, і тому вона шукає </w:t>
      </w:r>
      <w:r w:rsidR="00F01E06" w:rsidRPr="00616B6D">
        <w:rPr>
          <w:rFonts w:ascii="Times New Roman" w:eastAsia="Times New Roman" w:hAnsi="Times New Roman" w:cs="Times New Roman"/>
          <w:color w:val="000000"/>
          <w:sz w:val="28"/>
          <w:szCs w:val="28"/>
          <w:lang w:eastAsia="uk-UA"/>
        </w:rPr>
        <w:t>яким чином їй краще пристосуватися.</w:t>
      </w:r>
    </w:p>
    <w:p w:rsidR="00284C1E" w:rsidRPr="00616B6D" w:rsidRDefault="00F01E06" w:rsidP="00225299">
      <w:pPr>
        <w:pStyle w:val="a3"/>
        <w:numPr>
          <w:ilvl w:val="0"/>
          <w:numId w:val="1"/>
        </w:numPr>
        <w:spacing w:after="200" w:line="360" w:lineRule="auto"/>
        <w:jc w:val="both"/>
        <w:rPr>
          <w:rFonts w:ascii="Times New Roman" w:hAnsi="Times New Roman" w:cs="Times New Roman"/>
          <w:b/>
          <w:sz w:val="28"/>
          <w:szCs w:val="28"/>
        </w:rPr>
      </w:pPr>
      <w:r w:rsidRPr="00616B6D">
        <w:rPr>
          <w:rFonts w:ascii="Times New Roman" w:eastAsia="Times New Roman" w:hAnsi="Times New Roman" w:cs="Times New Roman"/>
          <w:color w:val="000000"/>
          <w:sz w:val="28"/>
          <w:szCs w:val="28"/>
          <w:lang w:eastAsia="uk-UA"/>
        </w:rPr>
        <w:lastRenderedPageBreak/>
        <w:t xml:space="preserve">вся внутрішня, структурна і функціональна організація систем сприяє збереженню </w:t>
      </w:r>
      <w:r w:rsidR="006830FF">
        <w:rPr>
          <w:rFonts w:ascii="Times New Roman" w:eastAsia="Times New Roman" w:hAnsi="Times New Roman" w:cs="Times New Roman"/>
          <w:color w:val="000000"/>
          <w:sz w:val="28"/>
          <w:szCs w:val="28"/>
          <w:lang w:eastAsia="uk-UA"/>
        </w:rPr>
        <w:t>рівноваги в організмі.</w:t>
      </w:r>
    </w:p>
    <w:p w:rsidR="00F01E06" w:rsidRPr="00616B6D" w:rsidRDefault="000009CA" w:rsidP="00225299">
      <w:pPr>
        <w:pStyle w:val="a3"/>
        <w:numPr>
          <w:ilvl w:val="0"/>
          <w:numId w:val="1"/>
        </w:numPr>
        <w:spacing w:after="0" w:line="360" w:lineRule="auto"/>
        <w:ind w:left="714" w:hanging="357"/>
        <w:contextualSpacing w:val="0"/>
        <w:jc w:val="both"/>
        <w:rPr>
          <w:rFonts w:ascii="Times New Roman" w:hAnsi="Times New Roman" w:cs="Times New Roman"/>
          <w:b/>
          <w:sz w:val="28"/>
          <w:szCs w:val="28"/>
        </w:rPr>
      </w:pPr>
      <w:r w:rsidRPr="000009CA">
        <w:rPr>
          <w:rFonts w:ascii="Times New Roman" w:eastAsia="Times New Roman" w:hAnsi="Times New Roman" w:cs="Times New Roman"/>
          <w:iCs/>
          <w:color w:val="000000"/>
          <w:sz w:val="28"/>
          <w:szCs w:val="28"/>
          <w:lang w:eastAsia="uk-UA"/>
        </w:rPr>
        <w:t>Непередбачений ефект від результату</w:t>
      </w:r>
      <w:r>
        <w:rPr>
          <w:rFonts w:ascii="Times New Roman" w:eastAsia="Times New Roman" w:hAnsi="Times New Roman" w:cs="Times New Roman"/>
          <w:iCs/>
          <w:color w:val="000000"/>
          <w:sz w:val="28"/>
          <w:szCs w:val="28"/>
          <w:lang w:eastAsia="uk-UA"/>
        </w:rPr>
        <w:t xml:space="preserve"> виконання</w:t>
      </w:r>
      <w:r>
        <w:rPr>
          <w:rFonts w:ascii="Times New Roman" w:eastAsia="Times New Roman" w:hAnsi="Times New Roman" w:cs="Times New Roman"/>
          <w:i/>
          <w:iCs/>
          <w:color w:val="000000"/>
          <w:sz w:val="28"/>
          <w:szCs w:val="28"/>
          <w:lang w:eastAsia="uk-UA"/>
        </w:rPr>
        <w:t xml:space="preserve"> </w:t>
      </w:r>
      <w:r>
        <w:rPr>
          <w:rFonts w:ascii="Times New Roman" w:eastAsia="Times New Roman" w:hAnsi="Times New Roman" w:cs="Times New Roman"/>
          <w:color w:val="000000"/>
          <w:sz w:val="28"/>
          <w:szCs w:val="28"/>
          <w:lang w:eastAsia="uk-UA"/>
        </w:rPr>
        <w:t>якоїсь</w:t>
      </w:r>
      <w:r w:rsidR="00F01E06" w:rsidRPr="00616B6D">
        <w:rPr>
          <w:rFonts w:ascii="Times New Roman" w:eastAsia="Times New Roman" w:hAnsi="Times New Roman" w:cs="Times New Roman"/>
          <w:color w:val="000000"/>
          <w:sz w:val="28"/>
          <w:szCs w:val="28"/>
          <w:lang w:eastAsia="uk-UA"/>
        </w:rPr>
        <w:t xml:space="preserve"> дії може відрізнятися від того, який очікувався.</w:t>
      </w:r>
    </w:p>
    <w:p w:rsidR="002D13C5" w:rsidRPr="00616B6D" w:rsidRDefault="00AF177A" w:rsidP="00616B6D">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С</w:t>
      </w:r>
      <w:r w:rsidR="002D13C5" w:rsidRPr="00616B6D">
        <w:rPr>
          <w:rFonts w:ascii="Times New Roman" w:hAnsi="Times New Roman" w:cs="Times New Roman"/>
          <w:sz w:val="28"/>
          <w:szCs w:val="28"/>
          <w:lang w:eastAsia="uk-UA"/>
        </w:rPr>
        <w:t>истемн</w:t>
      </w:r>
      <w:r>
        <w:rPr>
          <w:rFonts w:ascii="Times New Roman" w:hAnsi="Times New Roman" w:cs="Times New Roman"/>
          <w:sz w:val="28"/>
          <w:szCs w:val="28"/>
          <w:lang w:eastAsia="uk-UA"/>
        </w:rPr>
        <w:t xml:space="preserve">і механізми регуляції </w:t>
      </w:r>
      <w:proofErr w:type="spellStart"/>
      <w:r>
        <w:rPr>
          <w:rFonts w:ascii="Times New Roman" w:hAnsi="Times New Roman" w:cs="Times New Roman"/>
          <w:sz w:val="28"/>
          <w:szCs w:val="28"/>
          <w:lang w:eastAsia="uk-UA"/>
        </w:rPr>
        <w:t>гомеостазису</w:t>
      </w:r>
      <w:proofErr w:type="spellEnd"/>
      <w:r>
        <w:rPr>
          <w:rFonts w:ascii="Times New Roman" w:hAnsi="Times New Roman" w:cs="Times New Roman"/>
          <w:sz w:val="28"/>
          <w:szCs w:val="28"/>
          <w:lang w:eastAsia="uk-UA"/>
        </w:rPr>
        <w:t xml:space="preserve"> відбуваються на </w:t>
      </w:r>
      <w:proofErr w:type="spellStart"/>
      <w:r>
        <w:rPr>
          <w:rFonts w:ascii="Times New Roman" w:hAnsi="Times New Roman" w:cs="Times New Roman"/>
          <w:sz w:val="28"/>
          <w:szCs w:val="28"/>
          <w:lang w:eastAsia="uk-UA"/>
        </w:rPr>
        <w:t>організмовому</w:t>
      </w:r>
      <w:proofErr w:type="spellEnd"/>
      <w:r>
        <w:rPr>
          <w:rFonts w:ascii="Times New Roman" w:hAnsi="Times New Roman" w:cs="Times New Roman"/>
          <w:sz w:val="28"/>
          <w:szCs w:val="28"/>
          <w:lang w:eastAsia="uk-UA"/>
        </w:rPr>
        <w:t xml:space="preserve"> рівні</w:t>
      </w:r>
      <w:r w:rsidR="002D13C5" w:rsidRPr="00616B6D">
        <w:rPr>
          <w:rFonts w:ascii="Times New Roman" w:hAnsi="Times New Roman" w:cs="Times New Roman"/>
          <w:sz w:val="28"/>
          <w:szCs w:val="28"/>
          <w:lang w:eastAsia="uk-UA"/>
        </w:rPr>
        <w:t xml:space="preserve">. </w:t>
      </w:r>
      <w:r w:rsidR="00D221E5">
        <w:rPr>
          <w:rFonts w:ascii="Times New Roman" w:hAnsi="Times New Roman" w:cs="Times New Roman"/>
          <w:sz w:val="28"/>
          <w:szCs w:val="28"/>
          <w:lang w:eastAsia="uk-UA"/>
        </w:rPr>
        <w:t xml:space="preserve">Деякі </w:t>
      </w:r>
      <w:r w:rsidR="002D13C5" w:rsidRPr="00616B6D">
        <w:rPr>
          <w:rFonts w:ascii="Times New Roman" w:hAnsi="Times New Roman" w:cs="Times New Roman"/>
          <w:sz w:val="28"/>
          <w:szCs w:val="28"/>
          <w:lang w:eastAsia="uk-UA"/>
        </w:rPr>
        <w:t xml:space="preserve">константи гомеостазу </w:t>
      </w:r>
      <w:r w:rsidR="00D221E5">
        <w:rPr>
          <w:rFonts w:ascii="Times New Roman" w:hAnsi="Times New Roman" w:cs="Times New Roman"/>
          <w:sz w:val="28"/>
          <w:szCs w:val="28"/>
          <w:lang w:eastAsia="uk-UA"/>
        </w:rPr>
        <w:t xml:space="preserve">можуть </w:t>
      </w:r>
      <w:r w:rsidR="002D13C5" w:rsidRPr="00616B6D">
        <w:rPr>
          <w:rFonts w:ascii="Times New Roman" w:hAnsi="Times New Roman" w:cs="Times New Roman"/>
          <w:sz w:val="28"/>
          <w:szCs w:val="28"/>
          <w:lang w:eastAsia="uk-UA"/>
        </w:rPr>
        <w:t>залежат</w:t>
      </w:r>
      <w:r w:rsidR="00D221E5">
        <w:rPr>
          <w:rFonts w:ascii="Times New Roman" w:hAnsi="Times New Roman" w:cs="Times New Roman"/>
          <w:sz w:val="28"/>
          <w:szCs w:val="28"/>
          <w:lang w:eastAsia="uk-UA"/>
        </w:rPr>
        <w:t>и</w:t>
      </w:r>
      <w:r w:rsidR="002D13C5" w:rsidRPr="00616B6D">
        <w:rPr>
          <w:rFonts w:ascii="Times New Roman" w:hAnsi="Times New Roman" w:cs="Times New Roman"/>
          <w:sz w:val="28"/>
          <w:szCs w:val="28"/>
          <w:lang w:eastAsia="uk-UA"/>
        </w:rPr>
        <w:t xml:space="preserve"> від факторів</w:t>
      </w:r>
      <w:r>
        <w:rPr>
          <w:rFonts w:ascii="Times New Roman" w:hAnsi="Times New Roman" w:cs="Times New Roman"/>
          <w:sz w:val="28"/>
          <w:szCs w:val="28"/>
          <w:lang w:eastAsia="uk-UA"/>
        </w:rPr>
        <w:t xml:space="preserve"> в якому знаходиться організм людини</w:t>
      </w:r>
      <w:r w:rsidR="002D13C5" w:rsidRPr="00616B6D">
        <w:rPr>
          <w:rFonts w:ascii="Times New Roman" w:hAnsi="Times New Roman" w:cs="Times New Roman"/>
          <w:sz w:val="28"/>
          <w:szCs w:val="28"/>
          <w:lang w:eastAsia="uk-UA"/>
        </w:rPr>
        <w:t xml:space="preserve">, від віку </w:t>
      </w:r>
      <w:r w:rsidR="00D221E5">
        <w:rPr>
          <w:rFonts w:ascii="Times New Roman" w:hAnsi="Times New Roman" w:cs="Times New Roman"/>
          <w:sz w:val="28"/>
          <w:szCs w:val="28"/>
          <w:lang w:eastAsia="uk-UA"/>
        </w:rPr>
        <w:t>та статі</w:t>
      </w:r>
      <w:r w:rsidR="002D13C5" w:rsidRPr="00616B6D">
        <w:rPr>
          <w:rFonts w:ascii="Times New Roman" w:hAnsi="Times New Roman" w:cs="Times New Roman"/>
          <w:sz w:val="28"/>
          <w:szCs w:val="28"/>
          <w:lang w:eastAsia="uk-UA"/>
        </w:rPr>
        <w:t xml:space="preserve">. На </w:t>
      </w:r>
      <w:r>
        <w:rPr>
          <w:rFonts w:ascii="Times New Roman" w:hAnsi="Times New Roman" w:cs="Times New Roman"/>
          <w:sz w:val="28"/>
          <w:szCs w:val="28"/>
          <w:lang w:eastAsia="uk-UA"/>
        </w:rPr>
        <w:t>даному</w:t>
      </w:r>
      <w:r w:rsidR="002D13C5" w:rsidRPr="00616B6D">
        <w:rPr>
          <w:rFonts w:ascii="Times New Roman" w:hAnsi="Times New Roman" w:cs="Times New Roman"/>
          <w:sz w:val="28"/>
          <w:szCs w:val="28"/>
          <w:lang w:eastAsia="uk-UA"/>
        </w:rPr>
        <w:t xml:space="preserve"> рівні регуляція </w:t>
      </w:r>
      <w:proofErr w:type="spellStart"/>
      <w:r w:rsidR="002D13C5" w:rsidRPr="00616B6D">
        <w:rPr>
          <w:rFonts w:ascii="Times New Roman" w:hAnsi="Times New Roman" w:cs="Times New Roman"/>
          <w:sz w:val="28"/>
          <w:szCs w:val="28"/>
          <w:lang w:eastAsia="uk-UA"/>
        </w:rPr>
        <w:t>гомеостаз</w:t>
      </w:r>
      <w:r w:rsidR="00D91C3D">
        <w:rPr>
          <w:rFonts w:ascii="Times New Roman" w:hAnsi="Times New Roman" w:cs="Times New Roman"/>
          <w:sz w:val="28"/>
          <w:szCs w:val="28"/>
          <w:lang w:eastAsia="uk-UA"/>
        </w:rPr>
        <w:t>ису</w:t>
      </w:r>
      <w:proofErr w:type="spellEnd"/>
      <w:r w:rsidR="002D13C5" w:rsidRPr="00616B6D">
        <w:rPr>
          <w:rFonts w:ascii="Times New Roman" w:hAnsi="Times New Roman" w:cs="Times New Roman"/>
          <w:sz w:val="28"/>
          <w:szCs w:val="28"/>
          <w:lang w:eastAsia="uk-UA"/>
        </w:rPr>
        <w:t xml:space="preserve"> забезпечується взаємодією </w:t>
      </w:r>
      <w:r w:rsidR="00D91C3D">
        <w:rPr>
          <w:rFonts w:ascii="Times New Roman" w:hAnsi="Times New Roman" w:cs="Times New Roman"/>
          <w:sz w:val="28"/>
          <w:szCs w:val="28"/>
          <w:lang w:eastAsia="uk-UA"/>
        </w:rPr>
        <w:t xml:space="preserve">наступних </w:t>
      </w:r>
      <w:r w:rsidR="002D13C5" w:rsidRPr="00616B6D">
        <w:rPr>
          <w:rFonts w:ascii="Times New Roman" w:hAnsi="Times New Roman" w:cs="Times New Roman"/>
          <w:sz w:val="28"/>
          <w:szCs w:val="28"/>
          <w:lang w:eastAsia="uk-UA"/>
        </w:rPr>
        <w:t>регуляторни</w:t>
      </w:r>
      <w:r w:rsidR="00D91C3D">
        <w:rPr>
          <w:rFonts w:ascii="Times New Roman" w:hAnsi="Times New Roman" w:cs="Times New Roman"/>
          <w:sz w:val="28"/>
          <w:szCs w:val="28"/>
          <w:lang w:eastAsia="uk-UA"/>
        </w:rPr>
        <w:t>х систем: ендокринної, імунної та нервової.</w:t>
      </w:r>
    </w:p>
    <w:p w:rsidR="002D13C5" w:rsidRPr="00616B6D" w:rsidRDefault="002D13C5" w:rsidP="00616B6D">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616B6D">
        <w:rPr>
          <w:rFonts w:ascii="Times New Roman" w:eastAsia="Times New Roman" w:hAnsi="Times New Roman" w:cs="Times New Roman"/>
          <w:b/>
          <w:color w:val="000000" w:themeColor="text1"/>
          <w:sz w:val="28"/>
          <w:szCs w:val="28"/>
          <w:lang w:eastAsia="uk-UA"/>
        </w:rPr>
        <w:t>Нервово-гуморальні механізми</w:t>
      </w:r>
      <w:r w:rsidRPr="00616B6D">
        <w:rPr>
          <w:rFonts w:ascii="Times New Roman" w:eastAsia="Times New Roman" w:hAnsi="Times New Roman" w:cs="Times New Roman"/>
          <w:color w:val="000000" w:themeColor="text1"/>
          <w:sz w:val="28"/>
          <w:szCs w:val="28"/>
          <w:lang w:eastAsia="uk-UA"/>
        </w:rPr>
        <w:t xml:space="preserve"> регуляці</w:t>
      </w:r>
      <w:r w:rsidR="001F2822">
        <w:rPr>
          <w:rFonts w:ascii="Times New Roman" w:eastAsia="Times New Roman" w:hAnsi="Times New Roman" w:cs="Times New Roman"/>
          <w:color w:val="000000" w:themeColor="text1"/>
          <w:sz w:val="28"/>
          <w:szCs w:val="28"/>
          <w:lang w:eastAsia="uk-UA"/>
        </w:rPr>
        <w:t>ї</w:t>
      </w:r>
      <w:r w:rsidRPr="00616B6D">
        <w:rPr>
          <w:rFonts w:ascii="Times New Roman" w:eastAsia="Times New Roman" w:hAnsi="Times New Roman" w:cs="Times New Roman"/>
          <w:color w:val="000000" w:themeColor="text1"/>
          <w:sz w:val="28"/>
          <w:szCs w:val="28"/>
          <w:lang w:eastAsia="uk-UA"/>
        </w:rPr>
        <w:t xml:space="preserve"> гомеостазу можна пояснити наступною схемою (рис. 1.2.1). </w:t>
      </w:r>
    </w:p>
    <w:p w:rsidR="002D13C5" w:rsidRDefault="008814E8" w:rsidP="008814E8">
      <w:pPr>
        <w:shd w:val="clear" w:color="auto" w:fill="FFFFFF"/>
        <w:spacing w:after="0" w:line="360" w:lineRule="auto"/>
        <w:jc w:val="center"/>
        <w:textAlignment w:val="top"/>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noProof/>
          <w:color w:val="000000" w:themeColor="text1"/>
          <w:sz w:val="28"/>
          <w:szCs w:val="28"/>
          <w:lang w:eastAsia="uk-UA"/>
        </w:rPr>
        <w:drawing>
          <wp:inline distT="0" distB="0" distL="0" distR="0" wp14:anchorId="5F3F4A25" wp14:editId="1A0C43D6">
            <wp:extent cx="4723128" cy="321945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png"/>
                    <pic:cNvPicPr/>
                  </pic:nvPicPr>
                  <pic:blipFill rotWithShape="1">
                    <a:blip r:embed="rId10">
                      <a:extLst>
                        <a:ext uri="{28A0092B-C50C-407E-A947-70E740481C1C}">
                          <a14:useLocalDpi xmlns:a14="http://schemas.microsoft.com/office/drawing/2010/main" val="0"/>
                        </a:ext>
                      </a:extLst>
                    </a:blip>
                    <a:srcRect l="11506" t="3620" r="4189"/>
                    <a:stretch/>
                  </pic:blipFill>
                  <pic:spPr bwMode="auto">
                    <a:xfrm>
                      <a:off x="0" y="0"/>
                      <a:ext cx="4789556" cy="3264730"/>
                    </a:xfrm>
                    <a:prstGeom prst="rect">
                      <a:avLst/>
                    </a:prstGeom>
                    <a:ln>
                      <a:noFill/>
                    </a:ln>
                    <a:extLst>
                      <a:ext uri="{53640926-AAD7-44D8-BBD7-CCE9431645EC}">
                        <a14:shadowObscured xmlns:a14="http://schemas.microsoft.com/office/drawing/2010/main"/>
                      </a:ext>
                    </a:extLst>
                  </pic:spPr>
                </pic:pic>
              </a:graphicData>
            </a:graphic>
          </wp:inline>
        </w:drawing>
      </w:r>
    </w:p>
    <w:p w:rsidR="002D13C5" w:rsidRDefault="00077D2C" w:rsidP="002D13C5">
      <w:pPr>
        <w:shd w:val="clear" w:color="auto" w:fill="FFFFFF"/>
        <w:spacing w:after="0" w:line="360" w:lineRule="auto"/>
        <w:jc w:val="center"/>
        <w:textAlignment w:val="top"/>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Рисунок </w:t>
      </w:r>
      <w:r w:rsidRPr="00097C1C">
        <w:rPr>
          <w:rFonts w:ascii="Times New Roman" w:eastAsia="Times New Roman" w:hAnsi="Times New Roman" w:cs="Times New Roman"/>
          <w:color w:val="000000" w:themeColor="text1"/>
          <w:sz w:val="28"/>
          <w:szCs w:val="28"/>
          <w:lang w:val="ru-RU" w:eastAsia="uk-UA"/>
        </w:rPr>
        <w:t>1</w:t>
      </w:r>
      <w:r w:rsidR="002D13C5">
        <w:rPr>
          <w:rFonts w:ascii="Times New Roman" w:eastAsia="Times New Roman" w:hAnsi="Times New Roman" w:cs="Times New Roman"/>
          <w:color w:val="000000" w:themeColor="text1"/>
          <w:sz w:val="28"/>
          <w:szCs w:val="28"/>
          <w:lang w:eastAsia="uk-UA"/>
        </w:rPr>
        <w:t>.2.1</w:t>
      </w:r>
      <w:r w:rsidR="00F77C18">
        <w:rPr>
          <w:rFonts w:ascii="Times New Roman" w:eastAsia="Times New Roman" w:hAnsi="Times New Roman" w:cs="Times New Roman"/>
          <w:color w:val="000000" w:themeColor="text1"/>
          <w:sz w:val="28"/>
          <w:szCs w:val="28"/>
          <w:lang w:eastAsia="uk-UA"/>
        </w:rPr>
        <w:t>.</w:t>
      </w:r>
      <w:r w:rsidR="002D13C5">
        <w:rPr>
          <w:rFonts w:ascii="Times New Roman" w:eastAsia="Times New Roman" w:hAnsi="Times New Roman" w:cs="Times New Roman"/>
          <w:color w:val="000000" w:themeColor="text1"/>
          <w:sz w:val="28"/>
          <w:szCs w:val="28"/>
          <w:lang w:eastAsia="uk-UA"/>
        </w:rPr>
        <w:t xml:space="preserve"> – Схема нервово-гуморальних механізмів регуляції</w:t>
      </w:r>
      <w:r w:rsidR="0035549F">
        <w:rPr>
          <w:rFonts w:ascii="Times New Roman" w:eastAsia="Times New Roman" w:hAnsi="Times New Roman" w:cs="Times New Roman"/>
          <w:color w:val="000000" w:themeColor="text1"/>
          <w:sz w:val="28"/>
          <w:szCs w:val="28"/>
          <w:lang w:eastAsia="uk-UA"/>
        </w:rPr>
        <w:t xml:space="preserve"> </w:t>
      </w:r>
      <w:r w:rsidR="002D13C5">
        <w:rPr>
          <w:rFonts w:ascii="Times New Roman" w:eastAsia="Times New Roman" w:hAnsi="Times New Roman" w:cs="Times New Roman"/>
          <w:color w:val="000000" w:themeColor="text1"/>
          <w:sz w:val="28"/>
          <w:szCs w:val="28"/>
          <w:lang w:eastAsia="uk-UA"/>
        </w:rPr>
        <w:t>гомеостазу</w:t>
      </w:r>
    </w:p>
    <w:p w:rsidR="002D13C5" w:rsidRDefault="00D91C3D" w:rsidP="00616B6D">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Дану схему можна описати так: до</w:t>
      </w:r>
      <w:r w:rsidR="002D13C5" w:rsidRPr="002D13C5">
        <w:rPr>
          <w:rFonts w:ascii="Times New Roman" w:eastAsia="Times New Roman" w:hAnsi="Times New Roman" w:cs="Times New Roman"/>
          <w:color w:val="000000" w:themeColor="text1"/>
          <w:sz w:val="28"/>
          <w:szCs w:val="28"/>
          <w:lang w:eastAsia="uk-UA"/>
        </w:rPr>
        <w:t xml:space="preserve"> </w:t>
      </w:r>
      <w:r w:rsidR="002D13C5">
        <w:rPr>
          <w:rFonts w:ascii="Times New Roman" w:eastAsia="Times New Roman" w:hAnsi="Times New Roman" w:cs="Times New Roman"/>
          <w:color w:val="000000" w:themeColor="text1"/>
          <w:sz w:val="28"/>
          <w:szCs w:val="28"/>
          <w:lang w:eastAsia="uk-UA"/>
        </w:rPr>
        <w:t>центральн</w:t>
      </w:r>
      <w:r>
        <w:rPr>
          <w:rFonts w:ascii="Times New Roman" w:eastAsia="Times New Roman" w:hAnsi="Times New Roman" w:cs="Times New Roman"/>
          <w:color w:val="000000" w:themeColor="text1"/>
          <w:sz w:val="28"/>
          <w:szCs w:val="28"/>
          <w:lang w:eastAsia="uk-UA"/>
        </w:rPr>
        <w:t>ої</w:t>
      </w:r>
      <w:r w:rsidR="002D13C5">
        <w:rPr>
          <w:rFonts w:ascii="Times New Roman" w:eastAsia="Times New Roman" w:hAnsi="Times New Roman" w:cs="Times New Roman"/>
          <w:color w:val="000000" w:themeColor="text1"/>
          <w:sz w:val="28"/>
          <w:szCs w:val="28"/>
          <w:lang w:eastAsia="uk-UA"/>
        </w:rPr>
        <w:t xml:space="preserve"> нервов</w:t>
      </w:r>
      <w:r>
        <w:rPr>
          <w:rFonts w:ascii="Times New Roman" w:eastAsia="Times New Roman" w:hAnsi="Times New Roman" w:cs="Times New Roman"/>
          <w:color w:val="000000" w:themeColor="text1"/>
          <w:sz w:val="28"/>
          <w:szCs w:val="28"/>
          <w:lang w:eastAsia="uk-UA"/>
        </w:rPr>
        <w:t>ої</w:t>
      </w:r>
      <w:r w:rsidR="002D13C5">
        <w:rPr>
          <w:rFonts w:ascii="Times New Roman" w:eastAsia="Times New Roman" w:hAnsi="Times New Roman" w:cs="Times New Roman"/>
          <w:color w:val="000000" w:themeColor="text1"/>
          <w:sz w:val="28"/>
          <w:szCs w:val="28"/>
          <w:lang w:eastAsia="uk-UA"/>
        </w:rPr>
        <w:t xml:space="preserve"> систем</w:t>
      </w:r>
      <w:r>
        <w:rPr>
          <w:rFonts w:ascii="Times New Roman" w:eastAsia="Times New Roman" w:hAnsi="Times New Roman" w:cs="Times New Roman"/>
          <w:color w:val="000000" w:themeColor="text1"/>
          <w:sz w:val="28"/>
          <w:szCs w:val="28"/>
          <w:lang w:eastAsia="uk-UA"/>
        </w:rPr>
        <w:t>и</w:t>
      </w:r>
      <w:r w:rsidR="002D13C5">
        <w:rPr>
          <w:rFonts w:ascii="Times New Roman" w:eastAsia="Times New Roman" w:hAnsi="Times New Roman" w:cs="Times New Roman"/>
          <w:color w:val="000000" w:themeColor="text1"/>
          <w:sz w:val="28"/>
          <w:szCs w:val="28"/>
          <w:lang w:eastAsia="uk-UA"/>
        </w:rPr>
        <w:t xml:space="preserve"> (</w:t>
      </w:r>
      <w:r w:rsidR="002D13C5" w:rsidRPr="002D13C5">
        <w:rPr>
          <w:rFonts w:ascii="Times New Roman" w:eastAsia="Times New Roman" w:hAnsi="Times New Roman" w:cs="Times New Roman"/>
          <w:color w:val="000000" w:themeColor="text1"/>
          <w:sz w:val="28"/>
          <w:szCs w:val="28"/>
          <w:lang w:eastAsia="uk-UA"/>
        </w:rPr>
        <w:t>ЦНС</w:t>
      </w:r>
      <w:r w:rsidR="002D13C5">
        <w:rPr>
          <w:rFonts w:ascii="Times New Roman" w:eastAsia="Times New Roman" w:hAnsi="Times New Roman" w:cs="Times New Roman"/>
          <w:color w:val="000000" w:themeColor="text1"/>
          <w:sz w:val="28"/>
          <w:szCs w:val="28"/>
          <w:lang w:eastAsia="uk-UA"/>
        </w:rPr>
        <w:t>)</w:t>
      </w:r>
      <w:r w:rsidR="002D13C5" w:rsidRPr="002D13C5">
        <w:rPr>
          <w:rFonts w:ascii="Times New Roman" w:eastAsia="Times New Roman" w:hAnsi="Times New Roman" w:cs="Times New Roman"/>
          <w:color w:val="000000" w:themeColor="text1"/>
          <w:sz w:val="28"/>
          <w:szCs w:val="28"/>
          <w:lang w:eastAsia="uk-UA"/>
        </w:rPr>
        <w:t xml:space="preserve"> надходять сигнали </w:t>
      </w:r>
      <w:r>
        <w:rPr>
          <w:rFonts w:ascii="Times New Roman" w:eastAsia="Times New Roman" w:hAnsi="Times New Roman" w:cs="Times New Roman"/>
          <w:color w:val="000000" w:themeColor="text1"/>
          <w:sz w:val="28"/>
          <w:szCs w:val="28"/>
          <w:lang w:eastAsia="uk-UA"/>
        </w:rPr>
        <w:t xml:space="preserve"> </w:t>
      </w:r>
      <w:r w:rsidR="002D13C5" w:rsidRPr="002D13C5">
        <w:rPr>
          <w:rFonts w:ascii="Times New Roman" w:eastAsia="Times New Roman" w:hAnsi="Times New Roman" w:cs="Times New Roman"/>
          <w:color w:val="000000" w:themeColor="text1"/>
          <w:sz w:val="28"/>
          <w:szCs w:val="28"/>
          <w:lang w:eastAsia="uk-UA"/>
        </w:rPr>
        <w:t>із зовнішнього середовища</w:t>
      </w:r>
      <w:r>
        <w:rPr>
          <w:rFonts w:ascii="Times New Roman" w:eastAsia="Times New Roman" w:hAnsi="Times New Roman" w:cs="Times New Roman"/>
          <w:color w:val="000000" w:themeColor="text1"/>
          <w:sz w:val="28"/>
          <w:szCs w:val="28"/>
          <w:lang w:eastAsia="uk-UA"/>
        </w:rPr>
        <w:t xml:space="preserve"> (нервові імпульси</w:t>
      </w:r>
      <w:r w:rsidRPr="00D91C3D">
        <w:rPr>
          <w:rFonts w:ascii="Tahoma" w:hAnsi="Tahoma" w:cs="Tahoma"/>
          <w:color w:val="383838"/>
          <w:sz w:val="18"/>
          <w:szCs w:val="18"/>
        </w:rPr>
        <w:t xml:space="preserve"> </w:t>
      </w:r>
      <w:proofErr w:type="spellStart"/>
      <w:r w:rsidRPr="00D91C3D">
        <w:rPr>
          <w:rFonts w:ascii="Times New Roman" w:eastAsia="Times New Roman" w:hAnsi="Times New Roman" w:cs="Times New Roman"/>
          <w:color w:val="000000" w:themeColor="text1"/>
          <w:sz w:val="28"/>
          <w:szCs w:val="28"/>
          <w:lang w:eastAsia="uk-UA"/>
        </w:rPr>
        <w:t>від екстерорецепт</w:t>
      </w:r>
      <w:proofErr w:type="spellEnd"/>
      <w:r w:rsidRPr="00D91C3D">
        <w:rPr>
          <w:rFonts w:ascii="Times New Roman" w:eastAsia="Times New Roman" w:hAnsi="Times New Roman" w:cs="Times New Roman"/>
          <w:color w:val="000000" w:themeColor="text1"/>
          <w:sz w:val="28"/>
          <w:szCs w:val="28"/>
          <w:lang w:eastAsia="uk-UA"/>
        </w:rPr>
        <w:t>орів</w:t>
      </w:r>
      <w:r>
        <w:rPr>
          <w:rFonts w:ascii="Times New Roman" w:eastAsia="Times New Roman" w:hAnsi="Times New Roman" w:cs="Times New Roman"/>
          <w:color w:val="000000" w:themeColor="text1"/>
          <w:sz w:val="28"/>
          <w:szCs w:val="28"/>
          <w:lang w:eastAsia="uk-UA"/>
        </w:rPr>
        <w:t>)</w:t>
      </w:r>
      <w:r w:rsidR="002D13C5" w:rsidRPr="002D13C5">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і з </w:t>
      </w:r>
      <w:r w:rsidR="002D13C5" w:rsidRPr="002D13C5">
        <w:rPr>
          <w:rFonts w:ascii="Times New Roman" w:eastAsia="Times New Roman" w:hAnsi="Times New Roman" w:cs="Times New Roman"/>
          <w:color w:val="000000" w:themeColor="text1"/>
          <w:sz w:val="28"/>
          <w:szCs w:val="28"/>
          <w:lang w:eastAsia="uk-UA"/>
        </w:rPr>
        <w:t>внутрішнього середовища (нервові імпу</w:t>
      </w:r>
      <w:r>
        <w:rPr>
          <w:rFonts w:ascii="Times New Roman" w:eastAsia="Times New Roman" w:hAnsi="Times New Roman" w:cs="Times New Roman"/>
          <w:color w:val="000000" w:themeColor="text1"/>
          <w:sz w:val="28"/>
          <w:szCs w:val="28"/>
          <w:lang w:eastAsia="uk-UA"/>
        </w:rPr>
        <w:t xml:space="preserve">льси від </w:t>
      </w:r>
      <w:proofErr w:type="spellStart"/>
      <w:r>
        <w:rPr>
          <w:rFonts w:ascii="Times New Roman" w:eastAsia="Times New Roman" w:hAnsi="Times New Roman" w:cs="Times New Roman"/>
          <w:color w:val="000000" w:themeColor="text1"/>
          <w:sz w:val="28"/>
          <w:szCs w:val="28"/>
          <w:lang w:eastAsia="uk-UA"/>
        </w:rPr>
        <w:t>інтерорецепторів</w:t>
      </w:r>
      <w:proofErr w:type="spellEnd"/>
      <w:r>
        <w:rPr>
          <w:rFonts w:ascii="Times New Roman" w:eastAsia="Times New Roman" w:hAnsi="Times New Roman" w:cs="Times New Roman"/>
          <w:color w:val="000000" w:themeColor="text1"/>
          <w:sz w:val="28"/>
          <w:szCs w:val="28"/>
          <w:lang w:eastAsia="uk-UA"/>
        </w:rPr>
        <w:t xml:space="preserve"> </w:t>
      </w:r>
      <w:r w:rsidR="002D13C5" w:rsidRPr="002D13C5">
        <w:rPr>
          <w:rFonts w:ascii="Times New Roman" w:eastAsia="Times New Roman" w:hAnsi="Times New Roman" w:cs="Times New Roman"/>
          <w:color w:val="000000" w:themeColor="text1"/>
          <w:sz w:val="28"/>
          <w:szCs w:val="28"/>
          <w:lang w:eastAsia="uk-UA"/>
        </w:rPr>
        <w:t>від органів і тканин, від залоз</w:t>
      </w:r>
      <w:r>
        <w:rPr>
          <w:rFonts w:ascii="Times New Roman" w:eastAsia="Times New Roman" w:hAnsi="Times New Roman" w:cs="Times New Roman"/>
          <w:color w:val="000000" w:themeColor="text1"/>
          <w:sz w:val="28"/>
          <w:szCs w:val="28"/>
          <w:lang w:eastAsia="uk-UA"/>
        </w:rPr>
        <w:t>и</w:t>
      </w:r>
      <w:r w:rsidR="002D13C5" w:rsidRPr="002D13C5">
        <w:rPr>
          <w:rFonts w:ascii="Times New Roman" w:eastAsia="Times New Roman" w:hAnsi="Times New Roman" w:cs="Times New Roman"/>
          <w:color w:val="000000" w:themeColor="text1"/>
          <w:sz w:val="28"/>
          <w:szCs w:val="28"/>
          <w:lang w:eastAsia="uk-UA"/>
        </w:rPr>
        <w:t xml:space="preserve"> внутрішньої секреції). В ЦНС ці сигнали аналі</w:t>
      </w:r>
      <w:r w:rsidR="002D13C5">
        <w:rPr>
          <w:rFonts w:ascii="Times New Roman" w:eastAsia="Times New Roman" w:hAnsi="Times New Roman" w:cs="Times New Roman"/>
          <w:color w:val="000000" w:themeColor="text1"/>
          <w:sz w:val="28"/>
          <w:szCs w:val="28"/>
          <w:lang w:eastAsia="uk-UA"/>
        </w:rPr>
        <w:t>зуються, включаються механіз</w:t>
      </w:r>
      <w:r w:rsidR="002D13C5" w:rsidRPr="002D13C5">
        <w:rPr>
          <w:rFonts w:ascii="Times New Roman" w:eastAsia="Times New Roman" w:hAnsi="Times New Roman" w:cs="Times New Roman"/>
          <w:color w:val="000000" w:themeColor="text1"/>
          <w:sz w:val="28"/>
          <w:szCs w:val="28"/>
          <w:lang w:eastAsia="uk-UA"/>
        </w:rPr>
        <w:t xml:space="preserve">ми регуляції, і сигнали надходять </w:t>
      </w:r>
      <w:r w:rsidR="002D13C5">
        <w:rPr>
          <w:rFonts w:ascii="Times New Roman" w:eastAsia="Times New Roman" w:hAnsi="Times New Roman" w:cs="Times New Roman"/>
          <w:color w:val="000000" w:themeColor="text1"/>
          <w:sz w:val="28"/>
          <w:szCs w:val="28"/>
          <w:lang w:eastAsia="uk-UA"/>
        </w:rPr>
        <w:t>до відповідних органів і тканин</w:t>
      </w:r>
      <w:r w:rsidR="001F2822">
        <w:rPr>
          <w:rFonts w:ascii="Times New Roman" w:eastAsia="Times New Roman" w:hAnsi="Times New Roman" w:cs="Times New Roman"/>
          <w:color w:val="000000" w:themeColor="text1"/>
          <w:sz w:val="28"/>
          <w:szCs w:val="28"/>
          <w:lang w:eastAsia="uk-UA"/>
        </w:rPr>
        <w:t xml:space="preserve"> або йдуть до відповідної залози</w:t>
      </w:r>
      <w:r w:rsidR="002D13C5" w:rsidRPr="002D13C5">
        <w:rPr>
          <w:rFonts w:ascii="Times New Roman" w:eastAsia="Times New Roman" w:hAnsi="Times New Roman" w:cs="Times New Roman"/>
          <w:color w:val="000000" w:themeColor="text1"/>
          <w:sz w:val="28"/>
          <w:szCs w:val="28"/>
          <w:lang w:eastAsia="uk-UA"/>
        </w:rPr>
        <w:t xml:space="preserve"> внутрішньої секреції, яка виробляє гормон, що регулює</w:t>
      </w:r>
      <w:r w:rsidR="002D13C5">
        <w:rPr>
          <w:rFonts w:ascii="Times New Roman" w:eastAsia="Times New Roman" w:hAnsi="Times New Roman" w:cs="Times New Roman"/>
          <w:color w:val="000000" w:themeColor="text1"/>
          <w:sz w:val="28"/>
          <w:szCs w:val="28"/>
          <w:lang w:eastAsia="uk-UA"/>
        </w:rPr>
        <w:t xml:space="preserve"> роботу певного органу або тканини</w:t>
      </w:r>
      <w:r w:rsidR="002D13C5" w:rsidRPr="002D13C5">
        <w:rPr>
          <w:rFonts w:ascii="Times New Roman" w:eastAsia="Times New Roman" w:hAnsi="Times New Roman" w:cs="Times New Roman"/>
          <w:color w:val="000000" w:themeColor="text1"/>
          <w:sz w:val="28"/>
          <w:szCs w:val="28"/>
          <w:lang w:eastAsia="uk-UA"/>
        </w:rPr>
        <w:t>.</w:t>
      </w:r>
      <w:r w:rsidR="002D13C5">
        <w:rPr>
          <w:rFonts w:ascii="Times New Roman" w:eastAsia="Times New Roman" w:hAnsi="Times New Roman" w:cs="Times New Roman"/>
          <w:color w:val="000000" w:themeColor="text1"/>
          <w:sz w:val="28"/>
          <w:szCs w:val="28"/>
          <w:lang w:eastAsia="uk-UA"/>
        </w:rPr>
        <w:t xml:space="preserve"> </w:t>
      </w:r>
      <w:proofErr w:type="spellStart"/>
      <w:r w:rsidR="002D13C5" w:rsidRPr="002D13C5">
        <w:rPr>
          <w:rFonts w:ascii="Times New Roman" w:eastAsia="Times New Roman" w:hAnsi="Times New Roman" w:cs="Times New Roman"/>
          <w:color w:val="000000" w:themeColor="text1"/>
          <w:sz w:val="28"/>
          <w:szCs w:val="28"/>
          <w:lang w:eastAsia="uk-UA"/>
        </w:rPr>
        <w:lastRenderedPageBreak/>
        <w:t>Інтерорецептори</w:t>
      </w:r>
      <w:proofErr w:type="spellEnd"/>
      <w:r w:rsidR="002D13C5" w:rsidRPr="002D13C5">
        <w:rPr>
          <w:rFonts w:ascii="Times New Roman" w:eastAsia="Times New Roman" w:hAnsi="Times New Roman" w:cs="Times New Roman"/>
          <w:color w:val="000000" w:themeColor="text1"/>
          <w:sz w:val="28"/>
          <w:szCs w:val="28"/>
          <w:lang w:eastAsia="uk-UA"/>
        </w:rPr>
        <w:t xml:space="preserve"> кровоносних судин сприймають це підвищення і посилають імпульси в ЦНС, де відбувається їх аналіз і видаються відповідні сигнали по парасимпатичн</w:t>
      </w:r>
      <w:r w:rsidR="002D13C5">
        <w:rPr>
          <w:rFonts w:ascii="Times New Roman" w:eastAsia="Times New Roman" w:hAnsi="Times New Roman" w:cs="Times New Roman"/>
          <w:color w:val="000000" w:themeColor="text1"/>
          <w:sz w:val="28"/>
          <w:szCs w:val="28"/>
          <w:lang w:eastAsia="uk-UA"/>
        </w:rPr>
        <w:t>ій нервовій системі</w:t>
      </w:r>
      <w:r w:rsidR="002D13C5" w:rsidRPr="002D13C5">
        <w:rPr>
          <w:rFonts w:ascii="Times New Roman" w:eastAsia="Times New Roman" w:hAnsi="Times New Roman" w:cs="Times New Roman"/>
          <w:color w:val="000000" w:themeColor="text1"/>
          <w:sz w:val="28"/>
          <w:szCs w:val="28"/>
          <w:lang w:eastAsia="uk-UA"/>
        </w:rPr>
        <w:t xml:space="preserve"> до м'яза серця, зменшують силу і частоту серцевих скорочень</w:t>
      </w:r>
      <w:r w:rsidR="001F2822">
        <w:rPr>
          <w:rFonts w:ascii="Times New Roman" w:eastAsia="Times New Roman" w:hAnsi="Times New Roman" w:cs="Times New Roman"/>
          <w:color w:val="000000" w:themeColor="text1"/>
          <w:sz w:val="28"/>
          <w:szCs w:val="28"/>
          <w:lang w:eastAsia="uk-UA"/>
        </w:rPr>
        <w:t xml:space="preserve"> </w:t>
      </w:r>
      <w:r w:rsidR="002D13C5" w:rsidRPr="002D13C5">
        <w:rPr>
          <w:rFonts w:ascii="Times New Roman" w:eastAsia="Times New Roman" w:hAnsi="Times New Roman" w:cs="Times New Roman"/>
          <w:color w:val="000000" w:themeColor="text1"/>
          <w:sz w:val="28"/>
          <w:szCs w:val="28"/>
          <w:lang w:eastAsia="uk-UA"/>
        </w:rPr>
        <w:t>-</w:t>
      </w:r>
      <w:r w:rsidR="001F2822">
        <w:rPr>
          <w:rFonts w:ascii="Times New Roman" w:eastAsia="Times New Roman" w:hAnsi="Times New Roman" w:cs="Times New Roman"/>
          <w:color w:val="000000" w:themeColor="text1"/>
          <w:sz w:val="28"/>
          <w:szCs w:val="28"/>
          <w:lang w:eastAsia="uk-UA"/>
        </w:rPr>
        <w:t xml:space="preserve"> </w:t>
      </w:r>
      <w:r w:rsidR="002D13C5" w:rsidRPr="002D13C5">
        <w:rPr>
          <w:rFonts w:ascii="Times New Roman" w:eastAsia="Times New Roman" w:hAnsi="Times New Roman" w:cs="Times New Roman"/>
          <w:color w:val="000000" w:themeColor="text1"/>
          <w:sz w:val="28"/>
          <w:szCs w:val="28"/>
          <w:lang w:eastAsia="uk-UA"/>
        </w:rPr>
        <w:t xml:space="preserve">кров'яний тиск знижується. Якщо </w:t>
      </w:r>
      <w:r w:rsidR="002D13C5">
        <w:rPr>
          <w:rFonts w:ascii="Times New Roman" w:eastAsia="Times New Roman" w:hAnsi="Times New Roman" w:cs="Times New Roman"/>
          <w:color w:val="000000" w:themeColor="text1"/>
          <w:sz w:val="28"/>
          <w:szCs w:val="28"/>
          <w:lang w:eastAsia="uk-UA"/>
        </w:rPr>
        <w:t>кров’яний тиск</w:t>
      </w:r>
      <w:r w:rsidR="002D13C5" w:rsidRPr="002D13C5">
        <w:rPr>
          <w:rFonts w:ascii="Times New Roman" w:eastAsia="Times New Roman" w:hAnsi="Times New Roman" w:cs="Times New Roman"/>
          <w:color w:val="000000" w:themeColor="text1"/>
          <w:sz w:val="28"/>
          <w:szCs w:val="28"/>
          <w:lang w:eastAsia="uk-UA"/>
        </w:rPr>
        <w:t xml:space="preserve"> знижується нижче норми, рецептори це сприймають, збудження аналізується в ЦНС і по симпатичн</w:t>
      </w:r>
      <w:r w:rsidR="001F2822">
        <w:rPr>
          <w:rFonts w:ascii="Times New Roman" w:eastAsia="Times New Roman" w:hAnsi="Times New Roman" w:cs="Times New Roman"/>
          <w:color w:val="000000" w:themeColor="text1"/>
          <w:sz w:val="28"/>
          <w:szCs w:val="28"/>
          <w:lang w:eastAsia="uk-UA"/>
        </w:rPr>
        <w:t>ій</w:t>
      </w:r>
      <w:r w:rsidR="002D13C5" w:rsidRPr="002D13C5">
        <w:rPr>
          <w:rFonts w:ascii="Times New Roman" w:eastAsia="Times New Roman" w:hAnsi="Times New Roman" w:cs="Times New Roman"/>
          <w:color w:val="000000" w:themeColor="text1"/>
          <w:sz w:val="28"/>
          <w:szCs w:val="28"/>
          <w:lang w:eastAsia="uk-UA"/>
        </w:rPr>
        <w:t xml:space="preserve"> нервової систем</w:t>
      </w:r>
      <w:r w:rsidR="001F2822">
        <w:rPr>
          <w:rFonts w:ascii="Times New Roman" w:eastAsia="Times New Roman" w:hAnsi="Times New Roman" w:cs="Times New Roman"/>
          <w:color w:val="000000" w:themeColor="text1"/>
          <w:sz w:val="28"/>
          <w:szCs w:val="28"/>
          <w:lang w:eastAsia="uk-UA"/>
        </w:rPr>
        <w:t>і</w:t>
      </w:r>
      <w:r w:rsidR="002D13C5" w:rsidRPr="002D13C5">
        <w:rPr>
          <w:rFonts w:ascii="Times New Roman" w:eastAsia="Times New Roman" w:hAnsi="Times New Roman" w:cs="Times New Roman"/>
          <w:color w:val="000000" w:themeColor="text1"/>
          <w:sz w:val="28"/>
          <w:szCs w:val="28"/>
          <w:lang w:eastAsia="uk-UA"/>
        </w:rPr>
        <w:t xml:space="preserve"> імпульси надходять до серця, посилюючи і </w:t>
      </w:r>
      <w:r w:rsidR="002E04F1">
        <w:rPr>
          <w:rFonts w:ascii="Times New Roman" w:eastAsia="Times New Roman" w:hAnsi="Times New Roman" w:cs="Times New Roman"/>
          <w:color w:val="000000" w:themeColor="text1"/>
          <w:sz w:val="28"/>
          <w:szCs w:val="28"/>
          <w:lang w:eastAsia="uk-UA"/>
        </w:rPr>
        <w:t>прискорюючи</w:t>
      </w:r>
      <w:r w:rsidR="002D13C5" w:rsidRPr="002D13C5">
        <w:rPr>
          <w:rFonts w:ascii="Times New Roman" w:eastAsia="Times New Roman" w:hAnsi="Times New Roman" w:cs="Times New Roman"/>
          <w:color w:val="000000" w:themeColor="text1"/>
          <w:sz w:val="28"/>
          <w:szCs w:val="28"/>
          <w:lang w:eastAsia="uk-UA"/>
        </w:rPr>
        <w:t xml:space="preserve"> серцеві скор</w:t>
      </w:r>
      <w:r w:rsidR="002D13C5">
        <w:rPr>
          <w:rFonts w:ascii="Times New Roman" w:eastAsia="Times New Roman" w:hAnsi="Times New Roman" w:cs="Times New Roman"/>
          <w:color w:val="000000" w:themeColor="text1"/>
          <w:sz w:val="28"/>
          <w:szCs w:val="28"/>
          <w:lang w:eastAsia="uk-UA"/>
        </w:rPr>
        <w:t>очення, що сприяє підвищенню кров’яного тиску.</w:t>
      </w:r>
    </w:p>
    <w:p w:rsidR="002E04F1" w:rsidRPr="00097C1C" w:rsidRDefault="002E04F1" w:rsidP="00616B6D">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2E04F1">
        <w:rPr>
          <w:rFonts w:ascii="Times New Roman" w:eastAsia="Times New Roman" w:hAnsi="Times New Roman" w:cs="Times New Roman"/>
          <w:color w:val="000000" w:themeColor="text1"/>
          <w:sz w:val="28"/>
          <w:szCs w:val="28"/>
          <w:lang w:eastAsia="uk-UA"/>
        </w:rPr>
        <w:t xml:space="preserve">Особливість нервової регуляції полягає у швидкості настання відповідної реакції, імпульси надходять в конкретний орган або тканину; реакція </w:t>
      </w:r>
      <w:r>
        <w:rPr>
          <w:rFonts w:ascii="Times New Roman" w:eastAsia="Times New Roman" w:hAnsi="Times New Roman" w:cs="Times New Roman"/>
          <w:color w:val="000000" w:themeColor="text1"/>
          <w:sz w:val="28"/>
          <w:szCs w:val="28"/>
          <w:lang w:eastAsia="uk-UA"/>
        </w:rPr>
        <w:t>короткочасна. Регуляторні впливи</w:t>
      </w:r>
      <w:r w:rsidRPr="002E04F1">
        <w:rPr>
          <w:rFonts w:ascii="Times New Roman" w:eastAsia="Times New Roman" w:hAnsi="Times New Roman" w:cs="Times New Roman"/>
          <w:color w:val="000000" w:themeColor="text1"/>
          <w:sz w:val="28"/>
          <w:szCs w:val="28"/>
          <w:lang w:eastAsia="uk-UA"/>
        </w:rPr>
        <w:t xml:space="preserve"> </w:t>
      </w:r>
      <w:r w:rsidRPr="0035549F">
        <w:rPr>
          <w:rFonts w:ascii="Times New Roman" w:eastAsia="Times New Roman" w:hAnsi="Times New Roman" w:cs="Times New Roman"/>
          <w:color w:val="000000" w:themeColor="text1"/>
          <w:sz w:val="28"/>
          <w:szCs w:val="28"/>
          <w:lang w:eastAsia="uk-UA"/>
        </w:rPr>
        <w:t>ендокринної системи</w:t>
      </w:r>
      <w:r>
        <w:rPr>
          <w:rFonts w:ascii="Times New Roman" w:eastAsia="Times New Roman" w:hAnsi="Times New Roman" w:cs="Times New Roman"/>
          <w:color w:val="000000" w:themeColor="text1"/>
          <w:sz w:val="28"/>
          <w:szCs w:val="28"/>
          <w:lang w:eastAsia="uk-UA"/>
        </w:rPr>
        <w:t xml:space="preserve"> обумовлені дією гормоні</w:t>
      </w:r>
      <w:r w:rsidR="001F2822">
        <w:rPr>
          <w:rFonts w:ascii="Times New Roman" w:eastAsia="Times New Roman" w:hAnsi="Times New Roman" w:cs="Times New Roman"/>
          <w:color w:val="000000" w:themeColor="text1"/>
          <w:sz w:val="28"/>
          <w:szCs w:val="28"/>
          <w:lang w:eastAsia="uk-UA"/>
        </w:rPr>
        <w:t>в</w:t>
      </w:r>
      <w:r w:rsidRPr="002E04F1">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які</w:t>
      </w:r>
      <w:r w:rsidRPr="002E04F1">
        <w:rPr>
          <w:rFonts w:ascii="Times New Roman" w:eastAsia="Times New Roman" w:hAnsi="Times New Roman" w:cs="Times New Roman"/>
          <w:color w:val="000000" w:themeColor="text1"/>
          <w:sz w:val="28"/>
          <w:szCs w:val="28"/>
          <w:lang w:eastAsia="uk-UA"/>
        </w:rPr>
        <w:t xml:space="preserve"> рознос</w:t>
      </w:r>
      <w:r>
        <w:rPr>
          <w:rFonts w:ascii="Times New Roman" w:eastAsia="Times New Roman" w:hAnsi="Times New Roman" w:cs="Times New Roman"/>
          <w:color w:val="000000" w:themeColor="text1"/>
          <w:sz w:val="28"/>
          <w:szCs w:val="28"/>
          <w:lang w:eastAsia="uk-UA"/>
        </w:rPr>
        <w:t>я</w:t>
      </w:r>
      <w:r w:rsidRPr="002E04F1">
        <w:rPr>
          <w:rFonts w:ascii="Times New Roman" w:eastAsia="Times New Roman" w:hAnsi="Times New Roman" w:cs="Times New Roman"/>
          <w:color w:val="000000" w:themeColor="text1"/>
          <w:sz w:val="28"/>
          <w:szCs w:val="28"/>
          <w:lang w:eastAsia="uk-UA"/>
        </w:rPr>
        <w:t xml:space="preserve">ться кров'ю по всьому організму; відповідна реакція настає повільніше, </w:t>
      </w:r>
      <w:r>
        <w:rPr>
          <w:rFonts w:ascii="Times New Roman" w:eastAsia="Times New Roman" w:hAnsi="Times New Roman" w:cs="Times New Roman"/>
          <w:color w:val="000000" w:themeColor="text1"/>
          <w:sz w:val="28"/>
          <w:szCs w:val="28"/>
          <w:lang w:eastAsia="uk-UA"/>
        </w:rPr>
        <w:t>ефект</w:t>
      </w:r>
      <w:r w:rsidRPr="002E04F1">
        <w:rPr>
          <w:rFonts w:ascii="Times New Roman" w:eastAsia="Times New Roman" w:hAnsi="Times New Roman" w:cs="Times New Roman"/>
          <w:color w:val="000000" w:themeColor="text1"/>
          <w:sz w:val="28"/>
          <w:szCs w:val="28"/>
          <w:lang w:eastAsia="uk-UA"/>
        </w:rPr>
        <w:t xml:space="preserve"> д</w:t>
      </w:r>
      <w:r>
        <w:rPr>
          <w:rFonts w:ascii="Times New Roman" w:eastAsia="Times New Roman" w:hAnsi="Times New Roman" w:cs="Times New Roman"/>
          <w:color w:val="000000" w:themeColor="text1"/>
          <w:sz w:val="28"/>
          <w:szCs w:val="28"/>
          <w:lang w:eastAsia="uk-UA"/>
        </w:rPr>
        <w:t>ії</w:t>
      </w:r>
      <w:r w:rsidRPr="002E04F1">
        <w:rPr>
          <w:rFonts w:ascii="Times New Roman" w:eastAsia="Times New Roman" w:hAnsi="Times New Roman" w:cs="Times New Roman"/>
          <w:color w:val="000000" w:themeColor="text1"/>
          <w:sz w:val="28"/>
          <w:szCs w:val="28"/>
          <w:lang w:eastAsia="uk-UA"/>
        </w:rPr>
        <w:t xml:space="preserve"> відносно тривалий. На гормональн</w:t>
      </w:r>
      <w:r>
        <w:rPr>
          <w:rFonts w:ascii="Times New Roman" w:eastAsia="Times New Roman" w:hAnsi="Times New Roman" w:cs="Times New Roman"/>
          <w:color w:val="000000" w:themeColor="text1"/>
          <w:sz w:val="28"/>
          <w:szCs w:val="28"/>
          <w:lang w:eastAsia="uk-UA"/>
        </w:rPr>
        <w:t>ий</w:t>
      </w:r>
      <w:r w:rsidRPr="002E04F1">
        <w:rPr>
          <w:rFonts w:ascii="Times New Roman" w:eastAsia="Times New Roman" w:hAnsi="Times New Roman" w:cs="Times New Roman"/>
          <w:color w:val="000000" w:themeColor="text1"/>
          <w:sz w:val="28"/>
          <w:szCs w:val="28"/>
          <w:lang w:eastAsia="uk-UA"/>
        </w:rPr>
        <w:t xml:space="preserve"> вплив відповідають ті клітини (тканини, органи), які мають відповідні реце</w:t>
      </w:r>
      <w:r w:rsidR="00D47DC2">
        <w:rPr>
          <w:rFonts w:ascii="Times New Roman" w:eastAsia="Times New Roman" w:hAnsi="Times New Roman" w:cs="Times New Roman"/>
          <w:color w:val="000000" w:themeColor="text1"/>
          <w:sz w:val="28"/>
          <w:szCs w:val="28"/>
          <w:lang w:eastAsia="uk-UA"/>
        </w:rPr>
        <w:t xml:space="preserve">птори, що сприймають цей гормон </w:t>
      </w:r>
      <w:r w:rsidR="006A514B">
        <w:rPr>
          <w:rFonts w:ascii="Times New Roman" w:eastAsia="Times New Roman" w:hAnsi="Times New Roman" w:cs="Times New Roman"/>
          <w:color w:val="000000" w:themeColor="text1"/>
          <w:sz w:val="28"/>
          <w:szCs w:val="28"/>
          <w:lang w:eastAsia="uk-UA"/>
        </w:rPr>
        <w:t>[</w:t>
      </w:r>
      <w:r w:rsidR="000538D5">
        <w:rPr>
          <w:rFonts w:ascii="Times New Roman" w:eastAsia="Times New Roman" w:hAnsi="Times New Roman" w:cs="Times New Roman"/>
          <w:color w:val="000000" w:themeColor="text1"/>
          <w:sz w:val="28"/>
          <w:szCs w:val="28"/>
          <w:lang w:eastAsia="uk-UA"/>
        </w:rPr>
        <w:t>10</w:t>
      </w:r>
      <w:r w:rsidR="00D47DC2" w:rsidRPr="00097C1C">
        <w:rPr>
          <w:rFonts w:ascii="Times New Roman" w:eastAsia="Times New Roman" w:hAnsi="Times New Roman" w:cs="Times New Roman"/>
          <w:color w:val="000000" w:themeColor="text1"/>
          <w:sz w:val="28"/>
          <w:szCs w:val="28"/>
          <w:lang w:eastAsia="uk-UA"/>
        </w:rPr>
        <w:t>].</w:t>
      </w:r>
    </w:p>
    <w:p w:rsidR="002E04F1" w:rsidRDefault="002E04F1" w:rsidP="00616B6D">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2E04F1">
        <w:rPr>
          <w:rFonts w:ascii="Times New Roman" w:eastAsia="Times New Roman" w:hAnsi="Times New Roman" w:cs="Times New Roman"/>
          <w:color w:val="000000" w:themeColor="text1"/>
          <w:sz w:val="28"/>
          <w:szCs w:val="28"/>
          <w:lang w:eastAsia="uk-UA"/>
        </w:rPr>
        <w:t xml:space="preserve">Прикладом </w:t>
      </w:r>
      <w:r w:rsidRPr="0035549F">
        <w:rPr>
          <w:rFonts w:ascii="Times New Roman" w:eastAsia="Times New Roman" w:hAnsi="Times New Roman" w:cs="Times New Roman"/>
          <w:b/>
          <w:color w:val="000000" w:themeColor="text1"/>
          <w:sz w:val="28"/>
          <w:szCs w:val="28"/>
          <w:lang w:eastAsia="uk-UA"/>
        </w:rPr>
        <w:t>ендокринних механізмів</w:t>
      </w:r>
      <w:r w:rsidRPr="002E04F1">
        <w:rPr>
          <w:rFonts w:ascii="Times New Roman" w:eastAsia="Times New Roman" w:hAnsi="Times New Roman" w:cs="Times New Roman"/>
          <w:color w:val="000000" w:themeColor="text1"/>
          <w:sz w:val="28"/>
          <w:szCs w:val="28"/>
          <w:lang w:eastAsia="uk-UA"/>
        </w:rPr>
        <w:t xml:space="preserve"> підтримки гомеостазу є регуляція виділення горм</w:t>
      </w:r>
      <w:r w:rsidR="0035549F">
        <w:rPr>
          <w:rFonts w:ascii="Times New Roman" w:eastAsia="Times New Roman" w:hAnsi="Times New Roman" w:cs="Times New Roman"/>
          <w:color w:val="000000" w:themeColor="text1"/>
          <w:sz w:val="28"/>
          <w:szCs w:val="28"/>
          <w:lang w:eastAsia="uk-UA"/>
        </w:rPr>
        <w:t>ону щитовидної залози тироксину (рис.1.2.2).</w:t>
      </w:r>
    </w:p>
    <w:p w:rsidR="0035549F" w:rsidRDefault="007E5C85" w:rsidP="003B4E27">
      <w:pPr>
        <w:shd w:val="clear" w:color="auto" w:fill="FFFFFF"/>
        <w:spacing w:after="0" w:line="360" w:lineRule="auto"/>
        <w:jc w:val="center"/>
        <w:textAlignment w:val="top"/>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noProof/>
          <w:color w:val="000000" w:themeColor="text1"/>
          <w:sz w:val="28"/>
          <w:szCs w:val="28"/>
          <w:lang w:eastAsia="uk-UA"/>
        </w:rPr>
        <w:drawing>
          <wp:inline distT="0" distB="0" distL="0" distR="0" wp14:anchorId="63932CC6" wp14:editId="2029A570">
            <wp:extent cx="5158853" cy="2420984"/>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g.png"/>
                    <pic:cNvPicPr/>
                  </pic:nvPicPr>
                  <pic:blipFill rotWithShape="1">
                    <a:blip r:embed="rId11">
                      <a:extLst>
                        <a:ext uri="{28A0092B-C50C-407E-A947-70E740481C1C}">
                          <a14:useLocalDpi xmlns:a14="http://schemas.microsoft.com/office/drawing/2010/main" val="0"/>
                        </a:ext>
                      </a:extLst>
                    </a:blip>
                    <a:srcRect t="1490" b="3390"/>
                    <a:stretch/>
                  </pic:blipFill>
                  <pic:spPr bwMode="auto">
                    <a:xfrm>
                      <a:off x="0" y="0"/>
                      <a:ext cx="5188082" cy="2434701"/>
                    </a:xfrm>
                    <a:prstGeom prst="rect">
                      <a:avLst/>
                    </a:prstGeom>
                    <a:ln>
                      <a:noFill/>
                    </a:ln>
                    <a:extLst>
                      <a:ext uri="{53640926-AAD7-44D8-BBD7-CCE9431645EC}">
                        <a14:shadowObscured xmlns:a14="http://schemas.microsoft.com/office/drawing/2010/main"/>
                      </a:ext>
                    </a:extLst>
                  </pic:spPr>
                </pic:pic>
              </a:graphicData>
            </a:graphic>
          </wp:inline>
        </w:drawing>
      </w:r>
    </w:p>
    <w:p w:rsidR="0035549F" w:rsidRDefault="0035549F" w:rsidP="0035549F">
      <w:pPr>
        <w:shd w:val="clear" w:color="auto" w:fill="FFFFFF"/>
        <w:spacing w:after="0" w:line="360" w:lineRule="auto"/>
        <w:jc w:val="center"/>
        <w:textAlignment w:val="top"/>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Рисунок 1.2.2</w:t>
      </w:r>
      <w:r w:rsidR="00F77C18">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 xml:space="preserve"> – Схема регуляції секреції </w:t>
      </w:r>
      <w:proofErr w:type="spellStart"/>
      <w:r>
        <w:rPr>
          <w:rFonts w:ascii="Times New Roman" w:eastAsia="Times New Roman" w:hAnsi="Times New Roman" w:cs="Times New Roman"/>
          <w:color w:val="000000" w:themeColor="text1"/>
          <w:sz w:val="28"/>
          <w:szCs w:val="28"/>
          <w:lang w:eastAsia="uk-UA"/>
        </w:rPr>
        <w:t>тироксина</w:t>
      </w:r>
      <w:proofErr w:type="spellEnd"/>
    </w:p>
    <w:p w:rsidR="00A32ECA" w:rsidRPr="002E04F1" w:rsidRDefault="00A32ECA" w:rsidP="00A32ECA">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35549F">
        <w:rPr>
          <w:rFonts w:ascii="Times New Roman" w:eastAsia="Times New Roman" w:hAnsi="Times New Roman" w:cs="Times New Roman"/>
          <w:color w:val="000000" w:themeColor="text1"/>
          <w:sz w:val="28"/>
          <w:szCs w:val="28"/>
          <w:lang w:eastAsia="uk-UA"/>
        </w:rPr>
        <w:t xml:space="preserve">Концентрація тироксину в крові визначається гіпоталамусом. При зниженні концентрації тироксину в крові клітини гіпоталамуса виділяють </w:t>
      </w:r>
      <w:proofErr w:type="spellStart"/>
      <w:r w:rsidRPr="0035549F">
        <w:rPr>
          <w:rFonts w:ascii="Times New Roman" w:eastAsia="Times New Roman" w:hAnsi="Times New Roman" w:cs="Times New Roman"/>
          <w:color w:val="000000" w:themeColor="text1"/>
          <w:sz w:val="28"/>
          <w:szCs w:val="28"/>
          <w:lang w:eastAsia="uk-UA"/>
        </w:rPr>
        <w:t>нейрогормони</w:t>
      </w:r>
      <w:proofErr w:type="spellEnd"/>
      <w:r w:rsidRPr="0035549F">
        <w:rPr>
          <w:rFonts w:ascii="Times New Roman" w:eastAsia="Times New Roman" w:hAnsi="Times New Roman" w:cs="Times New Roman"/>
          <w:color w:val="000000" w:themeColor="text1"/>
          <w:sz w:val="28"/>
          <w:szCs w:val="28"/>
          <w:lang w:eastAsia="uk-UA"/>
        </w:rPr>
        <w:t xml:space="preserve">, які активують клітини гіпофіза. Гіпофіз починає виділяти в кров підвищену кількість </w:t>
      </w:r>
      <w:proofErr w:type="spellStart"/>
      <w:r w:rsidRPr="0035549F">
        <w:rPr>
          <w:rFonts w:ascii="Times New Roman" w:eastAsia="Times New Roman" w:hAnsi="Times New Roman" w:cs="Times New Roman"/>
          <w:color w:val="000000" w:themeColor="text1"/>
          <w:sz w:val="28"/>
          <w:szCs w:val="28"/>
          <w:lang w:eastAsia="uk-UA"/>
        </w:rPr>
        <w:t>тиреотропного</w:t>
      </w:r>
      <w:proofErr w:type="spellEnd"/>
      <w:r w:rsidRPr="0035549F">
        <w:rPr>
          <w:rFonts w:ascii="Times New Roman" w:eastAsia="Times New Roman" w:hAnsi="Times New Roman" w:cs="Times New Roman"/>
          <w:color w:val="000000" w:themeColor="text1"/>
          <w:sz w:val="28"/>
          <w:szCs w:val="28"/>
          <w:lang w:eastAsia="uk-UA"/>
        </w:rPr>
        <w:t xml:space="preserve"> гормону, який діє на клітини щитовидної залози. Вихід тироксину підвищується. Підвищений вміст в крові сприймається гіпоталамусом, і настає зворотна реакція, яка веде до зниження концентрації тироксину в крові.</w:t>
      </w:r>
    </w:p>
    <w:p w:rsidR="0035549F" w:rsidRPr="0035549F" w:rsidRDefault="0035549F" w:rsidP="00616B6D">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35549F">
        <w:rPr>
          <w:rFonts w:ascii="Times New Roman" w:eastAsia="Times New Roman" w:hAnsi="Times New Roman" w:cs="Times New Roman"/>
          <w:b/>
          <w:color w:val="000000" w:themeColor="text1"/>
          <w:sz w:val="28"/>
          <w:szCs w:val="28"/>
          <w:lang w:eastAsia="uk-UA"/>
        </w:rPr>
        <w:lastRenderedPageBreak/>
        <w:t>Імунні механізми</w:t>
      </w:r>
      <w:r w:rsidRPr="0035549F">
        <w:rPr>
          <w:rFonts w:ascii="Times New Roman" w:eastAsia="Times New Roman" w:hAnsi="Times New Roman" w:cs="Times New Roman"/>
          <w:color w:val="000000" w:themeColor="text1"/>
          <w:sz w:val="28"/>
          <w:szCs w:val="28"/>
          <w:lang w:eastAsia="uk-UA"/>
        </w:rPr>
        <w:t xml:space="preserve"> підтримки гомеостазу поляга</w:t>
      </w:r>
      <w:r w:rsidR="001F2822">
        <w:rPr>
          <w:rFonts w:ascii="Times New Roman" w:eastAsia="Times New Roman" w:hAnsi="Times New Roman" w:cs="Times New Roman"/>
          <w:color w:val="000000" w:themeColor="text1"/>
          <w:sz w:val="28"/>
          <w:szCs w:val="28"/>
          <w:lang w:eastAsia="uk-UA"/>
        </w:rPr>
        <w:t>ють</w:t>
      </w:r>
      <w:r w:rsidRPr="0035549F">
        <w:rPr>
          <w:rFonts w:ascii="Times New Roman" w:eastAsia="Times New Roman" w:hAnsi="Times New Roman" w:cs="Times New Roman"/>
          <w:color w:val="000000" w:themeColor="text1"/>
          <w:sz w:val="28"/>
          <w:szCs w:val="28"/>
          <w:lang w:eastAsia="uk-UA"/>
        </w:rPr>
        <w:t xml:space="preserve"> в знищенні спеціальними клітинами (макрофагами і лімфоцитами) і антитілами всього генетично чужорідного, що потрапляє у внутрішнє середовище організму.</w:t>
      </w:r>
    </w:p>
    <w:p w:rsidR="0035549F" w:rsidRPr="0035549F" w:rsidRDefault="0035549F" w:rsidP="00616B6D">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35549F">
        <w:rPr>
          <w:rFonts w:ascii="Times New Roman" w:eastAsia="Times New Roman" w:hAnsi="Times New Roman" w:cs="Times New Roman"/>
          <w:color w:val="000000" w:themeColor="text1"/>
          <w:sz w:val="28"/>
          <w:szCs w:val="28"/>
          <w:lang w:eastAsia="uk-UA"/>
        </w:rPr>
        <w:t>Відповідь організму на незвичайні сильні</w:t>
      </w:r>
      <w:r w:rsidR="003B4E27">
        <w:rPr>
          <w:rFonts w:ascii="Times New Roman" w:eastAsia="Times New Roman" w:hAnsi="Times New Roman" w:cs="Times New Roman"/>
          <w:color w:val="000000" w:themeColor="text1"/>
          <w:sz w:val="28"/>
          <w:szCs w:val="28"/>
          <w:lang w:eastAsia="uk-UA"/>
        </w:rPr>
        <w:t xml:space="preserve"> впливи</w:t>
      </w:r>
      <w:r w:rsidRPr="0035549F">
        <w:rPr>
          <w:rFonts w:ascii="Times New Roman" w:eastAsia="Times New Roman" w:hAnsi="Times New Roman" w:cs="Times New Roman"/>
          <w:color w:val="000000" w:themeColor="text1"/>
          <w:sz w:val="28"/>
          <w:szCs w:val="28"/>
          <w:lang w:eastAsia="uk-UA"/>
        </w:rPr>
        <w:t xml:space="preserve"> навколишнього середовища виражається реакцією стресу, стрес-реакція не </w:t>
      </w:r>
      <w:r w:rsidR="003B4E27">
        <w:rPr>
          <w:rFonts w:ascii="Times New Roman" w:eastAsia="Times New Roman" w:hAnsi="Times New Roman" w:cs="Times New Roman"/>
          <w:color w:val="000000" w:themeColor="text1"/>
          <w:sz w:val="28"/>
          <w:szCs w:val="28"/>
          <w:lang w:eastAsia="uk-UA"/>
        </w:rPr>
        <w:t>є</w:t>
      </w:r>
      <w:r w:rsidRPr="0035549F">
        <w:rPr>
          <w:rFonts w:ascii="Times New Roman" w:eastAsia="Times New Roman" w:hAnsi="Times New Roman" w:cs="Times New Roman"/>
          <w:color w:val="000000" w:themeColor="text1"/>
          <w:sz w:val="28"/>
          <w:szCs w:val="28"/>
          <w:lang w:eastAsia="uk-UA"/>
        </w:rPr>
        <w:t xml:space="preserve"> специфічної і протікає за наступною схемою (рис. 1.2.3):</w:t>
      </w:r>
    </w:p>
    <w:p w:rsidR="003B4E27" w:rsidRDefault="0035549F" w:rsidP="00225299">
      <w:pPr>
        <w:pStyle w:val="a3"/>
        <w:numPr>
          <w:ilvl w:val="0"/>
          <w:numId w:val="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збудження кори головного мозку, яке передається гіпоталамусу і гіпофізу;</w:t>
      </w:r>
    </w:p>
    <w:p w:rsidR="003B4E27" w:rsidRDefault="0035549F" w:rsidP="00225299">
      <w:pPr>
        <w:pStyle w:val="a3"/>
        <w:numPr>
          <w:ilvl w:val="0"/>
          <w:numId w:val="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 xml:space="preserve">гіпофіз </w:t>
      </w:r>
      <w:r w:rsidR="003B4E27" w:rsidRPr="003B4E27">
        <w:rPr>
          <w:rFonts w:ascii="Times New Roman" w:eastAsia="Times New Roman" w:hAnsi="Times New Roman" w:cs="Times New Roman"/>
          <w:color w:val="000000" w:themeColor="text1"/>
          <w:sz w:val="28"/>
          <w:szCs w:val="28"/>
          <w:lang w:eastAsia="uk-UA"/>
        </w:rPr>
        <w:t>виділяє</w:t>
      </w:r>
      <w:r w:rsidRPr="003B4E27">
        <w:rPr>
          <w:rFonts w:ascii="Times New Roman" w:eastAsia="Times New Roman" w:hAnsi="Times New Roman" w:cs="Times New Roman"/>
          <w:color w:val="000000" w:themeColor="text1"/>
          <w:sz w:val="28"/>
          <w:szCs w:val="28"/>
          <w:lang w:eastAsia="uk-UA"/>
        </w:rPr>
        <w:t xml:space="preserve"> адренокортикотропний гормон (АКТГ);</w:t>
      </w:r>
    </w:p>
    <w:p w:rsidR="003B4E27" w:rsidRDefault="0035549F" w:rsidP="00225299">
      <w:pPr>
        <w:pStyle w:val="a3"/>
        <w:numPr>
          <w:ilvl w:val="0"/>
          <w:numId w:val="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 xml:space="preserve">АКТГ збуджує корковий шар </w:t>
      </w:r>
      <w:proofErr w:type="spellStart"/>
      <w:r w:rsidRPr="003B4E27">
        <w:rPr>
          <w:rFonts w:ascii="Times New Roman" w:eastAsia="Times New Roman" w:hAnsi="Times New Roman" w:cs="Times New Roman"/>
          <w:color w:val="000000" w:themeColor="text1"/>
          <w:sz w:val="28"/>
          <w:szCs w:val="28"/>
          <w:lang w:eastAsia="uk-UA"/>
        </w:rPr>
        <w:t>наднирників</w:t>
      </w:r>
      <w:proofErr w:type="spellEnd"/>
      <w:r w:rsidRPr="003B4E27">
        <w:rPr>
          <w:rFonts w:ascii="Times New Roman" w:eastAsia="Times New Roman" w:hAnsi="Times New Roman" w:cs="Times New Roman"/>
          <w:color w:val="000000" w:themeColor="text1"/>
          <w:sz w:val="28"/>
          <w:szCs w:val="28"/>
          <w:lang w:eastAsia="uk-UA"/>
        </w:rPr>
        <w:t xml:space="preserve">, </w:t>
      </w:r>
      <w:proofErr w:type="spellStart"/>
      <w:r w:rsidRPr="003B4E27">
        <w:rPr>
          <w:rFonts w:ascii="Times New Roman" w:eastAsia="Times New Roman" w:hAnsi="Times New Roman" w:cs="Times New Roman"/>
          <w:color w:val="000000" w:themeColor="text1"/>
          <w:sz w:val="28"/>
          <w:szCs w:val="28"/>
          <w:lang w:eastAsia="uk-UA"/>
        </w:rPr>
        <w:t>секретуючий</w:t>
      </w:r>
      <w:proofErr w:type="spellEnd"/>
      <w:r w:rsidRPr="003B4E27">
        <w:rPr>
          <w:rFonts w:ascii="Times New Roman" w:eastAsia="Times New Roman" w:hAnsi="Times New Roman" w:cs="Times New Roman"/>
          <w:color w:val="000000" w:themeColor="text1"/>
          <w:sz w:val="28"/>
          <w:szCs w:val="28"/>
          <w:lang w:eastAsia="uk-UA"/>
        </w:rPr>
        <w:t xml:space="preserve"> </w:t>
      </w:r>
      <w:proofErr w:type="spellStart"/>
      <w:r w:rsidRPr="003B4E27">
        <w:rPr>
          <w:rFonts w:ascii="Times New Roman" w:eastAsia="Times New Roman" w:hAnsi="Times New Roman" w:cs="Times New Roman"/>
          <w:color w:val="000000" w:themeColor="text1"/>
          <w:sz w:val="28"/>
          <w:szCs w:val="28"/>
          <w:lang w:eastAsia="uk-UA"/>
        </w:rPr>
        <w:t>глюкокортикоїди</w:t>
      </w:r>
      <w:proofErr w:type="spellEnd"/>
      <w:r w:rsidRPr="003B4E27">
        <w:rPr>
          <w:rFonts w:ascii="Times New Roman" w:eastAsia="Times New Roman" w:hAnsi="Times New Roman" w:cs="Times New Roman"/>
          <w:color w:val="000000" w:themeColor="text1"/>
          <w:sz w:val="28"/>
          <w:szCs w:val="28"/>
          <w:lang w:eastAsia="uk-UA"/>
        </w:rPr>
        <w:t>;</w:t>
      </w:r>
    </w:p>
    <w:p w:rsidR="003B4E27" w:rsidRDefault="0035549F" w:rsidP="00225299">
      <w:pPr>
        <w:pStyle w:val="a3"/>
        <w:numPr>
          <w:ilvl w:val="0"/>
          <w:numId w:val="4"/>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proofErr w:type="spellStart"/>
      <w:r w:rsidRPr="003B4E27">
        <w:rPr>
          <w:rFonts w:ascii="Times New Roman" w:eastAsia="Times New Roman" w:hAnsi="Times New Roman" w:cs="Times New Roman"/>
          <w:color w:val="000000" w:themeColor="text1"/>
          <w:sz w:val="28"/>
          <w:szCs w:val="28"/>
          <w:lang w:eastAsia="uk-UA"/>
        </w:rPr>
        <w:t>глюкокортикоїди</w:t>
      </w:r>
      <w:proofErr w:type="spellEnd"/>
      <w:r w:rsidRPr="003B4E27">
        <w:rPr>
          <w:rFonts w:ascii="Times New Roman" w:eastAsia="Times New Roman" w:hAnsi="Times New Roman" w:cs="Times New Roman"/>
          <w:color w:val="000000" w:themeColor="text1"/>
          <w:sz w:val="28"/>
          <w:szCs w:val="28"/>
          <w:lang w:eastAsia="uk-UA"/>
        </w:rPr>
        <w:t xml:space="preserve"> підвищують опірність організму до впливу чинників середовища, </w:t>
      </w:r>
      <w:r w:rsidR="003B4E27">
        <w:rPr>
          <w:rFonts w:ascii="Times New Roman" w:eastAsia="Times New Roman" w:hAnsi="Times New Roman" w:cs="Times New Roman"/>
          <w:color w:val="000000" w:themeColor="text1"/>
          <w:sz w:val="28"/>
          <w:szCs w:val="28"/>
          <w:lang w:eastAsia="uk-UA"/>
        </w:rPr>
        <w:t>тобто</w:t>
      </w:r>
      <w:r w:rsidRPr="003B4E27">
        <w:rPr>
          <w:rFonts w:ascii="Times New Roman" w:eastAsia="Times New Roman" w:hAnsi="Times New Roman" w:cs="Times New Roman"/>
          <w:color w:val="000000" w:themeColor="text1"/>
          <w:sz w:val="28"/>
          <w:szCs w:val="28"/>
          <w:lang w:eastAsia="uk-UA"/>
        </w:rPr>
        <w:t xml:space="preserve"> </w:t>
      </w:r>
      <w:r w:rsidR="003B4E27">
        <w:rPr>
          <w:rFonts w:ascii="Times New Roman" w:eastAsia="Times New Roman" w:hAnsi="Times New Roman" w:cs="Times New Roman"/>
          <w:color w:val="000000" w:themeColor="text1"/>
          <w:sz w:val="28"/>
          <w:szCs w:val="28"/>
          <w:lang w:eastAsia="uk-UA"/>
        </w:rPr>
        <w:t>с</w:t>
      </w:r>
      <w:r w:rsidRPr="003B4E27">
        <w:rPr>
          <w:rFonts w:ascii="Times New Roman" w:eastAsia="Times New Roman" w:hAnsi="Times New Roman" w:cs="Times New Roman"/>
          <w:color w:val="000000" w:themeColor="text1"/>
          <w:sz w:val="28"/>
          <w:szCs w:val="28"/>
          <w:lang w:eastAsia="uk-UA"/>
        </w:rPr>
        <w:t xml:space="preserve">прияє </w:t>
      </w:r>
      <w:r w:rsidR="003B4E27">
        <w:rPr>
          <w:rFonts w:ascii="Times New Roman" w:eastAsia="Times New Roman" w:hAnsi="Times New Roman" w:cs="Times New Roman"/>
          <w:color w:val="000000" w:themeColor="text1"/>
          <w:sz w:val="28"/>
          <w:szCs w:val="28"/>
          <w:lang w:eastAsia="uk-UA"/>
        </w:rPr>
        <w:t>збереженню</w:t>
      </w:r>
      <w:r w:rsidRPr="003B4E27">
        <w:rPr>
          <w:rFonts w:ascii="Times New Roman" w:eastAsia="Times New Roman" w:hAnsi="Times New Roman" w:cs="Times New Roman"/>
          <w:color w:val="000000" w:themeColor="text1"/>
          <w:sz w:val="28"/>
          <w:szCs w:val="28"/>
          <w:lang w:eastAsia="uk-UA"/>
        </w:rPr>
        <w:t xml:space="preserve"> механізмів гомеостазу. </w:t>
      </w:r>
    </w:p>
    <w:p w:rsidR="003B4E27" w:rsidRPr="003B4E27" w:rsidRDefault="007E5C85" w:rsidP="007E5C85">
      <w:pPr>
        <w:shd w:val="clear" w:color="auto" w:fill="FFFFFF"/>
        <w:spacing w:after="0" w:line="360" w:lineRule="auto"/>
        <w:jc w:val="center"/>
        <w:textAlignment w:val="top"/>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noProof/>
          <w:color w:val="000000" w:themeColor="text1"/>
          <w:sz w:val="28"/>
          <w:szCs w:val="28"/>
          <w:lang w:eastAsia="uk-UA"/>
        </w:rPr>
        <w:drawing>
          <wp:inline distT="0" distB="0" distL="0" distR="0" wp14:anchorId="78BC76AD" wp14:editId="7121C581">
            <wp:extent cx="6166425" cy="1329070"/>
            <wp:effectExtent l="0" t="0" r="635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png"/>
                    <pic:cNvPicPr/>
                  </pic:nvPicPr>
                  <pic:blipFill rotWithShape="1">
                    <a:blip r:embed="rId12">
                      <a:extLst>
                        <a:ext uri="{28A0092B-C50C-407E-A947-70E740481C1C}">
                          <a14:useLocalDpi xmlns:a14="http://schemas.microsoft.com/office/drawing/2010/main" val="0"/>
                        </a:ext>
                      </a:extLst>
                    </a:blip>
                    <a:srcRect t="10091"/>
                    <a:stretch/>
                  </pic:blipFill>
                  <pic:spPr bwMode="auto">
                    <a:xfrm>
                      <a:off x="0" y="0"/>
                      <a:ext cx="6219341" cy="1340475"/>
                    </a:xfrm>
                    <a:prstGeom prst="rect">
                      <a:avLst/>
                    </a:prstGeom>
                    <a:ln>
                      <a:noFill/>
                    </a:ln>
                    <a:extLst>
                      <a:ext uri="{53640926-AAD7-44D8-BBD7-CCE9431645EC}">
                        <a14:shadowObscured xmlns:a14="http://schemas.microsoft.com/office/drawing/2010/main"/>
                      </a:ext>
                    </a:extLst>
                  </pic:spPr>
                </pic:pic>
              </a:graphicData>
            </a:graphic>
          </wp:inline>
        </w:drawing>
      </w:r>
    </w:p>
    <w:p w:rsidR="003B4E27" w:rsidRPr="003B4E27" w:rsidRDefault="003B4E27" w:rsidP="003B4E27">
      <w:pPr>
        <w:shd w:val="clear" w:color="auto" w:fill="FFFFFF"/>
        <w:spacing w:after="0" w:line="360" w:lineRule="auto"/>
        <w:jc w:val="center"/>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Рисунок 1.2.3</w:t>
      </w:r>
      <w:r w:rsidR="00F77C18">
        <w:rPr>
          <w:rFonts w:ascii="Times New Roman" w:eastAsia="Times New Roman" w:hAnsi="Times New Roman" w:cs="Times New Roman"/>
          <w:color w:val="000000" w:themeColor="text1"/>
          <w:sz w:val="28"/>
          <w:szCs w:val="28"/>
          <w:lang w:eastAsia="uk-UA"/>
        </w:rPr>
        <w:t>.</w:t>
      </w:r>
      <w:r w:rsidRPr="003B4E27">
        <w:rPr>
          <w:rFonts w:ascii="Times New Roman" w:eastAsia="Times New Roman" w:hAnsi="Times New Roman" w:cs="Times New Roman"/>
          <w:color w:val="000000" w:themeColor="text1"/>
          <w:sz w:val="28"/>
          <w:szCs w:val="28"/>
          <w:lang w:eastAsia="uk-UA"/>
        </w:rPr>
        <w:t xml:space="preserve"> – Схема </w:t>
      </w:r>
      <w:r>
        <w:rPr>
          <w:rFonts w:ascii="Times New Roman" w:eastAsia="Times New Roman" w:hAnsi="Times New Roman" w:cs="Times New Roman"/>
          <w:color w:val="000000" w:themeColor="text1"/>
          <w:sz w:val="28"/>
          <w:szCs w:val="28"/>
          <w:lang w:eastAsia="uk-UA"/>
        </w:rPr>
        <w:t>стрес-</w:t>
      </w:r>
      <w:r w:rsidRPr="003B4E27">
        <w:rPr>
          <w:rFonts w:ascii="Times New Roman" w:eastAsia="Times New Roman" w:hAnsi="Times New Roman" w:cs="Times New Roman"/>
          <w:color w:val="000000" w:themeColor="text1"/>
          <w:sz w:val="28"/>
          <w:szCs w:val="28"/>
          <w:lang w:eastAsia="uk-UA"/>
        </w:rPr>
        <w:t>реакції</w:t>
      </w:r>
    </w:p>
    <w:p w:rsidR="003B4E27" w:rsidRPr="003B4E27" w:rsidRDefault="0035549F" w:rsidP="00616B6D">
      <w:pPr>
        <w:shd w:val="clear" w:color="auto" w:fill="FFFFFF"/>
        <w:spacing w:after="0" w:line="360" w:lineRule="auto"/>
        <w:ind w:firstLine="709"/>
        <w:jc w:val="both"/>
        <w:textAlignment w:val="top"/>
        <w:rPr>
          <w:rFonts w:ascii="Times New Roman" w:eastAsia="Times New Roman" w:hAnsi="Times New Roman" w:cs="Times New Roman"/>
          <w:i/>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 xml:space="preserve">Виділяють </w:t>
      </w:r>
      <w:r w:rsidRPr="003B4E27">
        <w:rPr>
          <w:rFonts w:ascii="Times New Roman" w:eastAsia="Times New Roman" w:hAnsi="Times New Roman" w:cs="Times New Roman"/>
          <w:i/>
          <w:color w:val="000000" w:themeColor="text1"/>
          <w:sz w:val="28"/>
          <w:szCs w:val="28"/>
          <w:lang w:eastAsia="uk-UA"/>
        </w:rPr>
        <w:t>3 стадії стрес-реакції:</w:t>
      </w:r>
    </w:p>
    <w:p w:rsidR="003B4E27" w:rsidRDefault="0035549F" w:rsidP="00225299">
      <w:pPr>
        <w:pStyle w:val="a3"/>
        <w:numPr>
          <w:ilvl w:val="0"/>
          <w:numId w:val="5"/>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мобілізація захисних механізмів (стадія тривоги);</w:t>
      </w:r>
    </w:p>
    <w:p w:rsidR="003B4E27" w:rsidRDefault="0035549F" w:rsidP="00225299">
      <w:pPr>
        <w:pStyle w:val="a3"/>
        <w:numPr>
          <w:ilvl w:val="0"/>
          <w:numId w:val="5"/>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підвищення опірності організму;</w:t>
      </w:r>
    </w:p>
    <w:p w:rsidR="0035549F" w:rsidRPr="003B4E27" w:rsidRDefault="0035549F" w:rsidP="00225299">
      <w:pPr>
        <w:pStyle w:val="a3"/>
        <w:numPr>
          <w:ilvl w:val="0"/>
          <w:numId w:val="5"/>
        </w:numPr>
        <w:shd w:val="clear" w:color="auto" w:fill="FFFFFF"/>
        <w:spacing w:after="0" w:line="360" w:lineRule="auto"/>
        <w:jc w:val="both"/>
        <w:textAlignment w:val="top"/>
        <w:rPr>
          <w:rFonts w:ascii="Times New Roman" w:eastAsia="Times New Roman" w:hAnsi="Times New Roman" w:cs="Times New Roman"/>
          <w:color w:val="000000" w:themeColor="text1"/>
          <w:sz w:val="28"/>
          <w:szCs w:val="28"/>
          <w:lang w:eastAsia="uk-UA"/>
        </w:rPr>
      </w:pPr>
      <w:r w:rsidRPr="003B4E27">
        <w:rPr>
          <w:rFonts w:ascii="Times New Roman" w:eastAsia="Times New Roman" w:hAnsi="Times New Roman" w:cs="Times New Roman"/>
          <w:color w:val="000000" w:themeColor="text1"/>
          <w:sz w:val="28"/>
          <w:szCs w:val="28"/>
          <w:lang w:eastAsia="uk-UA"/>
        </w:rPr>
        <w:t>виснаження захисних механізмів.</w:t>
      </w:r>
    </w:p>
    <w:p w:rsidR="00280E76" w:rsidRDefault="0035549F" w:rsidP="00280E76">
      <w:pPr>
        <w:shd w:val="clear" w:color="auto" w:fill="FFFFFF"/>
        <w:spacing w:after="0" w:line="360" w:lineRule="auto"/>
        <w:ind w:firstLine="709"/>
        <w:jc w:val="both"/>
        <w:textAlignment w:val="top"/>
        <w:rPr>
          <w:rFonts w:ascii="Times New Roman" w:eastAsia="Times New Roman" w:hAnsi="Times New Roman" w:cs="Times New Roman"/>
          <w:color w:val="000000" w:themeColor="text1"/>
          <w:sz w:val="28"/>
          <w:szCs w:val="28"/>
          <w:lang w:eastAsia="uk-UA"/>
        </w:rPr>
      </w:pPr>
      <w:r w:rsidRPr="0035549F">
        <w:rPr>
          <w:rFonts w:ascii="Times New Roman" w:eastAsia="Times New Roman" w:hAnsi="Times New Roman" w:cs="Times New Roman"/>
          <w:color w:val="000000" w:themeColor="text1"/>
          <w:sz w:val="28"/>
          <w:szCs w:val="28"/>
          <w:lang w:eastAsia="uk-UA"/>
        </w:rPr>
        <w:t>На перших двох стадіях механізми гомеостазу зберігаються, а на трет</w:t>
      </w:r>
      <w:r w:rsidR="003B4E27">
        <w:rPr>
          <w:rFonts w:ascii="Times New Roman" w:eastAsia="Times New Roman" w:hAnsi="Times New Roman" w:cs="Times New Roman"/>
          <w:color w:val="000000" w:themeColor="text1"/>
          <w:sz w:val="28"/>
          <w:szCs w:val="28"/>
          <w:lang w:eastAsia="uk-UA"/>
        </w:rPr>
        <w:t>ьому</w:t>
      </w:r>
      <w:r w:rsidRPr="0035549F">
        <w:rPr>
          <w:rFonts w:ascii="Times New Roman" w:eastAsia="Times New Roman" w:hAnsi="Times New Roman" w:cs="Times New Roman"/>
          <w:color w:val="000000" w:themeColor="text1"/>
          <w:sz w:val="28"/>
          <w:szCs w:val="28"/>
          <w:lang w:eastAsia="uk-UA"/>
        </w:rPr>
        <w:t xml:space="preserve"> відбувається зрив механізмів гомеостазу, що призводить до розвитку патологічних змін.</w:t>
      </w:r>
    </w:p>
    <w:p w:rsidR="00F01E06" w:rsidRPr="003B4E27" w:rsidRDefault="00F01E06" w:rsidP="00CF2647">
      <w:pPr>
        <w:shd w:val="clear" w:color="auto" w:fill="FFFFFF"/>
        <w:spacing w:after="0" w:line="360" w:lineRule="auto"/>
        <w:ind w:firstLine="709"/>
        <w:jc w:val="both"/>
        <w:textAlignment w:val="top"/>
        <w:rPr>
          <w:rFonts w:ascii="Times New Roman" w:eastAsia="Times New Roman" w:hAnsi="Times New Roman" w:cs="Times New Roman"/>
          <w:b/>
          <w:color w:val="000000" w:themeColor="text1"/>
          <w:sz w:val="28"/>
          <w:szCs w:val="28"/>
          <w:lang w:eastAsia="uk-UA"/>
        </w:rPr>
      </w:pPr>
      <w:r w:rsidRPr="003B4E27">
        <w:rPr>
          <w:rFonts w:ascii="Times New Roman" w:eastAsia="Times New Roman" w:hAnsi="Times New Roman" w:cs="Times New Roman"/>
          <w:b/>
          <w:color w:val="000000" w:themeColor="text1"/>
          <w:sz w:val="28"/>
          <w:szCs w:val="28"/>
          <w:lang w:eastAsia="uk-UA"/>
        </w:rPr>
        <w:t>Виділяють наступні механізми гомеостазу:</w:t>
      </w:r>
    </w:p>
    <w:p w:rsidR="00F01E06" w:rsidRDefault="00F01E06" w:rsidP="00CF2647">
      <w:pPr>
        <w:spacing w:after="0" w:line="360" w:lineRule="auto"/>
        <w:ind w:firstLine="709"/>
        <w:jc w:val="both"/>
        <w:rPr>
          <w:rFonts w:ascii="Times New Roman" w:hAnsi="Times New Roman" w:cs="Times New Roman"/>
          <w:sz w:val="28"/>
          <w:szCs w:val="28"/>
        </w:rPr>
      </w:pPr>
      <w:r w:rsidRPr="001E78C4">
        <w:rPr>
          <w:rFonts w:ascii="Times New Roman" w:hAnsi="Times New Roman" w:cs="Times New Roman"/>
          <w:i/>
          <w:sz w:val="28"/>
          <w:szCs w:val="28"/>
        </w:rPr>
        <w:t>Механізм гомеостазу першого порядку.</w:t>
      </w:r>
      <w:r>
        <w:rPr>
          <w:rFonts w:ascii="Times New Roman" w:hAnsi="Times New Roman" w:cs="Times New Roman"/>
          <w:sz w:val="28"/>
          <w:szCs w:val="28"/>
        </w:rPr>
        <w:t xml:space="preserve"> Гомеостаз підтримується механізмами декількох рівнів, як це зазвичай властиво ієрархічним системам. При відхиленні обраного параметра від середньої лінії в бік верхнього або нижнь</w:t>
      </w:r>
      <w:r w:rsidR="00E60E5E">
        <w:rPr>
          <w:rFonts w:ascii="Times New Roman" w:hAnsi="Times New Roman" w:cs="Times New Roman"/>
          <w:sz w:val="28"/>
          <w:szCs w:val="28"/>
        </w:rPr>
        <w:t>ого краю відразу ж включаються «</w:t>
      </w:r>
      <w:r>
        <w:rPr>
          <w:rFonts w:ascii="Times New Roman" w:hAnsi="Times New Roman" w:cs="Times New Roman"/>
          <w:sz w:val="28"/>
          <w:szCs w:val="28"/>
        </w:rPr>
        <w:t>найближчі</w:t>
      </w:r>
      <w:r w:rsidR="00E60E5E">
        <w:rPr>
          <w:rFonts w:ascii="Times New Roman" w:hAnsi="Times New Roman" w:cs="Times New Roman"/>
          <w:sz w:val="28"/>
          <w:szCs w:val="28"/>
        </w:rPr>
        <w:t>»</w:t>
      </w:r>
      <w:r>
        <w:rPr>
          <w:rFonts w:ascii="Times New Roman" w:hAnsi="Times New Roman" w:cs="Times New Roman"/>
          <w:sz w:val="28"/>
          <w:szCs w:val="28"/>
        </w:rPr>
        <w:t xml:space="preserve"> компенсаційні механізми, які гасять це відхилення. Власне це і буде називатися регуляцією гомеостазу як стійкого стану, а оскільки </w:t>
      </w:r>
      <w:r>
        <w:rPr>
          <w:rFonts w:ascii="Times New Roman" w:hAnsi="Times New Roman" w:cs="Times New Roman"/>
          <w:sz w:val="28"/>
          <w:szCs w:val="28"/>
        </w:rPr>
        <w:lastRenderedPageBreak/>
        <w:t>процеси автоматизовані за рахунок негативних зворотних зв'язків, то дане явище можна назвати саморегуляцією.</w:t>
      </w:r>
    </w:p>
    <w:p w:rsidR="00F01E06" w:rsidRDefault="00F01E06" w:rsidP="00CF26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коливання гомеостатичної константи допустим</w:t>
      </w:r>
      <w:r w:rsidR="001F2822">
        <w:rPr>
          <w:rFonts w:ascii="Times New Roman" w:hAnsi="Times New Roman" w:cs="Times New Roman"/>
          <w:sz w:val="28"/>
          <w:szCs w:val="28"/>
        </w:rPr>
        <w:t>е</w:t>
      </w:r>
      <w:r>
        <w:rPr>
          <w:rFonts w:ascii="Times New Roman" w:hAnsi="Times New Roman" w:cs="Times New Roman"/>
          <w:sz w:val="28"/>
          <w:szCs w:val="28"/>
        </w:rPr>
        <w:t xml:space="preserve"> в певних межах. За рахунок автоматичного гасіння відхилень гомеостатичний параметр повертається до середньої лінії. В ідеалі цей механізм прагне мінімізувати коливання гомеостатичного параметру навколо середньої лінії. Чим краще працює цей механізм, тим менше будуть коливання. Можна назвати це першим гомеостатичним механізмом, він є базовим. Наприклад, саме так працюють різні буферні системи, що компенсують невеликі відхилення, зокрема відхилення в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xml:space="preserve"> середовищах.</w:t>
      </w:r>
    </w:p>
    <w:p w:rsidR="00A05548" w:rsidRDefault="00F01E06" w:rsidP="00A05548">
      <w:pPr>
        <w:spacing w:after="0" w:line="360" w:lineRule="auto"/>
        <w:ind w:firstLine="709"/>
        <w:jc w:val="both"/>
        <w:rPr>
          <w:rFonts w:ascii="Times New Roman" w:hAnsi="Times New Roman" w:cs="Times New Roman"/>
          <w:sz w:val="28"/>
          <w:szCs w:val="28"/>
        </w:rPr>
      </w:pPr>
      <w:r w:rsidRPr="001E78C4">
        <w:rPr>
          <w:rFonts w:ascii="Times New Roman" w:hAnsi="Times New Roman" w:cs="Times New Roman"/>
          <w:i/>
          <w:sz w:val="28"/>
          <w:szCs w:val="28"/>
        </w:rPr>
        <w:t>Механізм гомеостазу другого порядку.</w:t>
      </w:r>
      <w:r>
        <w:rPr>
          <w:rFonts w:ascii="Times New Roman" w:hAnsi="Times New Roman" w:cs="Times New Roman"/>
          <w:sz w:val="28"/>
          <w:szCs w:val="28"/>
        </w:rPr>
        <w:t xml:space="preserve"> Це регуляція гомеостазу другого порядку, яка накладається на перший механізм підтримки гомеостазу. При виході гомеостатичного параметру за певну верхню чи нижню межу допустимих коливань включається гомеостатичний механізм другого порядку і повертає параметр в задані межі. Якщо відбуваються якісь більш потужні зміни і досягаються більш амплітудні межі, то підключаються механізми гомеост</w:t>
      </w:r>
      <w:r w:rsidR="00A05548">
        <w:rPr>
          <w:rFonts w:ascii="Times New Roman" w:hAnsi="Times New Roman" w:cs="Times New Roman"/>
          <w:sz w:val="28"/>
          <w:szCs w:val="28"/>
        </w:rPr>
        <w:t xml:space="preserve">азу наступного рівня і так далі. </w:t>
      </w:r>
      <w:r w:rsidR="0049602B">
        <w:rPr>
          <w:rFonts w:ascii="Times New Roman" w:hAnsi="Times New Roman" w:cs="Times New Roman"/>
          <w:sz w:val="28"/>
          <w:szCs w:val="28"/>
        </w:rPr>
        <w:t>На рис.1.2.4</w:t>
      </w:r>
      <w:r w:rsidR="00A05548" w:rsidRPr="00A05548">
        <w:rPr>
          <w:rFonts w:ascii="Times New Roman" w:hAnsi="Times New Roman" w:cs="Times New Roman"/>
          <w:sz w:val="28"/>
          <w:szCs w:val="28"/>
        </w:rPr>
        <w:t xml:space="preserve"> представлений графік підтримки будь-якого гомеостатичного параметру.</w:t>
      </w:r>
    </w:p>
    <w:p w:rsidR="00A05548" w:rsidRPr="00A05548" w:rsidRDefault="00A05548" w:rsidP="00A05548">
      <w:pPr>
        <w:spacing w:after="0" w:line="360" w:lineRule="auto"/>
        <w:jc w:val="center"/>
        <w:rPr>
          <w:rFonts w:ascii="Times New Roman" w:hAnsi="Times New Roman" w:cs="Times New Roman"/>
          <w:sz w:val="28"/>
          <w:szCs w:val="28"/>
        </w:rPr>
      </w:pPr>
      <w:r>
        <w:rPr>
          <w:noProof/>
          <w:lang w:eastAsia="uk-UA"/>
        </w:rPr>
        <w:drawing>
          <wp:inline distT="0" distB="0" distL="19050" distR="1270" wp14:anchorId="141D4DB8" wp14:editId="433B45B0">
            <wp:extent cx="4299044" cy="2929104"/>
            <wp:effectExtent l="0" t="0" r="6350" b="5080"/>
            <wp:docPr id="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2"/>
                    <pic:cNvPicPr>
                      <a:picLocks noChangeAspect="1" noChangeArrowheads="1"/>
                    </pic:cNvPicPr>
                  </pic:nvPicPr>
                  <pic:blipFill rotWithShape="1">
                    <a:blip r:embed="rId13" cstate="print"/>
                    <a:srcRect b="7385"/>
                    <a:stretch/>
                  </pic:blipFill>
                  <pic:spPr bwMode="auto">
                    <a:xfrm>
                      <a:off x="0" y="0"/>
                      <a:ext cx="4364592" cy="2973764"/>
                    </a:xfrm>
                    <a:prstGeom prst="rect">
                      <a:avLst/>
                    </a:prstGeom>
                    <a:ln>
                      <a:noFill/>
                    </a:ln>
                    <a:extLst>
                      <a:ext uri="{53640926-AAD7-44D8-BBD7-CCE9431645EC}">
                        <a14:shadowObscured xmlns:a14="http://schemas.microsoft.com/office/drawing/2010/main"/>
                      </a:ext>
                    </a:extLst>
                  </pic:spPr>
                </pic:pic>
              </a:graphicData>
            </a:graphic>
          </wp:inline>
        </w:drawing>
      </w:r>
    </w:p>
    <w:p w:rsidR="00A05548" w:rsidRDefault="00A05548" w:rsidP="00280E76">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1.2.4. – Універсальний графік підтримання будь-</w:t>
      </w:r>
      <w:r w:rsidR="00280E76">
        <w:rPr>
          <w:rFonts w:ascii="Times New Roman" w:hAnsi="Times New Roman" w:cs="Times New Roman"/>
          <w:sz w:val="28"/>
          <w:szCs w:val="28"/>
        </w:rPr>
        <w:t>якого гомеостатичного параметру</w:t>
      </w:r>
    </w:p>
    <w:p w:rsidR="00A05548" w:rsidRDefault="00F01E06" w:rsidP="00CF2647">
      <w:pPr>
        <w:spacing w:after="0" w:line="360" w:lineRule="auto"/>
        <w:ind w:firstLine="709"/>
        <w:jc w:val="both"/>
        <w:rPr>
          <w:rFonts w:ascii="Times New Roman" w:hAnsi="Times New Roman" w:cs="Times New Roman"/>
          <w:sz w:val="28"/>
          <w:szCs w:val="28"/>
        </w:rPr>
      </w:pPr>
      <w:r w:rsidRPr="001E78C4">
        <w:rPr>
          <w:rFonts w:ascii="Times New Roman" w:hAnsi="Times New Roman" w:cs="Times New Roman"/>
          <w:i/>
          <w:sz w:val="28"/>
          <w:szCs w:val="28"/>
        </w:rPr>
        <w:t>Механізм гомеостазу третього порядку</w:t>
      </w:r>
      <w:r>
        <w:rPr>
          <w:rFonts w:ascii="Times New Roman" w:hAnsi="Times New Roman" w:cs="Times New Roman"/>
          <w:sz w:val="28"/>
          <w:szCs w:val="28"/>
        </w:rPr>
        <w:t xml:space="preserve">. При тривалому або постійному зміщенні гомеостатичного параметру від середньої лінії до одного з меж (верхнього </w:t>
      </w:r>
      <w:r>
        <w:rPr>
          <w:rFonts w:ascii="Times New Roman" w:hAnsi="Times New Roman" w:cs="Times New Roman"/>
          <w:sz w:val="28"/>
          <w:szCs w:val="28"/>
        </w:rPr>
        <w:lastRenderedPageBreak/>
        <w:t xml:space="preserve">або нижнього) включаються компенсаційні процеси по гасінню процесу зміщення, для повернення параметра до середньої лінії. Система цього виду гомеостазу чутлива до тривалого спільного зміщення середньої лінії вгору або вниз. Механізми компенсації повинні бути іншими, в порівнянні з гомеостазом першого порядку. </w:t>
      </w:r>
    </w:p>
    <w:p w:rsidR="00311C61" w:rsidRDefault="00D91C3D"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клінічній практиці застосують різні методи оцінювання стану </w:t>
      </w:r>
      <w:proofErr w:type="spellStart"/>
      <w:r>
        <w:rPr>
          <w:rFonts w:ascii="Times New Roman" w:hAnsi="Times New Roman" w:cs="Times New Roman"/>
          <w:color w:val="000000" w:themeColor="text1"/>
          <w:sz w:val="28"/>
          <w:szCs w:val="28"/>
        </w:rPr>
        <w:t>гомеостазису</w:t>
      </w:r>
      <w:proofErr w:type="spellEnd"/>
      <w:r>
        <w:rPr>
          <w:rFonts w:ascii="Times New Roman" w:hAnsi="Times New Roman" w:cs="Times New Roman"/>
          <w:color w:val="000000" w:themeColor="text1"/>
          <w:sz w:val="28"/>
          <w:szCs w:val="28"/>
        </w:rPr>
        <w:t xml:space="preserve"> та його механізмів. Найвідомішим методом є використання до</w:t>
      </w:r>
      <w:r w:rsidR="00A05548">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ованих функціональних проб (теплова, інсулінова, адреналінова</w:t>
      </w:r>
      <w:r w:rsidR="00A05548">
        <w:rPr>
          <w:rFonts w:ascii="Times New Roman" w:hAnsi="Times New Roman" w:cs="Times New Roman"/>
          <w:color w:val="000000" w:themeColor="text1"/>
          <w:sz w:val="28"/>
          <w:szCs w:val="28"/>
        </w:rPr>
        <w:t xml:space="preserve"> тощо) з визначенням у крові та сечі </w:t>
      </w:r>
      <w:r w:rsidR="00755F2F">
        <w:rPr>
          <w:rFonts w:ascii="Times New Roman" w:hAnsi="Times New Roman" w:cs="Times New Roman"/>
          <w:color w:val="000000" w:themeColor="text1"/>
          <w:sz w:val="28"/>
          <w:szCs w:val="28"/>
        </w:rPr>
        <w:t>співвідношення</w:t>
      </w:r>
      <w:r w:rsidR="00755F2F">
        <w:rPr>
          <w:rFonts w:ascii="Times New Roman" w:hAnsi="Times New Roman" w:cs="Times New Roman"/>
          <w:color w:val="44546A" w:themeColor="text2"/>
          <w:sz w:val="28"/>
          <w:szCs w:val="28"/>
        </w:rPr>
        <w:t xml:space="preserve"> </w:t>
      </w:r>
      <w:r w:rsidR="00755F2F">
        <w:rPr>
          <w:rFonts w:ascii="Times New Roman" w:hAnsi="Times New Roman" w:cs="Times New Roman"/>
          <w:color w:val="000000" w:themeColor="text1"/>
          <w:sz w:val="28"/>
          <w:szCs w:val="28"/>
        </w:rPr>
        <w:t>біологічно</w:t>
      </w:r>
      <w:r w:rsidR="00755F2F" w:rsidRPr="006D3905">
        <w:rPr>
          <w:rFonts w:ascii="Times New Roman" w:hAnsi="Times New Roman" w:cs="Times New Roman"/>
          <w:color w:val="000000" w:themeColor="text1"/>
          <w:sz w:val="28"/>
          <w:szCs w:val="28"/>
        </w:rPr>
        <w:t xml:space="preserve"> </w:t>
      </w:r>
      <w:r w:rsidR="00F01E06" w:rsidRPr="006D3905">
        <w:rPr>
          <w:rFonts w:ascii="Times New Roman" w:hAnsi="Times New Roman" w:cs="Times New Roman"/>
          <w:color w:val="000000" w:themeColor="text1"/>
          <w:sz w:val="28"/>
          <w:szCs w:val="28"/>
        </w:rPr>
        <w:t>активних</w:t>
      </w:r>
      <w:r w:rsidR="00755F2F">
        <w:rPr>
          <w:rFonts w:ascii="Times New Roman" w:hAnsi="Times New Roman" w:cs="Times New Roman"/>
          <w:color w:val="000000" w:themeColor="text1"/>
          <w:sz w:val="28"/>
          <w:szCs w:val="28"/>
        </w:rPr>
        <w:t xml:space="preserve"> </w:t>
      </w:r>
      <w:r w:rsidR="00F01E06" w:rsidRPr="006D3905">
        <w:rPr>
          <w:rFonts w:ascii="Times New Roman" w:hAnsi="Times New Roman" w:cs="Times New Roman"/>
          <w:color w:val="000000" w:themeColor="text1"/>
          <w:sz w:val="28"/>
          <w:szCs w:val="28"/>
        </w:rPr>
        <w:t>речовин (</w:t>
      </w:r>
      <w:hyperlink r:id="rId14" w:tooltip="Гормоны" w:history="1">
        <w:r w:rsidR="00F01E06" w:rsidRPr="006D3905">
          <w:rPr>
            <w:rStyle w:val="a8"/>
            <w:rFonts w:ascii="Times New Roman" w:hAnsi="Times New Roman" w:cs="Times New Roman"/>
            <w:color w:val="000000" w:themeColor="text1"/>
            <w:sz w:val="28"/>
            <w:szCs w:val="28"/>
            <w:u w:val="none"/>
          </w:rPr>
          <w:t>гормонів</w:t>
        </w:r>
      </w:hyperlink>
      <w:r w:rsidR="00F01E06" w:rsidRPr="006D3905">
        <w:rPr>
          <w:rFonts w:ascii="Times New Roman" w:hAnsi="Times New Roman" w:cs="Times New Roman"/>
          <w:color w:val="000000" w:themeColor="text1"/>
          <w:sz w:val="28"/>
          <w:szCs w:val="28"/>
        </w:rPr>
        <w:t xml:space="preserve">, </w:t>
      </w:r>
      <w:hyperlink r:id="rId15" w:tooltip="Метаболізм" w:history="1">
        <w:r w:rsidR="00F01E06" w:rsidRPr="006D3905">
          <w:rPr>
            <w:rStyle w:val="a8"/>
            <w:rFonts w:ascii="Times New Roman" w:hAnsi="Times New Roman" w:cs="Times New Roman"/>
            <w:color w:val="000000" w:themeColor="text1"/>
            <w:sz w:val="28"/>
            <w:szCs w:val="28"/>
            <w:u w:val="none"/>
          </w:rPr>
          <w:t>метаболітів</w:t>
        </w:r>
      </w:hyperlink>
      <w:r w:rsidR="00A05548">
        <w:rPr>
          <w:rFonts w:ascii="Times New Roman" w:hAnsi="Times New Roman" w:cs="Times New Roman"/>
          <w:color w:val="000000" w:themeColor="text1"/>
          <w:sz w:val="28"/>
          <w:szCs w:val="28"/>
        </w:rPr>
        <w:t xml:space="preserve">). </w:t>
      </w:r>
    </w:p>
    <w:p w:rsidR="0094704C" w:rsidRDefault="0094704C" w:rsidP="0094704C">
      <w:pPr>
        <w:spacing w:after="0" w:line="360" w:lineRule="auto"/>
        <w:jc w:val="center"/>
        <w:rPr>
          <w:rFonts w:ascii="Times New Roman" w:hAnsi="Times New Roman" w:cs="Times New Roman"/>
          <w:sz w:val="28"/>
          <w:szCs w:val="28"/>
        </w:rPr>
      </w:pPr>
    </w:p>
    <w:p w:rsidR="00A32ECA" w:rsidRDefault="00A32ECA" w:rsidP="00687FB1">
      <w:pPr>
        <w:spacing w:after="200" w:line="360" w:lineRule="auto"/>
        <w:jc w:val="center"/>
        <w:rPr>
          <w:rFonts w:ascii="Times New Roman" w:hAnsi="Times New Roman" w:cs="Times New Roman"/>
          <w:b/>
          <w:sz w:val="28"/>
          <w:szCs w:val="28"/>
        </w:rPr>
      </w:pPr>
    </w:p>
    <w:p w:rsidR="00A32ECA" w:rsidRDefault="00A32ECA" w:rsidP="00687FB1">
      <w:pPr>
        <w:spacing w:after="200" w:line="360" w:lineRule="auto"/>
        <w:jc w:val="center"/>
        <w:rPr>
          <w:rFonts w:ascii="Times New Roman" w:hAnsi="Times New Roman" w:cs="Times New Roman"/>
          <w:b/>
          <w:sz w:val="28"/>
          <w:szCs w:val="28"/>
        </w:rPr>
      </w:pPr>
    </w:p>
    <w:p w:rsidR="00A32ECA" w:rsidRDefault="00A32ECA"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F84ECD" w:rsidRDefault="00F84ECD" w:rsidP="00687FB1">
      <w:pPr>
        <w:spacing w:after="200" w:line="360" w:lineRule="auto"/>
        <w:jc w:val="center"/>
        <w:rPr>
          <w:rFonts w:ascii="Times New Roman" w:hAnsi="Times New Roman" w:cs="Times New Roman"/>
          <w:b/>
          <w:sz w:val="28"/>
          <w:szCs w:val="28"/>
          <w:lang w:val="ru-RU"/>
        </w:rPr>
      </w:pPr>
    </w:p>
    <w:p w:rsidR="0049602B" w:rsidRDefault="0049602B" w:rsidP="00687FB1">
      <w:pPr>
        <w:spacing w:after="200" w:line="360" w:lineRule="auto"/>
        <w:jc w:val="center"/>
        <w:rPr>
          <w:rFonts w:ascii="Times New Roman" w:hAnsi="Times New Roman" w:cs="Times New Roman"/>
          <w:b/>
          <w:sz w:val="28"/>
          <w:szCs w:val="28"/>
          <w:lang w:val="ru-RU"/>
        </w:rPr>
      </w:pPr>
    </w:p>
    <w:p w:rsidR="0049602B" w:rsidRDefault="0049602B" w:rsidP="00687FB1">
      <w:pPr>
        <w:spacing w:after="200" w:line="360" w:lineRule="auto"/>
        <w:jc w:val="center"/>
        <w:rPr>
          <w:rFonts w:ascii="Times New Roman" w:hAnsi="Times New Roman" w:cs="Times New Roman"/>
          <w:b/>
          <w:sz w:val="28"/>
          <w:szCs w:val="28"/>
          <w:lang w:val="ru-RU"/>
        </w:rPr>
      </w:pPr>
    </w:p>
    <w:p w:rsidR="007D6D0C" w:rsidRPr="007D6D0C" w:rsidRDefault="007D6D0C" w:rsidP="00687FB1">
      <w:pPr>
        <w:spacing w:after="200" w:line="360" w:lineRule="auto"/>
        <w:jc w:val="center"/>
        <w:rPr>
          <w:rFonts w:ascii="Times New Roman" w:hAnsi="Times New Roman" w:cs="Times New Roman"/>
          <w:b/>
          <w:sz w:val="28"/>
          <w:szCs w:val="28"/>
        </w:rPr>
      </w:pPr>
      <w:r w:rsidRPr="007D6D0C">
        <w:rPr>
          <w:rFonts w:ascii="Times New Roman" w:hAnsi="Times New Roman" w:cs="Times New Roman"/>
          <w:b/>
          <w:sz w:val="28"/>
          <w:szCs w:val="28"/>
        </w:rPr>
        <w:lastRenderedPageBreak/>
        <w:t>Висновки до першого розділу</w:t>
      </w:r>
    </w:p>
    <w:p w:rsidR="00687FB1" w:rsidRDefault="00687FB1" w:rsidP="00687FB1">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Г</w:t>
      </w:r>
      <w:r w:rsidRPr="00687FB1">
        <w:rPr>
          <w:rFonts w:ascii="Times New Roman" w:eastAsia="Times New Roman" w:hAnsi="Times New Roman" w:cs="Times New Roman"/>
          <w:color w:val="000000" w:themeColor="text1"/>
          <w:sz w:val="28"/>
          <w:szCs w:val="28"/>
          <w:lang w:eastAsia="ru-RU"/>
        </w:rPr>
        <w:t>омеостаз</w:t>
      </w:r>
      <w:r>
        <w:rPr>
          <w:rFonts w:ascii="Times New Roman" w:eastAsia="Times New Roman" w:hAnsi="Times New Roman" w:cs="Times New Roman"/>
          <w:color w:val="000000" w:themeColor="text1"/>
          <w:sz w:val="28"/>
          <w:szCs w:val="28"/>
          <w:lang w:eastAsia="ru-RU"/>
        </w:rPr>
        <w:t>ис</w:t>
      </w:r>
      <w:proofErr w:type="spellEnd"/>
      <w:r>
        <w:rPr>
          <w:rFonts w:ascii="Times New Roman" w:eastAsia="Times New Roman" w:hAnsi="Times New Roman" w:cs="Times New Roman"/>
          <w:color w:val="000000" w:themeColor="text1"/>
          <w:sz w:val="28"/>
          <w:szCs w:val="28"/>
          <w:lang w:eastAsia="ru-RU"/>
        </w:rPr>
        <w:t xml:space="preserve"> можна охарактеризувати як </w:t>
      </w:r>
      <w:r w:rsidRPr="00687FB1">
        <w:rPr>
          <w:rFonts w:ascii="Times New Roman" w:eastAsia="Times New Roman" w:hAnsi="Times New Roman" w:cs="Times New Roman"/>
          <w:color w:val="000000" w:themeColor="text1"/>
          <w:sz w:val="28"/>
          <w:szCs w:val="28"/>
          <w:lang w:eastAsia="ru-RU"/>
        </w:rPr>
        <w:t>здатніст</w:t>
      </w:r>
      <w:r>
        <w:rPr>
          <w:rFonts w:ascii="Times New Roman" w:eastAsia="Times New Roman" w:hAnsi="Times New Roman" w:cs="Times New Roman"/>
          <w:color w:val="000000" w:themeColor="text1"/>
          <w:sz w:val="28"/>
          <w:szCs w:val="28"/>
          <w:lang w:eastAsia="ru-RU"/>
        </w:rPr>
        <w:t>ь</w:t>
      </w:r>
      <w:r w:rsidRPr="00687FB1">
        <w:rPr>
          <w:rFonts w:ascii="Times New Roman" w:eastAsia="Times New Roman" w:hAnsi="Times New Roman" w:cs="Times New Roman"/>
          <w:color w:val="000000" w:themeColor="text1"/>
          <w:sz w:val="28"/>
          <w:szCs w:val="28"/>
          <w:lang w:eastAsia="ru-RU"/>
        </w:rPr>
        <w:t xml:space="preserve"> функціонуючих систем зберігати свою відносну сталість. Це відноситься як і до внутрішнього середовища організму в цілому (лімфи, крові, позаклітинної рідини), так і до його фізіологічних функцій (кровообіг, дихання, терморегуляція, обмін речовин, травлення і ін.).</w:t>
      </w:r>
    </w:p>
    <w:p w:rsidR="00F265F4" w:rsidRPr="00F265F4" w:rsidRDefault="00F265F4" w:rsidP="00F265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265F4">
        <w:rPr>
          <w:rFonts w:ascii="Times New Roman" w:eastAsia="Times New Roman" w:hAnsi="Times New Roman" w:cs="Times New Roman"/>
          <w:color w:val="000000" w:themeColor="text1"/>
          <w:sz w:val="28"/>
          <w:szCs w:val="28"/>
          <w:lang w:eastAsia="ru-RU"/>
        </w:rPr>
        <w:t xml:space="preserve">Щодня людина піддається дії різних факторів навколишнього  середовища, але для того, щоб основні біологічні процеси в організмі продовжували стабільно працювати, їх умови не повинні змінюватися. Саме в підтримці цієї стабільності і полягає основна роль </w:t>
      </w:r>
      <w:proofErr w:type="spellStart"/>
      <w:r w:rsidRPr="00F265F4">
        <w:rPr>
          <w:rFonts w:ascii="Times New Roman" w:eastAsia="Times New Roman" w:hAnsi="Times New Roman" w:cs="Times New Roman"/>
          <w:color w:val="000000" w:themeColor="text1"/>
          <w:sz w:val="28"/>
          <w:szCs w:val="28"/>
          <w:lang w:eastAsia="ru-RU"/>
        </w:rPr>
        <w:t>гомеостазису</w:t>
      </w:r>
      <w:proofErr w:type="spellEnd"/>
      <w:r w:rsidRPr="00F265F4">
        <w:rPr>
          <w:rFonts w:ascii="Times New Roman" w:eastAsia="Times New Roman" w:hAnsi="Times New Roman" w:cs="Times New Roman"/>
          <w:color w:val="000000" w:themeColor="text1"/>
          <w:sz w:val="28"/>
          <w:szCs w:val="28"/>
          <w:lang w:eastAsia="ru-RU"/>
        </w:rPr>
        <w:t>.</w:t>
      </w:r>
    </w:p>
    <w:p w:rsidR="00F265F4" w:rsidRPr="009A1F16" w:rsidRDefault="009A1F16" w:rsidP="009A1F16">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Деякі </w:t>
      </w:r>
      <w:r w:rsidRPr="00616B6D">
        <w:rPr>
          <w:rFonts w:ascii="Times New Roman" w:hAnsi="Times New Roman" w:cs="Times New Roman"/>
          <w:sz w:val="28"/>
          <w:szCs w:val="28"/>
          <w:lang w:eastAsia="uk-UA"/>
        </w:rPr>
        <w:t xml:space="preserve">константи гомеостазу </w:t>
      </w:r>
      <w:r>
        <w:rPr>
          <w:rFonts w:ascii="Times New Roman" w:hAnsi="Times New Roman" w:cs="Times New Roman"/>
          <w:sz w:val="28"/>
          <w:szCs w:val="28"/>
          <w:lang w:eastAsia="uk-UA"/>
        </w:rPr>
        <w:t xml:space="preserve">можуть </w:t>
      </w:r>
      <w:r w:rsidRPr="00616B6D">
        <w:rPr>
          <w:rFonts w:ascii="Times New Roman" w:hAnsi="Times New Roman" w:cs="Times New Roman"/>
          <w:sz w:val="28"/>
          <w:szCs w:val="28"/>
          <w:lang w:eastAsia="uk-UA"/>
        </w:rPr>
        <w:t>залежат</w:t>
      </w:r>
      <w:r>
        <w:rPr>
          <w:rFonts w:ascii="Times New Roman" w:hAnsi="Times New Roman" w:cs="Times New Roman"/>
          <w:sz w:val="28"/>
          <w:szCs w:val="28"/>
          <w:lang w:eastAsia="uk-UA"/>
        </w:rPr>
        <w:t>и</w:t>
      </w:r>
      <w:r w:rsidRPr="00616B6D">
        <w:rPr>
          <w:rFonts w:ascii="Times New Roman" w:hAnsi="Times New Roman" w:cs="Times New Roman"/>
          <w:sz w:val="28"/>
          <w:szCs w:val="28"/>
          <w:lang w:eastAsia="uk-UA"/>
        </w:rPr>
        <w:t xml:space="preserve"> від факторів зовнішнього і внутрішнього середовища, від віку </w:t>
      </w:r>
      <w:r>
        <w:rPr>
          <w:rFonts w:ascii="Times New Roman" w:hAnsi="Times New Roman" w:cs="Times New Roman"/>
          <w:sz w:val="28"/>
          <w:szCs w:val="28"/>
          <w:lang w:eastAsia="uk-UA"/>
        </w:rPr>
        <w:t xml:space="preserve">та статі </w:t>
      </w:r>
      <w:r w:rsidRPr="00616B6D">
        <w:rPr>
          <w:rFonts w:ascii="Times New Roman" w:hAnsi="Times New Roman" w:cs="Times New Roman"/>
          <w:sz w:val="28"/>
          <w:szCs w:val="28"/>
          <w:lang w:eastAsia="uk-UA"/>
        </w:rPr>
        <w:t xml:space="preserve">організму. На </w:t>
      </w:r>
      <w:proofErr w:type="spellStart"/>
      <w:r w:rsidRPr="00616B6D">
        <w:rPr>
          <w:rFonts w:ascii="Times New Roman" w:hAnsi="Times New Roman" w:cs="Times New Roman"/>
          <w:sz w:val="28"/>
          <w:szCs w:val="28"/>
          <w:lang w:eastAsia="uk-UA"/>
        </w:rPr>
        <w:t>організмовому</w:t>
      </w:r>
      <w:proofErr w:type="spellEnd"/>
      <w:r w:rsidRPr="00616B6D">
        <w:rPr>
          <w:rFonts w:ascii="Times New Roman" w:hAnsi="Times New Roman" w:cs="Times New Roman"/>
          <w:sz w:val="28"/>
          <w:szCs w:val="28"/>
          <w:lang w:eastAsia="uk-UA"/>
        </w:rPr>
        <w:t xml:space="preserve"> рівні регуляція гомеостазу забезпечується взаємодією найважливіших регуляторних систем: не</w:t>
      </w:r>
      <w:r>
        <w:rPr>
          <w:rFonts w:ascii="Times New Roman" w:hAnsi="Times New Roman" w:cs="Times New Roman"/>
          <w:sz w:val="28"/>
          <w:szCs w:val="28"/>
          <w:lang w:eastAsia="uk-UA"/>
        </w:rPr>
        <w:t>рвової, ендокринної та імунної.</w:t>
      </w:r>
    </w:p>
    <w:p w:rsidR="00E60E5E" w:rsidRPr="00E60E5E" w:rsidRDefault="005F7452" w:rsidP="00E60E5E">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Методи д</w:t>
      </w:r>
      <w:r w:rsidR="000C0578">
        <w:rPr>
          <w:rFonts w:ascii="Times New Roman" w:eastAsia="Times New Roman" w:hAnsi="Times New Roman" w:cs="Times New Roman"/>
          <w:color w:val="000000" w:themeColor="text1"/>
          <w:sz w:val="28"/>
          <w:szCs w:val="28"/>
          <w:lang w:eastAsia="ru-RU"/>
        </w:rPr>
        <w:t>ослідження, які застосовуються для діагностики та розрахунку гомеостатичних показників зимівників в даній роботі розглянемо в наступному розділі.</w:t>
      </w:r>
    </w:p>
    <w:p w:rsidR="00687FB1" w:rsidRPr="00687FB1" w:rsidRDefault="00687FB1" w:rsidP="00687FB1">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687FB1" w:rsidRDefault="00687FB1" w:rsidP="00687FB1">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687FB1" w:rsidRPr="00DC0358" w:rsidRDefault="00687FB1"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F441C0" w:rsidRPr="00DC0358" w:rsidRDefault="00F441C0" w:rsidP="00687FB1">
      <w:pPr>
        <w:spacing w:after="0" w:line="360" w:lineRule="auto"/>
        <w:ind w:firstLine="709"/>
        <w:jc w:val="both"/>
        <w:rPr>
          <w:rFonts w:ascii="Times New Roman" w:eastAsia="Times New Roman" w:hAnsi="Times New Roman" w:cs="Times New Roman"/>
          <w:color w:val="000000" w:themeColor="text1"/>
          <w:sz w:val="28"/>
          <w:szCs w:val="28"/>
          <w:lang w:val="ru-RU" w:eastAsia="ru-RU"/>
        </w:rPr>
      </w:pPr>
    </w:p>
    <w:p w:rsidR="00BB1414" w:rsidRPr="00097C1C" w:rsidRDefault="009348E2" w:rsidP="00AF0675">
      <w:pPr>
        <w:pStyle w:val="1"/>
        <w:spacing w:before="0" w:after="200" w:line="360" w:lineRule="auto"/>
        <w:jc w:val="center"/>
        <w:rPr>
          <w:rFonts w:ascii="Times New Roman" w:hAnsi="Times New Roman" w:cs="Times New Roman"/>
          <w:color w:val="000000" w:themeColor="text1"/>
        </w:rPr>
      </w:pPr>
      <w:bookmarkStart w:id="9" w:name="_Toc516697324"/>
      <w:r w:rsidRPr="00097C1C">
        <w:rPr>
          <w:rFonts w:ascii="Times New Roman" w:hAnsi="Times New Roman" w:cs="Times New Roman"/>
          <w:color w:val="000000" w:themeColor="text1"/>
        </w:rPr>
        <w:lastRenderedPageBreak/>
        <w:t>РОЗД</w:t>
      </w:r>
      <w:r w:rsidR="003C5B0E" w:rsidRPr="00AF0675">
        <w:rPr>
          <w:rFonts w:ascii="Times New Roman" w:hAnsi="Times New Roman" w:cs="Times New Roman"/>
          <w:color w:val="000000" w:themeColor="text1"/>
        </w:rPr>
        <w:t xml:space="preserve">ІЛ </w:t>
      </w:r>
      <w:r w:rsidR="00BB1414" w:rsidRPr="00097C1C">
        <w:rPr>
          <w:rFonts w:ascii="Times New Roman" w:hAnsi="Times New Roman" w:cs="Times New Roman"/>
          <w:color w:val="000000" w:themeColor="text1"/>
        </w:rPr>
        <w:t>2</w:t>
      </w:r>
      <w:bookmarkEnd w:id="9"/>
    </w:p>
    <w:p w:rsidR="005E0085" w:rsidRDefault="005E0085" w:rsidP="005E0085">
      <w:pPr>
        <w:pStyle w:val="1"/>
        <w:spacing w:before="0" w:after="200" w:line="360" w:lineRule="auto"/>
        <w:jc w:val="center"/>
        <w:rPr>
          <w:rFonts w:ascii="Times New Roman" w:hAnsi="Times New Roman" w:cs="Times New Roman"/>
          <w:color w:val="000000" w:themeColor="text1"/>
        </w:rPr>
      </w:pPr>
      <w:bookmarkStart w:id="10" w:name="_Toc516697326"/>
      <w:r w:rsidRPr="005E0085">
        <w:rPr>
          <w:rFonts w:ascii="Times New Roman" w:hAnsi="Times New Roman" w:cs="Times New Roman"/>
          <w:color w:val="000000" w:themeColor="text1"/>
        </w:rPr>
        <w:t xml:space="preserve">МЕТОДИ </w:t>
      </w:r>
      <w:r w:rsidR="000F3AC4">
        <w:rPr>
          <w:rFonts w:ascii="Times New Roman" w:hAnsi="Times New Roman" w:cs="Times New Roman"/>
          <w:color w:val="000000" w:themeColor="text1"/>
        </w:rPr>
        <w:t xml:space="preserve">МЕДИЧНОГО ТА СТАТИСТИНОГО </w:t>
      </w:r>
      <w:r w:rsidRPr="005E0085">
        <w:rPr>
          <w:rFonts w:ascii="Times New Roman" w:hAnsi="Times New Roman" w:cs="Times New Roman"/>
          <w:color w:val="000000" w:themeColor="text1"/>
        </w:rPr>
        <w:t>Д</w:t>
      </w:r>
      <w:r w:rsidR="00BB40E9">
        <w:rPr>
          <w:rFonts w:ascii="Times New Roman" w:hAnsi="Times New Roman" w:cs="Times New Roman"/>
          <w:color w:val="000000" w:themeColor="text1"/>
        </w:rPr>
        <w:t>ОСЛІДЖЕННЯ</w:t>
      </w:r>
      <w:r w:rsidRPr="005E0085">
        <w:rPr>
          <w:rFonts w:ascii="Times New Roman" w:hAnsi="Times New Roman" w:cs="Times New Roman"/>
          <w:color w:val="000000" w:themeColor="text1"/>
        </w:rPr>
        <w:t xml:space="preserve"> </w:t>
      </w:r>
      <w:r w:rsidR="000F3AC4">
        <w:rPr>
          <w:rFonts w:ascii="Times New Roman" w:hAnsi="Times New Roman" w:cs="Times New Roman"/>
          <w:color w:val="000000" w:themeColor="text1"/>
        </w:rPr>
        <w:t>ГОМЕОСТАЗИСУ</w:t>
      </w:r>
    </w:p>
    <w:p w:rsidR="009348E2" w:rsidRPr="00AF0675" w:rsidRDefault="00AF0675" w:rsidP="00FE632A">
      <w:pPr>
        <w:pStyle w:val="1"/>
        <w:spacing w:before="0" w:after="100" w:line="360" w:lineRule="auto"/>
        <w:ind w:firstLine="709"/>
        <w:rPr>
          <w:rFonts w:ascii="Times New Roman" w:hAnsi="Times New Roman" w:cs="Times New Roman"/>
          <w:color w:val="000000" w:themeColor="text1"/>
        </w:rPr>
      </w:pPr>
      <w:r w:rsidRPr="00AF0675">
        <w:rPr>
          <w:rFonts w:ascii="Times New Roman" w:hAnsi="Times New Roman" w:cs="Times New Roman"/>
          <w:color w:val="000000" w:themeColor="text1"/>
        </w:rPr>
        <w:t xml:space="preserve">2.1. </w:t>
      </w:r>
      <w:r w:rsidR="009348E2" w:rsidRPr="00AF0675">
        <w:rPr>
          <w:rFonts w:ascii="Times New Roman" w:hAnsi="Times New Roman" w:cs="Times New Roman"/>
          <w:color w:val="000000" w:themeColor="text1"/>
        </w:rPr>
        <w:t xml:space="preserve">Клінічний та біохімічний аналізи </w:t>
      </w:r>
      <w:r w:rsidR="003E3E17" w:rsidRPr="00AF0675">
        <w:rPr>
          <w:rFonts w:ascii="Times New Roman" w:hAnsi="Times New Roman" w:cs="Times New Roman"/>
          <w:color w:val="000000" w:themeColor="text1"/>
        </w:rPr>
        <w:t>крові</w:t>
      </w:r>
      <w:bookmarkEnd w:id="10"/>
    </w:p>
    <w:p w:rsidR="001D396A" w:rsidRPr="00C15F50" w:rsidRDefault="001D396A" w:rsidP="00663861">
      <w:pPr>
        <w:spacing w:after="0" w:line="360" w:lineRule="auto"/>
        <w:ind w:firstLine="720"/>
        <w:jc w:val="both"/>
        <w:rPr>
          <w:rFonts w:ascii="Times New Roman" w:hAnsi="Times New Roman" w:cs="Times New Roman"/>
          <w:sz w:val="28"/>
          <w:szCs w:val="28"/>
        </w:rPr>
      </w:pPr>
      <w:r w:rsidRPr="00BB1414">
        <w:rPr>
          <w:rFonts w:ascii="Times New Roman" w:hAnsi="Times New Roman" w:cs="Times New Roman"/>
          <w:sz w:val="28"/>
          <w:szCs w:val="28"/>
        </w:rPr>
        <w:t xml:space="preserve">Система крові </w:t>
      </w:r>
      <w:r w:rsidR="00BB1414" w:rsidRPr="00BB1414">
        <w:rPr>
          <w:rFonts w:ascii="Times New Roman" w:hAnsi="Times New Roman" w:cs="Times New Roman"/>
          <w:sz w:val="28"/>
          <w:szCs w:val="28"/>
        </w:rPr>
        <w:t>визначає</w:t>
      </w:r>
      <w:r w:rsidRPr="00BB1414">
        <w:rPr>
          <w:rFonts w:ascii="Times New Roman" w:hAnsi="Times New Roman" w:cs="Times New Roman"/>
          <w:sz w:val="28"/>
          <w:szCs w:val="28"/>
        </w:rPr>
        <w:t xml:space="preserve"> сукупність</w:t>
      </w:r>
      <w:r w:rsidRPr="001D396A">
        <w:rPr>
          <w:rFonts w:ascii="Times New Roman" w:hAnsi="Times New Roman" w:cs="Times New Roman"/>
          <w:sz w:val="28"/>
          <w:szCs w:val="28"/>
        </w:rPr>
        <w:t xml:space="preserve"> виконавчих структур (плазма, формені </w:t>
      </w:r>
      <w:r w:rsidR="00866AD2">
        <w:rPr>
          <w:rFonts w:ascii="Times New Roman" w:hAnsi="Times New Roman" w:cs="Times New Roman"/>
          <w:sz w:val="28"/>
          <w:szCs w:val="28"/>
        </w:rPr>
        <w:t>е</w:t>
      </w:r>
      <w:r w:rsidRPr="001D396A">
        <w:rPr>
          <w:rFonts w:ascii="Times New Roman" w:hAnsi="Times New Roman" w:cs="Times New Roman"/>
          <w:sz w:val="28"/>
          <w:szCs w:val="28"/>
        </w:rPr>
        <w:t xml:space="preserve">лементи), органів кровотворення і </w:t>
      </w:r>
      <w:proofErr w:type="spellStart"/>
      <w:r w:rsidRPr="001D396A">
        <w:rPr>
          <w:rFonts w:ascii="Times New Roman" w:hAnsi="Times New Roman" w:cs="Times New Roman"/>
          <w:sz w:val="28"/>
          <w:szCs w:val="28"/>
        </w:rPr>
        <w:t>кроворуйнування</w:t>
      </w:r>
      <w:proofErr w:type="spellEnd"/>
      <w:r w:rsidRPr="001D396A">
        <w:rPr>
          <w:rFonts w:ascii="Times New Roman" w:hAnsi="Times New Roman" w:cs="Times New Roman"/>
          <w:sz w:val="28"/>
          <w:szCs w:val="28"/>
        </w:rPr>
        <w:t xml:space="preserve"> (старих і дефектних елементів крові) та апарат регуляції, діяльність якого спрямована на підтримання адекватних змін об’єму і складових компонентів крові для забезпечення пристосувальних реакцій організму</w:t>
      </w:r>
      <w:r>
        <w:rPr>
          <w:rFonts w:ascii="Times New Roman" w:hAnsi="Times New Roman" w:cs="Times New Roman"/>
          <w:sz w:val="28"/>
          <w:szCs w:val="28"/>
        </w:rPr>
        <w:t xml:space="preserve"> (рис.2.1</w:t>
      </w:r>
      <w:r w:rsidR="00BB1414">
        <w:rPr>
          <w:rFonts w:ascii="Times New Roman" w:hAnsi="Times New Roman" w:cs="Times New Roman"/>
          <w:sz w:val="28"/>
          <w:szCs w:val="28"/>
        </w:rPr>
        <w:t>.1</w:t>
      </w:r>
      <w:r>
        <w:rPr>
          <w:rFonts w:ascii="Times New Roman" w:hAnsi="Times New Roman" w:cs="Times New Roman"/>
          <w:sz w:val="28"/>
          <w:szCs w:val="28"/>
        </w:rPr>
        <w:t xml:space="preserve">) </w:t>
      </w:r>
      <w:r w:rsidR="00E07501" w:rsidRPr="00C15F50">
        <w:rPr>
          <w:rFonts w:ascii="Times New Roman" w:hAnsi="Times New Roman" w:cs="Times New Roman"/>
          <w:sz w:val="28"/>
          <w:szCs w:val="28"/>
        </w:rPr>
        <w:t>[</w:t>
      </w:r>
      <w:r w:rsidR="006A514B" w:rsidRPr="00C15F50">
        <w:rPr>
          <w:rFonts w:ascii="Times New Roman" w:hAnsi="Times New Roman" w:cs="Times New Roman"/>
          <w:sz w:val="28"/>
          <w:szCs w:val="28"/>
        </w:rPr>
        <w:t>3</w:t>
      </w:r>
      <w:r w:rsidR="00A11C2A">
        <w:rPr>
          <w:rFonts w:ascii="Times New Roman" w:hAnsi="Times New Roman" w:cs="Times New Roman"/>
          <w:sz w:val="28"/>
          <w:szCs w:val="28"/>
        </w:rPr>
        <w:t>8</w:t>
      </w:r>
      <w:r w:rsidRPr="00C15F50">
        <w:rPr>
          <w:rFonts w:ascii="Times New Roman" w:hAnsi="Times New Roman" w:cs="Times New Roman"/>
          <w:sz w:val="28"/>
          <w:szCs w:val="28"/>
        </w:rPr>
        <w:t>].</w:t>
      </w:r>
    </w:p>
    <w:p w:rsidR="001D396A" w:rsidRDefault="001D396A" w:rsidP="00287579">
      <w:pPr>
        <w:spacing w:after="0" w:line="360" w:lineRule="auto"/>
        <w:jc w:val="center"/>
        <w:rPr>
          <w:rFonts w:ascii="Times New Roman" w:hAnsi="Times New Roman" w:cs="Times New Roman"/>
          <w:b/>
          <w:sz w:val="28"/>
          <w:szCs w:val="28"/>
        </w:rPr>
      </w:pPr>
      <w:r>
        <w:rPr>
          <w:noProof/>
          <w:lang w:eastAsia="uk-UA"/>
        </w:rPr>
        <w:drawing>
          <wp:inline distT="0" distB="0" distL="0" distR="0" wp14:anchorId="56F64C89" wp14:editId="41E2FB5C">
            <wp:extent cx="5114260" cy="2473653"/>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52" b="5618"/>
                    <a:stretch/>
                  </pic:blipFill>
                  <pic:spPr bwMode="auto">
                    <a:xfrm>
                      <a:off x="0" y="0"/>
                      <a:ext cx="5114260" cy="2473653"/>
                    </a:xfrm>
                    <a:prstGeom prst="rect">
                      <a:avLst/>
                    </a:prstGeom>
                    <a:ln>
                      <a:noFill/>
                    </a:ln>
                    <a:extLst>
                      <a:ext uri="{53640926-AAD7-44D8-BBD7-CCE9431645EC}">
                        <a14:shadowObscured xmlns:a14="http://schemas.microsoft.com/office/drawing/2010/main"/>
                      </a:ext>
                    </a:extLst>
                  </pic:spPr>
                </pic:pic>
              </a:graphicData>
            </a:graphic>
          </wp:inline>
        </w:drawing>
      </w:r>
    </w:p>
    <w:p w:rsidR="001D396A" w:rsidRPr="001D396A" w:rsidRDefault="001D396A" w:rsidP="001D396A">
      <w:pPr>
        <w:spacing w:after="0" w:line="360" w:lineRule="auto"/>
        <w:jc w:val="center"/>
        <w:rPr>
          <w:rFonts w:ascii="Times New Roman" w:hAnsi="Times New Roman" w:cs="Times New Roman"/>
          <w:sz w:val="28"/>
          <w:szCs w:val="28"/>
        </w:rPr>
      </w:pPr>
      <w:r w:rsidRPr="001D396A">
        <w:rPr>
          <w:rFonts w:ascii="Times New Roman" w:hAnsi="Times New Roman" w:cs="Times New Roman"/>
          <w:sz w:val="28"/>
          <w:szCs w:val="28"/>
        </w:rPr>
        <w:t>Рисунок 2.1</w:t>
      </w:r>
      <w:r w:rsidR="00BB1414">
        <w:rPr>
          <w:rFonts w:ascii="Times New Roman" w:hAnsi="Times New Roman" w:cs="Times New Roman"/>
          <w:sz w:val="28"/>
          <w:szCs w:val="28"/>
        </w:rPr>
        <w:t>.1.</w:t>
      </w:r>
      <w:r w:rsidRPr="001D396A">
        <w:rPr>
          <w:rFonts w:ascii="Times New Roman" w:hAnsi="Times New Roman" w:cs="Times New Roman"/>
          <w:sz w:val="28"/>
          <w:szCs w:val="28"/>
        </w:rPr>
        <w:t xml:space="preserve"> – Схема системи крові</w:t>
      </w:r>
    </w:p>
    <w:p w:rsidR="00F761A8" w:rsidRPr="001D396A" w:rsidRDefault="00F761A8" w:rsidP="00CF2647">
      <w:pPr>
        <w:spacing w:after="0" w:line="360" w:lineRule="auto"/>
        <w:ind w:firstLine="709"/>
        <w:jc w:val="both"/>
        <w:rPr>
          <w:rFonts w:ascii="Times New Roman" w:hAnsi="Times New Roman" w:cs="Times New Roman"/>
          <w:sz w:val="28"/>
          <w:szCs w:val="28"/>
        </w:rPr>
      </w:pPr>
      <w:r w:rsidRPr="00BB1414">
        <w:rPr>
          <w:rFonts w:ascii="Times New Roman" w:hAnsi="Times New Roman" w:cs="Times New Roman"/>
          <w:sz w:val="28"/>
          <w:szCs w:val="28"/>
        </w:rPr>
        <w:t>Кров</w:t>
      </w:r>
      <w:r w:rsidRPr="00C06DD8">
        <w:rPr>
          <w:rFonts w:ascii="Times New Roman" w:hAnsi="Times New Roman" w:cs="Times New Roman"/>
          <w:sz w:val="28"/>
          <w:szCs w:val="28"/>
        </w:rPr>
        <w:t xml:space="preserve"> циркулює по судинах та здійснює транспорт речовин, і забезпечує харчування, і обмін речовин всіх клітин організму. Для вн</w:t>
      </w:r>
      <w:r>
        <w:rPr>
          <w:rFonts w:ascii="Times New Roman" w:hAnsi="Times New Roman" w:cs="Times New Roman"/>
          <w:sz w:val="28"/>
          <w:szCs w:val="28"/>
        </w:rPr>
        <w:t xml:space="preserve">утрішнього середовища організму, </w:t>
      </w:r>
      <w:r w:rsidRPr="00C06DD8">
        <w:rPr>
          <w:rFonts w:ascii="Times New Roman" w:hAnsi="Times New Roman" w:cs="Times New Roman"/>
          <w:sz w:val="28"/>
          <w:szCs w:val="28"/>
        </w:rPr>
        <w:t xml:space="preserve">характерна відносність динамічної сталості внутрішнього середовища </w:t>
      </w:r>
      <w:r w:rsidR="00C15F50">
        <w:rPr>
          <w:rFonts w:ascii="Times New Roman" w:hAnsi="Times New Roman" w:cs="Times New Roman"/>
          <w:sz w:val="28"/>
          <w:szCs w:val="28"/>
        </w:rPr>
        <w:t>–</w:t>
      </w:r>
      <w:r w:rsidRPr="00C06DD8">
        <w:rPr>
          <w:rFonts w:ascii="Times New Roman" w:hAnsi="Times New Roman" w:cs="Times New Roman"/>
          <w:sz w:val="28"/>
          <w:szCs w:val="28"/>
        </w:rPr>
        <w:t xml:space="preserve"> гомеостаз.</w:t>
      </w:r>
      <w:r w:rsidR="001D396A" w:rsidRPr="00097C1C">
        <w:rPr>
          <w:rFonts w:ascii="Times New Roman" w:hAnsi="Times New Roman" w:cs="Times New Roman"/>
          <w:sz w:val="28"/>
          <w:szCs w:val="28"/>
          <w:lang w:val="ru-RU"/>
        </w:rPr>
        <w:t xml:space="preserve"> </w:t>
      </w:r>
    </w:p>
    <w:p w:rsidR="00F761A8" w:rsidRDefault="00F761A8" w:rsidP="00CF2647">
      <w:pPr>
        <w:spacing w:after="0" w:line="360" w:lineRule="auto"/>
        <w:ind w:firstLine="709"/>
        <w:jc w:val="both"/>
        <w:rPr>
          <w:rFonts w:ascii="Times New Roman" w:hAnsi="Times New Roman" w:cs="Times New Roman"/>
          <w:sz w:val="28"/>
          <w:szCs w:val="28"/>
        </w:rPr>
      </w:pPr>
      <w:r w:rsidRPr="009348E2">
        <w:rPr>
          <w:rFonts w:ascii="Times New Roman" w:hAnsi="Times New Roman" w:cs="Times New Roman"/>
          <w:sz w:val="28"/>
          <w:szCs w:val="28"/>
        </w:rPr>
        <w:t xml:space="preserve">Одним з основних лабораторних досліджень, що застосовуються в процесі діагностики різної патології, є клінічний аналіз крові. Без цього дослідження на сьогоднішній день не обходиться жоден стаціонар, поліклініка або амбулаторія. Його виконують при первинному зверненні особи до лікаря, для контролю ефективності терапії. Діагностична цінність цього аналізу полягає у визначенні </w:t>
      </w:r>
      <w:r w:rsidRPr="009348E2">
        <w:rPr>
          <w:rFonts w:ascii="Times New Roman" w:hAnsi="Times New Roman" w:cs="Times New Roman"/>
          <w:sz w:val="28"/>
          <w:szCs w:val="28"/>
        </w:rPr>
        <w:lastRenderedPageBreak/>
        <w:t>низки важливих показників, що характеризують функціональний стан всього організму і відхилення в ньому.</w:t>
      </w:r>
    </w:p>
    <w:p w:rsidR="00F761A8" w:rsidRPr="00DA4809" w:rsidRDefault="00F761A8" w:rsidP="003908D1">
      <w:pPr>
        <w:spacing w:after="0" w:line="360" w:lineRule="auto"/>
        <w:ind w:firstLine="709"/>
        <w:jc w:val="both"/>
        <w:rPr>
          <w:rFonts w:ascii="Times New Roman" w:hAnsi="Times New Roman" w:cs="Times New Roman"/>
          <w:sz w:val="28"/>
          <w:szCs w:val="28"/>
        </w:rPr>
      </w:pPr>
      <w:r w:rsidRPr="008A1648">
        <w:rPr>
          <w:rFonts w:ascii="Times New Roman" w:hAnsi="Times New Roman" w:cs="Times New Roman"/>
          <w:i/>
          <w:sz w:val="28"/>
          <w:szCs w:val="28"/>
        </w:rPr>
        <w:t xml:space="preserve">Гематологічний аналізатор </w:t>
      </w:r>
      <w:r w:rsidRPr="008A1648">
        <w:rPr>
          <w:rFonts w:ascii="Times New Roman" w:hAnsi="Times New Roman" w:cs="Times New Roman"/>
          <w:sz w:val="28"/>
          <w:szCs w:val="28"/>
        </w:rPr>
        <w:t>– пристрій, що досліджує якісний і кількісний склад крові. Існує два види аналізаторів – автоматичний і напівавтоматичний. Автоматичний гематологічний аналізатор відрізняється тим, що розведення крові проводиться без участі лаборанта.</w:t>
      </w:r>
      <w:r w:rsidR="003908D1">
        <w:rPr>
          <w:rFonts w:ascii="Times New Roman" w:hAnsi="Times New Roman" w:cs="Times New Roman"/>
          <w:sz w:val="28"/>
          <w:szCs w:val="28"/>
        </w:rPr>
        <w:t xml:space="preserve">  </w:t>
      </w:r>
      <w:r w:rsidR="00887A32" w:rsidRPr="00DA4809">
        <w:rPr>
          <w:rFonts w:ascii="Times New Roman" w:hAnsi="Times New Roman" w:cs="Times New Roman"/>
          <w:sz w:val="28"/>
          <w:szCs w:val="28"/>
        </w:rPr>
        <w:t>Елементи крові</w:t>
      </w:r>
      <w:r w:rsidRPr="00DA4809">
        <w:rPr>
          <w:rFonts w:ascii="Times New Roman" w:hAnsi="Times New Roman" w:cs="Times New Roman"/>
          <w:sz w:val="28"/>
          <w:szCs w:val="28"/>
        </w:rPr>
        <w:t xml:space="preserve"> гематологічних аналізаторів: </w:t>
      </w:r>
    </w:p>
    <w:p w:rsidR="00E003D0" w:rsidRPr="00097C1C" w:rsidRDefault="002446B5" w:rsidP="00CF2647">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Гемоглобін </w:t>
      </w:r>
      <w:r w:rsidR="00182C62">
        <w:rPr>
          <w:rFonts w:ascii="Times New Roman" w:hAnsi="Times New Roman" w:cs="Times New Roman"/>
          <w:sz w:val="28"/>
          <w:szCs w:val="28"/>
        </w:rPr>
        <w:t>є</w:t>
      </w:r>
      <w:r w:rsidR="00F761A8" w:rsidRPr="00097C1C">
        <w:rPr>
          <w:rFonts w:ascii="Times New Roman" w:hAnsi="Times New Roman" w:cs="Times New Roman"/>
          <w:sz w:val="28"/>
          <w:szCs w:val="28"/>
        </w:rPr>
        <w:t xml:space="preserve"> </w:t>
      </w:r>
      <w:r w:rsidR="00182C62">
        <w:rPr>
          <w:rFonts w:ascii="Times New Roman" w:hAnsi="Times New Roman" w:cs="Times New Roman"/>
          <w:sz w:val="28"/>
          <w:szCs w:val="28"/>
        </w:rPr>
        <w:t>білком</w:t>
      </w:r>
      <w:r w:rsidR="00F761A8" w:rsidRPr="00D356B3">
        <w:rPr>
          <w:rFonts w:ascii="Times New Roman" w:hAnsi="Times New Roman" w:cs="Times New Roman"/>
          <w:sz w:val="28"/>
          <w:szCs w:val="28"/>
        </w:rPr>
        <w:t>, що містить атом заліза, який здатний приєднувати і переносити кисень. Гемоглобін знаходиться в еритроцитах. Визначення кількості гемоглобіну має велике значення, так як при зниженні його рівня тканини та органи всього організму відчувають нестачу кисню.</w:t>
      </w:r>
      <w:r w:rsidR="00F761A8">
        <w:rPr>
          <w:rFonts w:ascii="Times New Roman" w:hAnsi="Times New Roman" w:cs="Times New Roman"/>
          <w:sz w:val="28"/>
          <w:szCs w:val="28"/>
        </w:rPr>
        <w:t xml:space="preserve"> </w:t>
      </w:r>
      <w:r w:rsidR="00F761A8" w:rsidRPr="00E74801">
        <w:rPr>
          <w:rFonts w:ascii="Times New Roman" w:hAnsi="Times New Roman" w:cs="Times New Roman"/>
          <w:sz w:val="28"/>
          <w:szCs w:val="28"/>
        </w:rPr>
        <w:t xml:space="preserve">Крім того, гемоглобін </w:t>
      </w:r>
      <w:r w:rsidR="00F761A8">
        <w:rPr>
          <w:rFonts w:ascii="Times New Roman" w:hAnsi="Times New Roman" w:cs="Times New Roman"/>
          <w:sz w:val="28"/>
          <w:szCs w:val="28"/>
        </w:rPr>
        <w:t>володіє</w:t>
      </w:r>
      <w:r w:rsidR="00F761A8" w:rsidRPr="00E74801">
        <w:rPr>
          <w:rFonts w:ascii="Times New Roman" w:hAnsi="Times New Roman" w:cs="Times New Roman"/>
          <w:sz w:val="28"/>
          <w:szCs w:val="28"/>
        </w:rPr>
        <w:t xml:space="preserve"> буферними властивостями, а також здатністю зв'язувати деякі токсичні речовини, завдяки чому підтримується</w:t>
      </w:r>
      <w:r w:rsidR="00F761A8">
        <w:rPr>
          <w:rFonts w:ascii="Times New Roman" w:hAnsi="Times New Roman" w:cs="Times New Roman"/>
          <w:sz w:val="28"/>
          <w:szCs w:val="28"/>
        </w:rPr>
        <w:t xml:space="preserve"> </w:t>
      </w:r>
      <w:r w:rsidR="00F761A8" w:rsidRPr="00E74801">
        <w:rPr>
          <w:rFonts w:ascii="Times New Roman" w:hAnsi="Times New Roman" w:cs="Times New Roman"/>
          <w:sz w:val="28"/>
          <w:szCs w:val="28"/>
        </w:rPr>
        <w:t>– гомеостаз.</w:t>
      </w:r>
    </w:p>
    <w:p w:rsidR="00F761A8" w:rsidRPr="0044759D" w:rsidRDefault="00F761A8" w:rsidP="00CF2647">
      <w:pPr>
        <w:spacing w:after="0" w:line="360" w:lineRule="auto"/>
        <w:ind w:firstLine="709"/>
        <w:jc w:val="both"/>
        <w:rPr>
          <w:rFonts w:ascii="Times New Roman" w:hAnsi="Times New Roman" w:cs="Times New Roman"/>
          <w:sz w:val="28"/>
          <w:szCs w:val="28"/>
        </w:rPr>
      </w:pPr>
      <w:r w:rsidRPr="0044759D">
        <w:rPr>
          <w:rFonts w:ascii="Times New Roman" w:hAnsi="Times New Roman" w:cs="Times New Roman"/>
          <w:b/>
          <w:sz w:val="28"/>
          <w:szCs w:val="28"/>
        </w:rPr>
        <w:t>Середній вміст гемоглобіну в еритроциті (МСН)</w:t>
      </w:r>
      <w:r w:rsidRPr="0044759D">
        <w:rPr>
          <w:rFonts w:ascii="Times New Roman" w:hAnsi="Times New Roman" w:cs="Times New Roman"/>
          <w:sz w:val="28"/>
          <w:szCs w:val="28"/>
        </w:rPr>
        <w:t xml:space="preserve"> - середнє значення вмісту гемоглобіну в еритроцитах.</w:t>
      </w:r>
      <w:r>
        <w:rPr>
          <w:rFonts w:ascii="Times New Roman" w:hAnsi="Times New Roman" w:cs="Times New Roman"/>
          <w:sz w:val="28"/>
          <w:szCs w:val="28"/>
        </w:rPr>
        <w:t xml:space="preserve"> </w:t>
      </w:r>
      <w:r w:rsidRPr="0044759D">
        <w:rPr>
          <w:rFonts w:ascii="Times New Roman" w:hAnsi="Times New Roman" w:cs="Times New Roman"/>
          <w:sz w:val="28"/>
          <w:szCs w:val="28"/>
        </w:rPr>
        <w:t>Розраховується автоматично приладом-аналізатором за формулою</w:t>
      </w:r>
      <w:r w:rsidR="0082671A">
        <w:rPr>
          <w:rFonts w:ascii="Times New Roman" w:hAnsi="Times New Roman" w:cs="Times New Roman"/>
          <w:sz w:val="28"/>
          <w:szCs w:val="28"/>
        </w:rPr>
        <w:t xml:space="preserve"> </w:t>
      </w:r>
      <w:r w:rsidR="00BB1414">
        <w:rPr>
          <w:rFonts w:ascii="Times New Roman" w:hAnsi="Times New Roman" w:cs="Times New Roman"/>
          <w:sz w:val="28"/>
          <w:szCs w:val="28"/>
        </w:rPr>
        <w:t>2</w:t>
      </w:r>
      <w:r w:rsidR="0082671A">
        <w:rPr>
          <w:rFonts w:ascii="Times New Roman" w:hAnsi="Times New Roman" w:cs="Times New Roman"/>
          <w:sz w:val="28"/>
          <w:szCs w:val="28"/>
        </w:rPr>
        <w:t>.</w:t>
      </w:r>
      <w:r w:rsidR="0049602B">
        <w:rPr>
          <w:rFonts w:ascii="Times New Roman" w:hAnsi="Times New Roman" w:cs="Times New Roman"/>
          <w:sz w:val="28"/>
          <w:szCs w:val="28"/>
        </w:rPr>
        <w:t>1.</w:t>
      </w:r>
      <w:r w:rsidR="0082671A">
        <w:rPr>
          <w:rFonts w:ascii="Times New Roman" w:hAnsi="Times New Roman" w:cs="Times New Roman"/>
          <w:sz w:val="28"/>
          <w:szCs w:val="28"/>
        </w:rPr>
        <w:t>1</w:t>
      </w:r>
      <w:r w:rsidRPr="0044759D">
        <w:rPr>
          <w:rFonts w:ascii="Times New Roman" w:hAnsi="Times New Roman" w:cs="Times New Roman"/>
          <w:sz w:val="28"/>
          <w:szCs w:val="28"/>
        </w:rPr>
        <w:t>:</w:t>
      </w:r>
    </w:p>
    <w:p w:rsidR="00F761A8" w:rsidRDefault="001A0288" w:rsidP="00C875F2">
      <w:pPr>
        <w:spacing w:after="0" w:line="360" w:lineRule="auto"/>
        <w:ind w:firstLine="720"/>
        <w:jc w:val="right"/>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866AD2">
        <w:rPr>
          <w:rFonts w:ascii="Times New Roman" w:hAnsi="Times New Roman" w:cs="Times New Roman"/>
          <w:sz w:val="28"/>
          <w:szCs w:val="28"/>
        </w:rPr>
        <w:t xml:space="preserve">        </w:t>
      </w:r>
      <w:r w:rsidR="00F761A8" w:rsidRPr="0044759D">
        <w:rPr>
          <w:rFonts w:ascii="Times New Roman" w:hAnsi="Times New Roman" w:cs="Times New Roman"/>
          <w:sz w:val="28"/>
          <w:szCs w:val="28"/>
        </w:rPr>
        <w:t>MCH</w:t>
      </w:r>
      <w:r w:rsidR="00893048">
        <w:rPr>
          <w:rFonts w:ascii="Times New Roman" w:hAnsi="Times New Roman" w:cs="Times New Roman"/>
          <w:sz w:val="28"/>
          <w:szCs w:val="28"/>
        </w:rPr>
        <w:t xml:space="preserve"> </w:t>
      </w:r>
      <w:r w:rsidR="00F761A8" w:rsidRPr="0044759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гемоглобін ∙ 10</m:t>
            </m:r>
          </m:num>
          <m:den>
            <m:r>
              <w:rPr>
                <w:rFonts w:ascii="Cambria Math" w:hAnsi="Cambria Math" w:cs="Times New Roman"/>
                <w:sz w:val="28"/>
                <w:szCs w:val="28"/>
              </w:rPr>
              <m:t xml:space="preserve">кількість еритроцитів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r>
              <w:rPr>
                <w:rFonts w:ascii="Cambria Math" w:hAnsi="Cambria Math" w:cs="Times New Roman"/>
                <w:sz w:val="28"/>
                <w:szCs w:val="28"/>
              </w:rPr>
              <m:t>/л</m:t>
            </m:r>
          </m:den>
        </m:f>
      </m:oMath>
      <w:r w:rsidR="00866AD2">
        <w:rPr>
          <w:rFonts w:ascii="Times New Roman" w:eastAsiaTheme="minorEastAsia" w:hAnsi="Times New Roman" w:cs="Times New Roman"/>
          <w:sz w:val="28"/>
          <w:szCs w:val="28"/>
        </w:rPr>
        <w:t xml:space="preserve">       </w:t>
      </w:r>
      <w:r w:rsidR="0082671A">
        <w:rPr>
          <w:rFonts w:ascii="Times New Roman" w:eastAsiaTheme="minorEastAsia" w:hAnsi="Times New Roman" w:cs="Times New Roman"/>
          <w:sz w:val="28"/>
          <w:szCs w:val="28"/>
        </w:rPr>
        <w:t xml:space="preserve">                            </w:t>
      </w:r>
      <w:r w:rsidR="00C875F2" w:rsidRPr="0049602B">
        <w:rPr>
          <w:rFonts w:ascii="Times New Roman" w:eastAsiaTheme="minorEastAsia" w:hAnsi="Times New Roman" w:cs="Times New Roman"/>
          <w:sz w:val="28"/>
          <w:szCs w:val="28"/>
          <w:lang w:val="en-US"/>
        </w:rPr>
        <w:t xml:space="preserve">  </w:t>
      </w:r>
      <w:r w:rsidR="0082671A">
        <w:rPr>
          <w:rFonts w:ascii="Times New Roman" w:eastAsiaTheme="minorEastAsia" w:hAnsi="Times New Roman" w:cs="Times New Roman"/>
          <w:sz w:val="28"/>
          <w:szCs w:val="28"/>
        </w:rPr>
        <w:t>(</w:t>
      </w:r>
      <w:r w:rsidR="00BB1414">
        <w:rPr>
          <w:rFonts w:ascii="Times New Roman" w:eastAsiaTheme="minorEastAsia" w:hAnsi="Times New Roman" w:cs="Times New Roman"/>
          <w:sz w:val="28"/>
          <w:szCs w:val="28"/>
        </w:rPr>
        <w:t>2</w:t>
      </w:r>
      <w:r w:rsidR="0082671A">
        <w:rPr>
          <w:rFonts w:ascii="Times New Roman" w:eastAsiaTheme="minorEastAsia" w:hAnsi="Times New Roman" w:cs="Times New Roman"/>
          <w:sz w:val="28"/>
          <w:szCs w:val="28"/>
        </w:rPr>
        <w:t>.1</w:t>
      </w:r>
      <w:r w:rsidR="0049602B">
        <w:rPr>
          <w:rFonts w:ascii="Times New Roman" w:eastAsiaTheme="minorEastAsia" w:hAnsi="Times New Roman" w:cs="Times New Roman"/>
          <w:sz w:val="28"/>
          <w:szCs w:val="28"/>
        </w:rPr>
        <w:t>.1</w:t>
      </w:r>
      <w:r w:rsidR="0082671A">
        <w:rPr>
          <w:rFonts w:ascii="Times New Roman" w:eastAsiaTheme="minorEastAsia" w:hAnsi="Times New Roman" w:cs="Times New Roman"/>
          <w:sz w:val="28"/>
          <w:szCs w:val="28"/>
        </w:rPr>
        <w:t>)</w:t>
      </w:r>
    </w:p>
    <w:p w:rsidR="00F761A8" w:rsidRDefault="00F761A8" w:rsidP="00A85B2D">
      <w:pPr>
        <w:spacing w:after="0" w:line="360" w:lineRule="auto"/>
        <w:ind w:firstLine="709"/>
        <w:jc w:val="both"/>
        <w:rPr>
          <w:rFonts w:ascii="Times New Roman" w:hAnsi="Times New Roman" w:cs="Times New Roman"/>
          <w:sz w:val="28"/>
          <w:szCs w:val="28"/>
        </w:rPr>
      </w:pPr>
      <w:r w:rsidRPr="0044759D">
        <w:rPr>
          <w:rFonts w:ascii="Times New Roman" w:hAnsi="Times New Roman" w:cs="Times New Roman"/>
          <w:b/>
          <w:sz w:val="28"/>
          <w:szCs w:val="28"/>
        </w:rPr>
        <w:t xml:space="preserve">Середня концентрація гемоглобіну в еритроциті (МСНС) - </w:t>
      </w:r>
      <w:r w:rsidRPr="00333C9D">
        <w:rPr>
          <w:rFonts w:ascii="Times New Roman" w:hAnsi="Times New Roman" w:cs="Times New Roman"/>
          <w:sz w:val="28"/>
          <w:szCs w:val="28"/>
        </w:rPr>
        <w:t>середня концентрація гемоглобіну в певному обсязі еритроцитів або співвідношення маси ге</w:t>
      </w:r>
      <w:r>
        <w:rPr>
          <w:rFonts w:ascii="Times New Roman" w:hAnsi="Times New Roman" w:cs="Times New Roman"/>
          <w:sz w:val="28"/>
          <w:szCs w:val="28"/>
        </w:rPr>
        <w:t>моглобіну і обсягу еритроцитів.</w:t>
      </w:r>
      <w:r w:rsidR="00A85B2D">
        <w:rPr>
          <w:rFonts w:ascii="Times New Roman" w:hAnsi="Times New Roman" w:cs="Times New Roman"/>
          <w:sz w:val="28"/>
          <w:szCs w:val="28"/>
        </w:rPr>
        <w:t xml:space="preserve"> </w:t>
      </w:r>
      <w:r w:rsidRPr="00333C9D">
        <w:rPr>
          <w:rFonts w:ascii="Times New Roman" w:hAnsi="Times New Roman" w:cs="Times New Roman"/>
          <w:sz w:val="28"/>
          <w:szCs w:val="28"/>
        </w:rPr>
        <w:t>Розраховується автоматичним приладом-аналізатором за формулою</w:t>
      </w:r>
      <w:r w:rsidR="0082671A">
        <w:rPr>
          <w:rFonts w:ascii="Times New Roman" w:hAnsi="Times New Roman" w:cs="Times New Roman"/>
          <w:sz w:val="28"/>
          <w:szCs w:val="28"/>
        </w:rPr>
        <w:t xml:space="preserve"> </w:t>
      </w:r>
      <w:r w:rsidR="00BB1414">
        <w:rPr>
          <w:rFonts w:ascii="Times New Roman" w:hAnsi="Times New Roman" w:cs="Times New Roman"/>
          <w:sz w:val="28"/>
          <w:szCs w:val="28"/>
        </w:rPr>
        <w:t>2</w:t>
      </w:r>
      <w:r w:rsidR="0082671A">
        <w:rPr>
          <w:rFonts w:ascii="Times New Roman" w:hAnsi="Times New Roman" w:cs="Times New Roman"/>
          <w:sz w:val="28"/>
          <w:szCs w:val="28"/>
        </w:rPr>
        <w:t>.</w:t>
      </w:r>
      <w:r w:rsidR="0049602B">
        <w:rPr>
          <w:rFonts w:ascii="Times New Roman" w:hAnsi="Times New Roman" w:cs="Times New Roman"/>
          <w:sz w:val="28"/>
          <w:szCs w:val="28"/>
        </w:rPr>
        <w:t>1.</w:t>
      </w:r>
      <w:r w:rsidR="0082671A">
        <w:rPr>
          <w:rFonts w:ascii="Times New Roman" w:hAnsi="Times New Roman" w:cs="Times New Roman"/>
          <w:sz w:val="28"/>
          <w:szCs w:val="28"/>
        </w:rPr>
        <w:t>2</w:t>
      </w:r>
      <w:r w:rsidRPr="00333C9D">
        <w:rPr>
          <w:rFonts w:ascii="Times New Roman" w:hAnsi="Times New Roman" w:cs="Times New Roman"/>
          <w:sz w:val="28"/>
          <w:szCs w:val="28"/>
        </w:rPr>
        <w:t>:</w:t>
      </w:r>
    </w:p>
    <w:p w:rsidR="00F761A8" w:rsidRDefault="0082671A" w:rsidP="0082671A">
      <w:pPr>
        <w:spacing w:after="0" w:line="360" w:lineRule="auto"/>
        <w:ind w:firstLine="720"/>
        <w:jc w:val="right"/>
        <w:rPr>
          <w:rStyle w:val="mn"/>
          <w:rFonts w:ascii="Times New Roman" w:eastAsiaTheme="minorEastAsia" w:hAnsi="Times New Roman" w:cs="Times New Roman"/>
          <w:color w:val="000000" w:themeColor="text1"/>
          <w:sz w:val="28"/>
          <w:szCs w:val="28"/>
          <w:bdr w:val="none" w:sz="0" w:space="0" w:color="auto" w:frame="1"/>
        </w:rPr>
      </w:pPr>
      <w:r>
        <w:rPr>
          <w:rStyle w:val="mi"/>
          <w:rFonts w:ascii="Times New Roman" w:hAnsi="Times New Roman" w:cs="Times New Roman"/>
          <w:color w:val="000000" w:themeColor="text1"/>
          <w:sz w:val="28"/>
          <w:szCs w:val="28"/>
          <w:bdr w:val="none" w:sz="0" w:space="0" w:color="auto" w:frame="1"/>
        </w:rPr>
        <w:t xml:space="preserve">  </w:t>
      </w:r>
      <w:r w:rsidR="00F761A8" w:rsidRPr="00333C9D">
        <w:rPr>
          <w:rStyle w:val="mi"/>
          <w:rFonts w:ascii="Times New Roman" w:hAnsi="Times New Roman" w:cs="Times New Roman"/>
          <w:color w:val="000000" w:themeColor="text1"/>
          <w:sz w:val="28"/>
          <w:szCs w:val="28"/>
          <w:bdr w:val="none" w:sz="0" w:space="0" w:color="auto" w:frame="1"/>
        </w:rPr>
        <w:t>MCHC</w:t>
      </w:r>
      <w:r w:rsidR="00893048">
        <w:rPr>
          <w:rStyle w:val="mi"/>
          <w:rFonts w:ascii="Times New Roman" w:hAnsi="Times New Roman" w:cs="Times New Roman"/>
          <w:color w:val="000000" w:themeColor="text1"/>
          <w:sz w:val="28"/>
          <w:szCs w:val="28"/>
          <w:bdr w:val="none" w:sz="0" w:space="0" w:color="auto" w:frame="1"/>
        </w:rPr>
        <w:t xml:space="preserve"> </w:t>
      </w:r>
      <w:r w:rsidR="00F761A8" w:rsidRPr="00333C9D">
        <w:rPr>
          <w:rStyle w:val="mo"/>
          <w:rFonts w:ascii="Times New Roman" w:hAnsi="Times New Roman" w:cs="Times New Roman"/>
          <w:color w:val="000000" w:themeColor="text1"/>
          <w:sz w:val="28"/>
          <w:szCs w:val="28"/>
          <w:bdr w:val="none" w:sz="0" w:space="0" w:color="auto" w:frame="1"/>
        </w:rPr>
        <w:t>=</w:t>
      </w:r>
      <m:oMath>
        <m:r>
          <w:rPr>
            <w:rStyle w:val="mn"/>
            <w:rFonts w:ascii="Cambria Math" w:hAnsi="Cambria Math" w:cs="Times New Roman"/>
            <w:color w:val="000000" w:themeColor="text1"/>
            <w:sz w:val="28"/>
            <w:szCs w:val="28"/>
            <w:bdr w:val="none" w:sz="0" w:space="0" w:color="auto" w:frame="1"/>
          </w:rPr>
          <m:t xml:space="preserve"> </m:t>
        </m:r>
        <m:f>
          <m:fPr>
            <m:ctrlPr>
              <w:rPr>
                <w:rStyle w:val="mn"/>
                <w:rFonts w:ascii="Cambria Math" w:hAnsi="Cambria Math" w:cs="Times New Roman"/>
                <w:i/>
                <w:color w:val="000000" w:themeColor="text1"/>
                <w:sz w:val="28"/>
                <w:szCs w:val="28"/>
                <w:bdr w:val="none" w:sz="0" w:space="0" w:color="auto" w:frame="1"/>
              </w:rPr>
            </m:ctrlPr>
          </m:fPr>
          <m:num>
            <m:r>
              <w:rPr>
                <w:rFonts w:ascii="Cambria Math" w:hAnsi="Cambria Math" w:cs="Times New Roman"/>
                <w:color w:val="000000" w:themeColor="text1"/>
                <w:sz w:val="28"/>
                <w:szCs w:val="28"/>
                <w:bdr w:val="none" w:sz="0" w:space="0" w:color="auto" w:frame="1"/>
              </w:rPr>
              <m:t>гемоглобін ∙ 100</m:t>
            </m:r>
          </m:num>
          <m:den>
            <m:r>
              <w:rPr>
                <w:rFonts w:ascii="Cambria Math" w:hAnsi="Cambria Math" w:cs="Times New Roman"/>
                <w:color w:val="000000" w:themeColor="text1"/>
                <w:sz w:val="28"/>
                <w:szCs w:val="28"/>
                <w:bdr w:val="none" w:sz="0" w:space="0" w:color="auto" w:frame="1"/>
              </w:rPr>
              <m:t>гематокрит (%)</m:t>
            </m:r>
          </m:den>
        </m:f>
      </m:oMath>
      <w:r>
        <w:rPr>
          <w:rStyle w:val="mn"/>
          <w:rFonts w:ascii="Times New Roman" w:eastAsiaTheme="minorEastAsia" w:hAnsi="Times New Roman" w:cs="Times New Roman"/>
          <w:color w:val="000000" w:themeColor="text1"/>
          <w:sz w:val="28"/>
          <w:szCs w:val="28"/>
          <w:bdr w:val="none" w:sz="0" w:space="0" w:color="auto" w:frame="1"/>
        </w:rPr>
        <w:t xml:space="preserve">                                        (</w:t>
      </w:r>
      <w:r w:rsidR="00BB1414">
        <w:rPr>
          <w:rStyle w:val="mn"/>
          <w:rFonts w:ascii="Times New Roman" w:eastAsiaTheme="minorEastAsia" w:hAnsi="Times New Roman" w:cs="Times New Roman"/>
          <w:color w:val="000000" w:themeColor="text1"/>
          <w:sz w:val="28"/>
          <w:szCs w:val="28"/>
          <w:bdr w:val="none" w:sz="0" w:space="0" w:color="auto" w:frame="1"/>
        </w:rPr>
        <w:t>2</w:t>
      </w:r>
      <w:r>
        <w:rPr>
          <w:rStyle w:val="mn"/>
          <w:rFonts w:ascii="Times New Roman" w:eastAsiaTheme="minorEastAsia" w:hAnsi="Times New Roman" w:cs="Times New Roman"/>
          <w:color w:val="000000" w:themeColor="text1"/>
          <w:sz w:val="28"/>
          <w:szCs w:val="28"/>
          <w:bdr w:val="none" w:sz="0" w:space="0" w:color="auto" w:frame="1"/>
        </w:rPr>
        <w:t>.</w:t>
      </w:r>
      <w:r w:rsidR="0049602B">
        <w:rPr>
          <w:rStyle w:val="mn"/>
          <w:rFonts w:ascii="Times New Roman" w:eastAsiaTheme="minorEastAsia" w:hAnsi="Times New Roman" w:cs="Times New Roman"/>
          <w:color w:val="000000" w:themeColor="text1"/>
          <w:sz w:val="28"/>
          <w:szCs w:val="28"/>
          <w:bdr w:val="none" w:sz="0" w:space="0" w:color="auto" w:frame="1"/>
        </w:rPr>
        <w:t>1.</w:t>
      </w:r>
      <w:r>
        <w:rPr>
          <w:rStyle w:val="mn"/>
          <w:rFonts w:ascii="Times New Roman" w:eastAsiaTheme="minorEastAsia" w:hAnsi="Times New Roman" w:cs="Times New Roman"/>
          <w:color w:val="000000" w:themeColor="text1"/>
          <w:sz w:val="28"/>
          <w:szCs w:val="28"/>
          <w:bdr w:val="none" w:sz="0" w:space="0" w:color="auto" w:frame="1"/>
        </w:rPr>
        <w:t>2)</w:t>
      </w:r>
    </w:p>
    <w:p w:rsidR="00F761A8" w:rsidRPr="00097C1C" w:rsidRDefault="00F761A8" w:rsidP="00CF2647">
      <w:pPr>
        <w:spacing w:after="0" w:line="360" w:lineRule="auto"/>
        <w:ind w:firstLine="709"/>
        <w:jc w:val="both"/>
        <w:rPr>
          <w:rFonts w:ascii="Times New Roman" w:hAnsi="Times New Roman" w:cs="Times New Roman"/>
          <w:sz w:val="28"/>
          <w:szCs w:val="28"/>
          <w:lang w:val="ru-RU"/>
        </w:rPr>
      </w:pPr>
      <w:r w:rsidRPr="00A12E14">
        <w:rPr>
          <w:rFonts w:ascii="Times New Roman" w:hAnsi="Times New Roman" w:cs="Times New Roman"/>
          <w:b/>
          <w:sz w:val="28"/>
          <w:szCs w:val="28"/>
        </w:rPr>
        <w:t>Еритроцити</w:t>
      </w:r>
      <w:r w:rsidR="002446B5" w:rsidRPr="00CD4EB1">
        <w:rPr>
          <w:rFonts w:ascii="Times New Roman" w:hAnsi="Times New Roman" w:cs="Times New Roman"/>
          <w:b/>
          <w:sz w:val="28"/>
          <w:szCs w:val="28"/>
        </w:rPr>
        <w:t xml:space="preserve"> </w:t>
      </w:r>
      <w:r w:rsidR="00FB2CD8">
        <w:rPr>
          <w:rFonts w:ascii="Times New Roman" w:hAnsi="Times New Roman" w:cs="Times New Roman"/>
          <w:sz w:val="28"/>
          <w:szCs w:val="28"/>
        </w:rPr>
        <w:t>(</w:t>
      </w:r>
      <w:r w:rsidRPr="00A12E14">
        <w:rPr>
          <w:rFonts w:ascii="Times New Roman" w:hAnsi="Times New Roman" w:cs="Times New Roman"/>
          <w:sz w:val="28"/>
          <w:szCs w:val="28"/>
        </w:rPr>
        <w:t>червоні кров'яні тільця</w:t>
      </w:r>
      <w:r w:rsidR="00FB2CD8">
        <w:rPr>
          <w:rFonts w:ascii="Times New Roman" w:hAnsi="Times New Roman" w:cs="Times New Roman"/>
          <w:sz w:val="28"/>
          <w:szCs w:val="28"/>
        </w:rPr>
        <w:t>) є без’ядерними плоскими клітинами, що мають форму двоввігнутого диска</w:t>
      </w:r>
      <w:r w:rsidR="001D396A" w:rsidRPr="00CD4EB1">
        <w:rPr>
          <w:rFonts w:ascii="Times New Roman" w:hAnsi="Times New Roman" w:cs="Times New Roman"/>
          <w:sz w:val="28"/>
          <w:szCs w:val="28"/>
        </w:rPr>
        <w:t xml:space="preserve">. </w:t>
      </w:r>
      <w:r w:rsidRPr="00A12E14">
        <w:rPr>
          <w:rFonts w:ascii="Times New Roman" w:hAnsi="Times New Roman" w:cs="Times New Roman"/>
          <w:sz w:val="28"/>
          <w:szCs w:val="28"/>
        </w:rPr>
        <w:t xml:space="preserve">Це найбільш численні клітини крові. Основною їх функцією є перенесення кисню і доставка його до органів і тканин. Еритроцити представлені у вигляді двояко </w:t>
      </w:r>
      <w:r>
        <w:rPr>
          <w:rFonts w:ascii="Times New Roman" w:hAnsi="Times New Roman" w:cs="Times New Roman"/>
          <w:sz w:val="28"/>
          <w:szCs w:val="28"/>
        </w:rPr>
        <w:t>ув</w:t>
      </w:r>
      <w:r w:rsidRPr="00A12E14">
        <w:rPr>
          <w:rFonts w:ascii="Times New Roman" w:hAnsi="Times New Roman" w:cs="Times New Roman"/>
          <w:sz w:val="28"/>
          <w:szCs w:val="28"/>
        </w:rPr>
        <w:t xml:space="preserve">ігнутих дисків. Всередині еритроцита міститься велика кількість гемоглобіну – основний обсяг червоного диска зайнятий саме </w:t>
      </w:r>
      <w:r>
        <w:rPr>
          <w:rFonts w:ascii="Times New Roman" w:hAnsi="Times New Roman" w:cs="Times New Roman"/>
          <w:sz w:val="28"/>
          <w:szCs w:val="28"/>
        </w:rPr>
        <w:t>ним</w:t>
      </w:r>
      <w:r w:rsidRPr="00A12E14">
        <w:rPr>
          <w:rFonts w:ascii="Times New Roman" w:hAnsi="Times New Roman" w:cs="Times New Roman"/>
          <w:sz w:val="28"/>
          <w:szCs w:val="28"/>
        </w:rPr>
        <w:t>.</w:t>
      </w:r>
    </w:p>
    <w:p w:rsidR="00F761A8" w:rsidRPr="0044759D" w:rsidRDefault="00F761A8" w:rsidP="00CF2647">
      <w:pPr>
        <w:spacing w:after="0" w:line="360" w:lineRule="auto"/>
        <w:ind w:firstLine="709"/>
        <w:jc w:val="both"/>
        <w:rPr>
          <w:rFonts w:ascii="Times New Roman" w:hAnsi="Times New Roman" w:cs="Times New Roman"/>
          <w:sz w:val="28"/>
          <w:szCs w:val="28"/>
        </w:rPr>
      </w:pPr>
      <w:r w:rsidRPr="0044759D">
        <w:rPr>
          <w:rFonts w:ascii="Times New Roman" w:hAnsi="Times New Roman" w:cs="Times New Roman"/>
          <w:b/>
          <w:sz w:val="28"/>
          <w:szCs w:val="28"/>
        </w:rPr>
        <w:t>Середній обсяг еритроцита (MCV)</w:t>
      </w:r>
      <w:r>
        <w:rPr>
          <w:rFonts w:ascii="Times New Roman" w:hAnsi="Times New Roman" w:cs="Times New Roman"/>
          <w:sz w:val="28"/>
          <w:szCs w:val="28"/>
        </w:rPr>
        <w:t xml:space="preserve"> - обсяг, який займає</w:t>
      </w:r>
      <w:r w:rsidRPr="0044759D">
        <w:rPr>
          <w:rFonts w:ascii="Times New Roman" w:hAnsi="Times New Roman" w:cs="Times New Roman"/>
          <w:sz w:val="28"/>
          <w:szCs w:val="28"/>
        </w:rPr>
        <w:t xml:space="preserve"> еритроцит, вимірюваний в </w:t>
      </w:r>
      <w:proofErr w:type="spellStart"/>
      <w:r w:rsidRPr="0044759D">
        <w:rPr>
          <w:rFonts w:ascii="Times New Roman" w:hAnsi="Times New Roman" w:cs="Times New Roman"/>
          <w:sz w:val="28"/>
          <w:szCs w:val="28"/>
        </w:rPr>
        <w:t>фемтолітрах</w:t>
      </w:r>
      <w:proofErr w:type="spellEnd"/>
      <w:r w:rsidRPr="0044759D">
        <w:rPr>
          <w:rFonts w:ascii="Times New Roman" w:hAnsi="Times New Roman" w:cs="Times New Roman"/>
          <w:sz w:val="28"/>
          <w:szCs w:val="28"/>
        </w:rPr>
        <w:t xml:space="preserve"> або кубічних мікрометр</w:t>
      </w:r>
      <w:r>
        <w:rPr>
          <w:rFonts w:ascii="Times New Roman" w:hAnsi="Times New Roman" w:cs="Times New Roman"/>
          <w:sz w:val="28"/>
          <w:szCs w:val="28"/>
        </w:rPr>
        <w:t>ах</w:t>
      </w:r>
      <w:r w:rsidRPr="0044759D">
        <w:rPr>
          <w:rFonts w:ascii="Times New Roman" w:hAnsi="Times New Roman" w:cs="Times New Roman"/>
          <w:sz w:val="28"/>
          <w:szCs w:val="28"/>
        </w:rPr>
        <w:t>. Вимірюється за формулою</w:t>
      </w:r>
      <w:r w:rsidR="0082671A">
        <w:rPr>
          <w:rFonts w:ascii="Times New Roman" w:hAnsi="Times New Roman" w:cs="Times New Roman"/>
          <w:sz w:val="28"/>
          <w:szCs w:val="28"/>
        </w:rPr>
        <w:t xml:space="preserve"> </w:t>
      </w:r>
      <w:r w:rsidR="00BB1414">
        <w:rPr>
          <w:rFonts w:ascii="Times New Roman" w:hAnsi="Times New Roman" w:cs="Times New Roman"/>
          <w:sz w:val="28"/>
          <w:szCs w:val="28"/>
        </w:rPr>
        <w:t>2</w:t>
      </w:r>
      <w:r w:rsidR="0082671A">
        <w:rPr>
          <w:rFonts w:ascii="Times New Roman" w:hAnsi="Times New Roman" w:cs="Times New Roman"/>
          <w:sz w:val="28"/>
          <w:szCs w:val="28"/>
        </w:rPr>
        <w:t>.</w:t>
      </w:r>
      <w:r w:rsidR="0049602B">
        <w:rPr>
          <w:rFonts w:ascii="Times New Roman" w:hAnsi="Times New Roman" w:cs="Times New Roman"/>
          <w:sz w:val="28"/>
          <w:szCs w:val="28"/>
        </w:rPr>
        <w:t>1.</w:t>
      </w:r>
      <w:r w:rsidR="0082671A">
        <w:rPr>
          <w:rFonts w:ascii="Times New Roman" w:hAnsi="Times New Roman" w:cs="Times New Roman"/>
          <w:sz w:val="28"/>
          <w:szCs w:val="28"/>
        </w:rPr>
        <w:t>3</w:t>
      </w:r>
      <w:r w:rsidRPr="0044759D">
        <w:rPr>
          <w:rFonts w:ascii="Times New Roman" w:hAnsi="Times New Roman" w:cs="Times New Roman"/>
          <w:sz w:val="28"/>
          <w:szCs w:val="28"/>
        </w:rPr>
        <w:t>:</w:t>
      </w:r>
    </w:p>
    <w:p w:rsidR="00F761A8" w:rsidRPr="0044759D" w:rsidRDefault="00F761A8" w:rsidP="0082671A">
      <w:pPr>
        <w:spacing w:after="0" w:line="360" w:lineRule="auto"/>
        <w:jc w:val="right"/>
        <w:rPr>
          <w:rFonts w:ascii="Times New Roman" w:hAnsi="Times New Roman" w:cs="Times New Roman"/>
          <w:sz w:val="28"/>
          <w:szCs w:val="28"/>
        </w:rPr>
      </w:pPr>
      <w:r w:rsidRPr="0044759D">
        <w:rPr>
          <w:rFonts w:ascii="Times New Roman" w:hAnsi="Times New Roman" w:cs="Times New Roman"/>
          <w:sz w:val="28"/>
          <w:szCs w:val="28"/>
        </w:rPr>
        <w:lastRenderedPageBreak/>
        <w:t xml:space="preserve">MCV = </w:t>
      </w:r>
      <m:oMath>
        <m:f>
          <m:fPr>
            <m:ctrlPr>
              <w:rPr>
                <w:rFonts w:ascii="Cambria Math" w:hAnsi="Cambria Math" w:cs="Times New Roman"/>
                <w:i/>
                <w:sz w:val="28"/>
                <w:szCs w:val="28"/>
              </w:rPr>
            </m:ctrlPr>
          </m:fPr>
          <m:num>
            <m:r>
              <w:rPr>
                <w:rFonts w:ascii="Cambria Math" w:hAnsi="Cambria Math" w:cs="Times New Roman"/>
                <w:sz w:val="28"/>
                <w:szCs w:val="28"/>
              </w:rPr>
              <m:t>гематокрит (%) ∙ 10</m:t>
            </m:r>
          </m:num>
          <m:den>
            <m:r>
              <w:rPr>
                <w:rFonts w:ascii="Cambria Math" w:hAnsi="Cambria Math" w:cs="Times New Roman"/>
                <w:sz w:val="28"/>
                <w:szCs w:val="28"/>
              </w:rPr>
              <m:t xml:space="preserve">кількість еритроцитів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r>
              <w:rPr>
                <w:rFonts w:ascii="Cambria Math" w:hAnsi="Cambria Math" w:cs="Times New Roman"/>
                <w:sz w:val="28"/>
                <w:szCs w:val="28"/>
              </w:rPr>
              <m:t>/л</m:t>
            </m:r>
          </m:den>
        </m:f>
      </m:oMath>
      <w:r w:rsidR="0082671A">
        <w:rPr>
          <w:rFonts w:ascii="Times New Roman" w:eastAsiaTheme="minorEastAsia" w:hAnsi="Times New Roman" w:cs="Times New Roman"/>
          <w:sz w:val="28"/>
          <w:szCs w:val="28"/>
        </w:rPr>
        <w:t xml:space="preserve">                                     (</w:t>
      </w:r>
      <w:r w:rsidR="00BB1414">
        <w:rPr>
          <w:rFonts w:ascii="Times New Roman" w:eastAsiaTheme="minorEastAsia" w:hAnsi="Times New Roman" w:cs="Times New Roman"/>
          <w:sz w:val="28"/>
          <w:szCs w:val="28"/>
        </w:rPr>
        <w:t>2</w:t>
      </w:r>
      <w:r w:rsidR="0082671A">
        <w:rPr>
          <w:rFonts w:ascii="Times New Roman" w:eastAsiaTheme="minorEastAsia" w:hAnsi="Times New Roman" w:cs="Times New Roman"/>
          <w:sz w:val="28"/>
          <w:szCs w:val="28"/>
        </w:rPr>
        <w:t>.</w:t>
      </w:r>
      <w:r w:rsidR="0049602B">
        <w:rPr>
          <w:rFonts w:ascii="Times New Roman" w:eastAsiaTheme="minorEastAsia" w:hAnsi="Times New Roman" w:cs="Times New Roman"/>
          <w:sz w:val="28"/>
          <w:szCs w:val="28"/>
        </w:rPr>
        <w:t>1.</w:t>
      </w:r>
      <w:r w:rsidR="0082671A">
        <w:rPr>
          <w:rFonts w:ascii="Times New Roman" w:eastAsiaTheme="minorEastAsia" w:hAnsi="Times New Roman" w:cs="Times New Roman"/>
          <w:sz w:val="28"/>
          <w:szCs w:val="28"/>
        </w:rPr>
        <w:t>3)</w:t>
      </w:r>
    </w:p>
    <w:p w:rsidR="00F761A8" w:rsidRDefault="00F761A8" w:rsidP="0042090D">
      <w:pPr>
        <w:spacing w:after="0" w:line="360" w:lineRule="auto"/>
        <w:ind w:firstLine="709"/>
        <w:jc w:val="both"/>
        <w:rPr>
          <w:rFonts w:ascii="Times New Roman" w:hAnsi="Times New Roman" w:cs="Times New Roman"/>
          <w:sz w:val="28"/>
          <w:szCs w:val="28"/>
        </w:rPr>
      </w:pPr>
      <w:r w:rsidRPr="0044759D">
        <w:rPr>
          <w:rFonts w:ascii="Times New Roman" w:hAnsi="Times New Roman" w:cs="Times New Roman"/>
          <w:sz w:val="28"/>
          <w:szCs w:val="28"/>
        </w:rPr>
        <w:t>У гематологічних аналізаторах MCV обчислюється діленням суми клітинни</w:t>
      </w:r>
      <w:r w:rsidR="0042090D">
        <w:rPr>
          <w:rFonts w:ascii="Times New Roman" w:hAnsi="Times New Roman" w:cs="Times New Roman"/>
          <w:sz w:val="28"/>
          <w:szCs w:val="28"/>
        </w:rPr>
        <w:t xml:space="preserve">х обсягів на число еритроцитів. </w:t>
      </w:r>
      <w:r w:rsidRPr="0044759D">
        <w:rPr>
          <w:rFonts w:ascii="Times New Roman" w:hAnsi="Times New Roman" w:cs="Times New Roman"/>
          <w:sz w:val="28"/>
          <w:szCs w:val="28"/>
        </w:rPr>
        <w:t xml:space="preserve">Значення MCV, що знаходяться в межах </w:t>
      </w:r>
      <w:r>
        <w:rPr>
          <w:rFonts w:ascii="Times New Roman" w:hAnsi="Times New Roman" w:cs="Times New Roman"/>
          <w:sz w:val="28"/>
          <w:szCs w:val="28"/>
          <w:lang w:val="ru-RU"/>
        </w:rPr>
        <w:t>75</w:t>
      </w:r>
      <w:r>
        <w:rPr>
          <w:rFonts w:ascii="Times New Roman" w:hAnsi="Times New Roman" w:cs="Times New Roman"/>
          <w:sz w:val="28"/>
          <w:szCs w:val="28"/>
        </w:rPr>
        <w:t>-</w:t>
      </w:r>
      <w:r>
        <w:rPr>
          <w:rFonts w:ascii="Times New Roman" w:hAnsi="Times New Roman" w:cs="Times New Roman"/>
          <w:sz w:val="28"/>
          <w:szCs w:val="28"/>
          <w:lang w:val="ru-RU"/>
        </w:rPr>
        <w:t>95</w:t>
      </w:r>
      <w:r w:rsidRPr="0044759D">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фл</w:t>
      </w:r>
      <w:proofErr w:type="spellEnd"/>
      <w:r w:rsidRPr="0044759D">
        <w:rPr>
          <w:rFonts w:ascii="Times New Roman" w:hAnsi="Times New Roman" w:cs="Times New Roman"/>
          <w:sz w:val="28"/>
          <w:szCs w:val="28"/>
        </w:rPr>
        <w:t xml:space="preserve">, характеризують еритроцит як </w:t>
      </w:r>
      <w:proofErr w:type="spellStart"/>
      <w:r w:rsidRPr="0044759D">
        <w:rPr>
          <w:rFonts w:ascii="Times New Roman" w:hAnsi="Times New Roman" w:cs="Times New Roman"/>
          <w:sz w:val="28"/>
          <w:szCs w:val="28"/>
        </w:rPr>
        <w:t>нормоцит</w:t>
      </w:r>
      <w:proofErr w:type="spellEnd"/>
      <w:r w:rsidRPr="0044759D">
        <w:rPr>
          <w:rFonts w:ascii="Times New Roman" w:hAnsi="Times New Roman" w:cs="Times New Roman"/>
          <w:sz w:val="28"/>
          <w:szCs w:val="28"/>
        </w:rPr>
        <w:t xml:space="preserve">, менше </w:t>
      </w:r>
      <w:r>
        <w:rPr>
          <w:rFonts w:ascii="Times New Roman" w:hAnsi="Times New Roman" w:cs="Times New Roman"/>
          <w:sz w:val="28"/>
          <w:szCs w:val="28"/>
          <w:lang w:val="ru-RU"/>
        </w:rPr>
        <w:t>75</w:t>
      </w:r>
      <w:r w:rsidRPr="0044759D">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фл</w:t>
      </w:r>
      <w:proofErr w:type="spellEnd"/>
      <w:r w:rsidRPr="0044759D">
        <w:rPr>
          <w:rFonts w:ascii="Times New Roman" w:hAnsi="Times New Roman" w:cs="Times New Roman"/>
          <w:sz w:val="28"/>
          <w:szCs w:val="28"/>
        </w:rPr>
        <w:t xml:space="preserve"> - як </w:t>
      </w:r>
      <w:proofErr w:type="spellStart"/>
      <w:r w:rsidRPr="0044759D">
        <w:rPr>
          <w:rFonts w:ascii="Times New Roman" w:hAnsi="Times New Roman" w:cs="Times New Roman"/>
          <w:sz w:val="28"/>
          <w:szCs w:val="28"/>
        </w:rPr>
        <w:t>мікроц</w:t>
      </w:r>
      <w:r>
        <w:rPr>
          <w:rFonts w:ascii="Times New Roman" w:hAnsi="Times New Roman" w:cs="Times New Roman"/>
          <w:sz w:val="28"/>
          <w:szCs w:val="28"/>
        </w:rPr>
        <w:t>и</w:t>
      </w:r>
      <w:r w:rsidRPr="0044759D">
        <w:rPr>
          <w:rFonts w:ascii="Times New Roman" w:hAnsi="Times New Roman" w:cs="Times New Roman"/>
          <w:sz w:val="28"/>
          <w:szCs w:val="28"/>
        </w:rPr>
        <w:t>т</w:t>
      </w:r>
      <w:proofErr w:type="spellEnd"/>
      <w:r w:rsidRPr="0044759D">
        <w:rPr>
          <w:rFonts w:ascii="Times New Roman" w:hAnsi="Times New Roman" w:cs="Times New Roman"/>
          <w:sz w:val="28"/>
          <w:szCs w:val="28"/>
        </w:rPr>
        <w:t xml:space="preserve">, більше </w:t>
      </w:r>
      <w:r>
        <w:rPr>
          <w:rFonts w:ascii="Times New Roman" w:hAnsi="Times New Roman" w:cs="Times New Roman"/>
          <w:sz w:val="28"/>
          <w:szCs w:val="28"/>
          <w:lang w:val="ru-RU"/>
        </w:rPr>
        <w:t>95</w:t>
      </w:r>
      <w:r w:rsidRPr="0044759D">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фл</w:t>
      </w:r>
      <w:proofErr w:type="spellEnd"/>
      <w:r w:rsidRPr="0044759D">
        <w:rPr>
          <w:rFonts w:ascii="Times New Roman" w:hAnsi="Times New Roman" w:cs="Times New Roman"/>
          <w:sz w:val="28"/>
          <w:szCs w:val="28"/>
        </w:rPr>
        <w:t xml:space="preserve"> - як </w:t>
      </w:r>
      <w:proofErr w:type="spellStart"/>
      <w:r w:rsidRPr="0044759D">
        <w:rPr>
          <w:rFonts w:ascii="Times New Roman" w:hAnsi="Times New Roman" w:cs="Times New Roman"/>
          <w:sz w:val="28"/>
          <w:szCs w:val="28"/>
        </w:rPr>
        <w:t>макроц</w:t>
      </w:r>
      <w:r>
        <w:rPr>
          <w:rFonts w:ascii="Times New Roman" w:hAnsi="Times New Roman" w:cs="Times New Roman"/>
          <w:sz w:val="28"/>
          <w:szCs w:val="28"/>
        </w:rPr>
        <w:t>и</w:t>
      </w:r>
      <w:r w:rsidRPr="0044759D">
        <w:rPr>
          <w:rFonts w:ascii="Times New Roman" w:hAnsi="Times New Roman" w:cs="Times New Roman"/>
          <w:sz w:val="28"/>
          <w:szCs w:val="28"/>
        </w:rPr>
        <w:t>т</w:t>
      </w:r>
      <w:proofErr w:type="spellEnd"/>
      <w:r w:rsidRPr="0044759D">
        <w:rPr>
          <w:rFonts w:ascii="Times New Roman" w:hAnsi="Times New Roman" w:cs="Times New Roman"/>
          <w:sz w:val="28"/>
          <w:szCs w:val="28"/>
        </w:rPr>
        <w:t>.</w:t>
      </w:r>
    </w:p>
    <w:p w:rsidR="00F761A8" w:rsidRDefault="00F761A8" w:rsidP="00CF2647">
      <w:pPr>
        <w:spacing w:after="0" w:line="360" w:lineRule="auto"/>
        <w:ind w:firstLine="709"/>
        <w:jc w:val="both"/>
        <w:rPr>
          <w:rFonts w:ascii="Times New Roman" w:hAnsi="Times New Roman" w:cs="Times New Roman"/>
          <w:sz w:val="28"/>
          <w:szCs w:val="28"/>
        </w:rPr>
      </w:pPr>
      <w:r w:rsidRPr="00364E08">
        <w:rPr>
          <w:rFonts w:ascii="Times New Roman" w:hAnsi="Times New Roman" w:cs="Times New Roman"/>
          <w:b/>
          <w:sz w:val="28"/>
          <w:szCs w:val="28"/>
        </w:rPr>
        <w:t>Лейкоцити</w:t>
      </w:r>
      <w:r w:rsidR="002446B5">
        <w:rPr>
          <w:rFonts w:ascii="Times New Roman" w:hAnsi="Times New Roman" w:cs="Times New Roman"/>
          <w:b/>
          <w:sz w:val="28"/>
          <w:szCs w:val="28"/>
          <w:lang w:val="ru-RU"/>
        </w:rPr>
        <w:t xml:space="preserve">  </w:t>
      </w:r>
      <w:r w:rsidRPr="00364E08">
        <w:rPr>
          <w:rFonts w:ascii="Times New Roman" w:hAnsi="Times New Roman" w:cs="Times New Roman"/>
          <w:sz w:val="28"/>
          <w:szCs w:val="28"/>
        </w:rPr>
        <w:t>–</w:t>
      </w:r>
      <w:r w:rsidRPr="00097C1C">
        <w:rPr>
          <w:rFonts w:ascii="Times New Roman" w:hAnsi="Times New Roman" w:cs="Times New Roman"/>
          <w:sz w:val="28"/>
          <w:szCs w:val="28"/>
          <w:lang w:val="ru-RU"/>
        </w:rPr>
        <w:t xml:space="preserve"> </w:t>
      </w:r>
      <w:r w:rsidR="00DE33ED">
        <w:rPr>
          <w:rFonts w:ascii="Times New Roman" w:hAnsi="Times New Roman" w:cs="Times New Roman"/>
          <w:sz w:val="28"/>
          <w:szCs w:val="28"/>
        </w:rPr>
        <w:t xml:space="preserve">живі клітини </w:t>
      </w:r>
      <w:r w:rsidRPr="00364E08">
        <w:rPr>
          <w:rFonts w:ascii="Times New Roman" w:hAnsi="Times New Roman" w:cs="Times New Roman"/>
          <w:sz w:val="28"/>
          <w:szCs w:val="28"/>
        </w:rPr>
        <w:t>організму, циркулюючі з током крові. Ці клітини здійснюють імунний контроль. У разі виникнення інфекції, ушкодження організму токсичними або іншими сторонніми тілами або речовинами</w:t>
      </w:r>
      <w:r>
        <w:rPr>
          <w:rFonts w:ascii="Times New Roman" w:hAnsi="Times New Roman" w:cs="Times New Roman"/>
          <w:sz w:val="28"/>
          <w:szCs w:val="28"/>
        </w:rPr>
        <w:t>,</w:t>
      </w:r>
      <w:r w:rsidRPr="00364E08">
        <w:rPr>
          <w:rFonts w:ascii="Times New Roman" w:hAnsi="Times New Roman" w:cs="Times New Roman"/>
          <w:sz w:val="28"/>
          <w:szCs w:val="28"/>
        </w:rPr>
        <w:t xml:space="preserve"> ці клітини борються з </w:t>
      </w:r>
      <w:proofErr w:type="spellStart"/>
      <w:r>
        <w:rPr>
          <w:rFonts w:ascii="Times New Roman" w:hAnsi="Times New Roman" w:cs="Times New Roman"/>
          <w:sz w:val="28"/>
          <w:szCs w:val="28"/>
        </w:rPr>
        <w:t>ушкоджувальними</w:t>
      </w:r>
      <w:proofErr w:type="spellEnd"/>
      <w:r w:rsidRPr="00364E08">
        <w:rPr>
          <w:rFonts w:ascii="Times New Roman" w:hAnsi="Times New Roman" w:cs="Times New Roman"/>
          <w:sz w:val="28"/>
          <w:szCs w:val="28"/>
        </w:rPr>
        <w:t xml:space="preserve"> факторами. Формування лейкоцитів відбувається в червоному кістковому мозку і в лімфовузлах. Лейкоцити поділяються на кілька видів: </w:t>
      </w:r>
      <w:proofErr w:type="spellStart"/>
      <w:r w:rsidRPr="00364E08">
        <w:rPr>
          <w:rFonts w:ascii="Times New Roman" w:hAnsi="Times New Roman" w:cs="Times New Roman"/>
          <w:sz w:val="28"/>
          <w:szCs w:val="28"/>
        </w:rPr>
        <w:t>нейтрофіли</w:t>
      </w:r>
      <w:proofErr w:type="spellEnd"/>
      <w:r w:rsidRPr="00364E08">
        <w:rPr>
          <w:rFonts w:ascii="Times New Roman" w:hAnsi="Times New Roman" w:cs="Times New Roman"/>
          <w:sz w:val="28"/>
          <w:szCs w:val="28"/>
        </w:rPr>
        <w:t>, базофіли, еозинофіли, моноцити, лімфоцити. Різні види лейкоцитів відрізняються між собою зовнішнім виглядом і виконуваними в ході імунної відповіді функціями.</w:t>
      </w:r>
    </w:p>
    <w:p w:rsidR="009B65DA" w:rsidRPr="009B65DA" w:rsidRDefault="009B65DA" w:rsidP="009B65DA">
      <w:pPr>
        <w:spacing w:after="0" w:line="360" w:lineRule="auto"/>
        <w:ind w:firstLine="709"/>
        <w:jc w:val="both"/>
        <w:rPr>
          <w:rFonts w:ascii="Times New Roman" w:hAnsi="Times New Roman" w:cs="Times New Roman"/>
          <w:sz w:val="28"/>
          <w:szCs w:val="28"/>
        </w:rPr>
      </w:pPr>
      <w:r w:rsidRPr="009B65DA">
        <w:rPr>
          <w:rFonts w:ascii="Times New Roman" w:hAnsi="Times New Roman" w:cs="Times New Roman"/>
          <w:b/>
          <w:sz w:val="28"/>
          <w:szCs w:val="28"/>
        </w:rPr>
        <w:t xml:space="preserve">Гематокрит </w:t>
      </w:r>
      <w:r w:rsidRPr="009B65DA">
        <w:rPr>
          <w:rFonts w:ascii="Times New Roman" w:hAnsi="Times New Roman" w:cs="Times New Roman"/>
          <w:sz w:val="28"/>
          <w:szCs w:val="28"/>
        </w:rPr>
        <w:t>– процентне співвідношення обсягу досліджуваної крові до об'єму, що зайняте в ній еритроцитами. Даний показник обчислюється у відсотках.</w:t>
      </w:r>
    </w:p>
    <w:p w:rsidR="009B65DA" w:rsidRPr="009B65DA" w:rsidRDefault="009B65DA" w:rsidP="009B65DA">
      <w:pPr>
        <w:spacing w:after="0" w:line="360" w:lineRule="auto"/>
        <w:ind w:firstLine="709"/>
        <w:jc w:val="both"/>
        <w:rPr>
          <w:rFonts w:ascii="Times New Roman" w:hAnsi="Times New Roman" w:cs="Times New Roman"/>
          <w:sz w:val="28"/>
          <w:szCs w:val="28"/>
        </w:rPr>
      </w:pPr>
      <w:r w:rsidRPr="009B65DA">
        <w:rPr>
          <w:rFonts w:ascii="Times New Roman" w:hAnsi="Times New Roman" w:cs="Times New Roman"/>
          <w:b/>
          <w:sz w:val="28"/>
          <w:szCs w:val="28"/>
        </w:rPr>
        <w:t>Тромбоцити</w:t>
      </w:r>
      <w:r w:rsidRPr="009B65DA">
        <w:rPr>
          <w:rFonts w:ascii="Times New Roman" w:hAnsi="Times New Roman" w:cs="Times New Roman"/>
          <w:sz w:val="28"/>
          <w:szCs w:val="28"/>
        </w:rPr>
        <w:t xml:space="preserve"> </w:t>
      </w:r>
      <w:r w:rsidR="00182C62">
        <w:rPr>
          <w:rFonts w:ascii="Times New Roman" w:hAnsi="Times New Roman" w:cs="Times New Roman"/>
          <w:sz w:val="28"/>
          <w:szCs w:val="28"/>
        </w:rPr>
        <w:t>є</w:t>
      </w:r>
      <w:r w:rsidRPr="009B65DA">
        <w:rPr>
          <w:rFonts w:ascii="Times New Roman" w:hAnsi="Times New Roman" w:cs="Times New Roman"/>
          <w:sz w:val="28"/>
          <w:szCs w:val="28"/>
        </w:rPr>
        <w:t xml:space="preserve"> невеликого розміру без'ядерні клітини. Основною функцією цього компонента крові є участь у згортанні крові. Всередині тромбоцитів міститься основна частина факторів згортання, які вивільняються в кров у разі необхідності (пошкодження стінки судини). Завдяки цій властивості, пошкоджена судина закупорюється тромбом, який формується і кровотеча припиняється.</w:t>
      </w:r>
    </w:p>
    <w:p w:rsidR="00F761A8" w:rsidRPr="009B65DA" w:rsidRDefault="009B65DA" w:rsidP="009B65DA">
      <w:pPr>
        <w:spacing w:after="0" w:line="360" w:lineRule="auto"/>
        <w:ind w:firstLine="709"/>
        <w:jc w:val="both"/>
        <w:rPr>
          <w:rFonts w:ascii="Times New Roman" w:hAnsi="Times New Roman" w:cs="Times New Roman"/>
          <w:sz w:val="28"/>
          <w:szCs w:val="28"/>
        </w:rPr>
      </w:pPr>
      <w:r w:rsidRPr="009B65DA">
        <w:rPr>
          <w:rFonts w:ascii="Times New Roman" w:hAnsi="Times New Roman" w:cs="Times New Roman"/>
          <w:b/>
          <w:sz w:val="28"/>
          <w:szCs w:val="28"/>
        </w:rPr>
        <w:t xml:space="preserve">Середній об’єм  тромбоцитів (MPV) </w:t>
      </w:r>
      <w:r w:rsidR="00182C62">
        <w:rPr>
          <w:rFonts w:ascii="Times New Roman" w:hAnsi="Times New Roman" w:cs="Times New Roman"/>
          <w:sz w:val="28"/>
          <w:szCs w:val="28"/>
        </w:rPr>
        <w:t xml:space="preserve"> </w:t>
      </w:r>
      <w:r w:rsidRPr="009B65DA">
        <w:rPr>
          <w:rFonts w:ascii="Times New Roman" w:hAnsi="Times New Roman" w:cs="Times New Roman"/>
          <w:sz w:val="28"/>
          <w:szCs w:val="28"/>
        </w:rPr>
        <w:t xml:space="preserve">вказує на однаковість розмірів популяції тромбоцитів. </w:t>
      </w:r>
      <w:r w:rsidR="00F761A8" w:rsidRPr="009B65DA">
        <w:rPr>
          <w:rFonts w:ascii="Times New Roman" w:hAnsi="Times New Roman" w:cs="Times New Roman"/>
          <w:sz w:val="28"/>
          <w:szCs w:val="28"/>
        </w:rPr>
        <w:t>Розраховується аналізатором за формулою</w:t>
      </w:r>
      <w:r w:rsidR="0082671A" w:rsidRPr="009B65DA">
        <w:rPr>
          <w:rFonts w:ascii="Times New Roman" w:hAnsi="Times New Roman" w:cs="Times New Roman"/>
          <w:sz w:val="28"/>
          <w:szCs w:val="28"/>
        </w:rPr>
        <w:t xml:space="preserve"> </w:t>
      </w:r>
      <w:r w:rsidR="00CF2647" w:rsidRPr="009B65DA">
        <w:rPr>
          <w:rFonts w:ascii="Times New Roman" w:hAnsi="Times New Roman" w:cs="Times New Roman"/>
          <w:sz w:val="28"/>
          <w:szCs w:val="28"/>
        </w:rPr>
        <w:t>2</w:t>
      </w:r>
      <w:r w:rsidR="0082671A" w:rsidRPr="009B65DA">
        <w:rPr>
          <w:rFonts w:ascii="Times New Roman" w:hAnsi="Times New Roman" w:cs="Times New Roman"/>
          <w:sz w:val="28"/>
          <w:szCs w:val="28"/>
        </w:rPr>
        <w:t>.</w:t>
      </w:r>
      <w:r w:rsidR="0049602B">
        <w:rPr>
          <w:rFonts w:ascii="Times New Roman" w:hAnsi="Times New Roman" w:cs="Times New Roman"/>
          <w:sz w:val="28"/>
          <w:szCs w:val="28"/>
        </w:rPr>
        <w:t>1.</w:t>
      </w:r>
      <w:r w:rsidR="0082671A" w:rsidRPr="009B65DA">
        <w:rPr>
          <w:rFonts w:ascii="Times New Roman" w:hAnsi="Times New Roman" w:cs="Times New Roman"/>
          <w:sz w:val="28"/>
          <w:szCs w:val="28"/>
        </w:rPr>
        <w:t>4</w:t>
      </w:r>
      <w:r w:rsidR="00F761A8" w:rsidRPr="009B65DA">
        <w:rPr>
          <w:rFonts w:ascii="Times New Roman" w:hAnsi="Times New Roman" w:cs="Times New Roman"/>
          <w:sz w:val="28"/>
          <w:szCs w:val="28"/>
        </w:rPr>
        <w:t>:</w:t>
      </w:r>
    </w:p>
    <w:p w:rsidR="009B65DA" w:rsidRPr="009B65DA" w:rsidRDefault="009B65DA" w:rsidP="009B65DA">
      <w:pPr>
        <w:spacing w:after="0" w:line="360" w:lineRule="auto"/>
        <w:ind w:firstLine="709"/>
        <w:jc w:val="right"/>
        <w:rPr>
          <w:rFonts w:ascii="Times New Roman" w:hAnsi="Times New Roman" w:cs="Times New Roman"/>
          <w:sz w:val="28"/>
          <w:szCs w:val="28"/>
        </w:rPr>
      </w:pPr>
      <w:r w:rsidRPr="009B65DA">
        <w:rPr>
          <w:rFonts w:ascii="Times New Roman" w:hAnsi="Times New Roman" w:cs="Times New Roman"/>
          <w:sz w:val="28"/>
          <w:szCs w:val="28"/>
        </w:rPr>
        <w:t xml:space="preserve">MPV = </w:t>
      </w:r>
      <m:oMath>
        <m:f>
          <m:fPr>
            <m:ctrlPr>
              <w:rPr>
                <w:rFonts w:ascii="Cambria Math" w:hAnsi="Cambria Math" w:cs="Times New Roman"/>
                <w:i/>
                <w:sz w:val="28"/>
                <w:szCs w:val="28"/>
              </w:rPr>
            </m:ctrlPr>
          </m:fPr>
          <m:num>
            <m:r>
              <w:rPr>
                <w:rFonts w:ascii="Cambria Math" w:hAnsi="Cambria Math" w:cs="Times New Roman"/>
                <w:sz w:val="28"/>
                <w:szCs w:val="28"/>
              </w:rPr>
              <m:t xml:space="preserve">тромбоцити (%) </m:t>
            </m:r>
          </m:num>
          <m:den>
            <m:r>
              <w:rPr>
                <w:rFonts w:ascii="Cambria Math" w:hAnsi="Cambria Math" w:cs="Times New Roman"/>
                <w:sz w:val="28"/>
                <w:szCs w:val="28"/>
              </w:rPr>
              <m:t>кількість еритроцитів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 л)   </m:t>
            </m:r>
          </m:den>
        </m:f>
        <m:r>
          <w:rPr>
            <w:rFonts w:ascii="Cambria Math" w:hAnsi="Cambria Math" w:cs="Times New Roman"/>
            <w:sz w:val="28"/>
            <w:szCs w:val="28"/>
          </w:rPr>
          <m:t>∙1000</m:t>
        </m:r>
      </m:oMath>
      <w:r w:rsidRPr="009B65DA">
        <w:rPr>
          <w:rFonts w:ascii="Times New Roman" w:hAnsi="Times New Roman" w:cs="Times New Roman"/>
          <w:sz w:val="28"/>
          <w:szCs w:val="28"/>
        </w:rPr>
        <w:t xml:space="preserve">                         (2.</w:t>
      </w:r>
      <w:r w:rsidR="0049602B">
        <w:rPr>
          <w:rFonts w:ascii="Times New Roman" w:hAnsi="Times New Roman" w:cs="Times New Roman"/>
          <w:sz w:val="28"/>
          <w:szCs w:val="28"/>
        </w:rPr>
        <w:t>1.</w:t>
      </w:r>
      <w:r w:rsidRPr="009B65DA">
        <w:rPr>
          <w:rFonts w:ascii="Times New Roman" w:hAnsi="Times New Roman" w:cs="Times New Roman"/>
          <w:sz w:val="28"/>
          <w:szCs w:val="28"/>
        </w:rPr>
        <w:t>4)</w:t>
      </w:r>
    </w:p>
    <w:p w:rsidR="009B65DA" w:rsidRPr="009B65DA" w:rsidRDefault="009B65DA" w:rsidP="009B65DA">
      <w:pPr>
        <w:spacing w:after="0" w:line="360" w:lineRule="auto"/>
        <w:ind w:firstLine="709"/>
        <w:jc w:val="both"/>
        <w:rPr>
          <w:rFonts w:ascii="Times New Roman" w:hAnsi="Times New Roman" w:cs="Times New Roman"/>
          <w:sz w:val="28"/>
          <w:szCs w:val="28"/>
        </w:rPr>
      </w:pPr>
      <w:proofErr w:type="spellStart"/>
      <w:r w:rsidRPr="009B65DA">
        <w:rPr>
          <w:rFonts w:ascii="Times New Roman" w:hAnsi="Times New Roman" w:cs="Times New Roman"/>
          <w:b/>
          <w:sz w:val="28"/>
          <w:szCs w:val="28"/>
        </w:rPr>
        <w:t>Тромбокрит</w:t>
      </w:r>
      <w:proofErr w:type="spellEnd"/>
      <w:r w:rsidRPr="009B65DA">
        <w:rPr>
          <w:rFonts w:ascii="Times New Roman" w:hAnsi="Times New Roman" w:cs="Times New Roman"/>
          <w:b/>
          <w:sz w:val="28"/>
          <w:szCs w:val="28"/>
          <w:lang w:val="ru-RU"/>
        </w:rPr>
        <w:t xml:space="preserve"> </w:t>
      </w:r>
      <w:r w:rsidRPr="009B65DA">
        <w:rPr>
          <w:rFonts w:ascii="Times New Roman" w:hAnsi="Times New Roman" w:cs="Times New Roman"/>
          <w:b/>
          <w:sz w:val="28"/>
          <w:szCs w:val="28"/>
        </w:rPr>
        <w:t xml:space="preserve">– </w:t>
      </w:r>
      <w:r w:rsidRPr="009B65DA">
        <w:rPr>
          <w:rFonts w:ascii="Times New Roman" w:hAnsi="Times New Roman" w:cs="Times New Roman"/>
          <w:sz w:val="28"/>
          <w:szCs w:val="28"/>
        </w:rPr>
        <w:t>частка обсягу цільної крові, яку беруть на себе тромбоцити (кров'яні пластинки).</w:t>
      </w:r>
    </w:p>
    <w:p w:rsidR="00F761A8" w:rsidRDefault="00F761A8" w:rsidP="00CF2647">
      <w:pPr>
        <w:spacing w:after="0" w:line="360" w:lineRule="auto"/>
        <w:ind w:firstLine="709"/>
        <w:jc w:val="both"/>
        <w:rPr>
          <w:rFonts w:ascii="Times New Roman" w:hAnsi="Times New Roman" w:cs="Times New Roman"/>
          <w:sz w:val="28"/>
          <w:szCs w:val="28"/>
        </w:rPr>
      </w:pPr>
      <w:r w:rsidRPr="00060A1A">
        <w:rPr>
          <w:rFonts w:ascii="Times New Roman" w:hAnsi="Times New Roman" w:cs="Times New Roman"/>
          <w:b/>
          <w:sz w:val="28"/>
          <w:szCs w:val="28"/>
        </w:rPr>
        <w:t>Лейкоцитарна формула</w:t>
      </w:r>
      <w:r w:rsidR="00182C62">
        <w:rPr>
          <w:rFonts w:ascii="Times New Roman" w:hAnsi="Times New Roman" w:cs="Times New Roman"/>
          <w:sz w:val="28"/>
          <w:szCs w:val="28"/>
        </w:rPr>
        <w:t xml:space="preserve">  - </w:t>
      </w:r>
      <w:r w:rsidRPr="00060A1A">
        <w:rPr>
          <w:rFonts w:ascii="Times New Roman" w:hAnsi="Times New Roman" w:cs="Times New Roman"/>
          <w:sz w:val="28"/>
          <w:szCs w:val="28"/>
        </w:rPr>
        <w:t xml:space="preserve">показник процентного співвідношення </w:t>
      </w:r>
      <w:r>
        <w:rPr>
          <w:rFonts w:ascii="Times New Roman" w:hAnsi="Times New Roman" w:cs="Times New Roman"/>
          <w:sz w:val="28"/>
          <w:szCs w:val="28"/>
        </w:rPr>
        <w:t>різних видів лейкоцитів в крові</w:t>
      </w:r>
      <w:r w:rsidR="00176C23">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060A1A">
        <w:rPr>
          <w:rFonts w:ascii="Times New Roman" w:hAnsi="Times New Roman" w:cs="Times New Roman"/>
          <w:sz w:val="28"/>
          <w:szCs w:val="28"/>
        </w:rPr>
        <w:t>їх загально</w:t>
      </w:r>
      <w:r>
        <w:rPr>
          <w:rFonts w:ascii="Times New Roman" w:hAnsi="Times New Roman" w:cs="Times New Roman"/>
          <w:sz w:val="28"/>
          <w:szCs w:val="28"/>
        </w:rPr>
        <w:t>ї</w:t>
      </w:r>
      <w:r w:rsidRPr="00060A1A">
        <w:rPr>
          <w:rFonts w:ascii="Times New Roman" w:hAnsi="Times New Roman" w:cs="Times New Roman"/>
          <w:sz w:val="28"/>
          <w:szCs w:val="28"/>
        </w:rPr>
        <w:t xml:space="preserve"> кількості в крові</w:t>
      </w:r>
      <w:r>
        <w:rPr>
          <w:rFonts w:ascii="Times New Roman" w:hAnsi="Times New Roman" w:cs="Times New Roman"/>
          <w:sz w:val="28"/>
          <w:szCs w:val="28"/>
        </w:rPr>
        <w:t>.</w:t>
      </w:r>
    </w:p>
    <w:p w:rsidR="00F761A8" w:rsidRDefault="00F761A8" w:rsidP="00CF2647">
      <w:pPr>
        <w:spacing w:after="0" w:line="360" w:lineRule="auto"/>
        <w:ind w:firstLine="709"/>
        <w:jc w:val="both"/>
        <w:rPr>
          <w:rFonts w:ascii="Times New Roman" w:hAnsi="Times New Roman" w:cs="Times New Roman"/>
          <w:sz w:val="28"/>
          <w:szCs w:val="28"/>
        </w:rPr>
      </w:pPr>
      <w:r w:rsidRPr="00060A1A">
        <w:rPr>
          <w:rFonts w:ascii="Times New Roman" w:hAnsi="Times New Roman" w:cs="Times New Roman"/>
          <w:b/>
          <w:sz w:val="28"/>
          <w:szCs w:val="28"/>
        </w:rPr>
        <w:t>Лімфоцити</w:t>
      </w:r>
      <w:r w:rsidRPr="0074525D">
        <w:rPr>
          <w:rFonts w:ascii="Arial" w:hAnsi="Arial" w:cs="Arial"/>
          <w:color w:val="000099"/>
          <w:sz w:val="18"/>
          <w:szCs w:val="18"/>
          <w:shd w:val="clear" w:color="auto" w:fill="FFFFFF"/>
        </w:rPr>
        <w:t xml:space="preserve"> </w:t>
      </w:r>
      <w:r w:rsidR="00182C62">
        <w:rPr>
          <w:rFonts w:ascii="Times New Roman" w:hAnsi="Times New Roman" w:cs="Times New Roman"/>
          <w:sz w:val="28"/>
          <w:szCs w:val="28"/>
        </w:rPr>
        <w:t xml:space="preserve"> </w:t>
      </w:r>
      <w:r w:rsidRPr="00060A1A">
        <w:rPr>
          <w:rFonts w:ascii="Times New Roman" w:hAnsi="Times New Roman" w:cs="Times New Roman"/>
          <w:sz w:val="28"/>
          <w:szCs w:val="28"/>
        </w:rPr>
        <w:t>друга за чисельністю фракція лейкоцитів. Лімфоцити відіграють ключову роль в гуморальн</w:t>
      </w:r>
      <w:r>
        <w:rPr>
          <w:rFonts w:ascii="Times New Roman" w:hAnsi="Times New Roman" w:cs="Times New Roman"/>
          <w:sz w:val="28"/>
          <w:szCs w:val="28"/>
        </w:rPr>
        <w:t>ому</w:t>
      </w:r>
      <w:r w:rsidRPr="00060A1A">
        <w:rPr>
          <w:rFonts w:ascii="Times New Roman" w:hAnsi="Times New Roman" w:cs="Times New Roman"/>
          <w:sz w:val="28"/>
          <w:szCs w:val="28"/>
        </w:rPr>
        <w:t xml:space="preserve"> (через антитіла) і клітинному (реалізованим при </w:t>
      </w:r>
      <w:r w:rsidRPr="00060A1A">
        <w:rPr>
          <w:rFonts w:ascii="Times New Roman" w:hAnsi="Times New Roman" w:cs="Times New Roman"/>
          <w:sz w:val="28"/>
          <w:szCs w:val="28"/>
        </w:rPr>
        <w:lastRenderedPageBreak/>
        <w:t>безпосередньому контакт</w:t>
      </w:r>
      <w:r>
        <w:rPr>
          <w:rFonts w:ascii="Times New Roman" w:hAnsi="Times New Roman" w:cs="Times New Roman"/>
          <w:sz w:val="28"/>
          <w:szCs w:val="28"/>
        </w:rPr>
        <w:t>і знищуваної клітини і лімфоцита</w:t>
      </w:r>
      <w:r w:rsidRPr="00060A1A">
        <w:rPr>
          <w:rFonts w:ascii="Times New Roman" w:hAnsi="Times New Roman" w:cs="Times New Roman"/>
          <w:sz w:val="28"/>
          <w:szCs w:val="28"/>
        </w:rPr>
        <w:t>) імунітет</w:t>
      </w:r>
      <w:r>
        <w:rPr>
          <w:rFonts w:ascii="Times New Roman" w:hAnsi="Times New Roman" w:cs="Times New Roman"/>
          <w:sz w:val="28"/>
          <w:szCs w:val="28"/>
        </w:rPr>
        <w:t>і</w:t>
      </w:r>
      <w:r w:rsidRPr="00060A1A">
        <w:rPr>
          <w:rFonts w:ascii="Times New Roman" w:hAnsi="Times New Roman" w:cs="Times New Roman"/>
          <w:sz w:val="28"/>
          <w:szCs w:val="28"/>
        </w:rPr>
        <w:t xml:space="preserve">. У крові циркулюють різні види лімфоцитів - </w:t>
      </w:r>
      <w:proofErr w:type="spellStart"/>
      <w:r w:rsidRPr="00060A1A">
        <w:rPr>
          <w:rFonts w:ascii="Times New Roman" w:hAnsi="Times New Roman" w:cs="Times New Roman"/>
          <w:sz w:val="28"/>
          <w:szCs w:val="28"/>
        </w:rPr>
        <w:t>хелпери</w:t>
      </w:r>
      <w:proofErr w:type="spellEnd"/>
      <w:r w:rsidRPr="00060A1A">
        <w:rPr>
          <w:rFonts w:ascii="Times New Roman" w:hAnsi="Times New Roman" w:cs="Times New Roman"/>
          <w:sz w:val="28"/>
          <w:szCs w:val="28"/>
        </w:rPr>
        <w:t xml:space="preserve">, </w:t>
      </w:r>
      <w:proofErr w:type="spellStart"/>
      <w:r w:rsidRPr="00060A1A">
        <w:rPr>
          <w:rFonts w:ascii="Times New Roman" w:hAnsi="Times New Roman" w:cs="Times New Roman"/>
          <w:sz w:val="28"/>
          <w:szCs w:val="28"/>
        </w:rPr>
        <w:t>супресори</w:t>
      </w:r>
      <w:proofErr w:type="spellEnd"/>
      <w:r w:rsidRPr="00060A1A">
        <w:rPr>
          <w:rFonts w:ascii="Times New Roman" w:hAnsi="Times New Roman" w:cs="Times New Roman"/>
          <w:sz w:val="28"/>
          <w:szCs w:val="28"/>
        </w:rPr>
        <w:t xml:space="preserve"> і </w:t>
      </w:r>
      <w:proofErr w:type="spellStart"/>
      <w:r w:rsidRPr="00060A1A">
        <w:rPr>
          <w:rFonts w:ascii="Times New Roman" w:hAnsi="Times New Roman" w:cs="Times New Roman"/>
          <w:sz w:val="28"/>
          <w:szCs w:val="28"/>
        </w:rPr>
        <w:t>кілери</w:t>
      </w:r>
      <w:proofErr w:type="spellEnd"/>
      <w:r w:rsidRPr="00060A1A">
        <w:rPr>
          <w:rFonts w:ascii="Times New Roman" w:hAnsi="Times New Roman" w:cs="Times New Roman"/>
          <w:sz w:val="28"/>
          <w:szCs w:val="28"/>
        </w:rPr>
        <w:t>. Кожен вид лейкоцитів бере участь у формуванні імунної відповіді на певному етапі.</w:t>
      </w:r>
    </w:p>
    <w:p w:rsidR="00284C1E" w:rsidRDefault="00F761A8" w:rsidP="00CF2647">
      <w:pPr>
        <w:spacing w:after="0" w:line="360" w:lineRule="auto"/>
        <w:ind w:firstLine="709"/>
        <w:jc w:val="both"/>
        <w:rPr>
          <w:rFonts w:ascii="Times New Roman" w:hAnsi="Times New Roman" w:cs="Times New Roman"/>
          <w:sz w:val="28"/>
          <w:szCs w:val="28"/>
        </w:rPr>
      </w:pPr>
      <w:r w:rsidRPr="00DC7360">
        <w:rPr>
          <w:rFonts w:ascii="Times New Roman" w:hAnsi="Times New Roman" w:cs="Times New Roman"/>
          <w:b/>
          <w:sz w:val="28"/>
          <w:szCs w:val="28"/>
        </w:rPr>
        <w:t>Моноцити</w:t>
      </w:r>
      <w:r>
        <w:rPr>
          <w:rFonts w:ascii="Times New Roman" w:hAnsi="Times New Roman" w:cs="Times New Roman"/>
          <w:b/>
          <w:sz w:val="28"/>
          <w:szCs w:val="28"/>
        </w:rPr>
        <w:t xml:space="preserve"> </w:t>
      </w:r>
      <w:r w:rsidR="00182C62">
        <w:rPr>
          <w:rFonts w:ascii="Times New Roman" w:hAnsi="Times New Roman" w:cs="Times New Roman"/>
          <w:sz w:val="28"/>
          <w:szCs w:val="28"/>
        </w:rPr>
        <w:t xml:space="preserve"> </w:t>
      </w:r>
      <w:r w:rsidRPr="00DC7360">
        <w:rPr>
          <w:rFonts w:ascii="Times New Roman" w:hAnsi="Times New Roman" w:cs="Times New Roman"/>
          <w:sz w:val="28"/>
          <w:szCs w:val="28"/>
        </w:rPr>
        <w:t>нечисленні, але за розміром найбільші імунні клітини організму. Ці лейкоцити беруть участь в розпізнаванні чужорідних речовин і навчання інших лейкоцитів до їх розпізнавання. Можуть мігрувати з крові в тка</w:t>
      </w:r>
      <w:r>
        <w:rPr>
          <w:rFonts w:ascii="Times New Roman" w:hAnsi="Times New Roman" w:cs="Times New Roman"/>
          <w:sz w:val="28"/>
          <w:szCs w:val="28"/>
        </w:rPr>
        <w:t xml:space="preserve">нини організму. Поза кровоносного </w:t>
      </w:r>
      <w:r w:rsidRPr="00DC7360">
        <w:rPr>
          <w:rFonts w:ascii="Times New Roman" w:hAnsi="Times New Roman" w:cs="Times New Roman"/>
          <w:sz w:val="28"/>
          <w:szCs w:val="28"/>
        </w:rPr>
        <w:t xml:space="preserve">русла моноцити змінюють свою форму і перетворюються в макрофаги. Макрофаги можуть активно мігрувати до вогнища запалення для того, щоб взяти участь в очищенні запаленої тканини від загиблих клітин, лейкоцитів, бактерій. Завдяки такій роботі макрофагів створюються всі умови для </w:t>
      </w:r>
      <w:r w:rsidR="00284C1E">
        <w:rPr>
          <w:rFonts w:ascii="Times New Roman" w:hAnsi="Times New Roman" w:cs="Times New Roman"/>
          <w:sz w:val="28"/>
          <w:szCs w:val="28"/>
        </w:rPr>
        <w:t>відновлення пошкоджених тканин.</w:t>
      </w:r>
    </w:p>
    <w:p w:rsidR="00E71E26" w:rsidRPr="00E71E26" w:rsidRDefault="00E71E26" w:rsidP="00CF2647">
      <w:pPr>
        <w:spacing w:after="0" w:line="360" w:lineRule="auto"/>
        <w:ind w:firstLine="709"/>
        <w:jc w:val="both"/>
        <w:rPr>
          <w:rFonts w:ascii="Times New Roman" w:hAnsi="Times New Roman" w:cs="Times New Roman"/>
          <w:color w:val="000000" w:themeColor="text1"/>
          <w:sz w:val="28"/>
          <w:szCs w:val="28"/>
        </w:rPr>
      </w:pPr>
      <w:r w:rsidRPr="00E71E26">
        <w:rPr>
          <w:rFonts w:ascii="Times New Roman" w:hAnsi="Times New Roman" w:cs="Times New Roman"/>
          <w:b/>
          <w:color w:val="000000" w:themeColor="text1"/>
          <w:sz w:val="28"/>
          <w:szCs w:val="28"/>
        </w:rPr>
        <w:t>Гранулоцити</w:t>
      </w:r>
      <w:r w:rsidRPr="00E71E26">
        <w:rPr>
          <w:color w:val="000000" w:themeColor="text1"/>
        </w:rPr>
        <w:t xml:space="preserve"> </w:t>
      </w:r>
      <w:r w:rsidRPr="00E71E26">
        <w:rPr>
          <w:rFonts w:ascii="Times New Roman" w:hAnsi="Times New Roman" w:cs="Times New Roman"/>
          <w:color w:val="000000" w:themeColor="text1"/>
          <w:sz w:val="28"/>
          <w:szCs w:val="28"/>
        </w:rPr>
        <w:t xml:space="preserve"> група білих клітин, в цитоплазмі яких містяться гранули. Їх ще називають зернистими лейкоцитами. До гранулоцитів відносяться: </w:t>
      </w:r>
      <w:proofErr w:type="spellStart"/>
      <w:r w:rsidRPr="00E71E26">
        <w:rPr>
          <w:rFonts w:ascii="Times New Roman" w:hAnsi="Times New Roman" w:cs="Times New Roman"/>
          <w:color w:val="000000" w:themeColor="text1"/>
          <w:sz w:val="28"/>
          <w:szCs w:val="28"/>
        </w:rPr>
        <w:t>нейтрофіли</w:t>
      </w:r>
      <w:proofErr w:type="spellEnd"/>
      <w:r w:rsidRPr="00E71E26">
        <w:rPr>
          <w:rFonts w:ascii="Times New Roman" w:hAnsi="Times New Roman" w:cs="Times New Roman"/>
          <w:color w:val="000000" w:themeColor="text1"/>
          <w:sz w:val="28"/>
          <w:szCs w:val="28"/>
        </w:rPr>
        <w:t xml:space="preserve">, базофіли і еозинофіли. Вони складають близько 60% від всіх білих кров'яних клітин. Найчисленніша група - </w:t>
      </w:r>
      <w:proofErr w:type="spellStart"/>
      <w:r w:rsidRPr="00E71E26">
        <w:rPr>
          <w:rFonts w:ascii="Times New Roman" w:hAnsi="Times New Roman" w:cs="Times New Roman"/>
          <w:color w:val="000000" w:themeColor="text1"/>
          <w:sz w:val="28"/>
          <w:szCs w:val="28"/>
        </w:rPr>
        <w:t>нейтрофіли</w:t>
      </w:r>
      <w:proofErr w:type="spellEnd"/>
      <w:r w:rsidRPr="00E71E26">
        <w:rPr>
          <w:rFonts w:ascii="Times New Roman" w:hAnsi="Times New Roman" w:cs="Times New Roman"/>
          <w:color w:val="000000" w:themeColor="text1"/>
          <w:sz w:val="28"/>
          <w:szCs w:val="28"/>
        </w:rPr>
        <w:t>, найменше в крові базофілів.</w:t>
      </w:r>
    </w:p>
    <w:p w:rsidR="00761607" w:rsidRPr="00097C1C" w:rsidRDefault="00C46B15" w:rsidP="00CF2647">
      <w:pPr>
        <w:spacing w:after="0" w:line="360" w:lineRule="auto"/>
        <w:ind w:firstLine="709"/>
        <w:jc w:val="both"/>
        <w:rPr>
          <w:rFonts w:ascii="Times New Roman" w:hAnsi="Times New Roman" w:cs="Times New Roman"/>
          <w:sz w:val="28"/>
          <w:szCs w:val="28"/>
        </w:rPr>
      </w:pPr>
      <w:proofErr w:type="spellStart"/>
      <w:r w:rsidRPr="00097C1C">
        <w:rPr>
          <w:rFonts w:ascii="Times New Roman" w:hAnsi="Times New Roman" w:cs="Times New Roman"/>
          <w:b/>
          <w:sz w:val="28"/>
          <w:szCs w:val="28"/>
        </w:rPr>
        <w:t>Нейтроф</w:t>
      </w:r>
      <w:r w:rsidRPr="00C46B15">
        <w:rPr>
          <w:rFonts w:ascii="Times New Roman" w:hAnsi="Times New Roman" w:cs="Times New Roman"/>
          <w:b/>
          <w:sz w:val="28"/>
          <w:szCs w:val="28"/>
        </w:rPr>
        <w:t>іли</w:t>
      </w:r>
      <w:proofErr w:type="spellEnd"/>
      <w:r w:rsidR="00182C62">
        <w:rPr>
          <w:rFonts w:ascii="Times New Roman" w:hAnsi="Times New Roman" w:cs="Times New Roman"/>
          <w:b/>
          <w:sz w:val="28"/>
          <w:szCs w:val="28"/>
        </w:rPr>
        <w:t>.</w:t>
      </w:r>
      <w:r>
        <w:rPr>
          <w:rFonts w:ascii="Times New Roman" w:hAnsi="Times New Roman" w:cs="Times New Roman"/>
          <w:sz w:val="28"/>
          <w:szCs w:val="28"/>
        </w:rPr>
        <w:t xml:space="preserve"> </w:t>
      </w:r>
      <w:r w:rsidR="00182C62">
        <w:rPr>
          <w:rFonts w:ascii="Times New Roman" w:hAnsi="Times New Roman" w:cs="Times New Roman"/>
          <w:sz w:val="28"/>
          <w:szCs w:val="28"/>
        </w:rPr>
        <w:t>О</w:t>
      </w:r>
      <w:r w:rsidRPr="00C46B15">
        <w:rPr>
          <w:rFonts w:ascii="Times New Roman" w:hAnsi="Times New Roman" w:cs="Times New Roman"/>
          <w:sz w:val="28"/>
          <w:szCs w:val="28"/>
        </w:rPr>
        <w:t xml:space="preserve">сновною функцією </w:t>
      </w:r>
      <w:proofErr w:type="spellStart"/>
      <w:r w:rsidRPr="00C46B15">
        <w:rPr>
          <w:rFonts w:ascii="Times New Roman" w:hAnsi="Times New Roman" w:cs="Times New Roman"/>
          <w:sz w:val="28"/>
          <w:szCs w:val="28"/>
        </w:rPr>
        <w:t>нейтрофілів</w:t>
      </w:r>
      <w:proofErr w:type="spellEnd"/>
      <w:r w:rsidRPr="00C46B15">
        <w:rPr>
          <w:rFonts w:ascii="Times New Roman" w:hAnsi="Times New Roman" w:cs="Times New Roman"/>
          <w:sz w:val="28"/>
          <w:szCs w:val="28"/>
        </w:rPr>
        <w:t xml:space="preserve"> є захист організму від інфекції, яка в основному здійснюється за допомогою фагоцитозу. У крові прису</w:t>
      </w:r>
      <w:r>
        <w:rPr>
          <w:rFonts w:ascii="Times New Roman" w:hAnsi="Times New Roman" w:cs="Times New Roman"/>
          <w:sz w:val="28"/>
          <w:szCs w:val="28"/>
        </w:rPr>
        <w:t xml:space="preserve">тні </w:t>
      </w:r>
      <w:proofErr w:type="spellStart"/>
      <w:r w:rsidRPr="00C46B15">
        <w:rPr>
          <w:rFonts w:ascii="Times New Roman" w:hAnsi="Times New Roman" w:cs="Times New Roman"/>
          <w:sz w:val="28"/>
          <w:szCs w:val="28"/>
        </w:rPr>
        <w:t>сегменто</w:t>
      </w:r>
      <w:r>
        <w:rPr>
          <w:rFonts w:ascii="Times New Roman" w:hAnsi="Times New Roman" w:cs="Times New Roman"/>
          <w:sz w:val="28"/>
          <w:szCs w:val="28"/>
        </w:rPr>
        <w:t>ядерні</w:t>
      </w:r>
      <w:proofErr w:type="spellEnd"/>
      <w:r>
        <w:rPr>
          <w:rFonts w:ascii="Times New Roman" w:hAnsi="Times New Roman" w:cs="Times New Roman"/>
          <w:sz w:val="28"/>
          <w:szCs w:val="28"/>
        </w:rPr>
        <w:t xml:space="preserve"> (більша кількість</w:t>
      </w:r>
      <w:r w:rsidRPr="00C46B15">
        <w:rPr>
          <w:rFonts w:ascii="Times New Roman" w:hAnsi="Times New Roman" w:cs="Times New Roman"/>
          <w:sz w:val="28"/>
          <w:szCs w:val="28"/>
        </w:rPr>
        <w:t xml:space="preserve">) і </w:t>
      </w:r>
      <w:proofErr w:type="spellStart"/>
      <w:r w:rsidRPr="00C46B15">
        <w:rPr>
          <w:rFonts w:ascii="Times New Roman" w:hAnsi="Times New Roman" w:cs="Times New Roman"/>
          <w:sz w:val="28"/>
          <w:szCs w:val="28"/>
        </w:rPr>
        <w:t>паличкоядерн</w:t>
      </w:r>
      <w:r>
        <w:rPr>
          <w:rFonts w:ascii="Times New Roman" w:hAnsi="Times New Roman" w:cs="Times New Roman"/>
          <w:sz w:val="28"/>
          <w:szCs w:val="28"/>
        </w:rPr>
        <w:t>і</w:t>
      </w:r>
      <w:proofErr w:type="spellEnd"/>
      <w:r w:rsidRPr="00C46B15">
        <w:rPr>
          <w:rFonts w:ascii="Times New Roman" w:hAnsi="Times New Roman" w:cs="Times New Roman"/>
          <w:sz w:val="28"/>
          <w:szCs w:val="28"/>
        </w:rPr>
        <w:t xml:space="preserve"> </w:t>
      </w:r>
      <w:proofErr w:type="spellStart"/>
      <w:r w:rsidRPr="00C46B15">
        <w:rPr>
          <w:rFonts w:ascii="Times New Roman" w:hAnsi="Times New Roman" w:cs="Times New Roman"/>
          <w:sz w:val="28"/>
          <w:szCs w:val="28"/>
        </w:rPr>
        <w:t>нейтрофіл</w:t>
      </w:r>
      <w:r>
        <w:rPr>
          <w:rFonts w:ascii="Times New Roman" w:hAnsi="Times New Roman" w:cs="Times New Roman"/>
          <w:sz w:val="28"/>
          <w:szCs w:val="28"/>
        </w:rPr>
        <w:t>и</w:t>
      </w:r>
      <w:proofErr w:type="spellEnd"/>
      <w:r w:rsidRPr="00C46B15">
        <w:rPr>
          <w:rFonts w:ascii="Times New Roman" w:hAnsi="Times New Roman" w:cs="Times New Roman"/>
          <w:sz w:val="28"/>
          <w:szCs w:val="28"/>
        </w:rPr>
        <w:t xml:space="preserve"> (менша кількість). Збільшення кількості </w:t>
      </w:r>
      <w:proofErr w:type="spellStart"/>
      <w:r w:rsidRPr="00C46B15">
        <w:rPr>
          <w:rFonts w:ascii="Times New Roman" w:hAnsi="Times New Roman" w:cs="Times New Roman"/>
          <w:sz w:val="28"/>
          <w:szCs w:val="28"/>
        </w:rPr>
        <w:t>нейтрофілів</w:t>
      </w:r>
      <w:proofErr w:type="spellEnd"/>
      <w:r w:rsidRPr="00C46B15">
        <w:rPr>
          <w:rFonts w:ascii="Times New Roman" w:hAnsi="Times New Roman" w:cs="Times New Roman"/>
          <w:sz w:val="28"/>
          <w:szCs w:val="28"/>
        </w:rPr>
        <w:t xml:space="preserve"> називається нейтрофільоз</w:t>
      </w:r>
      <w:r w:rsidR="00236A22">
        <w:rPr>
          <w:rFonts w:ascii="Times New Roman" w:hAnsi="Times New Roman" w:cs="Times New Roman"/>
          <w:sz w:val="28"/>
          <w:szCs w:val="28"/>
        </w:rPr>
        <w:t xml:space="preserve">ом, а зменшення – </w:t>
      </w:r>
      <w:proofErr w:type="spellStart"/>
      <w:r w:rsidR="00236A22">
        <w:rPr>
          <w:rFonts w:ascii="Times New Roman" w:hAnsi="Times New Roman" w:cs="Times New Roman"/>
          <w:sz w:val="28"/>
          <w:szCs w:val="28"/>
        </w:rPr>
        <w:t>нейтропенією</w:t>
      </w:r>
      <w:proofErr w:type="spellEnd"/>
      <w:r w:rsidR="00236A22">
        <w:rPr>
          <w:rFonts w:ascii="Times New Roman" w:hAnsi="Times New Roman" w:cs="Times New Roman"/>
          <w:sz w:val="28"/>
          <w:szCs w:val="28"/>
        </w:rPr>
        <w:t xml:space="preserve"> </w:t>
      </w:r>
      <w:r w:rsidR="00B4387B">
        <w:rPr>
          <w:rFonts w:ascii="Times New Roman" w:hAnsi="Times New Roman" w:cs="Times New Roman"/>
          <w:sz w:val="28"/>
          <w:szCs w:val="28"/>
        </w:rPr>
        <w:t>[24</w:t>
      </w:r>
      <w:r w:rsidR="00236A22" w:rsidRPr="00097C1C">
        <w:rPr>
          <w:rFonts w:ascii="Times New Roman" w:hAnsi="Times New Roman" w:cs="Times New Roman"/>
          <w:sz w:val="28"/>
          <w:szCs w:val="28"/>
        </w:rPr>
        <w:t>].</w:t>
      </w:r>
    </w:p>
    <w:p w:rsidR="00DE1FCF" w:rsidRPr="006830FF" w:rsidRDefault="00236A22" w:rsidP="00CF2647">
      <w:pPr>
        <w:spacing w:after="0" w:line="360" w:lineRule="auto"/>
        <w:ind w:firstLine="709"/>
        <w:jc w:val="both"/>
        <w:rPr>
          <w:rFonts w:ascii="Times New Roman" w:hAnsi="Times New Roman" w:cs="Times New Roman"/>
          <w:sz w:val="28"/>
          <w:szCs w:val="28"/>
        </w:rPr>
      </w:pPr>
      <w:r w:rsidRPr="00DE1FCF">
        <w:rPr>
          <w:rFonts w:ascii="Times New Roman" w:hAnsi="Times New Roman" w:cs="Times New Roman"/>
          <w:b/>
          <w:sz w:val="28"/>
          <w:szCs w:val="28"/>
        </w:rPr>
        <w:t>Еозинофіли</w:t>
      </w:r>
      <w:r w:rsidR="001706DE" w:rsidRPr="00DE1FCF">
        <w:rPr>
          <w:rFonts w:ascii="Times New Roman" w:hAnsi="Times New Roman" w:cs="Times New Roman"/>
          <w:sz w:val="28"/>
          <w:szCs w:val="28"/>
        </w:rPr>
        <w:t xml:space="preserve"> </w:t>
      </w:r>
      <w:r w:rsidR="00DE1FCF" w:rsidRPr="00DE1FCF">
        <w:rPr>
          <w:rFonts w:ascii="Times New Roman" w:hAnsi="Times New Roman" w:cs="Times New Roman"/>
          <w:sz w:val="28"/>
          <w:szCs w:val="28"/>
        </w:rPr>
        <w:t>являються одним з видів лейкоцитів і входять до складу лейкоцитарної формули. Ці клітини крові виконують в організмі захисну функцію. Вони відповідають за зв'язування чужорідного білка, який циркулює в крові. Завдяки змісту ферментів еозинофіли здатні не тільки поглинати, але і розчиняти поглинений білок. Чужорідний білок, як правило являється причиною алергії. Функція еозинофілів - з</w:t>
      </w:r>
      <w:r w:rsidR="00A3777A">
        <w:rPr>
          <w:rFonts w:ascii="Times New Roman" w:hAnsi="Times New Roman" w:cs="Times New Roman"/>
          <w:sz w:val="28"/>
          <w:szCs w:val="28"/>
        </w:rPr>
        <w:t xml:space="preserve">ахистити організм від алергенів </w:t>
      </w:r>
      <w:r w:rsidR="00B4387B">
        <w:rPr>
          <w:rFonts w:ascii="Times New Roman" w:hAnsi="Times New Roman" w:cs="Times New Roman"/>
          <w:sz w:val="28"/>
          <w:szCs w:val="28"/>
        </w:rPr>
        <w:t>[16</w:t>
      </w:r>
      <w:r w:rsidR="00A3777A" w:rsidRPr="006830FF">
        <w:rPr>
          <w:rFonts w:ascii="Times New Roman" w:hAnsi="Times New Roman" w:cs="Times New Roman"/>
          <w:sz w:val="28"/>
          <w:szCs w:val="28"/>
        </w:rPr>
        <w:t>].</w:t>
      </w:r>
    </w:p>
    <w:p w:rsidR="008E1BC5" w:rsidRPr="00097C1C" w:rsidRDefault="008E1BC5" w:rsidP="00CF2647">
      <w:pPr>
        <w:spacing w:after="0" w:line="360" w:lineRule="auto"/>
        <w:ind w:firstLine="709"/>
        <w:jc w:val="both"/>
        <w:rPr>
          <w:rFonts w:ascii="Times New Roman" w:hAnsi="Times New Roman" w:cs="Times New Roman"/>
          <w:sz w:val="28"/>
          <w:szCs w:val="28"/>
        </w:rPr>
      </w:pPr>
      <w:r w:rsidRPr="008E1BC5">
        <w:rPr>
          <w:rFonts w:ascii="Times New Roman" w:hAnsi="Times New Roman" w:cs="Times New Roman"/>
          <w:b/>
          <w:sz w:val="28"/>
          <w:szCs w:val="28"/>
        </w:rPr>
        <w:t xml:space="preserve">Базофіли </w:t>
      </w:r>
      <w:r w:rsidRPr="008E1BC5">
        <w:rPr>
          <w:rFonts w:ascii="Times New Roman" w:hAnsi="Times New Roman" w:cs="Times New Roman"/>
          <w:sz w:val="28"/>
          <w:szCs w:val="28"/>
        </w:rPr>
        <w:t xml:space="preserve"> </w:t>
      </w:r>
      <w:r>
        <w:rPr>
          <w:rFonts w:ascii="Times New Roman" w:hAnsi="Times New Roman" w:cs="Times New Roman"/>
          <w:sz w:val="28"/>
          <w:szCs w:val="28"/>
        </w:rPr>
        <w:t>п</w:t>
      </w:r>
      <w:r w:rsidRPr="008E1BC5">
        <w:rPr>
          <w:rFonts w:ascii="Times New Roman" w:hAnsi="Times New Roman" w:cs="Times New Roman"/>
          <w:sz w:val="28"/>
          <w:szCs w:val="28"/>
        </w:rPr>
        <w:t>ідтримують капілярну систему організ</w:t>
      </w:r>
      <w:r w:rsidR="00067101">
        <w:rPr>
          <w:rFonts w:ascii="Times New Roman" w:hAnsi="Times New Roman" w:cs="Times New Roman"/>
          <w:sz w:val="28"/>
          <w:szCs w:val="28"/>
        </w:rPr>
        <w:t>му, сприяють зростанню нових ка</w:t>
      </w:r>
      <w:r w:rsidRPr="008E1BC5">
        <w:rPr>
          <w:rFonts w:ascii="Times New Roman" w:hAnsi="Times New Roman" w:cs="Times New Roman"/>
          <w:sz w:val="28"/>
          <w:szCs w:val="28"/>
        </w:rPr>
        <w:t xml:space="preserve">пілярів, беруть участь в алергічних реакціях, в клітинних запальних процесах. Базофіли викликають в шкірі та інших тканинах гіперемію (набряк, переповнення кров'ю ураженої ділянки) і формування ексудату (рідина яка </w:t>
      </w:r>
      <w:r w:rsidR="00067101">
        <w:rPr>
          <w:rFonts w:ascii="Times New Roman" w:hAnsi="Times New Roman" w:cs="Times New Roman"/>
          <w:sz w:val="28"/>
          <w:szCs w:val="28"/>
        </w:rPr>
        <w:lastRenderedPageBreak/>
        <w:t>просочується</w:t>
      </w:r>
      <w:r w:rsidRPr="008E1BC5">
        <w:rPr>
          <w:rFonts w:ascii="Times New Roman" w:hAnsi="Times New Roman" w:cs="Times New Roman"/>
          <w:sz w:val="28"/>
          <w:szCs w:val="28"/>
        </w:rPr>
        <w:t xml:space="preserve"> з капілярів при запаленні, і містить білки і захисні елементи). Базофіли забезпечують </w:t>
      </w:r>
      <w:r w:rsidR="00254E65">
        <w:rPr>
          <w:rFonts w:ascii="Times New Roman" w:hAnsi="Times New Roman" w:cs="Times New Roman"/>
          <w:sz w:val="28"/>
          <w:szCs w:val="28"/>
        </w:rPr>
        <w:t xml:space="preserve">підвищену проникність капілярів </w:t>
      </w:r>
      <w:r w:rsidR="006A514B">
        <w:rPr>
          <w:rFonts w:ascii="Times New Roman" w:hAnsi="Times New Roman" w:cs="Times New Roman"/>
          <w:sz w:val="28"/>
          <w:szCs w:val="28"/>
        </w:rPr>
        <w:t>[</w:t>
      </w:r>
      <w:r w:rsidR="00B4387B">
        <w:rPr>
          <w:rFonts w:ascii="Times New Roman" w:hAnsi="Times New Roman" w:cs="Times New Roman"/>
          <w:sz w:val="28"/>
          <w:szCs w:val="28"/>
        </w:rPr>
        <w:t>11</w:t>
      </w:r>
      <w:r w:rsidR="00254E65" w:rsidRPr="00097C1C">
        <w:rPr>
          <w:rFonts w:ascii="Times New Roman" w:hAnsi="Times New Roman" w:cs="Times New Roman"/>
          <w:sz w:val="28"/>
          <w:szCs w:val="28"/>
        </w:rPr>
        <w:t>].</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r w:rsidRPr="003935CE">
        <w:rPr>
          <w:rFonts w:ascii="Times New Roman" w:hAnsi="Times New Roman" w:cs="Times New Roman"/>
          <w:b/>
          <w:color w:val="000000" w:themeColor="text1"/>
          <w:sz w:val="28"/>
          <w:szCs w:val="28"/>
        </w:rPr>
        <w:t>Біохімічний аналіз крові</w:t>
      </w:r>
      <w:r w:rsidRPr="003935CE">
        <w:rPr>
          <w:rFonts w:ascii="Times New Roman" w:hAnsi="Times New Roman" w:cs="Times New Roman"/>
          <w:color w:val="000000" w:themeColor="text1"/>
          <w:sz w:val="28"/>
          <w:szCs w:val="28"/>
        </w:rPr>
        <w:t xml:space="preserve"> - комплексна лабораторна діагностика, яка проводиться з метою оцінки стану внутрішніх органів і систем і виявлення потреби організму в мікроелементах і рівня</w:t>
      </w:r>
      <w:r w:rsidR="009A1DE4">
        <w:rPr>
          <w:rFonts w:ascii="Times New Roman" w:hAnsi="Times New Roman" w:cs="Times New Roman"/>
          <w:color w:val="000000" w:themeColor="text1"/>
          <w:sz w:val="28"/>
          <w:szCs w:val="28"/>
        </w:rPr>
        <w:t>х</w:t>
      </w:r>
      <w:r w:rsidRPr="003935CE">
        <w:rPr>
          <w:rFonts w:ascii="Times New Roman" w:hAnsi="Times New Roman" w:cs="Times New Roman"/>
          <w:color w:val="000000" w:themeColor="text1"/>
          <w:sz w:val="28"/>
          <w:szCs w:val="28"/>
        </w:rPr>
        <w:t xml:space="preserve"> її задоволення. За біохімічними показниками складу крові проводять первинну діагностику функціонування печінки, нирок, підшлункової залози та інших органів, отримують дані про обмінні процеси (л</w:t>
      </w:r>
      <w:r>
        <w:rPr>
          <w:rFonts w:ascii="Times New Roman" w:hAnsi="Times New Roman" w:cs="Times New Roman"/>
          <w:color w:val="000000" w:themeColor="text1"/>
          <w:sz w:val="28"/>
          <w:szCs w:val="28"/>
        </w:rPr>
        <w:t>і</w:t>
      </w:r>
      <w:r w:rsidRPr="003935CE">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і</w:t>
      </w:r>
      <w:r w:rsidRPr="003935CE">
        <w:rPr>
          <w:rFonts w:ascii="Times New Roman" w:hAnsi="Times New Roman" w:cs="Times New Roman"/>
          <w:color w:val="000000" w:themeColor="text1"/>
          <w:sz w:val="28"/>
          <w:szCs w:val="28"/>
        </w:rPr>
        <w:t>дном</w:t>
      </w:r>
      <w:r>
        <w:rPr>
          <w:rFonts w:ascii="Times New Roman" w:hAnsi="Times New Roman" w:cs="Times New Roman"/>
          <w:color w:val="000000" w:themeColor="text1"/>
          <w:sz w:val="28"/>
          <w:szCs w:val="28"/>
        </w:rPr>
        <w:t>у</w:t>
      </w:r>
      <w:r w:rsidRPr="003935CE">
        <w:rPr>
          <w:rFonts w:ascii="Times New Roman" w:hAnsi="Times New Roman" w:cs="Times New Roman"/>
          <w:color w:val="000000" w:themeColor="text1"/>
          <w:sz w:val="28"/>
          <w:szCs w:val="28"/>
        </w:rPr>
        <w:t>, білковому, вуглеводному метаболізмі).</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вимірювання показників крові використовують наступне обладнання:</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r w:rsidRPr="000C42B2">
        <w:rPr>
          <w:rFonts w:ascii="Times New Roman" w:hAnsi="Times New Roman" w:cs="Times New Roman"/>
          <w:i/>
          <w:color w:val="000000" w:themeColor="text1"/>
          <w:sz w:val="28"/>
          <w:szCs w:val="28"/>
        </w:rPr>
        <w:t>Біохімічний аналізатор</w:t>
      </w:r>
      <w:r w:rsidRPr="00913072">
        <w:rPr>
          <w:rFonts w:ascii="Times New Roman" w:hAnsi="Times New Roman" w:cs="Times New Roman"/>
          <w:color w:val="000000" w:themeColor="text1"/>
          <w:sz w:val="28"/>
          <w:szCs w:val="28"/>
        </w:rPr>
        <w:t xml:space="preserve"> - апарат, призначений для аналізу стану крові з використанням сучасних механічних, комп'ютерних та оптичних технологій. Даний тип обладнання важливий і активно використовується для проведення широкого спектру хімічних досліджень в клініко-діагностичних лабораторіях.</w:t>
      </w:r>
    </w:p>
    <w:p w:rsidR="00F761A8" w:rsidRDefault="00F761A8" w:rsidP="007F0C97">
      <w:pPr>
        <w:spacing w:after="0" w:line="360" w:lineRule="auto"/>
        <w:ind w:firstLine="709"/>
        <w:jc w:val="both"/>
        <w:rPr>
          <w:rFonts w:ascii="Times New Roman" w:hAnsi="Times New Roman" w:cs="Times New Roman"/>
          <w:color w:val="000000" w:themeColor="text1"/>
          <w:sz w:val="28"/>
          <w:szCs w:val="28"/>
        </w:rPr>
      </w:pPr>
      <w:r w:rsidRPr="000C42B2">
        <w:rPr>
          <w:rFonts w:ascii="Times New Roman" w:hAnsi="Times New Roman" w:cs="Times New Roman"/>
          <w:i/>
          <w:color w:val="000000" w:themeColor="text1"/>
          <w:sz w:val="28"/>
          <w:szCs w:val="28"/>
        </w:rPr>
        <w:t>Автоматичний біохімічний аналізатор</w:t>
      </w:r>
      <w:r w:rsidRPr="000C42B2">
        <w:rPr>
          <w:rFonts w:ascii="Times New Roman" w:hAnsi="Times New Roman" w:cs="Times New Roman"/>
          <w:color w:val="000000" w:themeColor="text1"/>
          <w:sz w:val="28"/>
          <w:szCs w:val="28"/>
        </w:rPr>
        <w:t xml:space="preserve"> є найбільш зручним у використанні типом приладу, що вимагає мінімального втручання оператора. Такий пристрій здатн</w:t>
      </w:r>
      <w:r>
        <w:rPr>
          <w:rFonts w:ascii="Times New Roman" w:hAnsi="Times New Roman" w:cs="Times New Roman"/>
          <w:color w:val="000000" w:themeColor="text1"/>
          <w:sz w:val="28"/>
          <w:szCs w:val="28"/>
        </w:rPr>
        <w:t>ий</w:t>
      </w:r>
      <w:r w:rsidRPr="000C42B2">
        <w:rPr>
          <w:rFonts w:ascii="Times New Roman" w:hAnsi="Times New Roman" w:cs="Times New Roman"/>
          <w:color w:val="000000" w:themeColor="text1"/>
          <w:sz w:val="28"/>
          <w:szCs w:val="28"/>
        </w:rPr>
        <w:t xml:space="preserve"> автоматично виконувати переважн</w:t>
      </w:r>
      <w:r>
        <w:rPr>
          <w:rFonts w:ascii="Times New Roman" w:hAnsi="Times New Roman" w:cs="Times New Roman"/>
          <w:color w:val="000000" w:themeColor="text1"/>
          <w:sz w:val="28"/>
          <w:szCs w:val="28"/>
        </w:rPr>
        <w:t>у</w:t>
      </w:r>
      <w:r w:rsidRPr="000C42B2">
        <w:rPr>
          <w:rFonts w:ascii="Times New Roman" w:hAnsi="Times New Roman" w:cs="Times New Roman"/>
          <w:color w:val="000000" w:themeColor="text1"/>
          <w:sz w:val="28"/>
          <w:szCs w:val="28"/>
        </w:rPr>
        <w:t xml:space="preserve"> кількість операцій: аналіз, змішування реагентів, </w:t>
      </w:r>
      <w:proofErr w:type="spellStart"/>
      <w:r w:rsidRPr="000C42B2">
        <w:rPr>
          <w:rFonts w:ascii="Times New Roman" w:hAnsi="Times New Roman" w:cs="Times New Roman"/>
          <w:color w:val="000000" w:themeColor="text1"/>
          <w:sz w:val="28"/>
          <w:szCs w:val="28"/>
        </w:rPr>
        <w:t>піпетування</w:t>
      </w:r>
      <w:proofErr w:type="spellEnd"/>
      <w:r w:rsidRPr="000C42B2">
        <w:rPr>
          <w:rFonts w:ascii="Times New Roman" w:hAnsi="Times New Roman" w:cs="Times New Roman"/>
          <w:color w:val="000000" w:themeColor="text1"/>
          <w:sz w:val="28"/>
          <w:szCs w:val="28"/>
        </w:rPr>
        <w:t xml:space="preserve"> зразка і реагентів, нагрівання, обробка і видача результатів аналізу. Біохімічний аналізатор автоматичного типу добре підходить для вирішення завдань в рамках великих клінік, де є необхідність щодня обробляти безліч зразків з отрим</w:t>
      </w:r>
      <w:r w:rsidR="007F0C97">
        <w:rPr>
          <w:rFonts w:ascii="Times New Roman" w:hAnsi="Times New Roman" w:cs="Times New Roman"/>
          <w:color w:val="000000" w:themeColor="text1"/>
          <w:sz w:val="28"/>
          <w:szCs w:val="28"/>
        </w:rPr>
        <w:t xml:space="preserve">анням високоточних результатів. </w:t>
      </w:r>
      <w:r w:rsidR="00887A32">
        <w:rPr>
          <w:rFonts w:ascii="Times New Roman" w:hAnsi="Times New Roman" w:cs="Times New Roman"/>
          <w:color w:val="000000" w:themeColor="text1"/>
          <w:sz w:val="28"/>
          <w:szCs w:val="28"/>
        </w:rPr>
        <w:t xml:space="preserve">Елементи крові </w:t>
      </w:r>
      <w:r>
        <w:rPr>
          <w:rFonts w:ascii="Times New Roman" w:hAnsi="Times New Roman" w:cs="Times New Roman"/>
          <w:color w:val="000000" w:themeColor="text1"/>
          <w:sz w:val="28"/>
          <w:szCs w:val="28"/>
        </w:rPr>
        <w:t>біохімічних аналізаторів:</w:t>
      </w:r>
      <w:r w:rsidRPr="004C5F07">
        <w:rPr>
          <w:rFonts w:ascii="Times New Roman" w:hAnsi="Times New Roman" w:cs="Times New Roman"/>
          <w:color w:val="000000" w:themeColor="text1"/>
          <w:sz w:val="28"/>
          <w:szCs w:val="28"/>
        </w:rPr>
        <w:t xml:space="preserve"> </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r w:rsidRPr="004C5F07">
        <w:rPr>
          <w:rFonts w:ascii="Times New Roman" w:hAnsi="Times New Roman" w:cs="Times New Roman"/>
          <w:b/>
          <w:color w:val="000000" w:themeColor="text1"/>
          <w:sz w:val="28"/>
          <w:szCs w:val="28"/>
        </w:rPr>
        <w:t>Білірубін загальний.</w:t>
      </w:r>
      <w:r w:rsidRPr="004C5F07">
        <w:rPr>
          <w:rFonts w:ascii="Times New Roman" w:hAnsi="Times New Roman" w:cs="Times New Roman"/>
          <w:color w:val="000000" w:themeColor="text1"/>
          <w:sz w:val="28"/>
          <w:szCs w:val="28"/>
        </w:rPr>
        <w:t xml:space="preserve"> Жовтий пігмент крові. Утворюється в результаті розпаду гемоглобіну, міоглобіну і цитохромів.</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r w:rsidRPr="004729C0">
        <w:rPr>
          <w:rFonts w:ascii="Times New Roman" w:hAnsi="Times New Roman" w:cs="Times New Roman"/>
          <w:b/>
          <w:color w:val="000000" w:themeColor="text1"/>
          <w:sz w:val="28"/>
          <w:szCs w:val="28"/>
        </w:rPr>
        <w:t>Сечовина</w:t>
      </w:r>
      <w:r>
        <w:rPr>
          <w:rFonts w:ascii="Times New Roman" w:hAnsi="Times New Roman" w:cs="Times New Roman"/>
          <w:b/>
          <w:color w:val="000000" w:themeColor="text1"/>
          <w:sz w:val="28"/>
          <w:szCs w:val="28"/>
        </w:rPr>
        <w:t xml:space="preserve"> - </w:t>
      </w:r>
      <w:r>
        <w:rPr>
          <w:rFonts w:ascii="Times New Roman" w:hAnsi="Times New Roman" w:cs="Times New Roman"/>
          <w:color w:val="000000" w:themeColor="text1"/>
          <w:sz w:val="28"/>
          <w:szCs w:val="28"/>
        </w:rPr>
        <w:t>п</w:t>
      </w:r>
      <w:r w:rsidRPr="004729C0">
        <w:rPr>
          <w:rFonts w:ascii="Times New Roman" w:hAnsi="Times New Roman" w:cs="Times New Roman"/>
          <w:color w:val="000000" w:themeColor="text1"/>
          <w:sz w:val="28"/>
          <w:szCs w:val="28"/>
        </w:rPr>
        <w:t xml:space="preserve">родукт обміну білків, що </w:t>
      </w:r>
      <w:r>
        <w:rPr>
          <w:rFonts w:ascii="Times New Roman" w:hAnsi="Times New Roman" w:cs="Times New Roman"/>
          <w:color w:val="000000" w:themeColor="text1"/>
          <w:sz w:val="28"/>
          <w:szCs w:val="28"/>
        </w:rPr>
        <w:t>виводиться</w:t>
      </w:r>
      <w:r w:rsidRPr="004729C0">
        <w:rPr>
          <w:rFonts w:ascii="Times New Roman" w:hAnsi="Times New Roman" w:cs="Times New Roman"/>
          <w:color w:val="000000" w:themeColor="text1"/>
          <w:sz w:val="28"/>
          <w:szCs w:val="28"/>
        </w:rPr>
        <w:t xml:space="preserve"> нирками. Частина сечовини залишається в крові.</w:t>
      </w:r>
    </w:p>
    <w:p w:rsidR="00F761A8" w:rsidRPr="004729C0" w:rsidRDefault="00F761A8" w:rsidP="00CF2647">
      <w:pPr>
        <w:spacing w:after="0" w:line="360" w:lineRule="auto"/>
        <w:ind w:firstLine="709"/>
        <w:jc w:val="both"/>
        <w:rPr>
          <w:rFonts w:ascii="Times New Roman" w:hAnsi="Times New Roman" w:cs="Times New Roman"/>
          <w:color w:val="000000" w:themeColor="text1"/>
          <w:sz w:val="28"/>
          <w:szCs w:val="28"/>
        </w:rPr>
      </w:pPr>
      <w:proofErr w:type="spellStart"/>
      <w:r w:rsidRPr="004729C0">
        <w:rPr>
          <w:rFonts w:ascii="Times New Roman" w:hAnsi="Times New Roman" w:cs="Times New Roman"/>
          <w:b/>
          <w:color w:val="000000" w:themeColor="text1"/>
          <w:sz w:val="28"/>
          <w:szCs w:val="28"/>
        </w:rPr>
        <w:t>Креатинін</w:t>
      </w:r>
      <w:proofErr w:type="spellEnd"/>
      <w:r w:rsidR="00182C62">
        <w:rPr>
          <w:rFonts w:ascii="Times New Roman" w:hAnsi="Times New Roman" w:cs="Times New Roman"/>
          <w:color w:val="000000" w:themeColor="text1"/>
          <w:sz w:val="28"/>
          <w:szCs w:val="28"/>
        </w:rPr>
        <w:t xml:space="preserve"> </w:t>
      </w:r>
      <w:r w:rsidRPr="004729C0">
        <w:rPr>
          <w:rFonts w:ascii="Times New Roman" w:hAnsi="Times New Roman" w:cs="Times New Roman"/>
          <w:color w:val="000000" w:themeColor="text1"/>
          <w:sz w:val="28"/>
          <w:szCs w:val="28"/>
        </w:rPr>
        <w:t>як і сечовина, продукт обміну білків, який вивод</w:t>
      </w:r>
      <w:r>
        <w:rPr>
          <w:rFonts w:ascii="Times New Roman" w:hAnsi="Times New Roman" w:cs="Times New Roman"/>
          <w:color w:val="000000" w:themeColor="text1"/>
          <w:sz w:val="28"/>
          <w:szCs w:val="28"/>
        </w:rPr>
        <w:t>иться нирками. На відміну від вмісту сечовини, вм</w:t>
      </w:r>
      <w:r w:rsidRPr="004729C0">
        <w:rPr>
          <w:rFonts w:ascii="Times New Roman" w:hAnsi="Times New Roman" w:cs="Times New Roman"/>
          <w:color w:val="000000" w:themeColor="text1"/>
          <w:sz w:val="28"/>
          <w:szCs w:val="28"/>
        </w:rPr>
        <w:t xml:space="preserve">іст </w:t>
      </w:r>
      <w:proofErr w:type="spellStart"/>
      <w:r w:rsidRPr="004729C0">
        <w:rPr>
          <w:rFonts w:ascii="Times New Roman" w:hAnsi="Times New Roman" w:cs="Times New Roman"/>
          <w:color w:val="000000" w:themeColor="text1"/>
          <w:sz w:val="28"/>
          <w:szCs w:val="28"/>
        </w:rPr>
        <w:t>креатиніну</w:t>
      </w:r>
      <w:proofErr w:type="spellEnd"/>
      <w:r w:rsidRPr="004729C0">
        <w:rPr>
          <w:rFonts w:ascii="Times New Roman" w:hAnsi="Times New Roman" w:cs="Times New Roman"/>
          <w:color w:val="000000" w:themeColor="text1"/>
          <w:sz w:val="28"/>
          <w:szCs w:val="28"/>
        </w:rPr>
        <w:t xml:space="preserve"> залежить не тільки від рівня вмісту білка, але від інтенсивності його обміну. Таким чином, при акромегалії і гігантизм</w:t>
      </w:r>
      <w:r>
        <w:rPr>
          <w:rFonts w:ascii="Times New Roman" w:hAnsi="Times New Roman" w:cs="Times New Roman"/>
          <w:color w:val="000000" w:themeColor="text1"/>
          <w:sz w:val="28"/>
          <w:szCs w:val="28"/>
        </w:rPr>
        <w:t>у</w:t>
      </w:r>
      <w:r w:rsidRPr="004729C0">
        <w:rPr>
          <w:rFonts w:ascii="Times New Roman" w:hAnsi="Times New Roman" w:cs="Times New Roman"/>
          <w:color w:val="000000" w:themeColor="text1"/>
          <w:sz w:val="28"/>
          <w:szCs w:val="28"/>
        </w:rPr>
        <w:t xml:space="preserve"> (підвищ</w:t>
      </w:r>
      <w:r>
        <w:rPr>
          <w:rFonts w:ascii="Times New Roman" w:hAnsi="Times New Roman" w:cs="Times New Roman"/>
          <w:color w:val="000000" w:themeColor="text1"/>
          <w:sz w:val="28"/>
          <w:szCs w:val="28"/>
        </w:rPr>
        <w:t xml:space="preserve">ений синтез білка) рівень вмісту </w:t>
      </w:r>
      <w:proofErr w:type="spellStart"/>
      <w:r>
        <w:rPr>
          <w:rFonts w:ascii="Times New Roman" w:hAnsi="Times New Roman" w:cs="Times New Roman"/>
          <w:color w:val="000000" w:themeColor="text1"/>
          <w:sz w:val="28"/>
          <w:szCs w:val="28"/>
        </w:rPr>
        <w:t>креатиніну</w:t>
      </w:r>
      <w:proofErr w:type="spellEnd"/>
      <w:r>
        <w:rPr>
          <w:rFonts w:ascii="Times New Roman" w:hAnsi="Times New Roman" w:cs="Times New Roman"/>
          <w:color w:val="000000" w:themeColor="text1"/>
          <w:sz w:val="28"/>
          <w:szCs w:val="28"/>
        </w:rPr>
        <w:t xml:space="preserve"> </w:t>
      </w:r>
      <w:r w:rsidRPr="004729C0">
        <w:rPr>
          <w:rFonts w:ascii="Times New Roman" w:hAnsi="Times New Roman" w:cs="Times New Roman"/>
          <w:color w:val="000000" w:themeColor="text1"/>
          <w:sz w:val="28"/>
          <w:szCs w:val="28"/>
        </w:rPr>
        <w:t>зростає, на відміну від рівня вмісту сечовини. В і</w:t>
      </w:r>
      <w:r>
        <w:rPr>
          <w:rFonts w:ascii="Times New Roman" w:hAnsi="Times New Roman" w:cs="Times New Roman"/>
          <w:color w:val="000000" w:themeColor="text1"/>
          <w:sz w:val="28"/>
          <w:szCs w:val="28"/>
        </w:rPr>
        <w:t>ншому причини зміни рівня його вмісту ті ж, що для сечовини.</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proofErr w:type="spellStart"/>
      <w:r w:rsidRPr="00853D37">
        <w:rPr>
          <w:rFonts w:ascii="Times New Roman" w:hAnsi="Times New Roman" w:cs="Times New Roman"/>
          <w:b/>
          <w:color w:val="000000" w:themeColor="text1"/>
          <w:sz w:val="28"/>
          <w:szCs w:val="28"/>
        </w:rPr>
        <w:lastRenderedPageBreak/>
        <w:t>Аланінамінотрансфераза</w:t>
      </w:r>
      <w:proofErr w:type="spellEnd"/>
      <w:r w:rsidRPr="00853D37">
        <w:rPr>
          <w:rFonts w:ascii="Times New Roman" w:hAnsi="Times New Roman" w:cs="Times New Roman"/>
          <w:b/>
          <w:color w:val="000000" w:themeColor="text1"/>
          <w:sz w:val="28"/>
          <w:szCs w:val="28"/>
        </w:rPr>
        <w:t xml:space="preserve"> (АЛТ)</w:t>
      </w:r>
      <w:r w:rsidRPr="00853D37">
        <w:rPr>
          <w:rFonts w:ascii="Times New Roman" w:hAnsi="Times New Roman" w:cs="Times New Roman"/>
          <w:color w:val="000000" w:themeColor="text1"/>
          <w:sz w:val="28"/>
          <w:szCs w:val="28"/>
        </w:rPr>
        <w:t>. Даний фермент в більшій кількості синтезується в печінці, в меншій кількості в нирках, підшлунковій залозі, міокарді, скелетних м'язах. У нормі концентрація АЛТ в крові невелика.</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proofErr w:type="spellStart"/>
      <w:r w:rsidRPr="00853D37">
        <w:rPr>
          <w:rFonts w:ascii="Times New Roman" w:hAnsi="Times New Roman" w:cs="Times New Roman"/>
          <w:b/>
          <w:color w:val="000000" w:themeColor="text1"/>
          <w:sz w:val="28"/>
          <w:szCs w:val="28"/>
        </w:rPr>
        <w:t>Аспартатамінотрансфераза</w:t>
      </w:r>
      <w:proofErr w:type="spellEnd"/>
      <w:r w:rsidRPr="00853D37">
        <w:rPr>
          <w:rFonts w:ascii="Times New Roman" w:hAnsi="Times New Roman" w:cs="Times New Roman"/>
          <w:b/>
          <w:color w:val="000000" w:themeColor="text1"/>
          <w:sz w:val="28"/>
          <w:szCs w:val="28"/>
        </w:rPr>
        <w:t xml:space="preserve"> (АСТ).</w:t>
      </w:r>
      <w:r w:rsidRPr="00853D37">
        <w:rPr>
          <w:rFonts w:ascii="Times New Roman" w:hAnsi="Times New Roman" w:cs="Times New Roman"/>
          <w:color w:val="000000" w:themeColor="text1"/>
          <w:sz w:val="28"/>
          <w:szCs w:val="28"/>
        </w:rPr>
        <w:t xml:space="preserve"> Молекула білка, спрямована на підвищення активності біохімічних процесів в організмі. До складу цього ферменту входить піридоксин.</w:t>
      </w:r>
    </w:p>
    <w:p w:rsidR="00F761A8" w:rsidRDefault="00F761A8" w:rsidP="00CF2647">
      <w:pPr>
        <w:spacing w:after="0" w:line="360" w:lineRule="auto"/>
        <w:ind w:firstLine="709"/>
        <w:jc w:val="both"/>
        <w:rPr>
          <w:rFonts w:ascii="Times New Roman" w:hAnsi="Times New Roman" w:cs="Times New Roman"/>
          <w:color w:val="000000" w:themeColor="text1"/>
          <w:sz w:val="28"/>
          <w:szCs w:val="28"/>
        </w:rPr>
      </w:pPr>
      <w:r w:rsidRPr="005D6C09">
        <w:rPr>
          <w:rFonts w:ascii="Times New Roman" w:hAnsi="Times New Roman" w:cs="Times New Roman"/>
          <w:b/>
          <w:color w:val="000000" w:themeColor="text1"/>
          <w:sz w:val="28"/>
          <w:szCs w:val="28"/>
        </w:rPr>
        <w:t>Глюкоза (цукор в крові).</w:t>
      </w:r>
      <w:r w:rsidRPr="005D6C09">
        <w:rPr>
          <w:rFonts w:ascii="Times New Roman" w:hAnsi="Times New Roman" w:cs="Times New Roman"/>
          <w:color w:val="000000" w:themeColor="text1"/>
          <w:sz w:val="28"/>
          <w:szCs w:val="28"/>
        </w:rPr>
        <w:t xml:space="preserve"> Основний показник вуглеводного обміну. Більше половини енергії утворюєтьс</w:t>
      </w:r>
      <w:r>
        <w:rPr>
          <w:rFonts w:ascii="Times New Roman" w:hAnsi="Times New Roman" w:cs="Times New Roman"/>
          <w:color w:val="000000" w:themeColor="text1"/>
          <w:sz w:val="28"/>
          <w:szCs w:val="28"/>
        </w:rPr>
        <w:t>я за рахунок окислення глюкози.</w:t>
      </w:r>
    </w:p>
    <w:p w:rsidR="00382DCC" w:rsidRDefault="00F761A8" w:rsidP="00382DCC">
      <w:pPr>
        <w:spacing w:after="0" w:line="360" w:lineRule="auto"/>
        <w:ind w:firstLine="709"/>
        <w:jc w:val="both"/>
        <w:rPr>
          <w:rFonts w:ascii="Times New Roman" w:hAnsi="Times New Roman" w:cs="Times New Roman"/>
          <w:color w:val="000000" w:themeColor="text1"/>
          <w:sz w:val="28"/>
          <w:szCs w:val="28"/>
        </w:rPr>
      </w:pPr>
      <w:r w:rsidRPr="003056CA">
        <w:rPr>
          <w:rFonts w:ascii="Times New Roman" w:hAnsi="Times New Roman" w:cs="Times New Roman"/>
          <w:b/>
          <w:color w:val="000000" w:themeColor="text1"/>
          <w:sz w:val="28"/>
          <w:szCs w:val="28"/>
        </w:rPr>
        <w:t>Холестерин.</w:t>
      </w:r>
      <w:r w:rsidRPr="003056CA">
        <w:rPr>
          <w:rFonts w:ascii="Times New Roman" w:hAnsi="Times New Roman" w:cs="Times New Roman"/>
          <w:color w:val="000000" w:themeColor="text1"/>
          <w:sz w:val="28"/>
          <w:szCs w:val="28"/>
        </w:rPr>
        <w:t xml:space="preserve"> Основний ліпід крові, що надходить в організм з їжею і </w:t>
      </w:r>
      <w:r>
        <w:rPr>
          <w:rFonts w:ascii="Times New Roman" w:hAnsi="Times New Roman" w:cs="Times New Roman"/>
          <w:color w:val="000000" w:themeColor="text1"/>
          <w:sz w:val="28"/>
          <w:szCs w:val="28"/>
        </w:rPr>
        <w:t>синтезується клітинами печінки.</w:t>
      </w:r>
    </w:p>
    <w:p w:rsidR="00382DCC" w:rsidRDefault="00382DCC"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Норми за показниками загального аналізу крові та біохімічного аналізу крові зимівників наведені в таблиці 2.1.</w:t>
      </w:r>
    </w:p>
    <w:p w:rsidR="00382DCC" w:rsidRDefault="0049602B" w:rsidP="00382DCC">
      <w:pPr>
        <w:spacing w:after="0" w:line="36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2.1</w:t>
      </w:r>
    </w:p>
    <w:p w:rsidR="00382DCC" w:rsidRDefault="00382DCC" w:rsidP="00B0457D">
      <w:pPr>
        <w:pStyle w:val="1"/>
        <w:spacing w:before="0" w:line="360" w:lineRule="auto"/>
        <w:jc w:val="center"/>
        <w:rPr>
          <w:rFonts w:ascii="Times New Roman" w:hAnsi="Times New Roman" w:cs="Times New Roman"/>
          <w:color w:val="000000" w:themeColor="text1"/>
        </w:rPr>
      </w:pPr>
      <w:bookmarkStart w:id="11" w:name="_Toc516697327"/>
      <w:r w:rsidRPr="00382DCC">
        <w:rPr>
          <w:rFonts w:ascii="Times New Roman" w:hAnsi="Times New Roman" w:cs="Times New Roman"/>
          <w:color w:val="000000" w:themeColor="text1"/>
        </w:rPr>
        <w:t>Нормальні показники</w:t>
      </w:r>
      <w:r>
        <w:rPr>
          <w:rFonts w:ascii="Times New Roman" w:hAnsi="Times New Roman" w:cs="Times New Roman"/>
          <w:color w:val="000000" w:themeColor="text1"/>
        </w:rPr>
        <w:t xml:space="preserve"> загального</w:t>
      </w:r>
      <w:r w:rsidRPr="00382DC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та біохімічного </w:t>
      </w:r>
      <w:r w:rsidRPr="00382DCC">
        <w:rPr>
          <w:rFonts w:ascii="Times New Roman" w:hAnsi="Times New Roman" w:cs="Times New Roman"/>
          <w:color w:val="000000" w:themeColor="text1"/>
        </w:rPr>
        <w:t>аналізу кров</w:t>
      </w:r>
      <w:r>
        <w:rPr>
          <w:rFonts w:ascii="Times New Roman" w:hAnsi="Times New Roman" w:cs="Times New Roman"/>
          <w:color w:val="000000" w:themeColor="text1"/>
        </w:rPr>
        <w:t>і</w:t>
      </w:r>
    </w:p>
    <w:tbl>
      <w:tblPr>
        <w:tblStyle w:val="af0"/>
        <w:tblW w:w="0" w:type="auto"/>
        <w:jc w:val="center"/>
        <w:tblInd w:w="-709" w:type="dxa"/>
        <w:tblLook w:val="04A0" w:firstRow="1" w:lastRow="0" w:firstColumn="1" w:lastColumn="0" w:noHBand="0" w:noVBand="1"/>
      </w:tblPr>
      <w:tblGrid>
        <w:gridCol w:w="5174"/>
        <w:gridCol w:w="1985"/>
        <w:gridCol w:w="7"/>
        <w:gridCol w:w="2325"/>
        <w:gridCol w:w="6"/>
      </w:tblGrid>
      <w:tr w:rsidR="00382DCC" w:rsidTr="00A057E1">
        <w:trPr>
          <w:jc w:val="center"/>
        </w:trPr>
        <w:tc>
          <w:tcPr>
            <w:tcW w:w="5174" w:type="dxa"/>
            <w:vMerge w:val="restart"/>
            <w:vAlign w:val="center"/>
          </w:tcPr>
          <w:p w:rsidR="00382DCC" w:rsidRPr="00382DCC" w:rsidRDefault="00382DCC" w:rsidP="00D062F4">
            <w:pPr>
              <w:jc w:val="center"/>
              <w:rPr>
                <w:rFonts w:ascii="Times New Roman" w:hAnsi="Times New Roman" w:cs="Times New Roman"/>
                <w:b/>
                <w:color w:val="000000" w:themeColor="text1"/>
                <w:sz w:val="24"/>
                <w:szCs w:val="24"/>
              </w:rPr>
            </w:pPr>
            <w:r w:rsidRPr="00382DCC">
              <w:rPr>
                <w:rFonts w:ascii="Times New Roman" w:hAnsi="Times New Roman" w:cs="Times New Roman"/>
                <w:b/>
                <w:color w:val="000000" w:themeColor="text1"/>
                <w:sz w:val="24"/>
                <w:szCs w:val="24"/>
              </w:rPr>
              <w:t>Показники</w:t>
            </w:r>
          </w:p>
        </w:tc>
        <w:tc>
          <w:tcPr>
            <w:tcW w:w="4323" w:type="dxa"/>
            <w:gridSpan w:val="4"/>
            <w:tcBorders>
              <w:bottom w:val="nil"/>
            </w:tcBorders>
          </w:tcPr>
          <w:p w:rsidR="00382DCC" w:rsidRPr="00382DCC" w:rsidRDefault="00382DCC" w:rsidP="00D062F4">
            <w:pPr>
              <w:jc w:val="center"/>
              <w:rPr>
                <w:rFonts w:ascii="Times New Roman" w:hAnsi="Times New Roman" w:cs="Times New Roman"/>
                <w:b/>
                <w:sz w:val="24"/>
                <w:szCs w:val="24"/>
              </w:rPr>
            </w:pPr>
            <w:r w:rsidRPr="00382DCC">
              <w:rPr>
                <w:rFonts w:ascii="Times New Roman" w:hAnsi="Times New Roman" w:cs="Times New Roman"/>
                <w:b/>
                <w:sz w:val="24"/>
                <w:szCs w:val="24"/>
              </w:rPr>
              <w:t>Нормальні значення</w:t>
            </w:r>
          </w:p>
        </w:tc>
      </w:tr>
      <w:tr w:rsidR="00382DCC" w:rsidTr="00182C62">
        <w:trPr>
          <w:gridAfter w:val="1"/>
          <w:wAfter w:w="6" w:type="dxa"/>
          <w:trHeight w:val="162"/>
          <w:jc w:val="center"/>
        </w:trPr>
        <w:tc>
          <w:tcPr>
            <w:tcW w:w="5174" w:type="dxa"/>
            <w:vMerge/>
          </w:tcPr>
          <w:p w:rsidR="00382DCC" w:rsidRDefault="00382DCC" w:rsidP="00D062F4"/>
        </w:tc>
        <w:tc>
          <w:tcPr>
            <w:tcW w:w="4317" w:type="dxa"/>
            <w:gridSpan w:val="3"/>
          </w:tcPr>
          <w:p w:rsidR="00382DCC" w:rsidRPr="00382DCC" w:rsidRDefault="00382DCC" w:rsidP="00D062F4">
            <w:pPr>
              <w:jc w:val="center"/>
              <w:rPr>
                <w:rFonts w:ascii="Times New Roman" w:hAnsi="Times New Roman" w:cs="Times New Roman"/>
                <w:b/>
                <w:sz w:val="24"/>
                <w:szCs w:val="24"/>
              </w:rPr>
            </w:pPr>
            <w:r w:rsidRPr="00382DCC">
              <w:rPr>
                <w:rFonts w:ascii="Times New Roman" w:hAnsi="Times New Roman" w:cs="Times New Roman"/>
                <w:b/>
                <w:sz w:val="24"/>
                <w:szCs w:val="24"/>
              </w:rPr>
              <w:t>Чоловіки</w:t>
            </w:r>
          </w:p>
        </w:tc>
      </w:tr>
      <w:tr w:rsidR="00382DCC" w:rsidTr="00182C62">
        <w:trPr>
          <w:gridAfter w:val="1"/>
          <w:wAfter w:w="6" w:type="dxa"/>
          <w:trHeight w:val="77"/>
          <w:jc w:val="center"/>
        </w:trPr>
        <w:tc>
          <w:tcPr>
            <w:tcW w:w="9491" w:type="dxa"/>
            <w:gridSpan w:val="4"/>
          </w:tcPr>
          <w:p w:rsidR="00382DCC" w:rsidRPr="006306EA" w:rsidRDefault="00382DCC" w:rsidP="00D062F4">
            <w:pPr>
              <w:jc w:val="center"/>
              <w:rPr>
                <w:rFonts w:ascii="Times New Roman" w:hAnsi="Times New Roman" w:cs="Times New Roman"/>
                <w:b/>
                <w:sz w:val="24"/>
                <w:szCs w:val="24"/>
              </w:rPr>
            </w:pPr>
            <w:r w:rsidRPr="006306EA">
              <w:rPr>
                <w:rFonts w:ascii="Times New Roman" w:hAnsi="Times New Roman" w:cs="Times New Roman"/>
                <w:b/>
                <w:sz w:val="24"/>
                <w:szCs w:val="24"/>
              </w:rPr>
              <w:t>Загальний аналіз крові</w:t>
            </w:r>
          </w:p>
        </w:tc>
      </w:tr>
      <w:tr w:rsidR="0084496C" w:rsidTr="00A057E1">
        <w:trPr>
          <w:gridAfter w:val="1"/>
          <w:wAfter w:w="6" w:type="dxa"/>
          <w:jc w:val="center"/>
        </w:trPr>
        <w:tc>
          <w:tcPr>
            <w:tcW w:w="5174" w:type="dxa"/>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Лейкоцити</w:t>
            </w:r>
          </w:p>
        </w:tc>
        <w:tc>
          <w:tcPr>
            <w:tcW w:w="4317" w:type="dxa"/>
            <w:gridSpan w:val="3"/>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4-</w:t>
            </w:r>
            <w:r>
              <w:rPr>
                <w:rFonts w:ascii="Times New Roman" w:hAnsi="Times New Roman" w:cs="Times New Roman"/>
                <w:sz w:val="24"/>
                <w:szCs w:val="24"/>
              </w:rPr>
              <w:t>9</w:t>
            </w:r>
            <w:r w:rsidRPr="00382DCC">
              <w:rPr>
                <w:rFonts w:ascii="Times New Roman" w:hAnsi="Times New Roman" w:cs="Times New Roman"/>
                <w:sz w:val="24"/>
                <w:szCs w:val="24"/>
              </w:rPr>
              <w:t>*10</w:t>
            </w:r>
            <w:r w:rsidRPr="00382DCC">
              <w:rPr>
                <w:rFonts w:ascii="Times New Roman" w:hAnsi="Times New Roman" w:cs="Times New Roman"/>
                <w:sz w:val="24"/>
                <w:szCs w:val="24"/>
                <w:vertAlign w:val="superscript"/>
              </w:rPr>
              <w:t>9</w:t>
            </w:r>
            <w:r w:rsidRPr="00382DCC">
              <w:rPr>
                <w:rFonts w:ascii="Times New Roman" w:hAnsi="Times New Roman" w:cs="Times New Roman"/>
                <w:sz w:val="24"/>
                <w:szCs w:val="24"/>
              </w:rPr>
              <w:t>/л</w:t>
            </w:r>
          </w:p>
        </w:tc>
      </w:tr>
      <w:tr w:rsidR="0084496C" w:rsidTr="00A057E1">
        <w:trPr>
          <w:gridAfter w:val="1"/>
          <w:wAfter w:w="6" w:type="dxa"/>
          <w:jc w:val="center"/>
        </w:trPr>
        <w:tc>
          <w:tcPr>
            <w:tcW w:w="5174" w:type="dxa"/>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Еритроцити</w:t>
            </w:r>
          </w:p>
        </w:tc>
        <w:tc>
          <w:tcPr>
            <w:tcW w:w="4317" w:type="dxa"/>
            <w:gridSpan w:val="3"/>
          </w:tcPr>
          <w:p w:rsidR="0084496C" w:rsidRPr="00382DCC" w:rsidRDefault="0084496C" w:rsidP="00D062F4">
            <w:pPr>
              <w:jc w:val="center"/>
              <w:rPr>
                <w:rFonts w:ascii="Times New Roman" w:hAnsi="Times New Roman" w:cs="Times New Roman"/>
                <w:sz w:val="24"/>
                <w:szCs w:val="24"/>
              </w:rPr>
            </w:pPr>
            <w:r>
              <w:rPr>
                <w:rFonts w:ascii="Times New Roman" w:hAnsi="Times New Roman" w:cs="Times New Roman"/>
                <w:sz w:val="24"/>
                <w:szCs w:val="24"/>
              </w:rPr>
              <w:t>3,9-5</w:t>
            </w:r>
            <w:r w:rsidRPr="00382DCC">
              <w:rPr>
                <w:rFonts w:ascii="Times New Roman" w:hAnsi="Times New Roman" w:cs="Times New Roman"/>
                <w:sz w:val="24"/>
                <w:szCs w:val="24"/>
              </w:rPr>
              <w:t xml:space="preserve"> *10</w:t>
            </w:r>
            <w:r w:rsidRPr="006306EA">
              <w:rPr>
                <w:rFonts w:ascii="Times New Roman" w:hAnsi="Times New Roman" w:cs="Times New Roman"/>
                <w:sz w:val="24"/>
                <w:szCs w:val="24"/>
                <w:vertAlign w:val="superscript"/>
              </w:rPr>
              <w:t>12</w:t>
            </w:r>
            <w:r w:rsidRPr="00382DCC">
              <w:rPr>
                <w:rFonts w:ascii="Times New Roman" w:hAnsi="Times New Roman" w:cs="Times New Roman"/>
                <w:sz w:val="24"/>
                <w:szCs w:val="24"/>
              </w:rPr>
              <w:t>/л</w:t>
            </w:r>
          </w:p>
        </w:tc>
      </w:tr>
      <w:tr w:rsidR="0084496C" w:rsidTr="00A057E1">
        <w:trPr>
          <w:gridAfter w:val="1"/>
          <w:wAfter w:w="6" w:type="dxa"/>
          <w:jc w:val="center"/>
        </w:trPr>
        <w:tc>
          <w:tcPr>
            <w:tcW w:w="5174" w:type="dxa"/>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Гемоглобін</w:t>
            </w:r>
          </w:p>
        </w:tc>
        <w:tc>
          <w:tcPr>
            <w:tcW w:w="4317" w:type="dxa"/>
            <w:gridSpan w:val="3"/>
          </w:tcPr>
          <w:p w:rsidR="0084496C" w:rsidRPr="00382DCC" w:rsidRDefault="0084496C" w:rsidP="00D062F4">
            <w:pPr>
              <w:jc w:val="center"/>
              <w:rPr>
                <w:rFonts w:ascii="Times New Roman" w:hAnsi="Times New Roman" w:cs="Times New Roman"/>
                <w:sz w:val="24"/>
                <w:szCs w:val="24"/>
              </w:rPr>
            </w:pPr>
            <w:r>
              <w:rPr>
                <w:rFonts w:ascii="Times New Roman" w:hAnsi="Times New Roman" w:cs="Times New Roman"/>
                <w:sz w:val="24"/>
                <w:szCs w:val="24"/>
              </w:rPr>
              <w:t>11,0-16,0 г/</w:t>
            </w:r>
            <w:proofErr w:type="spellStart"/>
            <w:r>
              <w:rPr>
                <w:rFonts w:ascii="Times New Roman" w:hAnsi="Times New Roman" w:cs="Times New Roman"/>
                <w:sz w:val="24"/>
                <w:szCs w:val="24"/>
              </w:rPr>
              <w:t>дл</w:t>
            </w:r>
            <w:proofErr w:type="spellEnd"/>
          </w:p>
        </w:tc>
      </w:tr>
      <w:tr w:rsidR="0084496C" w:rsidTr="00A057E1">
        <w:trPr>
          <w:gridAfter w:val="1"/>
          <w:wAfter w:w="6" w:type="dxa"/>
          <w:jc w:val="center"/>
        </w:trPr>
        <w:tc>
          <w:tcPr>
            <w:tcW w:w="5174" w:type="dxa"/>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Гематокрит</w:t>
            </w:r>
          </w:p>
        </w:tc>
        <w:tc>
          <w:tcPr>
            <w:tcW w:w="4317" w:type="dxa"/>
            <w:gridSpan w:val="3"/>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36-48</w:t>
            </w:r>
            <w:r>
              <w:rPr>
                <w:rFonts w:ascii="Times New Roman" w:hAnsi="Times New Roman" w:cs="Times New Roman"/>
                <w:sz w:val="24"/>
                <w:szCs w:val="24"/>
              </w:rPr>
              <w:t xml:space="preserve"> </w:t>
            </w:r>
            <w:r w:rsidRPr="00382DCC">
              <w:rPr>
                <w:rFonts w:ascii="Times New Roman" w:hAnsi="Times New Roman" w:cs="Times New Roman"/>
                <w:sz w:val="24"/>
                <w:szCs w:val="24"/>
              </w:rPr>
              <w:t>%</w:t>
            </w:r>
          </w:p>
        </w:tc>
      </w:tr>
      <w:tr w:rsidR="0084496C" w:rsidTr="00A057E1">
        <w:trPr>
          <w:gridAfter w:val="1"/>
          <w:wAfter w:w="6" w:type="dxa"/>
          <w:jc w:val="center"/>
        </w:trPr>
        <w:tc>
          <w:tcPr>
            <w:tcW w:w="5174" w:type="dxa"/>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Тромбоцити</w:t>
            </w:r>
          </w:p>
        </w:tc>
        <w:tc>
          <w:tcPr>
            <w:tcW w:w="4317" w:type="dxa"/>
            <w:gridSpan w:val="3"/>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170</w:t>
            </w:r>
            <w:r w:rsidR="00CF35C3">
              <w:rPr>
                <w:rFonts w:ascii="Times New Roman" w:hAnsi="Times New Roman" w:cs="Times New Roman"/>
                <w:sz w:val="24"/>
                <w:szCs w:val="24"/>
              </w:rPr>
              <w:t>-</w:t>
            </w:r>
            <w:r w:rsidRPr="00382DCC">
              <w:rPr>
                <w:rFonts w:ascii="Times New Roman" w:hAnsi="Times New Roman" w:cs="Times New Roman"/>
                <w:sz w:val="24"/>
                <w:szCs w:val="24"/>
              </w:rPr>
              <w:t>400*10</w:t>
            </w:r>
            <w:r w:rsidRPr="00CF35C3">
              <w:rPr>
                <w:rFonts w:ascii="Times New Roman" w:hAnsi="Times New Roman" w:cs="Times New Roman"/>
                <w:sz w:val="24"/>
                <w:szCs w:val="24"/>
                <w:vertAlign w:val="superscript"/>
              </w:rPr>
              <w:t>9</w:t>
            </w:r>
            <w:r w:rsidRPr="00382DCC">
              <w:rPr>
                <w:rFonts w:ascii="Times New Roman" w:hAnsi="Times New Roman" w:cs="Times New Roman"/>
                <w:sz w:val="24"/>
                <w:szCs w:val="24"/>
              </w:rPr>
              <w:t>/л</w:t>
            </w:r>
          </w:p>
        </w:tc>
      </w:tr>
      <w:tr w:rsidR="0084496C" w:rsidTr="00A057E1">
        <w:trPr>
          <w:gridAfter w:val="1"/>
          <w:wAfter w:w="6" w:type="dxa"/>
          <w:jc w:val="center"/>
        </w:trPr>
        <w:tc>
          <w:tcPr>
            <w:tcW w:w="5174" w:type="dxa"/>
          </w:tcPr>
          <w:p w:rsidR="0084496C" w:rsidRPr="00382DCC" w:rsidRDefault="0084496C" w:rsidP="00D062F4">
            <w:pPr>
              <w:jc w:val="center"/>
              <w:rPr>
                <w:rFonts w:ascii="Times New Roman" w:hAnsi="Times New Roman" w:cs="Times New Roman"/>
                <w:sz w:val="24"/>
                <w:szCs w:val="24"/>
              </w:rPr>
            </w:pPr>
            <w:proofErr w:type="spellStart"/>
            <w:r w:rsidRPr="00382DCC">
              <w:rPr>
                <w:rFonts w:ascii="Times New Roman" w:hAnsi="Times New Roman" w:cs="Times New Roman"/>
                <w:sz w:val="24"/>
                <w:szCs w:val="24"/>
              </w:rPr>
              <w:t>Тромбокрит</w:t>
            </w:r>
            <w:proofErr w:type="spellEnd"/>
          </w:p>
        </w:tc>
        <w:tc>
          <w:tcPr>
            <w:tcW w:w="4317" w:type="dxa"/>
            <w:gridSpan w:val="3"/>
          </w:tcPr>
          <w:p w:rsidR="0084496C" w:rsidRPr="00382DCC" w:rsidRDefault="0084496C" w:rsidP="00D062F4">
            <w:pPr>
              <w:jc w:val="center"/>
              <w:rPr>
                <w:rFonts w:ascii="Times New Roman" w:hAnsi="Times New Roman" w:cs="Times New Roman"/>
                <w:sz w:val="24"/>
                <w:szCs w:val="24"/>
              </w:rPr>
            </w:pPr>
            <w:r w:rsidRPr="00382DCC">
              <w:rPr>
                <w:rFonts w:ascii="Times New Roman" w:hAnsi="Times New Roman" w:cs="Times New Roman"/>
                <w:sz w:val="24"/>
                <w:szCs w:val="24"/>
              </w:rPr>
              <w:t>0,15-0,4 %</w:t>
            </w:r>
          </w:p>
        </w:tc>
      </w:tr>
      <w:tr w:rsidR="00CF35C3" w:rsidTr="00A057E1">
        <w:trPr>
          <w:gridAfter w:val="1"/>
          <w:wAfter w:w="6" w:type="dxa"/>
          <w:jc w:val="center"/>
        </w:trPr>
        <w:tc>
          <w:tcPr>
            <w:tcW w:w="5174" w:type="dxa"/>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Середній об'єм еритроцитів</w:t>
            </w:r>
          </w:p>
        </w:tc>
        <w:tc>
          <w:tcPr>
            <w:tcW w:w="4317" w:type="dxa"/>
            <w:gridSpan w:val="3"/>
          </w:tcPr>
          <w:p w:rsidR="00CF35C3" w:rsidRPr="00382DCC" w:rsidRDefault="00CF35C3" w:rsidP="00D062F4">
            <w:pPr>
              <w:jc w:val="center"/>
              <w:rPr>
                <w:rFonts w:ascii="Times New Roman" w:hAnsi="Times New Roman" w:cs="Times New Roman"/>
                <w:sz w:val="24"/>
                <w:szCs w:val="24"/>
              </w:rPr>
            </w:pPr>
            <w:r>
              <w:rPr>
                <w:rFonts w:ascii="Times New Roman" w:hAnsi="Times New Roman" w:cs="Times New Roman"/>
                <w:sz w:val="24"/>
                <w:szCs w:val="24"/>
              </w:rPr>
              <w:t xml:space="preserve">75-95 </w:t>
            </w:r>
            <w:proofErr w:type="spellStart"/>
            <w:r>
              <w:rPr>
                <w:rFonts w:ascii="Times New Roman" w:hAnsi="Times New Roman" w:cs="Times New Roman"/>
                <w:sz w:val="24"/>
                <w:szCs w:val="24"/>
              </w:rPr>
              <w:t>фл</w:t>
            </w:r>
            <w:proofErr w:type="spellEnd"/>
            <w:r>
              <w:rPr>
                <w:rFonts w:ascii="Times New Roman" w:hAnsi="Times New Roman" w:cs="Times New Roman"/>
                <w:sz w:val="24"/>
                <w:szCs w:val="24"/>
              </w:rPr>
              <w:t xml:space="preserve"> </w:t>
            </w:r>
          </w:p>
        </w:tc>
      </w:tr>
      <w:tr w:rsidR="00CF35C3" w:rsidTr="00A057E1">
        <w:trPr>
          <w:gridAfter w:val="1"/>
          <w:wAfter w:w="6" w:type="dxa"/>
          <w:jc w:val="center"/>
        </w:trPr>
        <w:tc>
          <w:tcPr>
            <w:tcW w:w="5174" w:type="dxa"/>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 xml:space="preserve">Середній вміст </w:t>
            </w:r>
            <w:r>
              <w:rPr>
                <w:rFonts w:ascii="Times New Roman" w:hAnsi="Times New Roman" w:cs="Times New Roman"/>
                <w:sz w:val="24"/>
                <w:szCs w:val="24"/>
              </w:rPr>
              <w:t>гемоглобіну</w:t>
            </w:r>
            <w:r w:rsidRPr="00382DCC">
              <w:rPr>
                <w:rFonts w:ascii="Times New Roman" w:hAnsi="Times New Roman" w:cs="Times New Roman"/>
                <w:sz w:val="24"/>
                <w:szCs w:val="24"/>
              </w:rPr>
              <w:t xml:space="preserve"> в еритроциті</w:t>
            </w:r>
          </w:p>
        </w:tc>
        <w:tc>
          <w:tcPr>
            <w:tcW w:w="4317" w:type="dxa"/>
            <w:gridSpan w:val="3"/>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 xml:space="preserve">24 - 34 </w:t>
            </w:r>
            <w:proofErr w:type="spellStart"/>
            <w:r w:rsidRPr="00382DCC">
              <w:rPr>
                <w:rFonts w:ascii="Times New Roman" w:hAnsi="Times New Roman" w:cs="Times New Roman"/>
                <w:sz w:val="24"/>
                <w:szCs w:val="24"/>
              </w:rPr>
              <w:t>пг</w:t>
            </w:r>
            <w:proofErr w:type="spellEnd"/>
          </w:p>
        </w:tc>
      </w:tr>
      <w:tr w:rsidR="00CF35C3" w:rsidTr="00A057E1">
        <w:trPr>
          <w:gridAfter w:val="1"/>
          <w:wAfter w:w="6" w:type="dxa"/>
          <w:jc w:val="center"/>
        </w:trPr>
        <w:tc>
          <w:tcPr>
            <w:tcW w:w="5174" w:type="dxa"/>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Середня концентрація гемоглобіну в еритроциті</w:t>
            </w:r>
          </w:p>
        </w:tc>
        <w:tc>
          <w:tcPr>
            <w:tcW w:w="4317" w:type="dxa"/>
            <w:gridSpan w:val="3"/>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30-38 г/</w:t>
            </w:r>
            <w:proofErr w:type="spellStart"/>
            <w:r>
              <w:rPr>
                <w:rFonts w:ascii="Times New Roman" w:hAnsi="Times New Roman" w:cs="Times New Roman"/>
                <w:sz w:val="24"/>
                <w:szCs w:val="24"/>
              </w:rPr>
              <w:t>дл</w:t>
            </w:r>
            <w:proofErr w:type="spellEnd"/>
          </w:p>
        </w:tc>
      </w:tr>
      <w:tr w:rsidR="00CF35C3" w:rsidTr="00A057E1">
        <w:trPr>
          <w:gridAfter w:val="1"/>
          <w:wAfter w:w="6" w:type="dxa"/>
          <w:jc w:val="center"/>
        </w:trPr>
        <w:tc>
          <w:tcPr>
            <w:tcW w:w="5174" w:type="dxa"/>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Різнорідність еритроцитів по об'єму</w:t>
            </w:r>
          </w:p>
        </w:tc>
        <w:tc>
          <w:tcPr>
            <w:tcW w:w="4317" w:type="dxa"/>
            <w:gridSpan w:val="3"/>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11,5-14,5%</w:t>
            </w:r>
          </w:p>
        </w:tc>
      </w:tr>
      <w:tr w:rsidR="00CF35C3" w:rsidTr="00A057E1">
        <w:trPr>
          <w:gridAfter w:val="1"/>
          <w:wAfter w:w="6" w:type="dxa"/>
          <w:jc w:val="center"/>
        </w:trPr>
        <w:tc>
          <w:tcPr>
            <w:tcW w:w="5174" w:type="dxa"/>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Середній об'єм тромбоцитів</w:t>
            </w:r>
          </w:p>
        </w:tc>
        <w:tc>
          <w:tcPr>
            <w:tcW w:w="4317" w:type="dxa"/>
            <w:gridSpan w:val="3"/>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7</w:t>
            </w:r>
            <w:r>
              <w:rPr>
                <w:rFonts w:ascii="Times New Roman" w:hAnsi="Times New Roman" w:cs="Times New Roman"/>
                <w:sz w:val="24"/>
                <w:szCs w:val="24"/>
              </w:rPr>
              <w:t>,4-10,4</w:t>
            </w:r>
            <w:r w:rsidRPr="00382DCC">
              <w:rPr>
                <w:rFonts w:ascii="Times New Roman" w:hAnsi="Times New Roman" w:cs="Times New Roman"/>
                <w:sz w:val="24"/>
                <w:szCs w:val="24"/>
              </w:rPr>
              <w:t xml:space="preserve"> </w:t>
            </w:r>
            <w:proofErr w:type="spellStart"/>
            <w:r w:rsidRPr="00382DCC">
              <w:rPr>
                <w:rFonts w:ascii="Times New Roman" w:hAnsi="Times New Roman" w:cs="Times New Roman"/>
                <w:sz w:val="24"/>
                <w:szCs w:val="24"/>
              </w:rPr>
              <w:t>фл</w:t>
            </w:r>
            <w:proofErr w:type="spellEnd"/>
          </w:p>
        </w:tc>
      </w:tr>
      <w:tr w:rsidR="00CF35C3" w:rsidTr="00A057E1">
        <w:trPr>
          <w:gridAfter w:val="1"/>
          <w:wAfter w:w="6" w:type="dxa"/>
          <w:jc w:val="center"/>
        </w:trPr>
        <w:tc>
          <w:tcPr>
            <w:tcW w:w="5174" w:type="dxa"/>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Ширина розподілу тромбоцитів по об'єму</w:t>
            </w:r>
          </w:p>
        </w:tc>
        <w:tc>
          <w:tcPr>
            <w:tcW w:w="4317" w:type="dxa"/>
            <w:gridSpan w:val="3"/>
          </w:tcPr>
          <w:p w:rsidR="00CF35C3" w:rsidRPr="00382DCC" w:rsidRDefault="00CF35C3" w:rsidP="00D062F4">
            <w:pPr>
              <w:jc w:val="center"/>
              <w:rPr>
                <w:rFonts w:ascii="Times New Roman" w:hAnsi="Times New Roman" w:cs="Times New Roman"/>
                <w:sz w:val="24"/>
                <w:szCs w:val="24"/>
              </w:rPr>
            </w:pPr>
            <w:r w:rsidRPr="00382DCC">
              <w:rPr>
                <w:rFonts w:ascii="Times New Roman" w:hAnsi="Times New Roman" w:cs="Times New Roman"/>
                <w:sz w:val="24"/>
                <w:szCs w:val="24"/>
              </w:rPr>
              <w:t>10-20%</w:t>
            </w:r>
          </w:p>
        </w:tc>
      </w:tr>
      <w:tr w:rsidR="000C2E5B" w:rsidTr="00182C62">
        <w:trPr>
          <w:gridAfter w:val="1"/>
          <w:wAfter w:w="6" w:type="dxa"/>
          <w:trHeight w:val="276"/>
          <w:jc w:val="center"/>
        </w:trPr>
        <w:tc>
          <w:tcPr>
            <w:tcW w:w="5174" w:type="dxa"/>
            <w:vAlign w:val="center"/>
          </w:tcPr>
          <w:p w:rsidR="000C2E5B" w:rsidRPr="00B0457D" w:rsidRDefault="000C2E5B" w:rsidP="00D062F4">
            <w:pPr>
              <w:jc w:val="center"/>
              <w:rPr>
                <w:rFonts w:ascii="Times New Roman" w:hAnsi="Times New Roman" w:cs="Times New Roman"/>
                <w:b/>
                <w:sz w:val="24"/>
                <w:szCs w:val="24"/>
              </w:rPr>
            </w:pPr>
            <w:r w:rsidRPr="00B0457D">
              <w:rPr>
                <w:rFonts w:ascii="Times New Roman" w:hAnsi="Times New Roman" w:cs="Times New Roman"/>
                <w:b/>
                <w:sz w:val="24"/>
                <w:szCs w:val="24"/>
              </w:rPr>
              <w:t>Лейкоцитарна формула</w:t>
            </w:r>
          </w:p>
        </w:tc>
        <w:tc>
          <w:tcPr>
            <w:tcW w:w="1985" w:type="dxa"/>
          </w:tcPr>
          <w:p w:rsidR="000C2E5B" w:rsidRPr="00B0457D" w:rsidRDefault="000C2E5B" w:rsidP="00D062F4">
            <w:pPr>
              <w:jc w:val="center"/>
              <w:rPr>
                <w:rFonts w:ascii="Times New Roman" w:hAnsi="Times New Roman" w:cs="Times New Roman"/>
                <w:b/>
                <w:sz w:val="24"/>
                <w:szCs w:val="24"/>
              </w:rPr>
            </w:pPr>
            <w:r>
              <w:rPr>
                <w:rFonts w:ascii="Times New Roman" w:hAnsi="Times New Roman" w:cs="Times New Roman"/>
                <w:b/>
                <w:sz w:val="24"/>
                <w:szCs w:val="24"/>
              </w:rPr>
              <w:t>Абсолютні значення</w:t>
            </w:r>
          </w:p>
        </w:tc>
        <w:tc>
          <w:tcPr>
            <w:tcW w:w="2332" w:type="dxa"/>
            <w:gridSpan w:val="2"/>
          </w:tcPr>
          <w:p w:rsidR="000C2E5B" w:rsidRPr="00B0457D" w:rsidRDefault="000C2E5B" w:rsidP="00D062F4">
            <w:pPr>
              <w:jc w:val="center"/>
              <w:rPr>
                <w:rFonts w:ascii="Times New Roman" w:hAnsi="Times New Roman" w:cs="Times New Roman"/>
                <w:b/>
                <w:sz w:val="24"/>
                <w:szCs w:val="24"/>
              </w:rPr>
            </w:pPr>
            <w:r>
              <w:rPr>
                <w:rFonts w:ascii="Times New Roman" w:hAnsi="Times New Roman" w:cs="Times New Roman"/>
                <w:b/>
                <w:sz w:val="24"/>
                <w:szCs w:val="24"/>
              </w:rPr>
              <w:t>В лейкоцитарній формулі</w:t>
            </w:r>
          </w:p>
        </w:tc>
      </w:tr>
      <w:tr w:rsidR="000C2E5B" w:rsidTr="00A057E1">
        <w:trPr>
          <w:gridAfter w:val="1"/>
          <w:wAfter w:w="6" w:type="dxa"/>
          <w:jc w:val="center"/>
        </w:trPr>
        <w:tc>
          <w:tcPr>
            <w:tcW w:w="5174" w:type="dxa"/>
          </w:tcPr>
          <w:p w:rsidR="000C2E5B" w:rsidRPr="00382DCC" w:rsidRDefault="000C2E5B" w:rsidP="00D062F4">
            <w:pPr>
              <w:jc w:val="center"/>
              <w:rPr>
                <w:rFonts w:ascii="Times New Roman" w:hAnsi="Times New Roman" w:cs="Times New Roman"/>
                <w:sz w:val="24"/>
                <w:szCs w:val="24"/>
              </w:rPr>
            </w:pPr>
            <w:r w:rsidRPr="00382DCC">
              <w:rPr>
                <w:rFonts w:ascii="Times New Roman" w:hAnsi="Times New Roman" w:cs="Times New Roman"/>
                <w:sz w:val="24"/>
                <w:szCs w:val="24"/>
              </w:rPr>
              <w:t xml:space="preserve">Лімфоцити </w:t>
            </w:r>
          </w:p>
        </w:tc>
        <w:tc>
          <w:tcPr>
            <w:tcW w:w="1985" w:type="dxa"/>
          </w:tcPr>
          <w:p w:rsidR="000C2E5B" w:rsidRPr="00241C30" w:rsidRDefault="0010653C" w:rsidP="00D062F4">
            <w:pPr>
              <w:jc w:val="center"/>
              <w:rPr>
                <w:rFonts w:ascii="Times New Roman" w:hAnsi="Times New Roman" w:cs="Times New Roman"/>
                <w:sz w:val="24"/>
                <w:szCs w:val="24"/>
              </w:rPr>
            </w:pPr>
            <w:r w:rsidRPr="00241C30">
              <w:rPr>
                <w:rFonts w:ascii="Times New Roman" w:hAnsi="Times New Roman" w:cs="Times New Roman"/>
                <w:sz w:val="24"/>
                <w:szCs w:val="24"/>
              </w:rPr>
              <w:t>1,2-3*10</w:t>
            </w:r>
            <w:r w:rsidRPr="00241C30">
              <w:rPr>
                <w:rFonts w:ascii="Times New Roman" w:hAnsi="Times New Roman" w:cs="Times New Roman"/>
                <w:sz w:val="24"/>
                <w:szCs w:val="24"/>
                <w:vertAlign w:val="superscript"/>
              </w:rPr>
              <w:t>9</w:t>
            </w:r>
            <w:r w:rsidRPr="00241C30">
              <w:rPr>
                <w:rFonts w:ascii="Times New Roman" w:hAnsi="Times New Roman" w:cs="Times New Roman"/>
                <w:sz w:val="24"/>
                <w:szCs w:val="24"/>
              </w:rPr>
              <w:t>/л</w:t>
            </w:r>
          </w:p>
        </w:tc>
        <w:tc>
          <w:tcPr>
            <w:tcW w:w="2332" w:type="dxa"/>
            <w:gridSpan w:val="2"/>
          </w:tcPr>
          <w:p w:rsidR="000C2E5B" w:rsidRPr="00241C30" w:rsidRDefault="0010653C" w:rsidP="00D062F4">
            <w:pPr>
              <w:jc w:val="center"/>
              <w:rPr>
                <w:rFonts w:ascii="Times New Roman" w:hAnsi="Times New Roman" w:cs="Times New Roman"/>
                <w:sz w:val="24"/>
                <w:szCs w:val="24"/>
              </w:rPr>
            </w:pPr>
            <w:r w:rsidRPr="00241C30">
              <w:rPr>
                <w:rFonts w:ascii="Times New Roman" w:hAnsi="Times New Roman" w:cs="Times New Roman"/>
                <w:sz w:val="24"/>
                <w:szCs w:val="24"/>
              </w:rPr>
              <w:t>19-37 %</w:t>
            </w:r>
          </w:p>
        </w:tc>
      </w:tr>
      <w:tr w:rsidR="0010653C" w:rsidTr="00A057E1">
        <w:trPr>
          <w:gridAfter w:val="1"/>
          <w:wAfter w:w="6" w:type="dxa"/>
          <w:trHeight w:val="222"/>
          <w:jc w:val="center"/>
        </w:trPr>
        <w:tc>
          <w:tcPr>
            <w:tcW w:w="5174" w:type="dxa"/>
          </w:tcPr>
          <w:p w:rsidR="0010653C" w:rsidRPr="00382DCC" w:rsidRDefault="0010653C" w:rsidP="00D062F4">
            <w:pPr>
              <w:jc w:val="center"/>
              <w:rPr>
                <w:rFonts w:ascii="Times New Roman" w:hAnsi="Times New Roman" w:cs="Times New Roman"/>
                <w:sz w:val="24"/>
                <w:szCs w:val="24"/>
              </w:rPr>
            </w:pPr>
            <w:r>
              <w:rPr>
                <w:rFonts w:ascii="Times New Roman" w:hAnsi="Times New Roman" w:cs="Times New Roman"/>
                <w:sz w:val="24"/>
                <w:szCs w:val="24"/>
              </w:rPr>
              <w:t>Моноцити</w:t>
            </w:r>
          </w:p>
        </w:tc>
        <w:tc>
          <w:tcPr>
            <w:tcW w:w="1992" w:type="dxa"/>
            <w:gridSpan w:val="2"/>
          </w:tcPr>
          <w:p w:rsidR="0010653C" w:rsidRPr="00241C30" w:rsidRDefault="0010653C" w:rsidP="00D062F4">
            <w:pPr>
              <w:jc w:val="center"/>
              <w:rPr>
                <w:rFonts w:ascii="Times New Roman" w:hAnsi="Times New Roman" w:cs="Times New Roman"/>
                <w:sz w:val="24"/>
                <w:szCs w:val="24"/>
              </w:rPr>
            </w:pPr>
            <w:r w:rsidRPr="00241C30">
              <w:rPr>
                <w:rFonts w:ascii="Times New Roman" w:hAnsi="Times New Roman" w:cs="Times New Roman"/>
                <w:sz w:val="24"/>
                <w:szCs w:val="24"/>
              </w:rPr>
              <w:t>0,1-0,6*10</w:t>
            </w:r>
            <w:r w:rsidRPr="00241C30">
              <w:rPr>
                <w:rFonts w:ascii="Times New Roman" w:hAnsi="Times New Roman" w:cs="Times New Roman"/>
                <w:sz w:val="24"/>
                <w:szCs w:val="24"/>
                <w:vertAlign w:val="superscript"/>
              </w:rPr>
              <w:t>9</w:t>
            </w:r>
            <w:r w:rsidRPr="00241C30">
              <w:rPr>
                <w:rFonts w:ascii="Times New Roman" w:hAnsi="Times New Roman" w:cs="Times New Roman"/>
                <w:sz w:val="24"/>
                <w:szCs w:val="24"/>
              </w:rPr>
              <w:t>/л</w:t>
            </w:r>
          </w:p>
        </w:tc>
        <w:tc>
          <w:tcPr>
            <w:tcW w:w="2325" w:type="dxa"/>
          </w:tcPr>
          <w:p w:rsidR="0010653C" w:rsidRPr="00241C30" w:rsidRDefault="0010653C" w:rsidP="00D062F4">
            <w:pPr>
              <w:jc w:val="center"/>
              <w:rPr>
                <w:rFonts w:ascii="Times New Roman" w:hAnsi="Times New Roman" w:cs="Times New Roman"/>
                <w:sz w:val="24"/>
                <w:szCs w:val="24"/>
              </w:rPr>
            </w:pPr>
            <w:r w:rsidRPr="00241C30">
              <w:rPr>
                <w:rFonts w:ascii="Times New Roman" w:hAnsi="Times New Roman" w:cs="Times New Roman"/>
                <w:sz w:val="24"/>
                <w:szCs w:val="24"/>
              </w:rPr>
              <w:t>3-11 %</w:t>
            </w:r>
          </w:p>
        </w:tc>
      </w:tr>
      <w:tr w:rsidR="0010653C" w:rsidTr="00A057E1">
        <w:trPr>
          <w:gridAfter w:val="1"/>
          <w:wAfter w:w="6" w:type="dxa"/>
          <w:trHeight w:val="251"/>
          <w:jc w:val="center"/>
        </w:trPr>
        <w:tc>
          <w:tcPr>
            <w:tcW w:w="5174" w:type="dxa"/>
          </w:tcPr>
          <w:p w:rsidR="0010653C" w:rsidRPr="00382DCC" w:rsidRDefault="009B65DA" w:rsidP="00D062F4">
            <w:pPr>
              <w:jc w:val="center"/>
              <w:rPr>
                <w:rFonts w:ascii="Times New Roman" w:hAnsi="Times New Roman" w:cs="Times New Roman"/>
                <w:sz w:val="24"/>
                <w:szCs w:val="24"/>
              </w:rPr>
            </w:pPr>
            <w:proofErr w:type="spellStart"/>
            <w:r>
              <w:rPr>
                <w:rFonts w:ascii="Times New Roman" w:hAnsi="Times New Roman" w:cs="Times New Roman"/>
                <w:sz w:val="24"/>
                <w:szCs w:val="24"/>
              </w:rPr>
              <w:t>П</w:t>
            </w:r>
            <w:r w:rsidRPr="009B65DA">
              <w:rPr>
                <w:rFonts w:ascii="Times New Roman" w:hAnsi="Times New Roman" w:cs="Times New Roman"/>
                <w:sz w:val="24"/>
                <w:szCs w:val="24"/>
              </w:rPr>
              <w:t>аличкоядерні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нейтрофіли</w:t>
            </w:r>
            <w:proofErr w:type="spellEnd"/>
          </w:p>
        </w:tc>
        <w:tc>
          <w:tcPr>
            <w:tcW w:w="1992" w:type="dxa"/>
            <w:gridSpan w:val="2"/>
          </w:tcPr>
          <w:p w:rsidR="0010653C" w:rsidRPr="00241C30" w:rsidRDefault="00241C30" w:rsidP="00D062F4">
            <w:pPr>
              <w:jc w:val="center"/>
              <w:rPr>
                <w:rFonts w:ascii="Times New Roman" w:hAnsi="Times New Roman" w:cs="Times New Roman"/>
                <w:sz w:val="24"/>
                <w:szCs w:val="24"/>
              </w:rPr>
            </w:pPr>
            <w:r w:rsidRPr="00241C30">
              <w:rPr>
                <w:rFonts w:ascii="Times New Roman" w:hAnsi="Times New Roman" w:cs="Times New Roman"/>
                <w:sz w:val="24"/>
                <w:szCs w:val="24"/>
              </w:rPr>
              <w:t>0,04-0,3</w:t>
            </w:r>
            <w:r w:rsidR="00C37144" w:rsidRPr="00241C30">
              <w:rPr>
                <w:rFonts w:ascii="Times New Roman" w:hAnsi="Times New Roman" w:cs="Times New Roman"/>
                <w:sz w:val="24"/>
                <w:szCs w:val="24"/>
              </w:rPr>
              <w:t>*10</w:t>
            </w:r>
            <w:r w:rsidR="00C37144" w:rsidRPr="00241C30">
              <w:rPr>
                <w:rFonts w:ascii="Times New Roman" w:hAnsi="Times New Roman" w:cs="Times New Roman"/>
                <w:sz w:val="24"/>
                <w:szCs w:val="24"/>
                <w:vertAlign w:val="superscript"/>
              </w:rPr>
              <w:t>9</w:t>
            </w:r>
            <w:r w:rsidR="00C37144" w:rsidRPr="00241C30">
              <w:rPr>
                <w:rFonts w:ascii="Times New Roman" w:hAnsi="Times New Roman" w:cs="Times New Roman"/>
                <w:sz w:val="24"/>
                <w:szCs w:val="24"/>
              </w:rPr>
              <w:t>/л</w:t>
            </w:r>
          </w:p>
        </w:tc>
        <w:tc>
          <w:tcPr>
            <w:tcW w:w="2325" w:type="dxa"/>
          </w:tcPr>
          <w:p w:rsidR="0010653C" w:rsidRPr="00241C30" w:rsidRDefault="00241C30" w:rsidP="00D062F4">
            <w:pPr>
              <w:jc w:val="center"/>
              <w:rPr>
                <w:rFonts w:ascii="Times New Roman" w:hAnsi="Times New Roman" w:cs="Times New Roman"/>
                <w:sz w:val="24"/>
                <w:szCs w:val="24"/>
              </w:rPr>
            </w:pPr>
            <w:r w:rsidRPr="00241C30">
              <w:rPr>
                <w:rFonts w:ascii="Times New Roman" w:hAnsi="Times New Roman" w:cs="Times New Roman"/>
                <w:sz w:val="24"/>
                <w:szCs w:val="24"/>
              </w:rPr>
              <w:t>1,0-6,0 %</w:t>
            </w:r>
            <w:r w:rsidR="00C37144" w:rsidRPr="00241C30">
              <w:rPr>
                <w:rFonts w:ascii="Times New Roman" w:hAnsi="Times New Roman" w:cs="Times New Roman"/>
                <w:sz w:val="24"/>
                <w:szCs w:val="24"/>
              </w:rPr>
              <w:t xml:space="preserve"> </w:t>
            </w:r>
          </w:p>
        </w:tc>
      </w:tr>
      <w:tr w:rsidR="0010653C" w:rsidTr="00A057E1">
        <w:trPr>
          <w:gridAfter w:val="1"/>
          <w:wAfter w:w="6" w:type="dxa"/>
          <w:trHeight w:val="251"/>
          <w:jc w:val="center"/>
        </w:trPr>
        <w:tc>
          <w:tcPr>
            <w:tcW w:w="5174" w:type="dxa"/>
          </w:tcPr>
          <w:p w:rsidR="0010653C" w:rsidRPr="00382DCC" w:rsidRDefault="009B65DA" w:rsidP="00D062F4">
            <w:pPr>
              <w:jc w:val="center"/>
              <w:rPr>
                <w:rFonts w:ascii="Times New Roman" w:hAnsi="Times New Roman" w:cs="Times New Roman"/>
                <w:sz w:val="24"/>
                <w:szCs w:val="24"/>
              </w:rPr>
            </w:pPr>
            <w:proofErr w:type="spellStart"/>
            <w:r>
              <w:rPr>
                <w:rFonts w:ascii="Times New Roman" w:hAnsi="Times New Roman" w:cs="Times New Roman"/>
                <w:sz w:val="24"/>
                <w:szCs w:val="24"/>
              </w:rPr>
              <w:t>Сегментоядерні</w:t>
            </w:r>
            <w:proofErr w:type="spellEnd"/>
            <w:r>
              <w:rPr>
                <w:rFonts w:ascii="Times New Roman" w:hAnsi="Times New Roman" w:cs="Times New Roman"/>
                <w:sz w:val="24"/>
                <w:szCs w:val="24"/>
              </w:rPr>
              <w:t xml:space="preserve"> </w:t>
            </w:r>
            <w:proofErr w:type="spellStart"/>
            <w:r w:rsidRPr="009B65DA">
              <w:rPr>
                <w:rFonts w:ascii="Times New Roman" w:hAnsi="Times New Roman" w:cs="Times New Roman"/>
                <w:sz w:val="24"/>
                <w:szCs w:val="24"/>
              </w:rPr>
              <w:t>нейтрофіли</w:t>
            </w:r>
            <w:proofErr w:type="spellEnd"/>
          </w:p>
        </w:tc>
        <w:tc>
          <w:tcPr>
            <w:tcW w:w="1992" w:type="dxa"/>
            <w:gridSpan w:val="2"/>
          </w:tcPr>
          <w:p w:rsidR="0010653C" w:rsidRPr="00241C30" w:rsidRDefault="00C37144" w:rsidP="00D062F4">
            <w:pPr>
              <w:jc w:val="center"/>
              <w:rPr>
                <w:rFonts w:ascii="Times New Roman" w:hAnsi="Times New Roman" w:cs="Times New Roman"/>
                <w:sz w:val="24"/>
                <w:szCs w:val="24"/>
              </w:rPr>
            </w:pPr>
            <w:r w:rsidRPr="00241C30">
              <w:rPr>
                <w:rFonts w:ascii="Times New Roman" w:hAnsi="Times New Roman" w:cs="Times New Roman"/>
                <w:sz w:val="24"/>
                <w:szCs w:val="24"/>
              </w:rPr>
              <w:t>2-5,5 *10</w:t>
            </w:r>
            <w:r w:rsidRPr="00241C30">
              <w:rPr>
                <w:rFonts w:ascii="Times New Roman" w:hAnsi="Times New Roman" w:cs="Times New Roman"/>
                <w:sz w:val="24"/>
                <w:szCs w:val="24"/>
                <w:vertAlign w:val="superscript"/>
              </w:rPr>
              <w:t>9</w:t>
            </w:r>
            <w:r w:rsidRPr="00241C30">
              <w:rPr>
                <w:rFonts w:ascii="Times New Roman" w:hAnsi="Times New Roman" w:cs="Times New Roman"/>
                <w:sz w:val="24"/>
                <w:szCs w:val="24"/>
              </w:rPr>
              <w:t>/л</w:t>
            </w:r>
          </w:p>
        </w:tc>
        <w:tc>
          <w:tcPr>
            <w:tcW w:w="2325" w:type="dxa"/>
          </w:tcPr>
          <w:p w:rsidR="0010653C" w:rsidRPr="00241C30" w:rsidRDefault="00C37144" w:rsidP="00D062F4">
            <w:pPr>
              <w:jc w:val="center"/>
              <w:rPr>
                <w:rFonts w:ascii="Times New Roman" w:hAnsi="Times New Roman" w:cs="Times New Roman"/>
                <w:sz w:val="24"/>
                <w:szCs w:val="24"/>
              </w:rPr>
            </w:pPr>
            <w:r w:rsidRPr="00241C30">
              <w:rPr>
                <w:rFonts w:ascii="Times New Roman" w:hAnsi="Times New Roman" w:cs="Times New Roman"/>
                <w:sz w:val="24"/>
                <w:szCs w:val="24"/>
              </w:rPr>
              <w:t>47-72 %</w:t>
            </w:r>
          </w:p>
        </w:tc>
      </w:tr>
      <w:tr w:rsidR="00241C30" w:rsidTr="00182C62">
        <w:trPr>
          <w:gridAfter w:val="1"/>
          <w:wAfter w:w="6" w:type="dxa"/>
          <w:trHeight w:val="116"/>
          <w:jc w:val="center"/>
        </w:trPr>
        <w:tc>
          <w:tcPr>
            <w:tcW w:w="5174" w:type="dxa"/>
          </w:tcPr>
          <w:p w:rsidR="00241C30" w:rsidRPr="00241C30" w:rsidRDefault="00241C30" w:rsidP="00D062F4">
            <w:pPr>
              <w:jc w:val="center"/>
              <w:rPr>
                <w:rFonts w:ascii="Times New Roman" w:hAnsi="Times New Roman" w:cs="Times New Roman"/>
                <w:sz w:val="24"/>
                <w:szCs w:val="24"/>
              </w:rPr>
            </w:pPr>
            <w:r w:rsidRPr="00241C30">
              <w:rPr>
                <w:rFonts w:ascii="Times New Roman" w:hAnsi="Times New Roman" w:cs="Times New Roman"/>
                <w:sz w:val="24"/>
                <w:szCs w:val="24"/>
              </w:rPr>
              <w:t>Еозинофіли</w:t>
            </w:r>
          </w:p>
        </w:tc>
        <w:tc>
          <w:tcPr>
            <w:tcW w:w="1992" w:type="dxa"/>
            <w:gridSpan w:val="2"/>
          </w:tcPr>
          <w:p w:rsidR="00241C30" w:rsidRPr="00241C30" w:rsidRDefault="00241C30" w:rsidP="00D062F4">
            <w:pPr>
              <w:jc w:val="center"/>
              <w:rPr>
                <w:rFonts w:ascii="Times New Roman" w:hAnsi="Times New Roman" w:cs="Times New Roman"/>
                <w:sz w:val="24"/>
                <w:szCs w:val="24"/>
              </w:rPr>
            </w:pPr>
            <w:r>
              <w:rPr>
                <w:rFonts w:ascii="Times New Roman" w:hAnsi="Times New Roman" w:cs="Times New Roman"/>
                <w:sz w:val="24"/>
                <w:szCs w:val="24"/>
              </w:rPr>
              <w:t>0,02-0,3*</w:t>
            </w:r>
            <w:r w:rsidRPr="00241C30">
              <w:rPr>
                <w:rFonts w:ascii="Times New Roman" w:hAnsi="Times New Roman" w:cs="Times New Roman"/>
                <w:sz w:val="24"/>
                <w:szCs w:val="24"/>
              </w:rPr>
              <w:t>10</w:t>
            </w:r>
            <w:r w:rsidRPr="00241C30">
              <w:rPr>
                <w:rFonts w:ascii="Times New Roman" w:hAnsi="Times New Roman" w:cs="Times New Roman"/>
                <w:sz w:val="24"/>
                <w:szCs w:val="24"/>
                <w:vertAlign w:val="superscript"/>
              </w:rPr>
              <w:t>9</w:t>
            </w:r>
            <w:r w:rsidRPr="00241C30">
              <w:rPr>
                <w:rFonts w:ascii="Times New Roman" w:hAnsi="Times New Roman" w:cs="Times New Roman"/>
                <w:sz w:val="24"/>
                <w:szCs w:val="24"/>
              </w:rPr>
              <w:t>/л</w:t>
            </w:r>
          </w:p>
        </w:tc>
        <w:tc>
          <w:tcPr>
            <w:tcW w:w="2325" w:type="dxa"/>
          </w:tcPr>
          <w:p w:rsidR="00241C30" w:rsidRPr="00241C30" w:rsidRDefault="00241C30" w:rsidP="00D062F4">
            <w:pPr>
              <w:ind w:left="695"/>
              <w:rPr>
                <w:sz w:val="24"/>
                <w:szCs w:val="24"/>
              </w:rPr>
            </w:pPr>
            <w:r w:rsidRPr="00241C30">
              <w:rPr>
                <w:sz w:val="24"/>
                <w:szCs w:val="24"/>
              </w:rPr>
              <w:t>0,5-5 %</w:t>
            </w:r>
          </w:p>
        </w:tc>
      </w:tr>
      <w:tr w:rsidR="00D062F4" w:rsidTr="00A057E1">
        <w:trPr>
          <w:gridAfter w:val="1"/>
          <w:wAfter w:w="6" w:type="dxa"/>
          <w:trHeight w:val="206"/>
          <w:jc w:val="center"/>
        </w:trPr>
        <w:tc>
          <w:tcPr>
            <w:tcW w:w="5174" w:type="dxa"/>
          </w:tcPr>
          <w:p w:rsidR="00D062F4" w:rsidRPr="00241C30" w:rsidRDefault="00D062F4" w:rsidP="00D062F4">
            <w:pPr>
              <w:jc w:val="center"/>
              <w:rPr>
                <w:rFonts w:ascii="Times New Roman" w:hAnsi="Times New Roman" w:cs="Times New Roman"/>
                <w:sz w:val="24"/>
                <w:szCs w:val="24"/>
              </w:rPr>
            </w:pPr>
            <w:r w:rsidRPr="00241C30">
              <w:rPr>
                <w:rFonts w:ascii="Times New Roman" w:hAnsi="Times New Roman" w:cs="Times New Roman"/>
                <w:sz w:val="24"/>
                <w:szCs w:val="24"/>
              </w:rPr>
              <w:t>Базофіли</w:t>
            </w:r>
          </w:p>
        </w:tc>
        <w:tc>
          <w:tcPr>
            <w:tcW w:w="1985" w:type="dxa"/>
          </w:tcPr>
          <w:p w:rsidR="00D062F4" w:rsidRPr="00D062F4" w:rsidRDefault="00D062F4" w:rsidP="00D062F4">
            <w:pPr>
              <w:jc w:val="center"/>
              <w:rPr>
                <w:rFonts w:ascii="Times New Roman" w:hAnsi="Times New Roman" w:cs="Times New Roman"/>
                <w:sz w:val="24"/>
                <w:szCs w:val="24"/>
              </w:rPr>
            </w:pPr>
            <w:r w:rsidRPr="00241C30">
              <w:rPr>
                <w:rFonts w:ascii="Times New Roman" w:hAnsi="Times New Roman" w:cs="Times New Roman"/>
                <w:sz w:val="24"/>
                <w:szCs w:val="24"/>
              </w:rPr>
              <w:t>0-0,065</w:t>
            </w:r>
            <w:r>
              <w:rPr>
                <w:rFonts w:ascii="Times New Roman" w:hAnsi="Times New Roman" w:cs="Times New Roman"/>
                <w:sz w:val="24"/>
                <w:szCs w:val="24"/>
              </w:rPr>
              <w:t>*</w:t>
            </w:r>
            <w:r w:rsidRPr="00241C30">
              <w:rPr>
                <w:rFonts w:ascii="Times New Roman" w:hAnsi="Times New Roman" w:cs="Times New Roman"/>
                <w:sz w:val="24"/>
                <w:szCs w:val="24"/>
              </w:rPr>
              <w:t>10</w:t>
            </w:r>
            <w:r w:rsidRPr="00241C30">
              <w:rPr>
                <w:rFonts w:ascii="Times New Roman" w:hAnsi="Times New Roman" w:cs="Times New Roman"/>
                <w:sz w:val="24"/>
                <w:szCs w:val="24"/>
                <w:vertAlign w:val="superscript"/>
              </w:rPr>
              <w:t>9</w:t>
            </w:r>
            <w:r w:rsidRPr="00241C30">
              <w:rPr>
                <w:rFonts w:ascii="Times New Roman" w:hAnsi="Times New Roman" w:cs="Times New Roman"/>
                <w:sz w:val="24"/>
                <w:szCs w:val="24"/>
              </w:rPr>
              <w:t>/л</w:t>
            </w:r>
          </w:p>
        </w:tc>
        <w:tc>
          <w:tcPr>
            <w:tcW w:w="2332" w:type="dxa"/>
            <w:gridSpan w:val="2"/>
          </w:tcPr>
          <w:p w:rsidR="00D062F4" w:rsidRPr="00241C30" w:rsidRDefault="00D062F4" w:rsidP="00D062F4">
            <w:pPr>
              <w:ind w:left="729"/>
              <w:rPr>
                <w:sz w:val="24"/>
                <w:szCs w:val="24"/>
              </w:rPr>
            </w:pPr>
            <w:r w:rsidRPr="00241C30">
              <w:rPr>
                <w:sz w:val="24"/>
                <w:szCs w:val="24"/>
              </w:rPr>
              <w:t>0-1%</w:t>
            </w:r>
          </w:p>
        </w:tc>
      </w:tr>
      <w:tr w:rsidR="00382DCC" w:rsidTr="00A057E1">
        <w:trPr>
          <w:gridAfter w:val="1"/>
          <w:wAfter w:w="6" w:type="dxa"/>
          <w:jc w:val="center"/>
        </w:trPr>
        <w:tc>
          <w:tcPr>
            <w:tcW w:w="9491" w:type="dxa"/>
            <w:gridSpan w:val="4"/>
          </w:tcPr>
          <w:p w:rsidR="00382DCC" w:rsidRPr="006306EA" w:rsidRDefault="00382DCC" w:rsidP="00D062F4">
            <w:pPr>
              <w:jc w:val="center"/>
              <w:rPr>
                <w:rFonts w:ascii="Times New Roman" w:hAnsi="Times New Roman" w:cs="Times New Roman"/>
                <w:b/>
                <w:sz w:val="24"/>
                <w:szCs w:val="24"/>
              </w:rPr>
            </w:pPr>
            <w:r w:rsidRPr="006306EA">
              <w:rPr>
                <w:rFonts w:ascii="Times New Roman" w:hAnsi="Times New Roman" w:cs="Times New Roman"/>
                <w:b/>
                <w:sz w:val="24"/>
                <w:szCs w:val="24"/>
              </w:rPr>
              <w:t>Біохімічний аналіз крові</w:t>
            </w:r>
          </w:p>
        </w:tc>
      </w:tr>
      <w:tr w:rsidR="00382DCC" w:rsidTr="00A057E1">
        <w:trPr>
          <w:gridAfter w:val="1"/>
          <w:wAfter w:w="6" w:type="dxa"/>
          <w:jc w:val="center"/>
        </w:trPr>
        <w:tc>
          <w:tcPr>
            <w:tcW w:w="5174" w:type="dxa"/>
            <w:vAlign w:val="bottom"/>
          </w:tcPr>
          <w:p w:rsidR="00382DCC" w:rsidRPr="00382DCC" w:rsidRDefault="00382DCC" w:rsidP="00D062F4">
            <w:pPr>
              <w:jc w:val="center"/>
              <w:rPr>
                <w:rFonts w:ascii="Times New Roman" w:hAnsi="Times New Roman" w:cs="Times New Roman"/>
                <w:color w:val="000000"/>
                <w:sz w:val="24"/>
                <w:szCs w:val="24"/>
              </w:rPr>
            </w:pPr>
            <w:proofErr w:type="spellStart"/>
            <w:r w:rsidRPr="00382DCC">
              <w:rPr>
                <w:rFonts w:ascii="Times New Roman" w:hAnsi="Times New Roman" w:cs="Times New Roman"/>
                <w:color w:val="000000"/>
                <w:sz w:val="24"/>
                <w:szCs w:val="24"/>
              </w:rPr>
              <w:t>Білурубін</w:t>
            </w:r>
            <w:proofErr w:type="spellEnd"/>
            <w:r w:rsidRPr="00382DCC">
              <w:rPr>
                <w:rFonts w:ascii="Times New Roman" w:hAnsi="Times New Roman" w:cs="Times New Roman"/>
                <w:color w:val="000000"/>
                <w:sz w:val="24"/>
                <w:szCs w:val="24"/>
              </w:rPr>
              <w:t xml:space="preserve"> загальний</w:t>
            </w:r>
          </w:p>
        </w:tc>
        <w:tc>
          <w:tcPr>
            <w:tcW w:w="4317" w:type="dxa"/>
            <w:gridSpan w:val="3"/>
            <w:vAlign w:val="bottom"/>
          </w:tcPr>
          <w:p w:rsidR="00382DCC" w:rsidRPr="00382DCC" w:rsidRDefault="00382DCC" w:rsidP="00D062F4">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5-21 мкмоль/л</w:t>
            </w:r>
          </w:p>
        </w:tc>
      </w:tr>
      <w:tr w:rsidR="00382DCC" w:rsidTr="00A057E1">
        <w:trPr>
          <w:gridAfter w:val="1"/>
          <w:wAfter w:w="6" w:type="dxa"/>
          <w:jc w:val="center"/>
        </w:trPr>
        <w:tc>
          <w:tcPr>
            <w:tcW w:w="5174" w:type="dxa"/>
            <w:vAlign w:val="bottom"/>
          </w:tcPr>
          <w:p w:rsidR="00382DCC" w:rsidRPr="00382DCC" w:rsidRDefault="00382DCC" w:rsidP="00D062F4">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Сечовина</w:t>
            </w:r>
          </w:p>
        </w:tc>
        <w:tc>
          <w:tcPr>
            <w:tcW w:w="4317" w:type="dxa"/>
            <w:gridSpan w:val="3"/>
            <w:vAlign w:val="bottom"/>
          </w:tcPr>
          <w:p w:rsidR="00382DCC" w:rsidRPr="00382DCC" w:rsidRDefault="00382DCC" w:rsidP="00D062F4">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2,1-7,1 млмоль/л</w:t>
            </w:r>
          </w:p>
        </w:tc>
      </w:tr>
    </w:tbl>
    <w:p w:rsidR="0049602B" w:rsidRPr="0049602B" w:rsidRDefault="0049602B" w:rsidP="0049602B">
      <w:pPr>
        <w:pStyle w:val="1"/>
        <w:spacing w:before="0" w:line="360" w:lineRule="auto"/>
        <w:ind w:firstLine="709"/>
        <w:jc w:val="right"/>
        <w:rPr>
          <w:rFonts w:ascii="Times New Roman" w:hAnsi="Times New Roman" w:cs="Times New Roman"/>
          <w:b w:val="0"/>
          <w:color w:val="000000" w:themeColor="text1"/>
        </w:rPr>
      </w:pPr>
      <w:r>
        <w:rPr>
          <w:rFonts w:ascii="Times New Roman" w:hAnsi="Times New Roman" w:cs="Times New Roman"/>
          <w:b w:val="0"/>
          <w:color w:val="000000" w:themeColor="text1"/>
        </w:rPr>
        <w:lastRenderedPageBreak/>
        <w:t>Закінчення</w:t>
      </w:r>
      <w:r w:rsidRPr="0049602B">
        <w:rPr>
          <w:rFonts w:ascii="Times New Roman" w:hAnsi="Times New Roman" w:cs="Times New Roman"/>
          <w:b w:val="0"/>
          <w:color w:val="000000" w:themeColor="text1"/>
        </w:rPr>
        <w:t xml:space="preserve"> таблиці 2.1</w:t>
      </w:r>
    </w:p>
    <w:tbl>
      <w:tblPr>
        <w:tblStyle w:val="af0"/>
        <w:tblW w:w="0" w:type="auto"/>
        <w:jc w:val="center"/>
        <w:tblInd w:w="-709" w:type="dxa"/>
        <w:tblLook w:val="04A0" w:firstRow="1" w:lastRow="0" w:firstColumn="1" w:lastColumn="0" w:noHBand="0" w:noVBand="1"/>
      </w:tblPr>
      <w:tblGrid>
        <w:gridCol w:w="5174"/>
        <w:gridCol w:w="4317"/>
      </w:tblGrid>
      <w:tr w:rsidR="0049602B" w:rsidRPr="00382DCC" w:rsidTr="00AB2196">
        <w:trPr>
          <w:jc w:val="center"/>
        </w:trPr>
        <w:tc>
          <w:tcPr>
            <w:tcW w:w="5174" w:type="dxa"/>
            <w:vAlign w:val="bottom"/>
          </w:tcPr>
          <w:p w:rsidR="0049602B" w:rsidRPr="00382DCC" w:rsidRDefault="0049602B" w:rsidP="00AB2196">
            <w:pPr>
              <w:jc w:val="center"/>
              <w:rPr>
                <w:rFonts w:ascii="Times New Roman" w:hAnsi="Times New Roman" w:cs="Times New Roman"/>
                <w:color w:val="000000"/>
                <w:sz w:val="24"/>
                <w:szCs w:val="24"/>
              </w:rPr>
            </w:pPr>
            <w:proofErr w:type="spellStart"/>
            <w:r w:rsidRPr="00382DCC">
              <w:rPr>
                <w:rFonts w:ascii="Times New Roman" w:hAnsi="Times New Roman" w:cs="Times New Roman"/>
                <w:color w:val="000000"/>
                <w:sz w:val="24"/>
                <w:szCs w:val="24"/>
              </w:rPr>
              <w:t>Креатинін</w:t>
            </w:r>
            <w:proofErr w:type="spellEnd"/>
          </w:p>
        </w:tc>
        <w:tc>
          <w:tcPr>
            <w:tcW w:w="4317"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40-115 мкмоль/л</w:t>
            </w:r>
          </w:p>
        </w:tc>
      </w:tr>
      <w:tr w:rsidR="0049602B" w:rsidRPr="00382DCC" w:rsidTr="00AB2196">
        <w:trPr>
          <w:jc w:val="center"/>
        </w:trPr>
        <w:tc>
          <w:tcPr>
            <w:tcW w:w="5174"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АЛТ</w:t>
            </w:r>
          </w:p>
        </w:tc>
        <w:tc>
          <w:tcPr>
            <w:tcW w:w="4317"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&lt;45 Од/л</w:t>
            </w:r>
          </w:p>
        </w:tc>
      </w:tr>
      <w:tr w:rsidR="0049602B" w:rsidRPr="00382DCC" w:rsidTr="00AB2196">
        <w:trPr>
          <w:jc w:val="center"/>
        </w:trPr>
        <w:tc>
          <w:tcPr>
            <w:tcW w:w="5174"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АСТ</w:t>
            </w:r>
          </w:p>
        </w:tc>
        <w:tc>
          <w:tcPr>
            <w:tcW w:w="4317"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&lt;40 Од/л</w:t>
            </w:r>
          </w:p>
        </w:tc>
      </w:tr>
      <w:tr w:rsidR="0049602B" w:rsidRPr="00382DCC" w:rsidTr="00AB2196">
        <w:trPr>
          <w:jc w:val="center"/>
        </w:trPr>
        <w:tc>
          <w:tcPr>
            <w:tcW w:w="5174"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Холестерин</w:t>
            </w:r>
          </w:p>
        </w:tc>
        <w:tc>
          <w:tcPr>
            <w:tcW w:w="4317"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3,87-6,71 ммоль/л</w:t>
            </w:r>
          </w:p>
        </w:tc>
      </w:tr>
      <w:tr w:rsidR="0049602B" w:rsidRPr="00382DCC" w:rsidTr="00AB2196">
        <w:trPr>
          <w:jc w:val="center"/>
        </w:trPr>
        <w:tc>
          <w:tcPr>
            <w:tcW w:w="5174"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Глюкоза</w:t>
            </w:r>
          </w:p>
        </w:tc>
        <w:tc>
          <w:tcPr>
            <w:tcW w:w="4317" w:type="dxa"/>
            <w:vAlign w:val="bottom"/>
          </w:tcPr>
          <w:p w:rsidR="0049602B" w:rsidRPr="00382DCC" w:rsidRDefault="0049602B" w:rsidP="00AB2196">
            <w:pPr>
              <w:jc w:val="center"/>
              <w:rPr>
                <w:rFonts w:ascii="Times New Roman" w:hAnsi="Times New Roman" w:cs="Times New Roman"/>
                <w:color w:val="000000"/>
                <w:sz w:val="24"/>
                <w:szCs w:val="24"/>
              </w:rPr>
            </w:pPr>
            <w:r w:rsidRPr="00382DCC">
              <w:rPr>
                <w:rFonts w:ascii="Times New Roman" w:hAnsi="Times New Roman" w:cs="Times New Roman"/>
                <w:color w:val="000000"/>
                <w:sz w:val="24"/>
                <w:szCs w:val="24"/>
              </w:rPr>
              <w:t>3,8-6,4 ммоль/л</w:t>
            </w:r>
          </w:p>
        </w:tc>
      </w:tr>
    </w:tbl>
    <w:p w:rsidR="00676EA2" w:rsidRPr="00AF4367" w:rsidRDefault="00AF4367" w:rsidP="00FE632A">
      <w:pPr>
        <w:pStyle w:val="1"/>
        <w:spacing w:before="200" w:after="100" w:line="360" w:lineRule="auto"/>
        <w:ind w:firstLine="709"/>
        <w:rPr>
          <w:rFonts w:ascii="Times New Roman" w:hAnsi="Times New Roman" w:cs="Times New Roman"/>
          <w:color w:val="000000" w:themeColor="text1"/>
        </w:rPr>
      </w:pPr>
      <w:r>
        <w:rPr>
          <w:rFonts w:ascii="Times New Roman" w:hAnsi="Times New Roman" w:cs="Times New Roman"/>
          <w:color w:val="000000" w:themeColor="text1"/>
        </w:rPr>
        <w:t xml:space="preserve">2.2. </w:t>
      </w:r>
      <w:proofErr w:type="spellStart"/>
      <w:r w:rsidR="003E3E17" w:rsidRPr="00AF4367">
        <w:rPr>
          <w:rFonts w:ascii="Times New Roman" w:hAnsi="Times New Roman" w:cs="Times New Roman"/>
          <w:color w:val="000000" w:themeColor="text1"/>
        </w:rPr>
        <w:t>Реографічне</w:t>
      </w:r>
      <w:proofErr w:type="spellEnd"/>
      <w:r w:rsidR="003E3E17" w:rsidRPr="00AF4367">
        <w:rPr>
          <w:rFonts w:ascii="Times New Roman" w:hAnsi="Times New Roman" w:cs="Times New Roman"/>
          <w:color w:val="000000" w:themeColor="text1"/>
        </w:rPr>
        <w:t xml:space="preserve"> дослідження</w:t>
      </w:r>
      <w:bookmarkEnd w:id="11"/>
    </w:p>
    <w:p w:rsidR="00C13B5B" w:rsidRDefault="00C13B5B" w:rsidP="00CF2647">
      <w:pPr>
        <w:spacing w:after="0" w:line="360" w:lineRule="auto"/>
        <w:ind w:firstLine="709"/>
        <w:jc w:val="both"/>
        <w:rPr>
          <w:rFonts w:ascii="Times New Roman" w:hAnsi="Times New Roman" w:cs="Times New Roman"/>
          <w:color w:val="000000" w:themeColor="text1"/>
          <w:sz w:val="28"/>
          <w:szCs w:val="28"/>
          <w:lang w:val="ru-RU"/>
        </w:rPr>
      </w:pPr>
      <w:r w:rsidRPr="00C13B5B">
        <w:rPr>
          <w:rFonts w:ascii="Times New Roman" w:hAnsi="Times New Roman" w:cs="Times New Roman"/>
          <w:b/>
          <w:color w:val="000000" w:themeColor="text1"/>
          <w:sz w:val="28"/>
          <w:szCs w:val="28"/>
        </w:rPr>
        <w:t xml:space="preserve">Реографія - </w:t>
      </w:r>
      <w:proofErr w:type="spellStart"/>
      <w:r>
        <w:rPr>
          <w:rFonts w:ascii="Times New Roman" w:hAnsi="Times New Roman" w:cs="Times New Roman"/>
          <w:color w:val="000000" w:themeColor="text1"/>
          <w:sz w:val="28"/>
          <w:szCs w:val="28"/>
        </w:rPr>
        <w:t>неінвазивн</w:t>
      </w:r>
      <w:r w:rsidRPr="00097C1C">
        <w:rPr>
          <w:rFonts w:ascii="Times New Roman" w:hAnsi="Times New Roman" w:cs="Times New Roman"/>
          <w:color w:val="000000" w:themeColor="text1"/>
          <w:sz w:val="28"/>
          <w:szCs w:val="28"/>
        </w:rPr>
        <w:t>ий</w:t>
      </w:r>
      <w:proofErr w:type="spellEnd"/>
      <w:r w:rsidRPr="00C13B5B">
        <w:rPr>
          <w:rFonts w:ascii="Times New Roman" w:hAnsi="Times New Roman" w:cs="Times New Roman"/>
          <w:color w:val="000000" w:themeColor="text1"/>
          <w:sz w:val="28"/>
          <w:szCs w:val="28"/>
        </w:rPr>
        <w:t xml:space="preserve"> метод дослідження кровопостачання органів і тканин. Він заснований на реєстрації змін електричного опор</w:t>
      </w:r>
      <w:r>
        <w:rPr>
          <w:rFonts w:ascii="Times New Roman" w:hAnsi="Times New Roman" w:cs="Times New Roman"/>
          <w:color w:val="000000" w:themeColor="text1"/>
          <w:sz w:val="28"/>
          <w:szCs w:val="28"/>
        </w:rPr>
        <w:t xml:space="preserve">у тканин, обумовлених мінливим </w:t>
      </w:r>
      <w:proofErr w:type="spellStart"/>
      <w:r>
        <w:rPr>
          <w:rFonts w:ascii="Times New Roman" w:hAnsi="Times New Roman" w:cs="Times New Roman"/>
          <w:color w:val="000000" w:themeColor="text1"/>
          <w:sz w:val="28"/>
          <w:szCs w:val="28"/>
          <w:lang w:val="ru-RU"/>
        </w:rPr>
        <w:t>кровонаповненням</w:t>
      </w:r>
      <w:proofErr w:type="spellEnd"/>
      <w:r w:rsidRPr="00C13B5B">
        <w:rPr>
          <w:rFonts w:ascii="Times New Roman" w:hAnsi="Times New Roman" w:cs="Times New Roman"/>
          <w:color w:val="000000" w:themeColor="text1"/>
          <w:sz w:val="28"/>
          <w:szCs w:val="28"/>
        </w:rPr>
        <w:t>: при збільшенні кровонапо</w:t>
      </w:r>
      <w:r>
        <w:rPr>
          <w:rFonts w:ascii="Times New Roman" w:hAnsi="Times New Roman" w:cs="Times New Roman"/>
          <w:color w:val="000000" w:themeColor="text1"/>
          <w:sz w:val="28"/>
          <w:szCs w:val="28"/>
        </w:rPr>
        <w:t xml:space="preserve">внення </w:t>
      </w:r>
      <w:r w:rsidRPr="00C13B5B">
        <w:rPr>
          <w:rFonts w:ascii="Times New Roman" w:hAnsi="Times New Roman" w:cs="Times New Roman"/>
          <w:color w:val="000000" w:themeColor="text1"/>
          <w:sz w:val="28"/>
          <w:szCs w:val="28"/>
        </w:rPr>
        <w:t xml:space="preserve">опір знижується, а при зменшенні - зростає. Ці коливання електричного опору тканин реєструють спеціальним приладом - реографом у вигляді кривої </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реограми</w:t>
      </w:r>
      <w:proofErr w:type="spellEnd"/>
      <w:r w:rsidRPr="00097C1C">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1</w:t>
      </w:r>
      <w:r w:rsidR="00B4387B">
        <w:rPr>
          <w:rFonts w:ascii="Times New Roman" w:hAnsi="Times New Roman" w:cs="Times New Roman"/>
          <w:color w:val="000000" w:themeColor="text1"/>
          <w:sz w:val="28"/>
          <w:szCs w:val="28"/>
          <w:lang w:val="ru-RU"/>
        </w:rPr>
        <w:t>8</w:t>
      </w:r>
      <w:r w:rsidRPr="00097C1C">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 xml:space="preserve"> </w:t>
      </w:r>
    </w:p>
    <w:p w:rsidR="00C13B5B" w:rsidRPr="00C13B5B" w:rsidRDefault="00C13B5B" w:rsidP="00CF2647">
      <w:pPr>
        <w:spacing w:after="0" w:line="360" w:lineRule="auto"/>
        <w:ind w:firstLine="709"/>
        <w:jc w:val="both"/>
        <w:rPr>
          <w:rFonts w:ascii="Times New Roman" w:hAnsi="Times New Roman" w:cs="Times New Roman"/>
          <w:color w:val="000000" w:themeColor="text1"/>
          <w:sz w:val="28"/>
          <w:szCs w:val="28"/>
          <w:lang w:val="ru-RU"/>
        </w:rPr>
      </w:pPr>
      <w:proofErr w:type="spellStart"/>
      <w:r w:rsidRPr="00C13B5B">
        <w:rPr>
          <w:rFonts w:ascii="Times New Roman" w:hAnsi="Times New Roman" w:cs="Times New Roman"/>
          <w:b/>
          <w:color w:val="000000" w:themeColor="text1"/>
          <w:sz w:val="28"/>
          <w:szCs w:val="28"/>
        </w:rPr>
        <w:t>Реограма</w:t>
      </w:r>
      <w:proofErr w:type="spellEnd"/>
      <w:r w:rsidRPr="00C13B5B">
        <w:rPr>
          <w:rFonts w:ascii="Times New Roman" w:hAnsi="Times New Roman" w:cs="Times New Roman"/>
          <w:color w:val="000000" w:themeColor="text1"/>
          <w:sz w:val="28"/>
          <w:szCs w:val="28"/>
        </w:rPr>
        <w:t xml:space="preserve"> - графічне відображення змін величини електричного опору живих тканин, органів або ділянок тіла при пропущенні через них електричного струму високої частоти і малої сили.</w:t>
      </w:r>
    </w:p>
    <w:p w:rsidR="00C13B5B" w:rsidRPr="00097C1C" w:rsidRDefault="00C13B5B" w:rsidP="00CF2647">
      <w:pPr>
        <w:spacing w:after="0" w:line="360" w:lineRule="auto"/>
        <w:ind w:firstLine="709"/>
        <w:jc w:val="both"/>
        <w:rPr>
          <w:rFonts w:ascii="Times New Roman" w:hAnsi="Times New Roman" w:cs="Times New Roman"/>
          <w:color w:val="000000" w:themeColor="text1"/>
          <w:sz w:val="28"/>
          <w:szCs w:val="28"/>
        </w:rPr>
      </w:pPr>
      <w:r w:rsidRPr="00C13B5B">
        <w:rPr>
          <w:rFonts w:ascii="Times New Roman" w:hAnsi="Times New Roman" w:cs="Times New Roman"/>
          <w:color w:val="000000" w:themeColor="text1"/>
          <w:sz w:val="28"/>
          <w:szCs w:val="28"/>
        </w:rPr>
        <w:t>За допомогою реографії можна вивчати кровонаповнення різних областей: кінцівок (</w:t>
      </w:r>
      <w:proofErr w:type="spellStart"/>
      <w:r w:rsidRPr="00C13B5B">
        <w:rPr>
          <w:rFonts w:ascii="Times New Roman" w:hAnsi="Times New Roman" w:cs="Times New Roman"/>
          <w:color w:val="000000" w:themeColor="text1"/>
          <w:sz w:val="28"/>
          <w:szCs w:val="28"/>
        </w:rPr>
        <w:t>реовазографія</w:t>
      </w:r>
      <w:proofErr w:type="spellEnd"/>
      <w:r w:rsidRPr="00C13B5B">
        <w:rPr>
          <w:rFonts w:ascii="Times New Roman" w:hAnsi="Times New Roman" w:cs="Times New Roman"/>
          <w:color w:val="000000" w:themeColor="text1"/>
          <w:sz w:val="28"/>
          <w:szCs w:val="28"/>
        </w:rPr>
        <w:t xml:space="preserve">), судин мозку (реоенцефалографія) і ін. </w:t>
      </w:r>
      <w:proofErr w:type="spellStart"/>
      <w:r w:rsidRPr="00C13B5B">
        <w:rPr>
          <w:rFonts w:ascii="Times New Roman" w:hAnsi="Times New Roman" w:cs="Times New Roman"/>
          <w:color w:val="000000" w:themeColor="text1"/>
          <w:sz w:val="28"/>
          <w:szCs w:val="28"/>
        </w:rPr>
        <w:t>Реографічні</w:t>
      </w:r>
      <w:proofErr w:type="spellEnd"/>
      <w:r w:rsidRPr="00C13B5B">
        <w:rPr>
          <w:rFonts w:ascii="Times New Roman" w:hAnsi="Times New Roman" w:cs="Times New Roman"/>
          <w:color w:val="000000" w:themeColor="text1"/>
          <w:sz w:val="28"/>
          <w:szCs w:val="28"/>
        </w:rPr>
        <w:t xml:space="preserve"> методи дослідження дозволяють отримувати об'єктивну інформацію про тонус, еластичність стінки і реактивність судин, периферичний судинний опір, величину пульсового кровонаповнення </w:t>
      </w:r>
      <w:r w:rsidR="00E07501" w:rsidRPr="00097C1C">
        <w:rPr>
          <w:rFonts w:ascii="Times New Roman" w:hAnsi="Times New Roman" w:cs="Times New Roman"/>
          <w:color w:val="000000" w:themeColor="text1"/>
          <w:sz w:val="28"/>
          <w:szCs w:val="28"/>
        </w:rPr>
        <w:t>[</w:t>
      </w:r>
      <w:r w:rsidR="0050189F" w:rsidRPr="0050189F">
        <w:rPr>
          <w:rFonts w:ascii="Times New Roman" w:hAnsi="Times New Roman" w:cs="Times New Roman"/>
          <w:color w:val="000000" w:themeColor="text1"/>
          <w:sz w:val="28"/>
          <w:szCs w:val="28"/>
        </w:rPr>
        <w:t>4</w:t>
      </w:r>
      <w:r w:rsidRPr="00097C1C">
        <w:rPr>
          <w:rFonts w:ascii="Times New Roman" w:hAnsi="Times New Roman" w:cs="Times New Roman"/>
          <w:color w:val="000000" w:themeColor="text1"/>
          <w:sz w:val="28"/>
          <w:szCs w:val="28"/>
        </w:rPr>
        <w:t>].</w:t>
      </w:r>
    </w:p>
    <w:p w:rsidR="00ED5691" w:rsidRPr="00ED5691" w:rsidRDefault="00ED5691" w:rsidP="00CF2647">
      <w:pPr>
        <w:spacing w:after="0" w:line="360" w:lineRule="auto"/>
        <w:ind w:firstLine="709"/>
        <w:jc w:val="both"/>
        <w:rPr>
          <w:rFonts w:ascii="Times New Roman" w:hAnsi="Times New Roman" w:cs="Times New Roman"/>
          <w:i/>
          <w:color w:val="000000" w:themeColor="text1"/>
          <w:sz w:val="28"/>
          <w:szCs w:val="28"/>
        </w:rPr>
      </w:pPr>
      <w:r w:rsidRPr="00ED5691">
        <w:rPr>
          <w:rFonts w:ascii="Times New Roman" w:hAnsi="Times New Roman" w:cs="Times New Roman"/>
          <w:i/>
          <w:color w:val="000000" w:themeColor="text1"/>
          <w:sz w:val="28"/>
          <w:szCs w:val="28"/>
        </w:rPr>
        <w:t>Два основних метод</w:t>
      </w:r>
      <w:r>
        <w:rPr>
          <w:rFonts w:ascii="Times New Roman" w:hAnsi="Times New Roman" w:cs="Times New Roman"/>
          <w:i/>
          <w:color w:val="000000" w:themeColor="text1"/>
          <w:sz w:val="28"/>
          <w:szCs w:val="28"/>
          <w:lang w:val="ru-RU"/>
        </w:rPr>
        <w:t>а</w:t>
      </w:r>
      <w:r w:rsidRPr="00ED5691">
        <w:rPr>
          <w:rFonts w:ascii="Times New Roman" w:hAnsi="Times New Roman" w:cs="Times New Roman"/>
          <w:i/>
          <w:color w:val="000000" w:themeColor="text1"/>
          <w:sz w:val="28"/>
          <w:szCs w:val="28"/>
        </w:rPr>
        <w:t xml:space="preserve"> реографії:</w:t>
      </w:r>
    </w:p>
    <w:p w:rsidR="00ED5691" w:rsidRPr="00A15F5A" w:rsidRDefault="00ED5691" w:rsidP="00CF2647">
      <w:pPr>
        <w:spacing w:after="0" w:line="360" w:lineRule="auto"/>
        <w:ind w:firstLine="709"/>
        <w:jc w:val="both"/>
        <w:rPr>
          <w:rFonts w:ascii="Times New Roman" w:hAnsi="Times New Roman" w:cs="Times New Roman"/>
          <w:color w:val="000000" w:themeColor="text1"/>
          <w:sz w:val="28"/>
          <w:szCs w:val="28"/>
          <w:lang w:val="ru-RU"/>
        </w:rPr>
      </w:pPr>
      <w:proofErr w:type="spellStart"/>
      <w:r w:rsidRPr="00ED5691">
        <w:rPr>
          <w:rFonts w:ascii="Times New Roman" w:hAnsi="Times New Roman" w:cs="Times New Roman"/>
          <w:b/>
          <w:color w:val="000000" w:themeColor="text1"/>
          <w:sz w:val="28"/>
          <w:szCs w:val="28"/>
        </w:rPr>
        <w:t>Реоенцефалографія</w:t>
      </w:r>
      <w:proofErr w:type="spellEnd"/>
      <w:r w:rsidRPr="00ED5691">
        <w:rPr>
          <w:rFonts w:ascii="Times New Roman" w:hAnsi="Times New Roman" w:cs="Times New Roman"/>
          <w:color w:val="000000" w:themeColor="text1"/>
          <w:sz w:val="28"/>
          <w:szCs w:val="28"/>
        </w:rPr>
        <w:t xml:space="preserve"> (РЕГ) </w:t>
      </w:r>
      <w:r w:rsidR="00A15F5A" w:rsidRPr="00A15F5A">
        <w:rPr>
          <w:rFonts w:ascii="Times New Roman" w:hAnsi="Times New Roman" w:cs="Times New Roman"/>
          <w:color w:val="000000" w:themeColor="text1"/>
          <w:sz w:val="28"/>
          <w:szCs w:val="28"/>
        </w:rPr>
        <w:t>являє собою м</w:t>
      </w:r>
      <w:r w:rsidR="00A15F5A">
        <w:rPr>
          <w:rFonts w:ascii="Times New Roman" w:hAnsi="Times New Roman" w:cs="Times New Roman"/>
          <w:color w:val="000000" w:themeColor="text1"/>
          <w:sz w:val="28"/>
          <w:szCs w:val="28"/>
          <w:lang w:val="ru-RU"/>
        </w:rPr>
        <w:t>е</w:t>
      </w:r>
      <w:proofErr w:type="spellStart"/>
      <w:r w:rsidR="00A15F5A">
        <w:rPr>
          <w:rFonts w:ascii="Times New Roman" w:hAnsi="Times New Roman" w:cs="Times New Roman"/>
          <w:color w:val="000000" w:themeColor="text1"/>
          <w:sz w:val="28"/>
          <w:szCs w:val="28"/>
        </w:rPr>
        <w:t>тод</w:t>
      </w:r>
      <w:proofErr w:type="spellEnd"/>
      <w:r w:rsidR="00A15F5A">
        <w:rPr>
          <w:rFonts w:ascii="Times New Roman" w:hAnsi="Times New Roman" w:cs="Times New Roman"/>
          <w:color w:val="000000" w:themeColor="text1"/>
          <w:sz w:val="28"/>
          <w:szCs w:val="28"/>
        </w:rPr>
        <w:t xml:space="preserve"> дослідження </w:t>
      </w:r>
      <w:proofErr w:type="spellStart"/>
      <w:r w:rsidR="00A15F5A">
        <w:rPr>
          <w:rFonts w:ascii="Times New Roman" w:hAnsi="Times New Roman" w:cs="Times New Roman"/>
          <w:color w:val="000000" w:themeColor="text1"/>
          <w:sz w:val="28"/>
          <w:szCs w:val="28"/>
        </w:rPr>
        <w:t>кро</w:t>
      </w:r>
      <w:r w:rsidR="00A15F5A">
        <w:rPr>
          <w:rFonts w:ascii="Times New Roman" w:hAnsi="Times New Roman" w:cs="Times New Roman"/>
          <w:color w:val="000000" w:themeColor="text1"/>
          <w:sz w:val="28"/>
          <w:szCs w:val="28"/>
          <w:lang w:val="ru-RU"/>
        </w:rPr>
        <w:t>вообігу</w:t>
      </w:r>
      <w:proofErr w:type="spellEnd"/>
      <w:r w:rsidR="00A15F5A" w:rsidRPr="00A15F5A">
        <w:rPr>
          <w:rFonts w:ascii="Times New Roman" w:hAnsi="Times New Roman" w:cs="Times New Roman"/>
          <w:color w:val="000000" w:themeColor="text1"/>
          <w:sz w:val="28"/>
          <w:szCs w:val="28"/>
        </w:rPr>
        <w:t xml:space="preserve"> головного мозку людини, заснований на реєстрації змін пасивних електричних характеристик між електродами, фіксування на шкірних покривах голови. Використовують </w:t>
      </w:r>
      <w:r w:rsidR="00A15F5A">
        <w:rPr>
          <w:rFonts w:ascii="Times New Roman" w:hAnsi="Times New Roman" w:cs="Times New Roman"/>
          <w:color w:val="000000" w:themeColor="text1"/>
          <w:sz w:val="28"/>
          <w:szCs w:val="28"/>
        </w:rPr>
        <w:t>пластинчасті,</w:t>
      </w:r>
      <w:r w:rsidR="00A15F5A" w:rsidRPr="00A15F5A">
        <w:rPr>
          <w:rFonts w:ascii="Times New Roman" w:hAnsi="Times New Roman" w:cs="Times New Roman"/>
          <w:color w:val="000000" w:themeColor="text1"/>
          <w:sz w:val="28"/>
          <w:szCs w:val="28"/>
        </w:rPr>
        <w:t xml:space="preserve"> овальні або круглі електроди з різних матеріалів</w:t>
      </w:r>
      <w:r w:rsidR="00A15F5A">
        <w:rPr>
          <w:rFonts w:ascii="Times New Roman" w:hAnsi="Times New Roman" w:cs="Times New Roman"/>
          <w:color w:val="000000" w:themeColor="text1"/>
          <w:sz w:val="28"/>
          <w:szCs w:val="28"/>
        </w:rPr>
        <w:t xml:space="preserve">, надійно фіксуючи їх на голові </w:t>
      </w:r>
      <w:r w:rsidR="003449EC">
        <w:rPr>
          <w:rFonts w:ascii="Times New Roman" w:hAnsi="Times New Roman" w:cs="Times New Roman"/>
          <w:color w:val="000000" w:themeColor="text1"/>
          <w:sz w:val="28"/>
          <w:szCs w:val="28"/>
          <w:lang w:val="ru-RU"/>
        </w:rPr>
        <w:t>[25</w:t>
      </w:r>
      <w:r w:rsidR="00A15F5A" w:rsidRPr="00097C1C">
        <w:rPr>
          <w:rFonts w:ascii="Times New Roman" w:hAnsi="Times New Roman" w:cs="Times New Roman"/>
          <w:color w:val="000000" w:themeColor="text1"/>
          <w:sz w:val="28"/>
          <w:szCs w:val="28"/>
          <w:lang w:val="ru-RU"/>
        </w:rPr>
        <w:t>]</w:t>
      </w:r>
      <w:r w:rsidR="00A15F5A">
        <w:rPr>
          <w:rFonts w:ascii="Times New Roman" w:hAnsi="Times New Roman" w:cs="Times New Roman"/>
          <w:color w:val="000000" w:themeColor="text1"/>
          <w:sz w:val="28"/>
          <w:szCs w:val="28"/>
          <w:lang w:val="ru-RU"/>
        </w:rPr>
        <w:t xml:space="preserve">. </w:t>
      </w:r>
      <w:r w:rsidR="00A15F5A">
        <w:rPr>
          <w:rFonts w:ascii="Times New Roman" w:hAnsi="Times New Roman" w:cs="Times New Roman"/>
          <w:color w:val="000000" w:themeColor="text1"/>
          <w:sz w:val="28"/>
          <w:szCs w:val="28"/>
        </w:rPr>
        <w:t xml:space="preserve">РЕГ </w:t>
      </w:r>
      <w:r w:rsidRPr="00ED5691">
        <w:rPr>
          <w:rFonts w:ascii="Times New Roman" w:hAnsi="Times New Roman" w:cs="Times New Roman"/>
          <w:color w:val="000000" w:themeColor="text1"/>
          <w:sz w:val="28"/>
          <w:szCs w:val="28"/>
        </w:rPr>
        <w:t>дозволяє отримати інформацію про стан артеріального і венозного мозкового кров</w:t>
      </w:r>
      <w:r w:rsidR="00A15F5A">
        <w:rPr>
          <w:rFonts w:ascii="Times New Roman" w:hAnsi="Times New Roman" w:cs="Times New Roman"/>
          <w:color w:val="000000" w:themeColor="text1"/>
          <w:sz w:val="28"/>
          <w:szCs w:val="28"/>
        </w:rPr>
        <w:t>ообігу</w:t>
      </w:r>
      <w:r w:rsidRPr="00ED5691">
        <w:rPr>
          <w:rFonts w:ascii="Times New Roman" w:hAnsi="Times New Roman" w:cs="Times New Roman"/>
          <w:color w:val="000000" w:themeColor="text1"/>
          <w:sz w:val="28"/>
          <w:szCs w:val="28"/>
        </w:rPr>
        <w:t xml:space="preserve"> в кожному з трьох судинних басейнів голови окремо справа і зліва. </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В такт пульсової хвилі виникають періодичні коливання струму, які після відповідного посилення можуть бути відображені графічно у вигляді кривої пульсових коливань комплексн</w:t>
      </w:r>
      <w:r w:rsidR="00244E8B">
        <w:rPr>
          <w:rFonts w:ascii="Times New Roman" w:hAnsi="Times New Roman" w:cs="Times New Roman"/>
          <w:color w:val="000000" w:themeColor="text1"/>
          <w:sz w:val="28"/>
          <w:szCs w:val="28"/>
        </w:rPr>
        <w:t xml:space="preserve">ого електричного опору - </w:t>
      </w:r>
      <w:proofErr w:type="spellStart"/>
      <w:r w:rsidR="00244E8B">
        <w:rPr>
          <w:rFonts w:ascii="Times New Roman" w:hAnsi="Times New Roman" w:cs="Times New Roman"/>
          <w:color w:val="000000" w:themeColor="text1"/>
          <w:sz w:val="28"/>
          <w:szCs w:val="28"/>
        </w:rPr>
        <w:t>реогра</w:t>
      </w:r>
      <w:r w:rsidRPr="00ED5691">
        <w:rPr>
          <w:rFonts w:ascii="Times New Roman" w:hAnsi="Times New Roman" w:cs="Times New Roman"/>
          <w:color w:val="000000" w:themeColor="text1"/>
          <w:sz w:val="28"/>
          <w:szCs w:val="28"/>
        </w:rPr>
        <w:t>ми</w:t>
      </w:r>
      <w:proofErr w:type="spellEnd"/>
      <w:r w:rsidRPr="00ED5691">
        <w:rPr>
          <w:rFonts w:ascii="Times New Roman" w:hAnsi="Times New Roman" w:cs="Times New Roman"/>
          <w:color w:val="000000" w:themeColor="text1"/>
          <w:sz w:val="28"/>
          <w:szCs w:val="28"/>
        </w:rPr>
        <w:t xml:space="preserve">. Щоб її отримати, </w:t>
      </w:r>
      <w:r w:rsidRPr="00ED5691">
        <w:rPr>
          <w:rFonts w:ascii="Times New Roman" w:hAnsi="Times New Roman" w:cs="Times New Roman"/>
          <w:color w:val="000000" w:themeColor="text1"/>
          <w:sz w:val="28"/>
          <w:szCs w:val="28"/>
        </w:rPr>
        <w:lastRenderedPageBreak/>
        <w:t>через головний мозок пропускають струм невеликої сили (до 10 мА) з частотою 120-150 кГц. Такий струм не відчувається хворим</w:t>
      </w:r>
      <w:r w:rsidR="0064013E">
        <w:rPr>
          <w:rFonts w:ascii="Times New Roman" w:hAnsi="Times New Roman" w:cs="Times New Roman"/>
          <w:color w:val="000000" w:themeColor="text1"/>
          <w:sz w:val="28"/>
          <w:szCs w:val="28"/>
        </w:rPr>
        <w:t>и</w:t>
      </w:r>
      <w:r w:rsidRPr="00ED5691">
        <w:rPr>
          <w:rFonts w:ascii="Times New Roman" w:hAnsi="Times New Roman" w:cs="Times New Roman"/>
          <w:color w:val="000000" w:themeColor="text1"/>
          <w:sz w:val="28"/>
          <w:szCs w:val="28"/>
        </w:rPr>
        <w:t xml:space="preserve"> і не викликає побічних </w:t>
      </w:r>
      <w:r w:rsidR="0064013E">
        <w:rPr>
          <w:rFonts w:ascii="Times New Roman" w:hAnsi="Times New Roman" w:cs="Times New Roman"/>
          <w:color w:val="000000" w:themeColor="text1"/>
          <w:sz w:val="28"/>
          <w:szCs w:val="28"/>
        </w:rPr>
        <w:t>ефектів</w:t>
      </w:r>
      <w:r w:rsidRPr="00ED5691">
        <w:rPr>
          <w:rFonts w:ascii="Times New Roman" w:hAnsi="Times New Roman" w:cs="Times New Roman"/>
          <w:color w:val="000000" w:themeColor="text1"/>
          <w:sz w:val="28"/>
          <w:szCs w:val="28"/>
        </w:rPr>
        <w:t>. Тому реоенцефалографія нешкідлива і дозволяє вивчати різні показники мозкового кровообігу в динаміці.</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 xml:space="preserve">Для запису </w:t>
      </w:r>
      <w:r w:rsidR="002446B5">
        <w:rPr>
          <w:rFonts w:ascii="Times New Roman" w:hAnsi="Times New Roman" w:cs="Times New Roman"/>
          <w:color w:val="000000" w:themeColor="text1"/>
          <w:sz w:val="28"/>
          <w:szCs w:val="28"/>
        </w:rPr>
        <w:t>РЕГ</w:t>
      </w:r>
      <w:r w:rsidRPr="00ED5691">
        <w:rPr>
          <w:rFonts w:ascii="Times New Roman" w:hAnsi="Times New Roman" w:cs="Times New Roman"/>
          <w:color w:val="000000" w:themeColor="text1"/>
          <w:sz w:val="28"/>
          <w:szCs w:val="28"/>
        </w:rPr>
        <w:t xml:space="preserve"> застосовують стаціонарні і портативні реографи різних систем (</w:t>
      </w:r>
      <w:proofErr w:type="spellStart"/>
      <w:r w:rsidRPr="00ED5691">
        <w:rPr>
          <w:rFonts w:ascii="Times New Roman" w:hAnsi="Times New Roman" w:cs="Times New Roman"/>
          <w:color w:val="000000" w:themeColor="text1"/>
          <w:sz w:val="28"/>
          <w:szCs w:val="28"/>
        </w:rPr>
        <w:t>одно-</w:t>
      </w:r>
      <w:proofErr w:type="spellEnd"/>
      <w:r w:rsidRPr="00ED5691">
        <w:rPr>
          <w:rFonts w:ascii="Times New Roman" w:hAnsi="Times New Roman" w:cs="Times New Roman"/>
          <w:color w:val="000000" w:themeColor="text1"/>
          <w:sz w:val="28"/>
          <w:szCs w:val="28"/>
        </w:rPr>
        <w:t xml:space="preserve">, </w:t>
      </w:r>
      <w:proofErr w:type="spellStart"/>
      <w:r w:rsidRPr="00ED5691">
        <w:rPr>
          <w:rFonts w:ascii="Times New Roman" w:hAnsi="Times New Roman" w:cs="Times New Roman"/>
          <w:color w:val="000000" w:themeColor="text1"/>
          <w:sz w:val="28"/>
          <w:szCs w:val="28"/>
        </w:rPr>
        <w:t>дво-</w:t>
      </w:r>
      <w:proofErr w:type="spellEnd"/>
      <w:r w:rsidRPr="00ED5691">
        <w:rPr>
          <w:rFonts w:ascii="Times New Roman" w:hAnsi="Times New Roman" w:cs="Times New Roman"/>
          <w:color w:val="000000" w:themeColor="text1"/>
          <w:sz w:val="28"/>
          <w:szCs w:val="28"/>
        </w:rPr>
        <w:t xml:space="preserve">, чотириканальні). Для РЕГ використовують різні відведення: </w:t>
      </w:r>
      <w:proofErr w:type="spellStart"/>
      <w:r w:rsidRPr="00ED5691">
        <w:rPr>
          <w:rFonts w:ascii="Times New Roman" w:hAnsi="Times New Roman" w:cs="Times New Roman"/>
          <w:color w:val="000000" w:themeColor="text1"/>
          <w:sz w:val="28"/>
          <w:szCs w:val="28"/>
        </w:rPr>
        <w:t>лобово-мастоїдальное</w:t>
      </w:r>
      <w:proofErr w:type="spellEnd"/>
      <w:r w:rsidRPr="00ED5691">
        <w:rPr>
          <w:rFonts w:ascii="Times New Roman" w:hAnsi="Times New Roman" w:cs="Times New Roman"/>
          <w:color w:val="000000" w:themeColor="text1"/>
          <w:sz w:val="28"/>
          <w:szCs w:val="28"/>
        </w:rPr>
        <w:t xml:space="preserve">, потилично-лобове, </w:t>
      </w:r>
      <w:proofErr w:type="spellStart"/>
      <w:r w:rsidRPr="00ED5691">
        <w:rPr>
          <w:rFonts w:ascii="Times New Roman" w:hAnsi="Times New Roman" w:cs="Times New Roman"/>
          <w:color w:val="000000" w:themeColor="text1"/>
          <w:sz w:val="28"/>
          <w:szCs w:val="28"/>
        </w:rPr>
        <w:t>потилично-мастоїдальне</w:t>
      </w:r>
      <w:proofErr w:type="spellEnd"/>
      <w:r w:rsidRPr="00ED5691">
        <w:rPr>
          <w:rFonts w:ascii="Times New Roman" w:hAnsi="Times New Roman" w:cs="Times New Roman"/>
          <w:color w:val="000000" w:themeColor="text1"/>
          <w:sz w:val="28"/>
          <w:szCs w:val="28"/>
        </w:rPr>
        <w:t xml:space="preserve"> та ін. Під час запису РЕГ зазвичай проводять синхронний запис ЕКГ та першої похідної РЕГ (диференціальної кривої). </w:t>
      </w:r>
      <w:proofErr w:type="spellStart"/>
      <w:r w:rsidRPr="00ED5691">
        <w:rPr>
          <w:rFonts w:ascii="Times New Roman" w:hAnsi="Times New Roman" w:cs="Times New Roman"/>
          <w:color w:val="000000" w:themeColor="text1"/>
          <w:sz w:val="28"/>
          <w:szCs w:val="28"/>
        </w:rPr>
        <w:t>Реоенцефалографія</w:t>
      </w:r>
      <w:proofErr w:type="spellEnd"/>
      <w:r w:rsidRPr="00ED5691">
        <w:rPr>
          <w:rFonts w:ascii="Times New Roman" w:hAnsi="Times New Roman" w:cs="Times New Roman"/>
          <w:color w:val="000000" w:themeColor="text1"/>
          <w:sz w:val="28"/>
          <w:szCs w:val="28"/>
        </w:rPr>
        <w:t xml:space="preserve"> дає інформацію про величину пульсового кровонаповнення в окремих судинних басейнах, про стан судинної стінки (тонус, еластичність), про відносні швидкості </w:t>
      </w:r>
      <w:proofErr w:type="spellStart"/>
      <w:r w:rsidRPr="00ED5691">
        <w:rPr>
          <w:rFonts w:ascii="Times New Roman" w:hAnsi="Times New Roman" w:cs="Times New Roman"/>
          <w:color w:val="000000" w:themeColor="text1"/>
          <w:sz w:val="28"/>
          <w:szCs w:val="28"/>
        </w:rPr>
        <w:t>кровотоку</w:t>
      </w:r>
      <w:proofErr w:type="spellEnd"/>
      <w:r w:rsidRPr="00ED5691">
        <w:rPr>
          <w:rFonts w:ascii="Times New Roman" w:hAnsi="Times New Roman" w:cs="Times New Roman"/>
          <w:color w:val="000000" w:themeColor="text1"/>
          <w:sz w:val="28"/>
          <w:szCs w:val="28"/>
        </w:rPr>
        <w:t xml:space="preserve">, а також про взаємовідносини артеріального притоку та венозного відтоку. </w:t>
      </w:r>
      <w:proofErr w:type="spellStart"/>
      <w:r w:rsidRPr="00ED5691">
        <w:rPr>
          <w:rFonts w:ascii="Times New Roman" w:hAnsi="Times New Roman" w:cs="Times New Roman"/>
          <w:color w:val="000000" w:themeColor="text1"/>
          <w:sz w:val="28"/>
          <w:szCs w:val="28"/>
        </w:rPr>
        <w:t>Реоенцефалографія</w:t>
      </w:r>
      <w:proofErr w:type="spellEnd"/>
      <w:r w:rsidRPr="00ED5691">
        <w:rPr>
          <w:rFonts w:ascii="Times New Roman" w:hAnsi="Times New Roman" w:cs="Times New Roman"/>
          <w:color w:val="000000" w:themeColor="text1"/>
          <w:sz w:val="28"/>
          <w:szCs w:val="28"/>
        </w:rPr>
        <w:t xml:space="preserve"> дозволяє діагностувати характер і локалізацію судинних уражень головного мозку.</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У звичайній клінічній практиці застосовуються такі відведення:</w:t>
      </w:r>
    </w:p>
    <w:p w:rsidR="00ED5691" w:rsidRPr="00097C1C" w:rsidRDefault="00ED5691" w:rsidP="00CF2647">
      <w:pPr>
        <w:spacing w:after="0" w:line="360" w:lineRule="auto"/>
        <w:ind w:firstLine="709"/>
        <w:jc w:val="both"/>
        <w:rPr>
          <w:rFonts w:ascii="Times New Roman" w:hAnsi="Times New Roman" w:cs="Times New Roman"/>
          <w:color w:val="000000" w:themeColor="text1"/>
          <w:sz w:val="28"/>
          <w:szCs w:val="28"/>
          <w:lang w:val="ru-RU"/>
        </w:rPr>
      </w:pPr>
      <w:proofErr w:type="spellStart"/>
      <w:r w:rsidRPr="00ED5691">
        <w:rPr>
          <w:rFonts w:ascii="Times New Roman" w:hAnsi="Times New Roman" w:cs="Times New Roman"/>
          <w:b/>
          <w:color w:val="000000" w:themeColor="text1"/>
          <w:sz w:val="28"/>
          <w:szCs w:val="28"/>
        </w:rPr>
        <w:t>Фронто-мастоїдальне</w:t>
      </w:r>
      <w:proofErr w:type="spellEnd"/>
      <w:r w:rsidRPr="00ED5691">
        <w:rPr>
          <w:rFonts w:ascii="Times New Roman" w:hAnsi="Times New Roman" w:cs="Times New Roman"/>
          <w:b/>
          <w:color w:val="000000" w:themeColor="text1"/>
          <w:sz w:val="28"/>
          <w:szCs w:val="28"/>
        </w:rPr>
        <w:t xml:space="preserve"> відведення (</w:t>
      </w:r>
      <w:r w:rsidR="002446B5">
        <w:rPr>
          <w:rFonts w:ascii="Times New Roman" w:hAnsi="Times New Roman" w:cs="Times New Roman"/>
          <w:b/>
          <w:color w:val="000000" w:themeColor="text1"/>
          <w:sz w:val="28"/>
          <w:szCs w:val="28"/>
          <w:lang w:val="ru-RU"/>
        </w:rPr>
        <w:t>Ф</w:t>
      </w:r>
      <w:r w:rsidRPr="00ED5691">
        <w:rPr>
          <w:rFonts w:ascii="Times New Roman" w:hAnsi="Times New Roman" w:cs="Times New Roman"/>
          <w:b/>
          <w:color w:val="000000" w:themeColor="text1"/>
          <w:sz w:val="28"/>
          <w:szCs w:val="28"/>
        </w:rPr>
        <w:t>M</w:t>
      </w:r>
      <w:r w:rsidR="002446B5">
        <w:rPr>
          <w:rFonts w:ascii="Times New Roman" w:hAnsi="Times New Roman" w:cs="Times New Roman"/>
          <w:b/>
          <w:color w:val="000000" w:themeColor="text1"/>
          <w:sz w:val="28"/>
          <w:szCs w:val="28"/>
          <w:lang w:val="ru-RU"/>
        </w:rPr>
        <w:t>В</w:t>
      </w:r>
      <w:r w:rsidRPr="00ED5691">
        <w:rPr>
          <w:rFonts w:ascii="Times New Roman" w:hAnsi="Times New Roman" w:cs="Times New Roman"/>
          <w:b/>
          <w:color w:val="000000" w:themeColor="text1"/>
          <w:sz w:val="28"/>
          <w:szCs w:val="28"/>
        </w:rPr>
        <w:t>)</w:t>
      </w:r>
      <w:r w:rsidRPr="00ED5691">
        <w:rPr>
          <w:rFonts w:ascii="Times New Roman" w:hAnsi="Times New Roman" w:cs="Times New Roman"/>
          <w:color w:val="000000" w:themeColor="text1"/>
          <w:sz w:val="28"/>
          <w:szCs w:val="28"/>
        </w:rPr>
        <w:t xml:space="preserve"> дозволя</w:t>
      </w:r>
      <w:r w:rsidR="0064013E">
        <w:rPr>
          <w:rFonts w:ascii="Times New Roman" w:hAnsi="Times New Roman" w:cs="Times New Roman"/>
          <w:color w:val="000000" w:themeColor="text1"/>
          <w:sz w:val="28"/>
          <w:szCs w:val="28"/>
        </w:rPr>
        <w:t>є</w:t>
      </w:r>
      <w:r w:rsidRPr="00ED5691">
        <w:rPr>
          <w:rFonts w:ascii="Times New Roman" w:hAnsi="Times New Roman" w:cs="Times New Roman"/>
          <w:color w:val="000000" w:themeColor="text1"/>
          <w:sz w:val="28"/>
          <w:szCs w:val="28"/>
        </w:rPr>
        <w:t xml:space="preserve"> судити про басейн внутрішніх сонних артерій. Для цього по одному електроду кріплять на лобі над надбрівними дугами, відступивши один-півтора сантиметри від середньої лінії, інші кріплять на область соскоподібного відростка, відразу за вушною раковиною, по одному з кожного боку</w:t>
      </w:r>
      <w:r w:rsidRPr="00097C1C">
        <w:rPr>
          <w:rFonts w:ascii="Times New Roman" w:hAnsi="Times New Roman" w:cs="Times New Roman"/>
          <w:color w:val="000000" w:themeColor="text1"/>
          <w:sz w:val="28"/>
          <w:szCs w:val="28"/>
          <w:lang w:val="ru-RU"/>
        </w:rPr>
        <w:t>.</w:t>
      </w:r>
    </w:p>
    <w:p w:rsidR="00ED5691" w:rsidRDefault="00ED5691" w:rsidP="00CF2647">
      <w:pPr>
        <w:spacing w:after="0" w:line="360" w:lineRule="auto"/>
        <w:ind w:firstLine="709"/>
        <w:jc w:val="both"/>
        <w:rPr>
          <w:rFonts w:ascii="Times New Roman" w:hAnsi="Times New Roman" w:cs="Times New Roman"/>
          <w:color w:val="000000" w:themeColor="text1"/>
          <w:sz w:val="28"/>
          <w:szCs w:val="28"/>
          <w:lang w:val="ru-RU"/>
        </w:rPr>
      </w:pPr>
      <w:proofErr w:type="spellStart"/>
      <w:r w:rsidRPr="00ED5691">
        <w:rPr>
          <w:rFonts w:ascii="Times New Roman" w:hAnsi="Times New Roman" w:cs="Times New Roman"/>
          <w:b/>
          <w:color w:val="000000" w:themeColor="text1"/>
          <w:sz w:val="28"/>
          <w:szCs w:val="28"/>
        </w:rPr>
        <w:t>Окц</w:t>
      </w:r>
      <w:r w:rsidR="0064013E">
        <w:rPr>
          <w:rFonts w:ascii="Times New Roman" w:hAnsi="Times New Roman" w:cs="Times New Roman"/>
          <w:b/>
          <w:color w:val="000000" w:themeColor="text1"/>
          <w:sz w:val="28"/>
          <w:szCs w:val="28"/>
        </w:rPr>
        <w:t>и</w:t>
      </w:r>
      <w:r w:rsidRPr="00ED5691">
        <w:rPr>
          <w:rFonts w:ascii="Times New Roman" w:hAnsi="Times New Roman" w:cs="Times New Roman"/>
          <w:b/>
          <w:color w:val="000000" w:themeColor="text1"/>
          <w:sz w:val="28"/>
          <w:szCs w:val="28"/>
        </w:rPr>
        <w:t>піто-мастоїдальне</w:t>
      </w:r>
      <w:proofErr w:type="spellEnd"/>
      <w:r w:rsidRPr="00ED5691">
        <w:rPr>
          <w:rFonts w:ascii="Times New Roman" w:hAnsi="Times New Roman" w:cs="Times New Roman"/>
          <w:b/>
          <w:color w:val="000000" w:themeColor="text1"/>
          <w:sz w:val="28"/>
          <w:szCs w:val="28"/>
        </w:rPr>
        <w:t xml:space="preserve"> відведення (ОМ</w:t>
      </w:r>
      <w:r w:rsidR="002446B5">
        <w:rPr>
          <w:rFonts w:ascii="Times New Roman" w:hAnsi="Times New Roman" w:cs="Times New Roman"/>
          <w:b/>
          <w:color w:val="000000" w:themeColor="text1"/>
          <w:sz w:val="28"/>
          <w:szCs w:val="28"/>
          <w:lang w:val="ru-RU"/>
        </w:rPr>
        <w:t>В</w:t>
      </w:r>
      <w:r w:rsidRPr="00ED5691">
        <w:rPr>
          <w:rFonts w:ascii="Times New Roman" w:hAnsi="Times New Roman" w:cs="Times New Roman"/>
          <w:b/>
          <w:color w:val="000000" w:themeColor="text1"/>
          <w:sz w:val="28"/>
          <w:szCs w:val="28"/>
        </w:rPr>
        <w:t>)</w:t>
      </w:r>
      <w:r w:rsidRPr="00ED5691">
        <w:rPr>
          <w:rFonts w:ascii="Times New Roman" w:hAnsi="Times New Roman" w:cs="Times New Roman"/>
          <w:color w:val="000000" w:themeColor="text1"/>
          <w:sz w:val="28"/>
          <w:szCs w:val="28"/>
        </w:rPr>
        <w:t xml:space="preserve"> дає інформацію про </w:t>
      </w:r>
      <w:proofErr w:type="spellStart"/>
      <w:r w:rsidRPr="00ED5691">
        <w:rPr>
          <w:rFonts w:ascii="Times New Roman" w:hAnsi="Times New Roman" w:cs="Times New Roman"/>
          <w:color w:val="000000" w:themeColor="text1"/>
          <w:sz w:val="28"/>
          <w:szCs w:val="28"/>
        </w:rPr>
        <w:t>вертебрально-базилярний</w:t>
      </w:r>
      <w:proofErr w:type="spellEnd"/>
      <w:r w:rsidRPr="00ED5691">
        <w:rPr>
          <w:rFonts w:ascii="Times New Roman" w:hAnsi="Times New Roman" w:cs="Times New Roman"/>
          <w:color w:val="000000" w:themeColor="text1"/>
          <w:sz w:val="28"/>
          <w:szCs w:val="28"/>
        </w:rPr>
        <w:t xml:space="preserve"> басейн. Досягається це відведення накладенням одного електрода на край великого потиличного отвору. В якості другого використовується електрод, встановлений на соскоподібному відростку. Допускається використання загального потиличного електрода. Загальний потиличний електрод накладають по сагітальній лінії так, щоб нижній край електрода знаходився над точкою максимального поглиблення </w:t>
      </w:r>
      <w:proofErr w:type="spellStart"/>
      <w:r w:rsidRPr="00ED5691">
        <w:rPr>
          <w:rFonts w:ascii="Times New Roman" w:hAnsi="Times New Roman" w:cs="Times New Roman"/>
          <w:color w:val="000000" w:themeColor="text1"/>
          <w:sz w:val="28"/>
          <w:szCs w:val="28"/>
        </w:rPr>
        <w:t>підзатил</w:t>
      </w:r>
      <w:r w:rsidR="0064013E">
        <w:rPr>
          <w:rFonts w:ascii="Times New Roman" w:hAnsi="Times New Roman" w:cs="Times New Roman"/>
          <w:color w:val="000000" w:themeColor="text1"/>
          <w:sz w:val="28"/>
          <w:szCs w:val="28"/>
        </w:rPr>
        <w:t>о</w:t>
      </w:r>
      <w:r w:rsidRPr="00ED5691">
        <w:rPr>
          <w:rFonts w:ascii="Times New Roman" w:hAnsi="Times New Roman" w:cs="Times New Roman"/>
          <w:color w:val="000000" w:themeColor="text1"/>
          <w:sz w:val="28"/>
          <w:szCs w:val="28"/>
        </w:rPr>
        <w:t>чної</w:t>
      </w:r>
      <w:proofErr w:type="spellEnd"/>
      <w:r w:rsidRPr="00ED5691">
        <w:rPr>
          <w:rFonts w:ascii="Times New Roman" w:hAnsi="Times New Roman" w:cs="Times New Roman"/>
          <w:color w:val="000000" w:themeColor="text1"/>
          <w:sz w:val="28"/>
          <w:szCs w:val="28"/>
        </w:rPr>
        <w:t xml:space="preserve"> ямки. </w:t>
      </w:r>
      <w:r>
        <w:rPr>
          <w:rFonts w:ascii="Times New Roman" w:hAnsi="Times New Roman" w:cs="Times New Roman"/>
          <w:color w:val="000000" w:themeColor="text1"/>
          <w:sz w:val="28"/>
          <w:szCs w:val="28"/>
          <w:lang w:val="ru-RU"/>
        </w:rPr>
        <w:t xml:space="preserve"> </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rPr>
      </w:pPr>
      <w:proofErr w:type="spellStart"/>
      <w:r w:rsidRPr="00ED5691">
        <w:rPr>
          <w:rFonts w:ascii="Times New Roman" w:hAnsi="Times New Roman" w:cs="Times New Roman"/>
          <w:b/>
          <w:color w:val="000000" w:themeColor="text1"/>
          <w:sz w:val="28"/>
          <w:szCs w:val="28"/>
        </w:rPr>
        <w:t>Бітемпоральне</w:t>
      </w:r>
      <w:proofErr w:type="spellEnd"/>
      <w:r w:rsidRPr="00ED5691">
        <w:rPr>
          <w:rFonts w:ascii="Times New Roman" w:hAnsi="Times New Roman" w:cs="Times New Roman"/>
          <w:b/>
          <w:color w:val="000000" w:themeColor="text1"/>
          <w:sz w:val="28"/>
          <w:szCs w:val="28"/>
        </w:rPr>
        <w:t xml:space="preserve"> відведення</w:t>
      </w:r>
      <w:r w:rsidRPr="00ED5691">
        <w:rPr>
          <w:rFonts w:ascii="Times New Roman" w:hAnsi="Times New Roman" w:cs="Times New Roman"/>
          <w:color w:val="000000" w:themeColor="text1"/>
          <w:sz w:val="28"/>
          <w:szCs w:val="28"/>
        </w:rPr>
        <w:t xml:space="preserve"> (</w:t>
      </w:r>
      <w:r w:rsidR="003C36AB">
        <w:rPr>
          <w:rFonts w:ascii="Times New Roman" w:hAnsi="Times New Roman" w:cs="Times New Roman"/>
          <w:color w:val="000000" w:themeColor="text1"/>
          <w:sz w:val="28"/>
          <w:szCs w:val="28"/>
        </w:rPr>
        <w:t>Б</w:t>
      </w:r>
      <w:r w:rsidRPr="00ED5691">
        <w:rPr>
          <w:rFonts w:ascii="Times New Roman" w:hAnsi="Times New Roman" w:cs="Times New Roman"/>
          <w:color w:val="000000" w:themeColor="text1"/>
          <w:sz w:val="28"/>
          <w:szCs w:val="28"/>
        </w:rPr>
        <w:t>Т</w:t>
      </w:r>
      <w:r w:rsidR="002446B5">
        <w:rPr>
          <w:rFonts w:ascii="Times New Roman" w:hAnsi="Times New Roman" w:cs="Times New Roman"/>
          <w:color w:val="000000" w:themeColor="text1"/>
          <w:sz w:val="28"/>
          <w:szCs w:val="28"/>
          <w:lang w:val="ru-RU"/>
        </w:rPr>
        <w:t>В</w:t>
      </w:r>
      <w:r w:rsidRPr="00ED5691">
        <w:rPr>
          <w:rFonts w:ascii="Times New Roman" w:hAnsi="Times New Roman" w:cs="Times New Roman"/>
          <w:color w:val="000000" w:themeColor="text1"/>
          <w:sz w:val="28"/>
          <w:szCs w:val="28"/>
        </w:rPr>
        <w:t>) застосовуються значно рідше перших двох. Вони відображають гемодинаміку в зовнішніх сонних артеріях, використовуючи її скроневу гілку. У цьому випадку один електрод розташовується у кута ока, інший - спереду від зовнішнього слухового проходу</w:t>
      </w:r>
      <w:r w:rsidRPr="00ED5691">
        <w:rPr>
          <w:rFonts w:ascii="Times New Roman" w:hAnsi="Times New Roman" w:cs="Times New Roman"/>
          <w:color w:val="000000" w:themeColor="text1"/>
          <w:sz w:val="28"/>
          <w:szCs w:val="28"/>
          <w:lang w:val="ru-RU"/>
        </w:rPr>
        <w:t xml:space="preserve"> </w:t>
      </w:r>
      <w:r w:rsidRPr="00097C1C">
        <w:rPr>
          <w:rFonts w:ascii="Times New Roman" w:hAnsi="Times New Roman" w:cs="Times New Roman"/>
          <w:color w:val="000000" w:themeColor="text1"/>
          <w:sz w:val="28"/>
          <w:szCs w:val="28"/>
          <w:lang w:val="ru-RU"/>
        </w:rPr>
        <w:t>[</w:t>
      </w:r>
      <w:r w:rsidR="00B4387B">
        <w:rPr>
          <w:rFonts w:ascii="Times New Roman" w:hAnsi="Times New Roman" w:cs="Times New Roman"/>
          <w:color w:val="000000" w:themeColor="text1"/>
          <w:sz w:val="28"/>
          <w:szCs w:val="28"/>
          <w:lang w:val="ru-RU"/>
        </w:rPr>
        <w:t>14</w:t>
      </w:r>
      <w:r w:rsidRPr="00097C1C">
        <w:rPr>
          <w:rFonts w:ascii="Times New Roman" w:hAnsi="Times New Roman" w:cs="Times New Roman"/>
          <w:color w:val="000000" w:themeColor="text1"/>
          <w:sz w:val="28"/>
          <w:szCs w:val="28"/>
          <w:lang w:val="ru-RU"/>
        </w:rPr>
        <w:t>].</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lang w:val="ru-RU"/>
        </w:rPr>
      </w:pPr>
      <w:r w:rsidRPr="00ED5691">
        <w:rPr>
          <w:rFonts w:ascii="Times New Roman" w:hAnsi="Times New Roman" w:cs="Times New Roman"/>
          <w:color w:val="000000" w:themeColor="text1"/>
          <w:sz w:val="28"/>
          <w:szCs w:val="28"/>
        </w:rPr>
        <w:lastRenderedPageBreak/>
        <w:t>На рис.2.2.</w:t>
      </w:r>
      <w:r w:rsidR="00EE6083">
        <w:rPr>
          <w:rFonts w:ascii="Times New Roman" w:hAnsi="Times New Roman" w:cs="Times New Roman"/>
          <w:color w:val="000000" w:themeColor="text1"/>
          <w:sz w:val="28"/>
          <w:szCs w:val="28"/>
        </w:rPr>
        <w:t>1</w:t>
      </w:r>
      <w:r w:rsidRPr="00ED5691">
        <w:rPr>
          <w:rFonts w:ascii="Times New Roman" w:hAnsi="Times New Roman" w:cs="Times New Roman"/>
          <w:color w:val="000000" w:themeColor="text1"/>
          <w:sz w:val="28"/>
          <w:szCs w:val="28"/>
        </w:rPr>
        <w:t xml:space="preserve"> представлено накладання електродів</w:t>
      </w:r>
      <w:r w:rsidRPr="00097C1C">
        <w:rPr>
          <w:rFonts w:ascii="Times New Roman" w:hAnsi="Times New Roman" w:cs="Times New Roman"/>
          <w:color w:val="000000" w:themeColor="text1"/>
          <w:sz w:val="28"/>
          <w:szCs w:val="28"/>
          <w:lang w:val="ru-RU"/>
        </w:rPr>
        <w:t xml:space="preserve"> </w:t>
      </w:r>
      <w:proofErr w:type="spellStart"/>
      <w:r w:rsidRPr="00ED5691">
        <w:rPr>
          <w:rFonts w:ascii="Times New Roman" w:hAnsi="Times New Roman" w:cs="Times New Roman"/>
          <w:color w:val="000000" w:themeColor="text1"/>
          <w:sz w:val="28"/>
          <w:szCs w:val="28"/>
          <w:lang w:val="ru-RU"/>
        </w:rPr>
        <w:t>різних</w:t>
      </w:r>
      <w:proofErr w:type="spellEnd"/>
      <w:r w:rsidRPr="00ED5691">
        <w:rPr>
          <w:rFonts w:ascii="Times New Roman" w:hAnsi="Times New Roman" w:cs="Times New Roman"/>
          <w:color w:val="000000" w:themeColor="text1"/>
          <w:sz w:val="28"/>
          <w:szCs w:val="28"/>
          <w:lang w:val="ru-RU"/>
        </w:rPr>
        <w:t xml:space="preserve"> в</w:t>
      </w:r>
      <w:proofErr w:type="spellStart"/>
      <w:r w:rsidRPr="00ED5691">
        <w:rPr>
          <w:rFonts w:ascii="Times New Roman" w:hAnsi="Times New Roman" w:cs="Times New Roman"/>
          <w:color w:val="000000" w:themeColor="text1"/>
          <w:sz w:val="28"/>
          <w:szCs w:val="28"/>
        </w:rPr>
        <w:t>ідведень</w:t>
      </w:r>
      <w:proofErr w:type="spellEnd"/>
      <w:r w:rsidRPr="00ED5691">
        <w:rPr>
          <w:rFonts w:ascii="Times New Roman" w:hAnsi="Times New Roman" w:cs="Times New Roman"/>
          <w:color w:val="000000" w:themeColor="text1"/>
          <w:sz w:val="28"/>
          <w:szCs w:val="28"/>
        </w:rPr>
        <w:t>.</w:t>
      </w:r>
    </w:p>
    <w:p w:rsidR="00EE6083" w:rsidRDefault="00ED5691" w:rsidP="00ED5691">
      <w:pPr>
        <w:spacing w:after="0" w:line="360" w:lineRule="auto"/>
        <w:jc w:val="center"/>
        <w:rPr>
          <w:rFonts w:ascii="Times New Roman" w:hAnsi="Times New Roman" w:cs="Times New Roman"/>
          <w:color w:val="000000" w:themeColor="text1"/>
          <w:sz w:val="28"/>
          <w:szCs w:val="28"/>
        </w:rPr>
      </w:pPr>
      <w:r w:rsidRPr="00ED5691">
        <w:rPr>
          <w:rFonts w:ascii="Times New Roman" w:hAnsi="Times New Roman" w:cs="Times New Roman"/>
          <w:noProof/>
          <w:color w:val="000000" w:themeColor="text1"/>
          <w:sz w:val="28"/>
          <w:szCs w:val="28"/>
          <w:lang w:eastAsia="uk-UA"/>
        </w:rPr>
        <w:drawing>
          <wp:inline distT="0" distB="0" distL="0" distR="0" wp14:anchorId="3BD1DF39" wp14:editId="7D6D6FA3">
            <wp:extent cx="6362847" cy="163741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jpg"/>
                    <pic:cNvPicPr/>
                  </pic:nvPicPr>
                  <pic:blipFill rotWithShape="1">
                    <a:blip r:embed="rId17">
                      <a:extLst>
                        <a:ext uri="{28A0092B-C50C-407E-A947-70E740481C1C}">
                          <a14:useLocalDpi xmlns:a14="http://schemas.microsoft.com/office/drawing/2010/main" val="0"/>
                        </a:ext>
                      </a:extLst>
                    </a:blip>
                    <a:srcRect t="3659" r="1865" b="5487"/>
                    <a:stretch/>
                  </pic:blipFill>
                  <pic:spPr bwMode="auto">
                    <a:xfrm>
                      <a:off x="0" y="0"/>
                      <a:ext cx="6416536" cy="1651230"/>
                    </a:xfrm>
                    <a:prstGeom prst="rect">
                      <a:avLst/>
                    </a:prstGeom>
                    <a:ln>
                      <a:noFill/>
                    </a:ln>
                    <a:extLst>
                      <a:ext uri="{53640926-AAD7-44D8-BBD7-CCE9431645EC}">
                        <a14:shadowObscured xmlns:a14="http://schemas.microsoft.com/office/drawing/2010/main"/>
                      </a:ext>
                    </a:extLst>
                  </pic:spPr>
                </pic:pic>
              </a:graphicData>
            </a:graphic>
          </wp:inline>
        </w:drawing>
      </w:r>
    </w:p>
    <w:p w:rsidR="00ED5691" w:rsidRPr="00097C1C" w:rsidRDefault="00ED5691" w:rsidP="00ED5691">
      <w:pPr>
        <w:spacing w:after="0" w:line="360" w:lineRule="auto"/>
        <w:jc w:val="center"/>
        <w:rPr>
          <w:rFonts w:ascii="Times New Roman" w:hAnsi="Times New Roman" w:cs="Times New Roman"/>
          <w:color w:val="000000" w:themeColor="text1"/>
          <w:sz w:val="28"/>
          <w:szCs w:val="28"/>
          <w:lang w:val="ru-RU"/>
        </w:rPr>
      </w:pPr>
      <w:r w:rsidRPr="00ED5691">
        <w:rPr>
          <w:rFonts w:ascii="Times New Roman" w:hAnsi="Times New Roman" w:cs="Times New Roman"/>
          <w:color w:val="000000" w:themeColor="text1"/>
          <w:sz w:val="28"/>
          <w:szCs w:val="28"/>
        </w:rPr>
        <w:t>Рис</w:t>
      </w:r>
      <w:proofErr w:type="spellStart"/>
      <w:r w:rsidRPr="00ED5691">
        <w:rPr>
          <w:rFonts w:ascii="Times New Roman" w:hAnsi="Times New Roman" w:cs="Times New Roman"/>
          <w:color w:val="000000" w:themeColor="text1"/>
          <w:sz w:val="28"/>
          <w:szCs w:val="28"/>
          <w:lang w:val="ru-RU"/>
        </w:rPr>
        <w:t>унок</w:t>
      </w:r>
      <w:proofErr w:type="spellEnd"/>
      <w:r w:rsidRPr="00ED5691">
        <w:rPr>
          <w:rFonts w:ascii="Times New Roman" w:hAnsi="Times New Roman" w:cs="Times New Roman"/>
          <w:color w:val="000000" w:themeColor="text1"/>
          <w:sz w:val="28"/>
          <w:szCs w:val="28"/>
          <w:lang w:val="ru-RU"/>
        </w:rPr>
        <w:t xml:space="preserve"> </w:t>
      </w:r>
      <w:r w:rsidRPr="00ED5691">
        <w:rPr>
          <w:rFonts w:ascii="Times New Roman" w:hAnsi="Times New Roman" w:cs="Times New Roman"/>
          <w:color w:val="000000" w:themeColor="text1"/>
          <w:sz w:val="28"/>
          <w:szCs w:val="28"/>
        </w:rPr>
        <w:t>2.2.</w:t>
      </w:r>
      <w:r w:rsidR="00EE6083">
        <w:rPr>
          <w:rFonts w:ascii="Times New Roman" w:hAnsi="Times New Roman" w:cs="Times New Roman"/>
          <w:color w:val="000000" w:themeColor="text1"/>
          <w:sz w:val="28"/>
          <w:szCs w:val="28"/>
        </w:rPr>
        <w:t>1</w:t>
      </w:r>
      <w:r w:rsidR="0064013E">
        <w:rPr>
          <w:rFonts w:ascii="Times New Roman" w:hAnsi="Times New Roman" w:cs="Times New Roman"/>
          <w:color w:val="000000" w:themeColor="text1"/>
          <w:sz w:val="28"/>
          <w:szCs w:val="28"/>
        </w:rPr>
        <w:t>.</w:t>
      </w:r>
      <w:r w:rsidRPr="00ED5691">
        <w:rPr>
          <w:rFonts w:ascii="Times New Roman" w:hAnsi="Times New Roman" w:cs="Times New Roman"/>
          <w:color w:val="000000" w:themeColor="text1"/>
          <w:sz w:val="28"/>
          <w:szCs w:val="28"/>
        </w:rPr>
        <w:t xml:space="preserve"> </w:t>
      </w:r>
      <w:r w:rsidR="0064013E">
        <w:rPr>
          <w:rFonts w:ascii="Times New Roman" w:hAnsi="Times New Roman" w:cs="Times New Roman"/>
          <w:color w:val="000000" w:themeColor="text1"/>
          <w:sz w:val="28"/>
          <w:szCs w:val="28"/>
        </w:rPr>
        <w:t>–</w:t>
      </w:r>
      <w:r w:rsidRPr="00ED5691">
        <w:rPr>
          <w:rFonts w:ascii="Times New Roman" w:hAnsi="Times New Roman" w:cs="Times New Roman"/>
          <w:color w:val="000000" w:themeColor="text1"/>
          <w:sz w:val="28"/>
          <w:szCs w:val="28"/>
        </w:rPr>
        <w:t xml:space="preserve"> Накладення електродів для реєстрації реоенцефалографії</w:t>
      </w:r>
    </w:p>
    <w:p w:rsidR="00ED5691" w:rsidRPr="00ED5691" w:rsidRDefault="00ED5691" w:rsidP="00ED5691">
      <w:pPr>
        <w:spacing w:after="0" w:line="360" w:lineRule="auto"/>
        <w:ind w:firstLine="720"/>
        <w:jc w:val="center"/>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судин головного мозку</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rPr>
      </w:pPr>
      <w:proofErr w:type="spellStart"/>
      <w:r w:rsidRPr="00ED5691">
        <w:rPr>
          <w:rFonts w:ascii="Times New Roman" w:hAnsi="Times New Roman" w:cs="Times New Roman"/>
          <w:b/>
          <w:color w:val="000000" w:themeColor="text1"/>
          <w:sz w:val="28"/>
          <w:szCs w:val="28"/>
        </w:rPr>
        <w:t>Реовазографія</w:t>
      </w:r>
      <w:proofErr w:type="spellEnd"/>
      <w:r w:rsidRPr="00ED5691">
        <w:rPr>
          <w:rFonts w:ascii="Times New Roman" w:hAnsi="Times New Roman" w:cs="Times New Roman"/>
          <w:b/>
          <w:color w:val="000000" w:themeColor="text1"/>
          <w:sz w:val="28"/>
          <w:szCs w:val="28"/>
        </w:rPr>
        <w:t xml:space="preserve"> (РВГ)</w:t>
      </w:r>
      <w:r w:rsidRPr="00ED5691">
        <w:rPr>
          <w:rFonts w:ascii="Times New Roman" w:hAnsi="Times New Roman" w:cs="Times New Roman"/>
          <w:color w:val="000000" w:themeColor="text1"/>
          <w:sz w:val="28"/>
          <w:szCs w:val="28"/>
        </w:rPr>
        <w:t xml:space="preserve"> —</w:t>
      </w:r>
      <w:r w:rsidR="0064013E">
        <w:rPr>
          <w:rFonts w:ascii="Times New Roman" w:hAnsi="Times New Roman" w:cs="Times New Roman"/>
          <w:color w:val="000000" w:themeColor="text1"/>
          <w:sz w:val="28"/>
          <w:szCs w:val="28"/>
        </w:rPr>
        <w:t xml:space="preserve"> </w:t>
      </w:r>
      <w:r w:rsidRPr="00ED5691">
        <w:rPr>
          <w:rFonts w:ascii="Times New Roman" w:hAnsi="Times New Roman" w:cs="Times New Roman"/>
          <w:color w:val="000000" w:themeColor="text1"/>
          <w:sz w:val="28"/>
          <w:szCs w:val="28"/>
        </w:rPr>
        <w:t>реєстрація кровонаповнення різних судинних областей. Найбільше практичне значення має РВГ судин нижніх кінцівок. У цих випадках для запису РВГ використовують стрічкоподібні електроди, які встановлюють в проксимальній і дистальній частини кінцівки симетрично справа і зліва.</w:t>
      </w:r>
    </w:p>
    <w:p w:rsidR="00ED5691" w:rsidRPr="00ED5691" w:rsidRDefault="00ED5691" w:rsidP="00CF2647">
      <w:pPr>
        <w:spacing w:after="0" w:line="360" w:lineRule="auto"/>
        <w:ind w:firstLine="709"/>
        <w:jc w:val="both"/>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Під час процедури струм високої частоти (10 мА) впливає на певну ділянку тіла пацієнта. Одночасно з цим здійснюється реєстрація електричного опору. Дана величина</w:t>
      </w:r>
      <w:r w:rsidR="0064013E">
        <w:rPr>
          <w:rFonts w:ascii="Times New Roman" w:hAnsi="Times New Roman" w:cs="Times New Roman"/>
          <w:color w:val="000000" w:themeColor="text1"/>
          <w:sz w:val="28"/>
          <w:szCs w:val="28"/>
        </w:rPr>
        <w:t xml:space="preserve"> є змінною і залежить від кровонаповнення</w:t>
      </w:r>
      <w:r w:rsidRPr="00ED5691">
        <w:rPr>
          <w:rFonts w:ascii="Times New Roman" w:hAnsi="Times New Roman" w:cs="Times New Roman"/>
          <w:color w:val="000000" w:themeColor="text1"/>
          <w:sz w:val="28"/>
          <w:szCs w:val="28"/>
        </w:rPr>
        <w:t xml:space="preserve"> тканин, тобто пульсового надходження крові. Дослідження </w:t>
      </w:r>
      <w:proofErr w:type="spellStart"/>
      <w:r w:rsidRPr="00ED5691">
        <w:rPr>
          <w:rFonts w:ascii="Times New Roman" w:hAnsi="Times New Roman" w:cs="Times New Roman"/>
          <w:color w:val="000000" w:themeColor="text1"/>
          <w:sz w:val="28"/>
          <w:szCs w:val="28"/>
        </w:rPr>
        <w:t>кровотоку</w:t>
      </w:r>
      <w:proofErr w:type="spellEnd"/>
      <w:r w:rsidRPr="00ED5691">
        <w:rPr>
          <w:rFonts w:ascii="Times New Roman" w:hAnsi="Times New Roman" w:cs="Times New Roman"/>
          <w:color w:val="000000" w:themeColor="text1"/>
          <w:sz w:val="28"/>
          <w:szCs w:val="28"/>
        </w:rPr>
        <w:t xml:space="preserve"> нижніх кінцівок здійснюється в положенні лежачи (фоновий запис), а верхніх – лежачи або сидячи. На рис. 2.2.</w:t>
      </w:r>
      <w:r w:rsidR="00EE6083">
        <w:rPr>
          <w:rFonts w:ascii="Times New Roman" w:hAnsi="Times New Roman" w:cs="Times New Roman"/>
          <w:color w:val="000000" w:themeColor="text1"/>
          <w:sz w:val="28"/>
          <w:szCs w:val="28"/>
        </w:rPr>
        <w:t>2</w:t>
      </w:r>
      <w:r w:rsidRPr="00ED5691">
        <w:rPr>
          <w:rFonts w:ascii="Times New Roman" w:hAnsi="Times New Roman" w:cs="Times New Roman"/>
          <w:color w:val="000000" w:themeColor="text1"/>
          <w:sz w:val="28"/>
          <w:szCs w:val="28"/>
        </w:rPr>
        <w:t xml:space="preserve"> та 2.</w:t>
      </w:r>
      <w:r w:rsidR="00EE6083">
        <w:rPr>
          <w:rFonts w:ascii="Times New Roman" w:hAnsi="Times New Roman" w:cs="Times New Roman"/>
          <w:color w:val="000000" w:themeColor="text1"/>
          <w:sz w:val="28"/>
          <w:szCs w:val="28"/>
        </w:rPr>
        <w:t>2</w:t>
      </w:r>
      <w:r w:rsidRPr="00ED5691">
        <w:rPr>
          <w:rFonts w:ascii="Times New Roman" w:hAnsi="Times New Roman" w:cs="Times New Roman"/>
          <w:color w:val="000000" w:themeColor="text1"/>
          <w:sz w:val="28"/>
          <w:szCs w:val="28"/>
        </w:rPr>
        <w:t>.</w:t>
      </w:r>
      <w:r w:rsidR="00EE6083">
        <w:rPr>
          <w:rFonts w:ascii="Times New Roman" w:hAnsi="Times New Roman" w:cs="Times New Roman"/>
          <w:color w:val="000000" w:themeColor="text1"/>
          <w:sz w:val="28"/>
          <w:szCs w:val="28"/>
        </w:rPr>
        <w:t>3</w:t>
      </w:r>
      <w:r w:rsidRPr="00ED5691">
        <w:rPr>
          <w:rFonts w:ascii="Times New Roman" w:hAnsi="Times New Roman" w:cs="Times New Roman"/>
          <w:color w:val="000000" w:themeColor="text1"/>
          <w:sz w:val="28"/>
          <w:szCs w:val="28"/>
        </w:rPr>
        <w:t xml:space="preserve"> показано, як накладають електроди на нижні та верхні кінцівки.</w:t>
      </w:r>
    </w:p>
    <w:p w:rsidR="00ED5691" w:rsidRPr="00ED5691" w:rsidRDefault="00CF6752" w:rsidP="00CF6752">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A60A990" wp14:editId="1955E1FD">
            <wp:extent cx="2073348" cy="246126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f.png"/>
                    <pic:cNvPicPr/>
                  </pic:nvPicPr>
                  <pic:blipFill rotWithShape="1">
                    <a:blip r:embed="rId18" cstate="print">
                      <a:extLst>
                        <a:ext uri="{28A0092B-C50C-407E-A947-70E740481C1C}">
                          <a14:useLocalDpi xmlns:a14="http://schemas.microsoft.com/office/drawing/2010/main" val="0"/>
                        </a:ext>
                      </a:extLst>
                    </a:blip>
                    <a:srcRect l="12981" r="12500" b="8364"/>
                    <a:stretch/>
                  </pic:blipFill>
                  <pic:spPr bwMode="auto">
                    <a:xfrm>
                      <a:off x="0" y="0"/>
                      <a:ext cx="2074211" cy="2462290"/>
                    </a:xfrm>
                    <a:prstGeom prst="rect">
                      <a:avLst/>
                    </a:prstGeom>
                    <a:ln>
                      <a:noFill/>
                    </a:ln>
                    <a:extLst>
                      <a:ext uri="{53640926-AAD7-44D8-BBD7-CCE9431645EC}">
                        <a14:shadowObscured xmlns:a14="http://schemas.microsoft.com/office/drawing/2010/main"/>
                      </a:ext>
                    </a:extLst>
                  </pic:spPr>
                </pic:pic>
              </a:graphicData>
            </a:graphic>
          </wp:inline>
        </w:drawing>
      </w:r>
    </w:p>
    <w:p w:rsidR="00EE6083" w:rsidRDefault="00ED5691" w:rsidP="00EE6083">
      <w:pPr>
        <w:spacing w:after="0" w:line="360" w:lineRule="auto"/>
        <w:ind w:firstLine="720"/>
        <w:jc w:val="center"/>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Рисунок 2.2.</w:t>
      </w:r>
      <w:r w:rsidR="00EE6083">
        <w:rPr>
          <w:rFonts w:ascii="Times New Roman" w:hAnsi="Times New Roman" w:cs="Times New Roman"/>
          <w:color w:val="000000" w:themeColor="text1"/>
          <w:sz w:val="28"/>
          <w:szCs w:val="28"/>
        </w:rPr>
        <w:t>2</w:t>
      </w:r>
      <w:r w:rsidR="0064013E">
        <w:rPr>
          <w:rFonts w:ascii="Times New Roman" w:hAnsi="Times New Roman" w:cs="Times New Roman"/>
          <w:color w:val="000000" w:themeColor="text1"/>
          <w:sz w:val="28"/>
          <w:szCs w:val="28"/>
        </w:rPr>
        <w:t>.</w:t>
      </w:r>
      <w:r w:rsidRPr="00ED5691">
        <w:rPr>
          <w:rFonts w:ascii="Times New Roman" w:hAnsi="Times New Roman" w:cs="Times New Roman"/>
          <w:color w:val="000000" w:themeColor="text1"/>
          <w:sz w:val="28"/>
          <w:szCs w:val="28"/>
        </w:rPr>
        <w:t xml:space="preserve"> </w:t>
      </w:r>
      <w:r w:rsidR="000305B9">
        <w:rPr>
          <w:rFonts w:ascii="Times New Roman" w:hAnsi="Times New Roman" w:cs="Times New Roman"/>
          <w:color w:val="000000" w:themeColor="text1"/>
          <w:sz w:val="28"/>
          <w:szCs w:val="28"/>
        </w:rPr>
        <w:t>–</w:t>
      </w:r>
      <w:r w:rsidRPr="00ED5691">
        <w:rPr>
          <w:rFonts w:ascii="Times New Roman" w:hAnsi="Times New Roman" w:cs="Times New Roman"/>
          <w:color w:val="000000" w:themeColor="text1"/>
          <w:sz w:val="28"/>
          <w:szCs w:val="28"/>
        </w:rPr>
        <w:t xml:space="preserve"> Схема </w:t>
      </w:r>
      <w:proofErr w:type="spellStart"/>
      <w:r w:rsidRPr="00ED5691">
        <w:rPr>
          <w:rFonts w:ascii="Times New Roman" w:hAnsi="Times New Roman" w:cs="Times New Roman"/>
          <w:color w:val="000000" w:themeColor="text1"/>
          <w:sz w:val="28"/>
          <w:szCs w:val="28"/>
        </w:rPr>
        <w:t>накладаня</w:t>
      </w:r>
      <w:proofErr w:type="spellEnd"/>
      <w:r w:rsidRPr="00ED5691">
        <w:rPr>
          <w:rFonts w:ascii="Times New Roman" w:hAnsi="Times New Roman" w:cs="Times New Roman"/>
          <w:color w:val="000000" w:themeColor="text1"/>
          <w:sz w:val="28"/>
          <w:szCs w:val="28"/>
        </w:rPr>
        <w:t xml:space="preserve"> </w:t>
      </w:r>
      <w:proofErr w:type="spellStart"/>
      <w:r w:rsidRPr="00ED5691">
        <w:rPr>
          <w:rFonts w:ascii="Times New Roman" w:hAnsi="Times New Roman" w:cs="Times New Roman"/>
          <w:color w:val="000000" w:themeColor="text1"/>
          <w:sz w:val="28"/>
          <w:szCs w:val="28"/>
        </w:rPr>
        <w:t>реографічних</w:t>
      </w:r>
      <w:proofErr w:type="spellEnd"/>
      <w:r w:rsidRPr="00ED5691">
        <w:rPr>
          <w:rFonts w:ascii="Times New Roman" w:hAnsi="Times New Roman" w:cs="Times New Roman"/>
          <w:color w:val="000000" w:themeColor="text1"/>
          <w:sz w:val="28"/>
          <w:szCs w:val="28"/>
        </w:rPr>
        <w:t xml:space="preserve"> електр</w:t>
      </w:r>
      <w:r w:rsidR="0064013E">
        <w:rPr>
          <w:rFonts w:ascii="Times New Roman" w:hAnsi="Times New Roman" w:cs="Times New Roman"/>
          <w:color w:val="000000" w:themeColor="text1"/>
          <w:sz w:val="28"/>
          <w:szCs w:val="28"/>
        </w:rPr>
        <w:t xml:space="preserve">одів для реєстрації </w:t>
      </w:r>
      <w:proofErr w:type="spellStart"/>
      <w:r w:rsidR="0064013E">
        <w:rPr>
          <w:rFonts w:ascii="Times New Roman" w:hAnsi="Times New Roman" w:cs="Times New Roman"/>
          <w:color w:val="000000" w:themeColor="text1"/>
          <w:sz w:val="28"/>
          <w:szCs w:val="28"/>
        </w:rPr>
        <w:t>реовазограм</w:t>
      </w:r>
      <w:r w:rsidRPr="00ED5691">
        <w:rPr>
          <w:rFonts w:ascii="Times New Roman" w:hAnsi="Times New Roman" w:cs="Times New Roman"/>
          <w:color w:val="000000" w:themeColor="text1"/>
          <w:sz w:val="28"/>
          <w:szCs w:val="28"/>
        </w:rPr>
        <w:t>и</w:t>
      </w:r>
      <w:proofErr w:type="spellEnd"/>
      <w:r w:rsidRPr="00ED5691">
        <w:rPr>
          <w:rFonts w:ascii="Times New Roman" w:hAnsi="Times New Roman" w:cs="Times New Roman"/>
          <w:color w:val="000000" w:themeColor="text1"/>
          <w:sz w:val="28"/>
          <w:szCs w:val="28"/>
        </w:rPr>
        <w:t xml:space="preserve"> судин верхніх кінцівок «Плече-передпліччя»</w:t>
      </w:r>
    </w:p>
    <w:p w:rsidR="00ED5691" w:rsidRPr="00ED5691" w:rsidRDefault="00CB1743" w:rsidP="00182C62">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01F85DD2" wp14:editId="303401E1">
            <wp:extent cx="3519377" cy="2991046"/>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uf.png"/>
                    <pic:cNvPicPr/>
                  </pic:nvPicPr>
                  <pic:blipFill rotWithShape="1">
                    <a:blip r:embed="rId19">
                      <a:extLst>
                        <a:ext uri="{28A0092B-C50C-407E-A947-70E740481C1C}">
                          <a14:useLocalDpi xmlns:a14="http://schemas.microsoft.com/office/drawing/2010/main" val="0"/>
                        </a:ext>
                      </a:extLst>
                    </a:blip>
                    <a:srcRect b="14093"/>
                    <a:stretch/>
                  </pic:blipFill>
                  <pic:spPr bwMode="auto">
                    <a:xfrm>
                      <a:off x="0" y="0"/>
                      <a:ext cx="3538141" cy="3006993"/>
                    </a:xfrm>
                    <a:prstGeom prst="rect">
                      <a:avLst/>
                    </a:prstGeom>
                    <a:ln>
                      <a:noFill/>
                    </a:ln>
                    <a:extLst>
                      <a:ext uri="{53640926-AAD7-44D8-BBD7-CCE9431645EC}">
                        <a14:shadowObscured xmlns:a14="http://schemas.microsoft.com/office/drawing/2010/main"/>
                      </a:ext>
                    </a:extLst>
                  </pic:spPr>
                </pic:pic>
              </a:graphicData>
            </a:graphic>
          </wp:inline>
        </w:drawing>
      </w:r>
    </w:p>
    <w:p w:rsidR="003D0D9B" w:rsidRDefault="00ED5691" w:rsidP="003D0D9B">
      <w:pPr>
        <w:spacing w:after="0" w:line="360" w:lineRule="auto"/>
        <w:jc w:val="center"/>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Рисунок 2.2.</w:t>
      </w:r>
      <w:r w:rsidR="00EE6083">
        <w:rPr>
          <w:rFonts w:ascii="Times New Roman" w:hAnsi="Times New Roman" w:cs="Times New Roman"/>
          <w:color w:val="000000" w:themeColor="text1"/>
          <w:sz w:val="28"/>
          <w:szCs w:val="28"/>
        </w:rPr>
        <w:t>3</w:t>
      </w:r>
      <w:r w:rsidR="0014775F" w:rsidRPr="00097C1C">
        <w:rPr>
          <w:rFonts w:ascii="Times New Roman" w:hAnsi="Times New Roman" w:cs="Times New Roman"/>
          <w:color w:val="000000" w:themeColor="text1"/>
          <w:sz w:val="28"/>
          <w:szCs w:val="28"/>
          <w:lang w:val="ru-RU"/>
        </w:rPr>
        <w:t>.</w:t>
      </w:r>
      <w:r w:rsidRPr="00ED5691">
        <w:rPr>
          <w:rFonts w:ascii="Times New Roman" w:hAnsi="Times New Roman" w:cs="Times New Roman"/>
          <w:color w:val="000000" w:themeColor="text1"/>
          <w:sz w:val="28"/>
          <w:szCs w:val="28"/>
        </w:rPr>
        <w:t xml:space="preserve"> – Схема накладання </w:t>
      </w:r>
      <w:proofErr w:type="spellStart"/>
      <w:r w:rsidRPr="00ED5691">
        <w:rPr>
          <w:rFonts w:ascii="Times New Roman" w:hAnsi="Times New Roman" w:cs="Times New Roman"/>
          <w:color w:val="000000" w:themeColor="text1"/>
          <w:sz w:val="28"/>
          <w:szCs w:val="28"/>
        </w:rPr>
        <w:t>накладаня</w:t>
      </w:r>
      <w:proofErr w:type="spellEnd"/>
      <w:r w:rsidRPr="00ED5691">
        <w:rPr>
          <w:rFonts w:ascii="Times New Roman" w:hAnsi="Times New Roman" w:cs="Times New Roman"/>
          <w:color w:val="000000" w:themeColor="text1"/>
          <w:sz w:val="28"/>
          <w:szCs w:val="28"/>
        </w:rPr>
        <w:t xml:space="preserve"> </w:t>
      </w:r>
      <w:proofErr w:type="spellStart"/>
      <w:r w:rsidRPr="00ED5691">
        <w:rPr>
          <w:rFonts w:ascii="Times New Roman" w:hAnsi="Times New Roman" w:cs="Times New Roman"/>
          <w:color w:val="000000" w:themeColor="text1"/>
          <w:sz w:val="28"/>
          <w:szCs w:val="28"/>
        </w:rPr>
        <w:t>реографічних</w:t>
      </w:r>
      <w:proofErr w:type="spellEnd"/>
      <w:r w:rsidRPr="00ED5691">
        <w:rPr>
          <w:rFonts w:ascii="Times New Roman" w:hAnsi="Times New Roman" w:cs="Times New Roman"/>
          <w:color w:val="000000" w:themeColor="text1"/>
          <w:sz w:val="28"/>
          <w:szCs w:val="28"/>
        </w:rPr>
        <w:t xml:space="preserve"> електр</w:t>
      </w:r>
      <w:r w:rsidR="0064013E">
        <w:rPr>
          <w:rFonts w:ascii="Times New Roman" w:hAnsi="Times New Roman" w:cs="Times New Roman"/>
          <w:color w:val="000000" w:themeColor="text1"/>
          <w:sz w:val="28"/>
          <w:szCs w:val="28"/>
        </w:rPr>
        <w:t xml:space="preserve">одів для реєстрації </w:t>
      </w:r>
      <w:proofErr w:type="spellStart"/>
      <w:r w:rsidR="0064013E">
        <w:rPr>
          <w:rFonts w:ascii="Times New Roman" w:hAnsi="Times New Roman" w:cs="Times New Roman"/>
          <w:color w:val="000000" w:themeColor="text1"/>
          <w:sz w:val="28"/>
          <w:szCs w:val="28"/>
        </w:rPr>
        <w:t>реовазограм</w:t>
      </w:r>
      <w:r w:rsidRPr="00ED5691">
        <w:rPr>
          <w:rFonts w:ascii="Times New Roman" w:hAnsi="Times New Roman" w:cs="Times New Roman"/>
          <w:color w:val="000000" w:themeColor="text1"/>
          <w:sz w:val="28"/>
          <w:szCs w:val="28"/>
        </w:rPr>
        <w:t>и</w:t>
      </w:r>
      <w:proofErr w:type="spellEnd"/>
      <w:r w:rsidRPr="00ED5691">
        <w:rPr>
          <w:rFonts w:ascii="Times New Roman" w:hAnsi="Times New Roman" w:cs="Times New Roman"/>
          <w:color w:val="000000" w:themeColor="text1"/>
          <w:sz w:val="28"/>
          <w:szCs w:val="28"/>
        </w:rPr>
        <w:t xml:space="preserve"> судин </w:t>
      </w:r>
      <w:r w:rsidR="003D0D9B">
        <w:rPr>
          <w:rFonts w:ascii="Times New Roman" w:hAnsi="Times New Roman" w:cs="Times New Roman"/>
          <w:color w:val="000000" w:themeColor="text1"/>
          <w:sz w:val="28"/>
          <w:szCs w:val="28"/>
        </w:rPr>
        <w:t>нижніх кінцівок «Гомілка-стопа»</w:t>
      </w:r>
    </w:p>
    <w:p w:rsidR="00ED5691" w:rsidRPr="003D0D9B" w:rsidRDefault="00ED5691" w:rsidP="00CF2647">
      <w:pPr>
        <w:spacing w:after="0" w:line="360" w:lineRule="auto"/>
        <w:ind w:firstLine="709"/>
        <w:jc w:val="both"/>
        <w:rPr>
          <w:rFonts w:ascii="Times New Roman" w:hAnsi="Times New Roman" w:cs="Times New Roman"/>
          <w:color w:val="000000" w:themeColor="text1"/>
          <w:sz w:val="28"/>
          <w:szCs w:val="28"/>
        </w:rPr>
      </w:pPr>
      <w:r w:rsidRPr="00ED5691">
        <w:rPr>
          <w:rFonts w:ascii="Times New Roman" w:hAnsi="Times New Roman" w:cs="Times New Roman"/>
          <w:color w:val="000000" w:themeColor="text1"/>
          <w:sz w:val="28"/>
          <w:szCs w:val="28"/>
        </w:rPr>
        <w:t>Прилад для проведення обстеження реєструє саме сумарний опір току тканини. Високий показник електропровідності має кров людини, а найменший - шкірний покрив і кістки. Пульсові коливання судин б</w:t>
      </w:r>
      <w:r w:rsidR="0064013E">
        <w:rPr>
          <w:rFonts w:ascii="Times New Roman" w:hAnsi="Times New Roman" w:cs="Times New Roman"/>
          <w:color w:val="000000" w:themeColor="text1"/>
          <w:sz w:val="28"/>
          <w:szCs w:val="28"/>
        </w:rPr>
        <w:t xml:space="preserve">удуть відображені на </w:t>
      </w:r>
      <w:proofErr w:type="spellStart"/>
      <w:r w:rsidR="0064013E">
        <w:rPr>
          <w:rFonts w:ascii="Times New Roman" w:hAnsi="Times New Roman" w:cs="Times New Roman"/>
          <w:color w:val="000000" w:themeColor="text1"/>
          <w:sz w:val="28"/>
          <w:szCs w:val="28"/>
        </w:rPr>
        <w:t>реовазогра</w:t>
      </w:r>
      <w:r w:rsidRPr="00ED5691">
        <w:rPr>
          <w:rFonts w:ascii="Times New Roman" w:hAnsi="Times New Roman" w:cs="Times New Roman"/>
          <w:color w:val="000000" w:themeColor="text1"/>
          <w:sz w:val="28"/>
          <w:szCs w:val="28"/>
        </w:rPr>
        <w:t>мі</w:t>
      </w:r>
      <w:proofErr w:type="spellEnd"/>
      <w:r w:rsidRPr="00ED5691">
        <w:rPr>
          <w:rFonts w:ascii="Times New Roman" w:hAnsi="Times New Roman" w:cs="Times New Roman"/>
          <w:color w:val="000000" w:themeColor="text1"/>
          <w:sz w:val="28"/>
          <w:szCs w:val="28"/>
        </w:rPr>
        <w:t xml:space="preserve"> - одержуваної кривої. На ній можна розрізняти окремі уривки, пов'язані з припливом і в</w:t>
      </w:r>
      <w:r w:rsidR="0064013E">
        <w:rPr>
          <w:rFonts w:ascii="Times New Roman" w:hAnsi="Times New Roman" w:cs="Times New Roman"/>
          <w:color w:val="000000" w:themeColor="text1"/>
          <w:sz w:val="28"/>
          <w:szCs w:val="28"/>
        </w:rPr>
        <w:t xml:space="preserve">ідтоком крові. Форма </w:t>
      </w:r>
      <w:proofErr w:type="spellStart"/>
      <w:r w:rsidR="0064013E">
        <w:rPr>
          <w:rFonts w:ascii="Times New Roman" w:hAnsi="Times New Roman" w:cs="Times New Roman"/>
          <w:color w:val="000000" w:themeColor="text1"/>
          <w:sz w:val="28"/>
          <w:szCs w:val="28"/>
        </w:rPr>
        <w:t>реовазогра</w:t>
      </w:r>
      <w:r w:rsidRPr="00ED5691">
        <w:rPr>
          <w:rFonts w:ascii="Times New Roman" w:hAnsi="Times New Roman" w:cs="Times New Roman"/>
          <w:color w:val="000000" w:themeColor="text1"/>
          <w:sz w:val="28"/>
          <w:szCs w:val="28"/>
        </w:rPr>
        <w:t>ми</w:t>
      </w:r>
      <w:proofErr w:type="spellEnd"/>
      <w:r w:rsidRPr="00ED5691">
        <w:rPr>
          <w:rFonts w:ascii="Times New Roman" w:hAnsi="Times New Roman" w:cs="Times New Roman"/>
          <w:color w:val="000000" w:themeColor="text1"/>
          <w:sz w:val="28"/>
          <w:szCs w:val="28"/>
        </w:rPr>
        <w:t xml:space="preserve">, її симетричність, </w:t>
      </w:r>
      <w:proofErr w:type="spellStart"/>
      <w:r w:rsidRPr="00ED5691">
        <w:rPr>
          <w:rFonts w:ascii="Times New Roman" w:hAnsi="Times New Roman" w:cs="Times New Roman"/>
          <w:color w:val="000000" w:themeColor="text1"/>
          <w:sz w:val="28"/>
          <w:szCs w:val="28"/>
        </w:rPr>
        <w:t>вираженість</w:t>
      </w:r>
      <w:proofErr w:type="spellEnd"/>
      <w:r w:rsidRPr="00ED5691">
        <w:rPr>
          <w:rFonts w:ascii="Times New Roman" w:hAnsi="Times New Roman" w:cs="Times New Roman"/>
          <w:color w:val="000000" w:themeColor="text1"/>
          <w:sz w:val="28"/>
          <w:szCs w:val="28"/>
        </w:rPr>
        <w:t xml:space="preserve"> і характер підйому і спуску кривої, локалізація хвиль дають інформацію про стан судин.</w:t>
      </w:r>
    </w:p>
    <w:p w:rsidR="005175FC" w:rsidRPr="005175FC" w:rsidRDefault="005175FC" w:rsidP="00CF2647">
      <w:pPr>
        <w:spacing w:after="0" w:line="360" w:lineRule="auto"/>
        <w:ind w:firstLine="709"/>
        <w:jc w:val="both"/>
        <w:rPr>
          <w:rFonts w:ascii="Times New Roman" w:hAnsi="Times New Roman" w:cs="Times New Roman"/>
          <w:b/>
          <w:sz w:val="28"/>
          <w:szCs w:val="28"/>
        </w:rPr>
      </w:pPr>
      <w:r w:rsidRPr="005175FC">
        <w:rPr>
          <w:rFonts w:ascii="Times New Roman" w:hAnsi="Times New Roman" w:cs="Times New Roman"/>
          <w:b/>
          <w:sz w:val="28"/>
          <w:szCs w:val="28"/>
        </w:rPr>
        <w:t>1. Показники, що характеризують інтенси</w:t>
      </w:r>
      <w:r>
        <w:rPr>
          <w:rFonts w:ascii="Times New Roman" w:hAnsi="Times New Roman" w:cs="Times New Roman"/>
          <w:b/>
          <w:sz w:val="28"/>
          <w:szCs w:val="28"/>
        </w:rPr>
        <w:t xml:space="preserve">вність артеріального </w:t>
      </w:r>
      <w:proofErr w:type="spellStart"/>
      <w:r>
        <w:rPr>
          <w:rFonts w:ascii="Times New Roman" w:hAnsi="Times New Roman" w:cs="Times New Roman"/>
          <w:b/>
          <w:sz w:val="28"/>
          <w:szCs w:val="28"/>
        </w:rPr>
        <w:t>кровотоку</w:t>
      </w:r>
      <w:proofErr w:type="spellEnd"/>
      <w:r>
        <w:rPr>
          <w:rFonts w:ascii="Times New Roman" w:hAnsi="Times New Roman" w:cs="Times New Roman"/>
          <w:b/>
          <w:sz w:val="28"/>
          <w:szCs w:val="28"/>
        </w:rPr>
        <w:t xml:space="preserve">: </w:t>
      </w:r>
      <w:r w:rsidRPr="005175FC">
        <w:rPr>
          <w:rFonts w:ascii="Times New Roman" w:hAnsi="Times New Roman" w:cs="Times New Roman"/>
          <w:sz w:val="28"/>
          <w:szCs w:val="28"/>
        </w:rPr>
        <w:t>максимальна амплі</w:t>
      </w:r>
      <w:r>
        <w:rPr>
          <w:rFonts w:ascii="Times New Roman" w:hAnsi="Times New Roman" w:cs="Times New Roman"/>
          <w:sz w:val="28"/>
          <w:szCs w:val="28"/>
        </w:rPr>
        <w:t xml:space="preserve">туда основної хвилі, реографічний індекс, </w:t>
      </w:r>
      <w:r w:rsidRPr="005175FC">
        <w:rPr>
          <w:rFonts w:ascii="Times New Roman" w:hAnsi="Times New Roman" w:cs="Times New Roman"/>
          <w:sz w:val="28"/>
          <w:szCs w:val="28"/>
        </w:rPr>
        <w:t>амплітудно</w:t>
      </w:r>
      <w:r>
        <w:rPr>
          <w:rFonts w:ascii="Times New Roman" w:hAnsi="Times New Roman" w:cs="Times New Roman"/>
          <w:sz w:val="28"/>
          <w:szCs w:val="28"/>
        </w:rPr>
        <w:t>-</w:t>
      </w:r>
      <w:r w:rsidRPr="005175FC">
        <w:rPr>
          <w:rFonts w:ascii="Times New Roman" w:hAnsi="Times New Roman" w:cs="Times New Roman"/>
          <w:sz w:val="28"/>
          <w:szCs w:val="28"/>
        </w:rPr>
        <w:t>частотний показник</w:t>
      </w:r>
      <w:r w:rsidR="00862D73">
        <w:rPr>
          <w:rFonts w:ascii="Times New Roman" w:hAnsi="Times New Roman" w:cs="Times New Roman"/>
          <w:sz w:val="28"/>
          <w:szCs w:val="28"/>
        </w:rPr>
        <w:t>, відносний об'ємний пульс, реографічний показник,</w:t>
      </w:r>
      <w:r w:rsidRPr="005175FC">
        <w:rPr>
          <w:rFonts w:ascii="Times New Roman" w:hAnsi="Times New Roman" w:cs="Times New Roman"/>
          <w:sz w:val="28"/>
          <w:szCs w:val="28"/>
        </w:rPr>
        <w:t xml:space="preserve"> </w:t>
      </w:r>
      <w:r w:rsidR="00862D73">
        <w:rPr>
          <w:rFonts w:ascii="Times New Roman" w:hAnsi="Times New Roman" w:cs="Times New Roman"/>
          <w:sz w:val="28"/>
          <w:szCs w:val="28"/>
        </w:rPr>
        <w:t xml:space="preserve">відносний реографічний показник, </w:t>
      </w:r>
      <w:r w:rsidRPr="005175FC">
        <w:rPr>
          <w:rFonts w:ascii="Times New Roman" w:hAnsi="Times New Roman" w:cs="Times New Roman"/>
          <w:sz w:val="28"/>
          <w:szCs w:val="28"/>
        </w:rPr>
        <w:t xml:space="preserve">а також </w:t>
      </w:r>
      <w:proofErr w:type="spellStart"/>
      <w:r w:rsidRPr="005175FC">
        <w:rPr>
          <w:rFonts w:ascii="Times New Roman" w:hAnsi="Times New Roman" w:cs="Times New Roman"/>
          <w:sz w:val="28"/>
          <w:szCs w:val="28"/>
        </w:rPr>
        <w:t>регіонарний</w:t>
      </w:r>
      <w:proofErr w:type="spellEnd"/>
      <w:r w:rsidRPr="005175FC">
        <w:rPr>
          <w:rFonts w:ascii="Times New Roman" w:hAnsi="Times New Roman" w:cs="Times New Roman"/>
          <w:sz w:val="28"/>
          <w:szCs w:val="28"/>
        </w:rPr>
        <w:t xml:space="preserve"> хвилинний пульсов</w:t>
      </w:r>
      <w:r>
        <w:rPr>
          <w:rFonts w:ascii="Times New Roman" w:hAnsi="Times New Roman" w:cs="Times New Roman"/>
          <w:sz w:val="28"/>
          <w:szCs w:val="28"/>
        </w:rPr>
        <w:t>ий</w:t>
      </w:r>
      <w:r w:rsidR="00862D73">
        <w:rPr>
          <w:rFonts w:ascii="Times New Roman" w:hAnsi="Times New Roman" w:cs="Times New Roman"/>
          <w:sz w:val="28"/>
          <w:szCs w:val="28"/>
        </w:rPr>
        <w:t xml:space="preserve"> обсяг.</w:t>
      </w:r>
    </w:p>
    <w:p w:rsidR="005175FC" w:rsidRPr="005175FC" w:rsidRDefault="005175FC" w:rsidP="00CF2647">
      <w:pPr>
        <w:spacing w:after="0" w:line="360" w:lineRule="auto"/>
        <w:ind w:firstLine="709"/>
        <w:jc w:val="both"/>
        <w:rPr>
          <w:rFonts w:ascii="Times New Roman" w:hAnsi="Times New Roman" w:cs="Times New Roman"/>
          <w:sz w:val="28"/>
          <w:szCs w:val="28"/>
        </w:rPr>
      </w:pPr>
      <w:r w:rsidRPr="005175FC">
        <w:rPr>
          <w:rFonts w:ascii="Times New Roman" w:hAnsi="Times New Roman" w:cs="Times New Roman"/>
          <w:b/>
          <w:sz w:val="28"/>
          <w:szCs w:val="28"/>
        </w:rPr>
        <w:t>2. Показники тонусу і еластичності артерій:</w:t>
      </w:r>
      <w:r w:rsidRPr="005175FC">
        <w:rPr>
          <w:rFonts w:ascii="Times New Roman" w:hAnsi="Times New Roman" w:cs="Times New Roman"/>
          <w:sz w:val="28"/>
          <w:szCs w:val="28"/>
        </w:rPr>
        <w:t xml:space="preserve"> індекс швидкого наповнення</w:t>
      </w:r>
      <w:r w:rsidR="00862D73">
        <w:rPr>
          <w:rFonts w:ascii="Times New Roman" w:hAnsi="Times New Roman" w:cs="Times New Roman"/>
          <w:sz w:val="28"/>
          <w:szCs w:val="28"/>
        </w:rPr>
        <w:t xml:space="preserve">, </w:t>
      </w:r>
      <w:r w:rsidRPr="005175FC">
        <w:rPr>
          <w:rFonts w:ascii="Times New Roman" w:hAnsi="Times New Roman" w:cs="Times New Roman"/>
          <w:sz w:val="28"/>
          <w:szCs w:val="28"/>
        </w:rPr>
        <w:t>по</w:t>
      </w:r>
      <w:r w:rsidR="00862D73">
        <w:rPr>
          <w:rFonts w:ascii="Times New Roman" w:hAnsi="Times New Roman" w:cs="Times New Roman"/>
          <w:sz w:val="28"/>
          <w:szCs w:val="28"/>
        </w:rPr>
        <w:t>казник уповільнення кровоточу,</w:t>
      </w:r>
      <w:r w:rsidRPr="005175FC">
        <w:rPr>
          <w:rFonts w:ascii="Times New Roman" w:hAnsi="Times New Roman" w:cs="Times New Roman"/>
          <w:sz w:val="28"/>
          <w:szCs w:val="28"/>
        </w:rPr>
        <w:t xml:space="preserve"> спів</w:t>
      </w:r>
      <w:r w:rsidR="00A65150">
        <w:rPr>
          <w:rFonts w:ascii="Times New Roman" w:hAnsi="Times New Roman" w:cs="Times New Roman"/>
          <w:sz w:val="28"/>
          <w:szCs w:val="28"/>
        </w:rPr>
        <w:t>відношення амплітуд артеріального і венозного</w:t>
      </w:r>
      <w:r w:rsidRPr="005175FC">
        <w:rPr>
          <w:rFonts w:ascii="Times New Roman" w:hAnsi="Times New Roman" w:cs="Times New Roman"/>
          <w:sz w:val="28"/>
          <w:szCs w:val="28"/>
        </w:rPr>
        <w:t xml:space="preserve"> компонент</w:t>
      </w:r>
      <w:r>
        <w:rPr>
          <w:rFonts w:ascii="Times New Roman" w:hAnsi="Times New Roman" w:cs="Times New Roman"/>
          <w:sz w:val="28"/>
          <w:szCs w:val="28"/>
        </w:rPr>
        <w:t>а</w:t>
      </w:r>
      <w:r w:rsidRPr="005175FC">
        <w:rPr>
          <w:rFonts w:ascii="Times New Roman" w:hAnsi="Times New Roman" w:cs="Times New Roman"/>
          <w:sz w:val="28"/>
          <w:szCs w:val="28"/>
        </w:rPr>
        <w:t xml:space="preserve"> </w:t>
      </w:r>
      <w:proofErr w:type="spellStart"/>
      <w:r w:rsidRPr="005175FC">
        <w:rPr>
          <w:rFonts w:ascii="Times New Roman" w:hAnsi="Times New Roman" w:cs="Times New Roman"/>
          <w:sz w:val="28"/>
          <w:szCs w:val="28"/>
        </w:rPr>
        <w:t>реограф</w:t>
      </w:r>
      <w:r w:rsidR="00862D73">
        <w:rPr>
          <w:rFonts w:ascii="Times New Roman" w:hAnsi="Times New Roman" w:cs="Times New Roman"/>
          <w:sz w:val="28"/>
          <w:szCs w:val="28"/>
        </w:rPr>
        <w:t>ічної</w:t>
      </w:r>
      <w:proofErr w:type="spellEnd"/>
      <w:r w:rsidR="00862D73">
        <w:rPr>
          <w:rFonts w:ascii="Times New Roman" w:hAnsi="Times New Roman" w:cs="Times New Roman"/>
          <w:sz w:val="28"/>
          <w:szCs w:val="28"/>
        </w:rPr>
        <w:t xml:space="preserve"> хвилі, дикротичний індекс, </w:t>
      </w:r>
      <w:r w:rsidRPr="005175FC">
        <w:rPr>
          <w:rFonts w:ascii="Times New Roman" w:hAnsi="Times New Roman" w:cs="Times New Roman"/>
          <w:sz w:val="28"/>
          <w:szCs w:val="28"/>
        </w:rPr>
        <w:t>діастолічний індекс, мод</w:t>
      </w:r>
      <w:r w:rsidR="00862D73">
        <w:rPr>
          <w:rFonts w:ascii="Times New Roman" w:hAnsi="Times New Roman" w:cs="Times New Roman"/>
          <w:sz w:val="28"/>
          <w:szCs w:val="28"/>
        </w:rPr>
        <w:t>ифікований діастолічний індекс.</w:t>
      </w:r>
    </w:p>
    <w:p w:rsidR="009B0B3D" w:rsidRDefault="005175FC" w:rsidP="00CF2647">
      <w:pPr>
        <w:spacing w:after="0" w:line="360" w:lineRule="auto"/>
        <w:ind w:firstLine="709"/>
        <w:jc w:val="both"/>
        <w:rPr>
          <w:rFonts w:ascii="Times New Roman" w:hAnsi="Times New Roman" w:cs="Times New Roman"/>
          <w:sz w:val="28"/>
          <w:szCs w:val="28"/>
        </w:rPr>
      </w:pPr>
      <w:r w:rsidRPr="005175FC">
        <w:rPr>
          <w:rFonts w:ascii="Times New Roman" w:hAnsi="Times New Roman" w:cs="Times New Roman"/>
          <w:sz w:val="28"/>
          <w:szCs w:val="28"/>
        </w:rPr>
        <w:t>Крім того, враховуються тимчасові параметри: тривалість серцевого циклу (</w:t>
      </w:r>
      <w:proofErr w:type="spellStart"/>
      <w:r w:rsidRPr="005175FC">
        <w:rPr>
          <w:rFonts w:ascii="Times New Roman" w:hAnsi="Times New Roman" w:cs="Times New Roman"/>
          <w:sz w:val="28"/>
          <w:szCs w:val="28"/>
        </w:rPr>
        <w:t>Ткардіо</w:t>
      </w:r>
      <w:proofErr w:type="spellEnd"/>
      <w:r w:rsidRPr="005175FC">
        <w:rPr>
          <w:rFonts w:ascii="Times New Roman" w:hAnsi="Times New Roman" w:cs="Times New Roman"/>
          <w:sz w:val="28"/>
          <w:szCs w:val="28"/>
        </w:rPr>
        <w:t>), час поширення пульсової хвилі (Q</w:t>
      </w:r>
      <w:r w:rsidR="009B0B3D">
        <w:rPr>
          <w:rFonts w:ascii="Times New Roman" w:hAnsi="Times New Roman" w:cs="Times New Roman"/>
          <w:sz w:val="28"/>
          <w:szCs w:val="28"/>
        </w:rPr>
        <w:t>-</w:t>
      </w:r>
      <w:r w:rsidRPr="005175FC">
        <w:rPr>
          <w:rFonts w:ascii="Times New Roman" w:hAnsi="Times New Roman" w:cs="Times New Roman"/>
          <w:sz w:val="28"/>
          <w:szCs w:val="28"/>
        </w:rPr>
        <w:t xml:space="preserve">х), час підйому </w:t>
      </w:r>
      <w:proofErr w:type="spellStart"/>
      <w:r w:rsidRPr="005175FC">
        <w:rPr>
          <w:rFonts w:ascii="Times New Roman" w:hAnsi="Times New Roman" w:cs="Times New Roman"/>
          <w:sz w:val="28"/>
          <w:szCs w:val="28"/>
        </w:rPr>
        <w:t>анакроти</w:t>
      </w:r>
      <w:proofErr w:type="spellEnd"/>
      <w:r w:rsidRPr="005175FC">
        <w:rPr>
          <w:rFonts w:ascii="Times New Roman" w:hAnsi="Times New Roman" w:cs="Times New Roman"/>
          <w:sz w:val="28"/>
          <w:szCs w:val="28"/>
        </w:rPr>
        <w:t xml:space="preserve"> (</w:t>
      </w:r>
      <w:r w:rsidR="009B0B3D">
        <w:rPr>
          <w:rFonts w:ascii="Times New Roman" w:hAnsi="Times New Roman" w:cs="Times New Roman"/>
          <w:sz w:val="28"/>
          <w:szCs w:val="28"/>
        </w:rPr>
        <w:t>α</w:t>
      </w:r>
      <w:r w:rsidRPr="005175FC">
        <w:rPr>
          <w:rFonts w:ascii="Times New Roman" w:hAnsi="Times New Roman" w:cs="Times New Roman"/>
          <w:sz w:val="28"/>
          <w:szCs w:val="28"/>
        </w:rPr>
        <w:t xml:space="preserve">), час швидкого і повільного кровонаповнення </w:t>
      </w:r>
      <w:r w:rsidR="00862D73">
        <w:rPr>
          <w:rFonts w:ascii="Times New Roman" w:hAnsi="Times New Roman" w:cs="Times New Roman"/>
          <w:sz w:val="28"/>
          <w:szCs w:val="28"/>
        </w:rPr>
        <w:t>та</w:t>
      </w:r>
      <w:r w:rsidRPr="005175FC">
        <w:rPr>
          <w:rFonts w:ascii="Times New Roman" w:hAnsi="Times New Roman" w:cs="Times New Roman"/>
          <w:sz w:val="28"/>
          <w:szCs w:val="28"/>
        </w:rPr>
        <w:t xml:space="preserve"> їх співвідношення (</w:t>
      </w:r>
      <w:r w:rsidR="009B0B3D">
        <w:rPr>
          <w:rFonts w:ascii="Times New Roman" w:hAnsi="Times New Roman" w:cs="Times New Roman"/>
          <w:sz w:val="28"/>
          <w:szCs w:val="28"/>
        </w:rPr>
        <w:t>α</w:t>
      </w:r>
      <w:r w:rsidRPr="005175FC">
        <w:rPr>
          <w:rFonts w:ascii="Times New Roman" w:hAnsi="Times New Roman" w:cs="Times New Roman"/>
          <w:sz w:val="28"/>
          <w:szCs w:val="28"/>
        </w:rPr>
        <w:t xml:space="preserve">1 / </w:t>
      </w:r>
      <w:r w:rsidR="009B0B3D">
        <w:rPr>
          <w:rFonts w:ascii="Times New Roman" w:hAnsi="Times New Roman" w:cs="Times New Roman"/>
          <w:sz w:val="28"/>
          <w:szCs w:val="28"/>
        </w:rPr>
        <w:t xml:space="preserve">α2), тривалість </w:t>
      </w:r>
      <w:proofErr w:type="spellStart"/>
      <w:r w:rsidR="009B0B3D">
        <w:rPr>
          <w:rFonts w:ascii="Times New Roman" w:hAnsi="Times New Roman" w:cs="Times New Roman"/>
          <w:sz w:val="28"/>
          <w:szCs w:val="28"/>
        </w:rPr>
        <w:lastRenderedPageBreak/>
        <w:t>катакроти</w:t>
      </w:r>
      <w:proofErr w:type="spellEnd"/>
      <w:r w:rsidRPr="005175FC">
        <w:rPr>
          <w:rFonts w:ascii="Times New Roman" w:hAnsi="Times New Roman" w:cs="Times New Roman"/>
          <w:sz w:val="28"/>
          <w:szCs w:val="28"/>
        </w:rPr>
        <w:t xml:space="preserve"> (</w:t>
      </w:r>
      <w:proofErr w:type="spellStart"/>
      <w:r w:rsidR="009B0B3D">
        <w:rPr>
          <w:rFonts w:ascii="Times New Roman" w:hAnsi="Times New Roman" w:cs="Times New Roman"/>
          <w:sz w:val="28"/>
          <w:szCs w:val="28"/>
        </w:rPr>
        <w:t>Ткат</w:t>
      </w:r>
      <w:proofErr w:type="spellEnd"/>
      <w:r w:rsidRPr="005175FC">
        <w:rPr>
          <w:rFonts w:ascii="Times New Roman" w:hAnsi="Times New Roman" w:cs="Times New Roman"/>
          <w:sz w:val="28"/>
          <w:szCs w:val="28"/>
        </w:rPr>
        <w:t>), відносні тимчасові параметри (</w:t>
      </w:r>
      <w:r w:rsidR="009B0B3D">
        <w:rPr>
          <w:rFonts w:ascii="Times New Roman" w:hAnsi="Times New Roman" w:cs="Times New Roman"/>
          <w:sz w:val="28"/>
          <w:szCs w:val="28"/>
        </w:rPr>
        <w:t>α</w:t>
      </w:r>
      <w:r w:rsidRPr="005175FC">
        <w:rPr>
          <w:rFonts w:ascii="Times New Roman" w:hAnsi="Times New Roman" w:cs="Times New Roman"/>
          <w:sz w:val="28"/>
          <w:szCs w:val="28"/>
        </w:rPr>
        <w:t xml:space="preserve"> / </w:t>
      </w:r>
      <w:proofErr w:type="spellStart"/>
      <w:r w:rsidRPr="005175FC">
        <w:rPr>
          <w:rFonts w:ascii="Times New Roman" w:hAnsi="Times New Roman" w:cs="Times New Roman"/>
          <w:sz w:val="28"/>
          <w:szCs w:val="28"/>
        </w:rPr>
        <w:t>Ткардіо</w:t>
      </w:r>
      <w:proofErr w:type="spellEnd"/>
      <w:r w:rsidRPr="005175FC">
        <w:rPr>
          <w:rFonts w:ascii="Times New Roman" w:hAnsi="Times New Roman" w:cs="Times New Roman"/>
          <w:sz w:val="28"/>
          <w:szCs w:val="28"/>
        </w:rPr>
        <w:t xml:space="preserve">, </w:t>
      </w:r>
      <w:proofErr w:type="spellStart"/>
      <w:r w:rsidR="009B0B3D">
        <w:rPr>
          <w:rFonts w:ascii="Times New Roman" w:hAnsi="Times New Roman" w:cs="Times New Roman"/>
          <w:sz w:val="28"/>
          <w:szCs w:val="28"/>
        </w:rPr>
        <w:t>Ткат</w:t>
      </w:r>
      <w:proofErr w:type="spellEnd"/>
      <w:r w:rsidR="009B0B3D">
        <w:rPr>
          <w:rFonts w:ascii="Times New Roman" w:hAnsi="Times New Roman" w:cs="Times New Roman"/>
          <w:sz w:val="28"/>
          <w:szCs w:val="28"/>
        </w:rPr>
        <w:t xml:space="preserve"> </w:t>
      </w:r>
      <w:r w:rsidRPr="005175FC">
        <w:rPr>
          <w:rFonts w:ascii="Times New Roman" w:hAnsi="Times New Roman" w:cs="Times New Roman"/>
          <w:sz w:val="28"/>
          <w:szCs w:val="28"/>
        </w:rPr>
        <w:t xml:space="preserve">/ </w:t>
      </w:r>
      <w:proofErr w:type="spellStart"/>
      <w:r w:rsidRPr="005175FC">
        <w:rPr>
          <w:rFonts w:ascii="Times New Roman" w:hAnsi="Times New Roman" w:cs="Times New Roman"/>
          <w:sz w:val="28"/>
          <w:szCs w:val="28"/>
        </w:rPr>
        <w:t>Ткардіо</w:t>
      </w:r>
      <w:proofErr w:type="spellEnd"/>
      <w:r w:rsidRPr="005175FC">
        <w:rPr>
          <w:rFonts w:ascii="Times New Roman" w:hAnsi="Times New Roman" w:cs="Times New Roman"/>
          <w:sz w:val="28"/>
          <w:szCs w:val="28"/>
        </w:rPr>
        <w:t xml:space="preserve">, </w:t>
      </w:r>
      <w:r w:rsidR="009B0B3D">
        <w:rPr>
          <w:rFonts w:ascii="Times New Roman" w:hAnsi="Times New Roman" w:cs="Times New Roman"/>
          <w:sz w:val="28"/>
          <w:szCs w:val="28"/>
        </w:rPr>
        <w:t>α</w:t>
      </w:r>
      <w:r w:rsidRPr="005175FC">
        <w:rPr>
          <w:rFonts w:ascii="Times New Roman" w:hAnsi="Times New Roman" w:cs="Times New Roman"/>
          <w:sz w:val="28"/>
          <w:szCs w:val="28"/>
        </w:rPr>
        <w:t xml:space="preserve"> / </w:t>
      </w:r>
      <w:proofErr w:type="spellStart"/>
      <w:r w:rsidR="009B0B3D">
        <w:rPr>
          <w:rFonts w:ascii="Times New Roman" w:hAnsi="Times New Roman" w:cs="Times New Roman"/>
          <w:sz w:val="28"/>
          <w:szCs w:val="28"/>
        </w:rPr>
        <w:t>Ткат</w:t>
      </w:r>
      <w:proofErr w:type="spellEnd"/>
      <w:r w:rsidRPr="005175FC">
        <w:rPr>
          <w:rFonts w:ascii="Times New Roman" w:hAnsi="Times New Roman" w:cs="Times New Roman"/>
          <w:sz w:val="28"/>
          <w:szCs w:val="28"/>
        </w:rPr>
        <w:t>).</w:t>
      </w:r>
    </w:p>
    <w:p w:rsidR="005175FC" w:rsidRPr="005175FC" w:rsidRDefault="005175FC" w:rsidP="00CF2647">
      <w:pPr>
        <w:spacing w:after="0" w:line="360" w:lineRule="auto"/>
        <w:ind w:firstLine="709"/>
        <w:jc w:val="both"/>
        <w:rPr>
          <w:rFonts w:ascii="Times New Roman" w:hAnsi="Times New Roman" w:cs="Times New Roman"/>
          <w:sz w:val="28"/>
          <w:szCs w:val="28"/>
        </w:rPr>
      </w:pPr>
      <w:r w:rsidRPr="005175FC">
        <w:rPr>
          <w:rFonts w:ascii="Times New Roman" w:hAnsi="Times New Roman" w:cs="Times New Roman"/>
          <w:sz w:val="28"/>
          <w:szCs w:val="28"/>
        </w:rPr>
        <w:t xml:space="preserve">Важливу діагностичну інформацію про стан тонусу артерій несуть швидкісні показники: максимальна швидкість швидкого наповнення і середня </w:t>
      </w:r>
      <w:r w:rsidR="00862D73">
        <w:rPr>
          <w:rFonts w:ascii="Times New Roman" w:hAnsi="Times New Roman" w:cs="Times New Roman"/>
          <w:sz w:val="28"/>
          <w:szCs w:val="28"/>
        </w:rPr>
        <w:t xml:space="preserve">швидкість повільного наповнення. </w:t>
      </w:r>
      <w:r w:rsidRPr="005175FC">
        <w:rPr>
          <w:rFonts w:ascii="Times New Roman" w:hAnsi="Times New Roman" w:cs="Times New Roman"/>
          <w:sz w:val="28"/>
          <w:szCs w:val="28"/>
        </w:rPr>
        <w:t xml:space="preserve">Певну роль відіграє інтерпретація таких параметрів, як кут нахилу </w:t>
      </w:r>
      <w:proofErr w:type="spellStart"/>
      <w:r w:rsidRPr="005175FC">
        <w:rPr>
          <w:rFonts w:ascii="Times New Roman" w:hAnsi="Times New Roman" w:cs="Times New Roman"/>
          <w:sz w:val="28"/>
          <w:szCs w:val="28"/>
        </w:rPr>
        <w:t>анакроти</w:t>
      </w:r>
      <w:proofErr w:type="spellEnd"/>
      <w:r w:rsidRPr="005175FC">
        <w:rPr>
          <w:rFonts w:ascii="Times New Roman" w:hAnsi="Times New Roman" w:cs="Times New Roman"/>
          <w:sz w:val="28"/>
          <w:szCs w:val="28"/>
        </w:rPr>
        <w:t xml:space="preserve"> і кут вершини.</w:t>
      </w:r>
    </w:p>
    <w:p w:rsidR="005175FC" w:rsidRPr="005175FC" w:rsidRDefault="005175FC" w:rsidP="00CF2647">
      <w:pPr>
        <w:spacing w:after="0" w:line="360" w:lineRule="auto"/>
        <w:ind w:firstLine="709"/>
        <w:jc w:val="both"/>
        <w:rPr>
          <w:rFonts w:ascii="Times New Roman" w:hAnsi="Times New Roman" w:cs="Times New Roman"/>
          <w:sz w:val="28"/>
          <w:szCs w:val="28"/>
        </w:rPr>
      </w:pPr>
      <w:r w:rsidRPr="009B0B3D">
        <w:rPr>
          <w:rFonts w:ascii="Times New Roman" w:hAnsi="Times New Roman" w:cs="Times New Roman"/>
          <w:b/>
          <w:sz w:val="28"/>
          <w:szCs w:val="28"/>
        </w:rPr>
        <w:t>3. Показники гемодинаміки в венозному руслі:</w:t>
      </w:r>
      <w:r w:rsidRPr="005175FC">
        <w:rPr>
          <w:rFonts w:ascii="Times New Roman" w:hAnsi="Times New Roman" w:cs="Times New Roman"/>
          <w:sz w:val="28"/>
          <w:szCs w:val="28"/>
        </w:rPr>
        <w:t xml:space="preserve"> показник венозного відтоку, коефіц</w:t>
      </w:r>
      <w:r w:rsidR="00862D73">
        <w:rPr>
          <w:rFonts w:ascii="Times New Roman" w:hAnsi="Times New Roman" w:cs="Times New Roman"/>
          <w:sz w:val="28"/>
          <w:szCs w:val="28"/>
        </w:rPr>
        <w:t xml:space="preserve">ієнт венозного відтоку, </w:t>
      </w:r>
      <w:r w:rsidRPr="005175FC">
        <w:rPr>
          <w:rFonts w:ascii="Times New Roman" w:hAnsi="Times New Roman" w:cs="Times New Roman"/>
          <w:sz w:val="28"/>
          <w:szCs w:val="28"/>
        </w:rPr>
        <w:t xml:space="preserve">індекс </w:t>
      </w:r>
      <w:proofErr w:type="spellStart"/>
      <w:r w:rsidRPr="005175FC">
        <w:rPr>
          <w:rFonts w:ascii="Times New Roman" w:hAnsi="Times New Roman" w:cs="Times New Roman"/>
          <w:sz w:val="28"/>
          <w:szCs w:val="28"/>
        </w:rPr>
        <w:t>Симонсона</w:t>
      </w:r>
      <w:proofErr w:type="spellEnd"/>
      <w:r w:rsidRPr="005175FC">
        <w:rPr>
          <w:rFonts w:ascii="Times New Roman" w:hAnsi="Times New Roman" w:cs="Times New Roman"/>
          <w:sz w:val="28"/>
          <w:szCs w:val="28"/>
        </w:rPr>
        <w:t>. Для діагностики венозного застою в нижніх кінцівках</w:t>
      </w:r>
      <w:r w:rsidR="000305B9">
        <w:rPr>
          <w:rFonts w:ascii="Times New Roman" w:hAnsi="Times New Roman" w:cs="Times New Roman"/>
          <w:sz w:val="28"/>
          <w:szCs w:val="28"/>
        </w:rPr>
        <w:t xml:space="preserve">: </w:t>
      </w:r>
      <w:r w:rsidRPr="005175FC">
        <w:rPr>
          <w:rFonts w:ascii="Times New Roman" w:hAnsi="Times New Roman" w:cs="Times New Roman"/>
          <w:sz w:val="28"/>
          <w:szCs w:val="28"/>
        </w:rPr>
        <w:t xml:space="preserve"> інформативн</w:t>
      </w:r>
      <w:r w:rsidR="00862D73">
        <w:rPr>
          <w:rFonts w:ascii="Times New Roman" w:hAnsi="Times New Roman" w:cs="Times New Roman"/>
          <w:sz w:val="28"/>
          <w:szCs w:val="28"/>
        </w:rPr>
        <w:t>ий</w:t>
      </w:r>
      <w:r w:rsidRPr="005175FC">
        <w:rPr>
          <w:rFonts w:ascii="Times New Roman" w:hAnsi="Times New Roman" w:cs="Times New Roman"/>
          <w:sz w:val="28"/>
          <w:szCs w:val="28"/>
        </w:rPr>
        <w:t xml:space="preserve"> показник </w:t>
      </w:r>
      <w:r w:rsidR="009B0B3D">
        <w:rPr>
          <w:rFonts w:ascii="Times New Roman" w:hAnsi="Times New Roman" w:cs="Times New Roman"/>
          <w:sz w:val="28"/>
          <w:szCs w:val="28"/>
        </w:rPr>
        <w:t>β</w:t>
      </w:r>
      <w:r w:rsidRPr="005175FC">
        <w:rPr>
          <w:rFonts w:ascii="Times New Roman" w:hAnsi="Times New Roman" w:cs="Times New Roman"/>
          <w:sz w:val="28"/>
          <w:szCs w:val="28"/>
        </w:rPr>
        <w:t xml:space="preserve"> (</w:t>
      </w:r>
      <w:r w:rsidR="009B0B3D">
        <w:rPr>
          <w:rFonts w:ascii="Times New Roman" w:hAnsi="Times New Roman" w:cs="Times New Roman"/>
          <w:sz w:val="28"/>
          <w:szCs w:val="28"/>
        </w:rPr>
        <w:t>І</w:t>
      </w:r>
      <w:r w:rsidR="0082554A">
        <w:rPr>
          <w:rFonts w:ascii="Times New Roman" w:hAnsi="Times New Roman" w:cs="Times New Roman"/>
          <w:sz w:val="28"/>
          <w:szCs w:val="28"/>
          <w:lang w:val="ru-RU"/>
        </w:rPr>
        <w:t>П</w:t>
      </w:r>
      <w:r w:rsidR="009B0B3D">
        <w:rPr>
          <w:rFonts w:ascii="Times New Roman" w:hAnsi="Times New Roman" w:cs="Times New Roman"/>
          <w:sz w:val="28"/>
          <w:szCs w:val="28"/>
        </w:rPr>
        <w:t>β</w:t>
      </w:r>
      <w:r w:rsidRPr="005175FC">
        <w:rPr>
          <w:rFonts w:ascii="Times New Roman" w:hAnsi="Times New Roman" w:cs="Times New Roman"/>
          <w:sz w:val="28"/>
          <w:szCs w:val="28"/>
        </w:rPr>
        <w:t xml:space="preserve">) і відносний показник </w:t>
      </w:r>
      <w:r w:rsidR="009B0B3D">
        <w:rPr>
          <w:rFonts w:ascii="Times New Roman" w:hAnsi="Times New Roman" w:cs="Times New Roman"/>
          <w:sz w:val="28"/>
          <w:szCs w:val="28"/>
        </w:rPr>
        <w:t>β</w:t>
      </w:r>
      <w:r w:rsidRPr="005175FC">
        <w:rPr>
          <w:rFonts w:ascii="Times New Roman" w:hAnsi="Times New Roman" w:cs="Times New Roman"/>
          <w:sz w:val="28"/>
          <w:szCs w:val="28"/>
        </w:rPr>
        <w:t xml:space="preserve"> (</w:t>
      </w:r>
      <w:r w:rsidR="009B0B3D">
        <w:rPr>
          <w:rFonts w:ascii="Times New Roman" w:hAnsi="Times New Roman" w:cs="Times New Roman"/>
          <w:sz w:val="28"/>
          <w:szCs w:val="28"/>
        </w:rPr>
        <w:t>В</w:t>
      </w:r>
      <w:r w:rsidRPr="005175FC">
        <w:rPr>
          <w:rFonts w:ascii="Times New Roman" w:hAnsi="Times New Roman" w:cs="Times New Roman"/>
          <w:sz w:val="28"/>
          <w:szCs w:val="28"/>
        </w:rPr>
        <w:t>П</w:t>
      </w:r>
      <w:r w:rsidR="009B0B3D">
        <w:rPr>
          <w:rFonts w:ascii="Times New Roman" w:hAnsi="Times New Roman" w:cs="Times New Roman"/>
          <w:sz w:val="28"/>
          <w:szCs w:val="28"/>
        </w:rPr>
        <w:t>β</w:t>
      </w:r>
      <w:r w:rsidRPr="005175FC">
        <w:rPr>
          <w:rFonts w:ascii="Times New Roman" w:hAnsi="Times New Roman" w:cs="Times New Roman"/>
          <w:sz w:val="28"/>
          <w:szCs w:val="28"/>
        </w:rPr>
        <w:t>).</w:t>
      </w:r>
    </w:p>
    <w:p w:rsidR="00811BF3" w:rsidRDefault="005175FC" w:rsidP="00CF2647">
      <w:pPr>
        <w:spacing w:after="0" w:line="360" w:lineRule="auto"/>
        <w:ind w:firstLine="709"/>
        <w:jc w:val="both"/>
        <w:rPr>
          <w:rFonts w:ascii="Times New Roman" w:hAnsi="Times New Roman" w:cs="Times New Roman"/>
          <w:sz w:val="28"/>
          <w:szCs w:val="28"/>
        </w:rPr>
      </w:pPr>
      <w:r w:rsidRPr="005175FC">
        <w:rPr>
          <w:rFonts w:ascii="Times New Roman" w:hAnsi="Times New Roman" w:cs="Times New Roman"/>
          <w:sz w:val="28"/>
          <w:szCs w:val="28"/>
        </w:rPr>
        <w:t>На закінчення слід зазначити, що хоча багато параметрів частково дублюють один одного, все ж кожен з них несе особливу інформацію, що дозволяє більш повно зрозуміти сутність патологічних процесів, що вражають с</w:t>
      </w:r>
      <w:r w:rsidR="009B0B3D">
        <w:rPr>
          <w:rFonts w:ascii="Times New Roman" w:hAnsi="Times New Roman" w:cs="Times New Roman"/>
          <w:sz w:val="28"/>
          <w:szCs w:val="28"/>
        </w:rPr>
        <w:t xml:space="preserve">удинне русло. </w:t>
      </w:r>
    </w:p>
    <w:p w:rsidR="00811BF3" w:rsidRPr="00AF4367" w:rsidRDefault="00811BF3" w:rsidP="00CF2647">
      <w:pPr>
        <w:pStyle w:val="1"/>
        <w:spacing w:before="0" w:line="360" w:lineRule="auto"/>
        <w:ind w:firstLine="709"/>
        <w:rPr>
          <w:rFonts w:ascii="Times New Roman" w:hAnsi="Times New Roman" w:cs="Times New Roman"/>
          <w:color w:val="000000" w:themeColor="text1"/>
        </w:rPr>
      </w:pPr>
      <w:bookmarkStart w:id="12" w:name="_Toc516697328"/>
      <w:r w:rsidRPr="00AF4367">
        <w:rPr>
          <w:rFonts w:ascii="Times New Roman" w:hAnsi="Times New Roman" w:cs="Times New Roman"/>
          <w:color w:val="000000" w:themeColor="text1"/>
        </w:rPr>
        <w:t xml:space="preserve">2.3. </w:t>
      </w:r>
      <w:r w:rsidR="00985EEB" w:rsidRPr="00097C1C">
        <w:rPr>
          <w:rFonts w:ascii="Times New Roman" w:hAnsi="Times New Roman" w:cs="Times New Roman"/>
          <w:color w:val="000000" w:themeColor="text1"/>
        </w:rPr>
        <w:t xml:space="preserve"> Аналіз методу </w:t>
      </w:r>
      <w:r w:rsidR="00985EEB" w:rsidRPr="00AF4367">
        <w:rPr>
          <w:rFonts w:ascii="Times New Roman" w:hAnsi="Times New Roman" w:cs="Times New Roman"/>
          <w:color w:val="000000" w:themeColor="text1"/>
        </w:rPr>
        <w:t>б</w:t>
      </w:r>
      <w:r w:rsidRPr="00AF4367">
        <w:rPr>
          <w:rFonts w:ascii="Times New Roman" w:hAnsi="Times New Roman" w:cs="Times New Roman"/>
          <w:color w:val="000000" w:themeColor="text1"/>
        </w:rPr>
        <w:t>одіплетизмографія</w:t>
      </w:r>
      <w:bookmarkEnd w:id="12"/>
    </w:p>
    <w:p w:rsidR="00A0676B" w:rsidRPr="00097C1C" w:rsidRDefault="00A0676B" w:rsidP="00CF2647">
      <w:pPr>
        <w:spacing w:after="0" w:line="360" w:lineRule="auto"/>
        <w:ind w:firstLine="709"/>
        <w:jc w:val="both"/>
        <w:rPr>
          <w:rFonts w:ascii="Times New Roman" w:hAnsi="Times New Roman" w:cs="Times New Roman"/>
          <w:color w:val="000000" w:themeColor="text1"/>
          <w:sz w:val="28"/>
          <w:szCs w:val="28"/>
        </w:rPr>
      </w:pPr>
      <w:proofErr w:type="spellStart"/>
      <w:r w:rsidRPr="00A0676B">
        <w:rPr>
          <w:rFonts w:ascii="Times New Roman" w:hAnsi="Times New Roman" w:cs="Times New Roman"/>
          <w:b/>
          <w:color w:val="000000" w:themeColor="text1"/>
          <w:sz w:val="28"/>
          <w:szCs w:val="28"/>
        </w:rPr>
        <w:t>Бодіплетізмографія</w:t>
      </w:r>
      <w:proofErr w:type="spellEnd"/>
      <w:r w:rsidR="00E73291">
        <w:rPr>
          <w:rFonts w:ascii="Times New Roman" w:hAnsi="Times New Roman" w:cs="Times New Roman"/>
          <w:b/>
          <w:color w:val="000000" w:themeColor="text1"/>
          <w:sz w:val="28"/>
          <w:szCs w:val="28"/>
        </w:rPr>
        <w:t xml:space="preserve"> (БПГ)</w:t>
      </w:r>
      <w:r w:rsidRPr="00A0676B">
        <w:rPr>
          <w:rFonts w:ascii="Times New Roman" w:hAnsi="Times New Roman" w:cs="Times New Roman"/>
          <w:color w:val="000000" w:themeColor="text1"/>
          <w:sz w:val="28"/>
          <w:szCs w:val="28"/>
        </w:rPr>
        <w:t xml:space="preserve"> - </w:t>
      </w:r>
      <w:r w:rsidR="00E73291" w:rsidRPr="00E73291">
        <w:rPr>
          <w:rFonts w:ascii="Times New Roman" w:hAnsi="Times New Roman" w:cs="Times New Roman"/>
          <w:color w:val="000000" w:themeColor="text1"/>
          <w:sz w:val="28"/>
          <w:szCs w:val="28"/>
        </w:rPr>
        <w:t xml:space="preserve">дозволяє визначити </w:t>
      </w:r>
      <w:proofErr w:type="spellStart"/>
      <w:r w:rsidR="00E73291" w:rsidRPr="00E73291">
        <w:rPr>
          <w:rFonts w:ascii="Times New Roman" w:hAnsi="Times New Roman" w:cs="Times New Roman"/>
          <w:color w:val="000000" w:themeColor="text1"/>
          <w:sz w:val="28"/>
          <w:szCs w:val="28"/>
        </w:rPr>
        <w:t>внутр</w:t>
      </w:r>
      <w:r w:rsidR="00E73291">
        <w:rPr>
          <w:rFonts w:ascii="Times New Roman" w:hAnsi="Times New Roman" w:cs="Times New Roman"/>
          <w:color w:val="000000" w:themeColor="text1"/>
          <w:sz w:val="28"/>
          <w:szCs w:val="28"/>
        </w:rPr>
        <w:t>ішньогрудний</w:t>
      </w:r>
      <w:proofErr w:type="spellEnd"/>
      <w:r w:rsidR="00E73291">
        <w:rPr>
          <w:rFonts w:ascii="Times New Roman" w:hAnsi="Times New Roman" w:cs="Times New Roman"/>
          <w:color w:val="000000" w:themeColor="text1"/>
          <w:sz w:val="28"/>
          <w:szCs w:val="28"/>
        </w:rPr>
        <w:t xml:space="preserve"> </w:t>
      </w:r>
      <w:r w:rsidR="00E73291" w:rsidRPr="00E73291">
        <w:rPr>
          <w:rFonts w:ascii="Times New Roman" w:hAnsi="Times New Roman" w:cs="Times New Roman"/>
          <w:color w:val="000000" w:themeColor="text1"/>
          <w:sz w:val="28"/>
          <w:szCs w:val="28"/>
        </w:rPr>
        <w:t xml:space="preserve">обсяг газу за допомогою спеціальної вимірювальної камери фіксованого обсягу внаслідок стиснення і розширення </w:t>
      </w:r>
      <w:proofErr w:type="spellStart"/>
      <w:r w:rsidR="00E73291" w:rsidRPr="00E73291">
        <w:rPr>
          <w:rFonts w:ascii="Times New Roman" w:hAnsi="Times New Roman" w:cs="Times New Roman"/>
          <w:color w:val="000000" w:themeColor="text1"/>
          <w:sz w:val="28"/>
          <w:szCs w:val="28"/>
        </w:rPr>
        <w:t>внутріш</w:t>
      </w:r>
      <w:r w:rsidR="00E73291">
        <w:rPr>
          <w:rFonts w:ascii="Times New Roman" w:hAnsi="Times New Roman" w:cs="Times New Roman"/>
          <w:color w:val="000000" w:themeColor="text1"/>
          <w:sz w:val="28"/>
          <w:szCs w:val="28"/>
        </w:rPr>
        <w:t>ньог</w:t>
      </w:r>
      <w:r w:rsidR="00E73291" w:rsidRPr="00E73291">
        <w:rPr>
          <w:rFonts w:ascii="Times New Roman" w:hAnsi="Times New Roman" w:cs="Times New Roman"/>
          <w:color w:val="000000" w:themeColor="text1"/>
          <w:sz w:val="28"/>
          <w:szCs w:val="28"/>
        </w:rPr>
        <w:t>рудного</w:t>
      </w:r>
      <w:proofErr w:type="spellEnd"/>
      <w:r w:rsidR="00E73291" w:rsidRPr="00E73291">
        <w:rPr>
          <w:rFonts w:ascii="Times New Roman" w:hAnsi="Times New Roman" w:cs="Times New Roman"/>
          <w:color w:val="000000" w:themeColor="text1"/>
          <w:sz w:val="28"/>
          <w:szCs w:val="28"/>
        </w:rPr>
        <w:t xml:space="preserve"> газу </w:t>
      </w:r>
      <w:r w:rsidR="00E73291">
        <w:rPr>
          <w:rFonts w:ascii="Times New Roman" w:hAnsi="Times New Roman" w:cs="Times New Roman"/>
          <w:color w:val="000000" w:themeColor="text1"/>
          <w:sz w:val="28"/>
          <w:szCs w:val="28"/>
        </w:rPr>
        <w:t>визначаються по зміні</w:t>
      </w:r>
      <w:r w:rsidR="00E73291" w:rsidRPr="00E73291">
        <w:rPr>
          <w:rFonts w:ascii="Times New Roman" w:hAnsi="Times New Roman" w:cs="Times New Roman"/>
          <w:color w:val="000000" w:themeColor="text1"/>
          <w:sz w:val="28"/>
          <w:szCs w:val="28"/>
        </w:rPr>
        <w:t xml:space="preserve"> тиску в камері; </w:t>
      </w:r>
      <w:proofErr w:type="spellStart"/>
      <w:r w:rsidR="00E73291" w:rsidRPr="00E73291">
        <w:rPr>
          <w:rFonts w:ascii="Times New Roman" w:hAnsi="Times New Roman" w:cs="Times New Roman"/>
          <w:color w:val="000000" w:themeColor="text1"/>
          <w:sz w:val="28"/>
          <w:szCs w:val="28"/>
        </w:rPr>
        <w:t>внутр</w:t>
      </w:r>
      <w:r w:rsidR="00E73291">
        <w:rPr>
          <w:rFonts w:ascii="Times New Roman" w:hAnsi="Times New Roman" w:cs="Times New Roman"/>
          <w:color w:val="000000" w:themeColor="text1"/>
          <w:sz w:val="28"/>
          <w:szCs w:val="28"/>
        </w:rPr>
        <w:t>ішньо</w:t>
      </w:r>
      <w:r w:rsidR="00E73291" w:rsidRPr="00E73291">
        <w:rPr>
          <w:rFonts w:ascii="Times New Roman" w:hAnsi="Times New Roman" w:cs="Times New Roman"/>
          <w:color w:val="000000" w:themeColor="text1"/>
          <w:sz w:val="28"/>
          <w:szCs w:val="28"/>
        </w:rPr>
        <w:t>грудн</w:t>
      </w:r>
      <w:r w:rsidR="00E73291">
        <w:rPr>
          <w:rFonts w:ascii="Times New Roman" w:hAnsi="Times New Roman" w:cs="Times New Roman"/>
          <w:color w:val="000000" w:themeColor="text1"/>
          <w:sz w:val="28"/>
          <w:szCs w:val="28"/>
        </w:rPr>
        <w:t>ий</w:t>
      </w:r>
      <w:proofErr w:type="spellEnd"/>
      <w:r w:rsidR="00E73291">
        <w:rPr>
          <w:rFonts w:ascii="Times New Roman" w:hAnsi="Times New Roman" w:cs="Times New Roman"/>
          <w:color w:val="000000" w:themeColor="text1"/>
          <w:sz w:val="28"/>
          <w:szCs w:val="28"/>
        </w:rPr>
        <w:t xml:space="preserve"> об’</w:t>
      </w:r>
      <w:r w:rsidR="00E73291" w:rsidRPr="00E73291">
        <w:rPr>
          <w:rFonts w:ascii="Times New Roman" w:hAnsi="Times New Roman" w:cs="Times New Roman"/>
          <w:color w:val="000000" w:themeColor="text1"/>
          <w:sz w:val="28"/>
          <w:szCs w:val="28"/>
        </w:rPr>
        <w:t>єм і опір дихальних шляхі</w:t>
      </w:r>
      <w:r w:rsidR="00566A5B">
        <w:rPr>
          <w:rFonts w:ascii="Times New Roman" w:hAnsi="Times New Roman" w:cs="Times New Roman"/>
          <w:color w:val="000000" w:themeColor="text1"/>
          <w:sz w:val="28"/>
          <w:szCs w:val="28"/>
        </w:rPr>
        <w:t xml:space="preserve">в вимірюють при частому диханні </w:t>
      </w:r>
      <w:r w:rsidR="00B4387B">
        <w:rPr>
          <w:rFonts w:ascii="Times New Roman" w:hAnsi="Times New Roman" w:cs="Times New Roman"/>
          <w:color w:val="000000" w:themeColor="text1"/>
          <w:sz w:val="28"/>
          <w:szCs w:val="28"/>
        </w:rPr>
        <w:t>[35</w:t>
      </w:r>
      <w:r w:rsidR="00566A5B" w:rsidRPr="00097C1C">
        <w:rPr>
          <w:rFonts w:ascii="Times New Roman" w:hAnsi="Times New Roman" w:cs="Times New Roman"/>
          <w:color w:val="000000" w:themeColor="text1"/>
          <w:sz w:val="28"/>
          <w:szCs w:val="28"/>
        </w:rPr>
        <w:t>].</w:t>
      </w:r>
    </w:p>
    <w:p w:rsidR="00F97F9C" w:rsidRDefault="00F97F9C" w:rsidP="00CF2647">
      <w:pPr>
        <w:spacing w:after="0" w:line="360" w:lineRule="auto"/>
        <w:ind w:firstLine="709"/>
        <w:jc w:val="both"/>
        <w:rPr>
          <w:rFonts w:ascii="Times New Roman" w:hAnsi="Times New Roman" w:cs="Times New Roman"/>
          <w:color w:val="000000" w:themeColor="text1"/>
          <w:sz w:val="28"/>
          <w:szCs w:val="28"/>
        </w:rPr>
      </w:pPr>
      <w:r w:rsidRPr="00F97F9C">
        <w:rPr>
          <w:rFonts w:ascii="Times New Roman" w:hAnsi="Times New Roman" w:cs="Times New Roman"/>
          <w:color w:val="000000" w:themeColor="text1"/>
          <w:sz w:val="28"/>
          <w:szCs w:val="28"/>
        </w:rPr>
        <w:t xml:space="preserve">Головна особливість цього методу - досліджуваний об'єкт (пацієнт) поміщається всередину вимірювального пристрою, яким є камера </w:t>
      </w:r>
      <w:proofErr w:type="spellStart"/>
      <w:r w:rsidRPr="00F97F9C">
        <w:rPr>
          <w:rFonts w:ascii="Times New Roman" w:hAnsi="Times New Roman" w:cs="Times New Roman"/>
          <w:color w:val="000000" w:themeColor="text1"/>
          <w:sz w:val="28"/>
          <w:szCs w:val="28"/>
        </w:rPr>
        <w:t>бодіплетізмографі</w:t>
      </w:r>
      <w:r>
        <w:rPr>
          <w:rFonts w:ascii="Times New Roman" w:hAnsi="Times New Roman" w:cs="Times New Roman"/>
          <w:color w:val="000000" w:themeColor="text1"/>
          <w:sz w:val="28"/>
          <w:szCs w:val="28"/>
        </w:rPr>
        <w:t>ї</w:t>
      </w:r>
      <w:proofErr w:type="spellEnd"/>
      <w:r>
        <w:rPr>
          <w:rFonts w:ascii="Times New Roman" w:hAnsi="Times New Roman" w:cs="Times New Roman"/>
          <w:color w:val="000000" w:themeColor="text1"/>
          <w:sz w:val="28"/>
          <w:szCs w:val="28"/>
        </w:rPr>
        <w:t xml:space="preserve">, або </w:t>
      </w:r>
      <w:proofErr w:type="spellStart"/>
      <w:r>
        <w:rPr>
          <w:rFonts w:ascii="Times New Roman" w:hAnsi="Times New Roman" w:cs="Times New Roman"/>
          <w:color w:val="000000" w:themeColor="text1"/>
          <w:sz w:val="28"/>
          <w:szCs w:val="28"/>
        </w:rPr>
        <w:t>боді-камера</w:t>
      </w:r>
      <w:proofErr w:type="spellEnd"/>
      <w:r w:rsidR="00984BA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F97F9C">
        <w:rPr>
          <w:rFonts w:ascii="Times New Roman" w:hAnsi="Times New Roman" w:cs="Times New Roman"/>
          <w:color w:val="000000" w:themeColor="text1"/>
          <w:sz w:val="28"/>
          <w:szCs w:val="28"/>
        </w:rPr>
        <w:t>На сьогоднішній день найбільш універсальні камери постійного об'єму, коли зміна легеневого обсягу оцінюється по пропорційній залежності між ним і зміною тиску в камері, яке легко і дуже точно вимірюється за допомогою манометрів в стінці камери. Застосовується також камера постійного тиску, яка дозволяє більш точно реєструвати зміну обсягу грудної клітини, хоча чутливість цього пристрою при вимірюванні респіраторних опорів трохи нижче.</w:t>
      </w:r>
    </w:p>
    <w:p w:rsidR="00365F9D" w:rsidRPr="00097C1C" w:rsidRDefault="00365F9D" w:rsidP="00CF2647">
      <w:pPr>
        <w:spacing w:after="0" w:line="360" w:lineRule="auto"/>
        <w:ind w:firstLine="709"/>
        <w:jc w:val="both"/>
        <w:rPr>
          <w:rFonts w:ascii="Times New Roman" w:hAnsi="Times New Roman" w:cs="Times New Roman"/>
          <w:color w:val="000000" w:themeColor="text1"/>
          <w:sz w:val="28"/>
          <w:szCs w:val="28"/>
        </w:rPr>
      </w:pPr>
      <w:r w:rsidRPr="00365F9D">
        <w:rPr>
          <w:rFonts w:ascii="Times New Roman" w:hAnsi="Times New Roman" w:cs="Times New Roman"/>
          <w:color w:val="000000" w:themeColor="text1"/>
          <w:sz w:val="28"/>
          <w:szCs w:val="28"/>
        </w:rPr>
        <w:t>БПГ є більш об’єктивним, порівняно зі спіро</w:t>
      </w:r>
      <w:r w:rsidRPr="00365F9D">
        <w:rPr>
          <w:rFonts w:ascii="Times New Roman" w:hAnsi="Times New Roman" w:cs="Times New Roman"/>
          <w:color w:val="000000" w:themeColor="text1"/>
          <w:sz w:val="28"/>
          <w:szCs w:val="28"/>
        </w:rPr>
        <w:softHyphen/>
        <w:t>метрією, методом діагностики функціональних порушень, що реєструє статичні легеневі об’єми, і</w:t>
      </w:r>
      <w:r w:rsidR="00330ED9">
        <w:rPr>
          <w:rFonts w:ascii="Times New Roman" w:hAnsi="Times New Roman" w:cs="Times New Roman"/>
          <w:color w:val="000000" w:themeColor="text1"/>
          <w:sz w:val="28"/>
          <w:szCs w:val="28"/>
        </w:rPr>
        <w:t xml:space="preserve"> </w:t>
      </w:r>
      <w:r w:rsidRPr="00365F9D">
        <w:rPr>
          <w:rFonts w:ascii="Times New Roman" w:hAnsi="Times New Roman" w:cs="Times New Roman"/>
          <w:color w:val="000000" w:themeColor="text1"/>
          <w:sz w:val="28"/>
          <w:szCs w:val="28"/>
        </w:rPr>
        <w:t xml:space="preserve">дозволяє диференціювати </w:t>
      </w:r>
      <w:proofErr w:type="spellStart"/>
      <w:r w:rsidRPr="00365F9D">
        <w:rPr>
          <w:rFonts w:ascii="Times New Roman" w:hAnsi="Times New Roman" w:cs="Times New Roman"/>
          <w:color w:val="000000" w:themeColor="text1"/>
          <w:sz w:val="28"/>
          <w:szCs w:val="28"/>
        </w:rPr>
        <w:t>рестриктивний</w:t>
      </w:r>
      <w:proofErr w:type="spellEnd"/>
      <w:r w:rsidRPr="00365F9D">
        <w:rPr>
          <w:rFonts w:ascii="Times New Roman" w:hAnsi="Times New Roman" w:cs="Times New Roman"/>
          <w:color w:val="000000" w:themeColor="text1"/>
          <w:sz w:val="28"/>
          <w:szCs w:val="28"/>
        </w:rPr>
        <w:t xml:space="preserve"> і обструктивний тип вентиляційних порушень.</w:t>
      </w:r>
    </w:p>
    <w:p w:rsidR="00F97F9C" w:rsidRPr="00F97F9C" w:rsidRDefault="00811BF3" w:rsidP="00CF2647">
      <w:pPr>
        <w:spacing w:after="0" w:line="360" w:lineRule="auto"/>
        <w:ind w:firstLine="709"/>
        <w:jc w:val="both"/>
        <w:rPr>
          <w:rFonts w:ascii="Times New Roman" w:hAnsi="Times New Roman" w:cs="Times New Roman"/>
          <w:color w:val="000000" w:themeColor="text1"/>
          <w:sz w:val="28"/>
          <w:szCs w:val="28"/>
        </w:rPr>
      </w:pPr>
      <w:r w:rsidRPr="00811BF3">
        <w:rPr>
          <w:rFonts w:ascii="Times New Roman" w:hAnsi="Times New Roman" w:cs="Times New Roman"/>
          <w:color w:val="000000" w:themeColor="text1"/>
          <w:sz w:val="28"/>
          <w:szCs w:val="28"/>
        </w:rPr>
        <w:lastRenderedPageBreak/>
        <w:t>Метод дозволяє визначити усі легеневі ємності, у тому числі залишковий об’єм легень (ЗОЛ) – певну кількість повітря (1000</w:t>
      </w:r>
      <w:r w:rsidR="001A1E92">
        <w:rPr>
          <w:rFonts w:ascii="Times New Roman" w:hAnsi="Times New Roman" w:cs="Times New Roman"/>
          <w:color w:val="000000" w:themeColor="text1"/>
          <w:sz w:val="28"/>
          <w:szCs w:val="28"/>
        </w:rPr>
        <w:t xml:space="preserve"> </w:t>
      </w:r>
      <w:r w:rsidRPr="00811BF3">
        <w:rPr>
          <w:rFonts w:ascii="Times New Roman" w:hAnsi="Times New Roman" w:cs="Times New Roman"/>
          <w:color w:val="000000" w:themeColor="text1"/>
          <w:sz w:val="28"/>
          <w:szCs w:val="28"/>
        </w:rPr>
        <w:t xml:space="preserve">– 1500 </w:t>
      </w:r>
      <w:proofErr w:type="spellStart"/>
      <w:r w:rsidRPr="00811BF3">
        <w:rPr>
          <w:rFonts w:ascii="Times New Roman" w:hAnsi="Times New Roman" w:cs="Times New Roman"/>
          <w:color w:val="000000" w:themeColor="text1"/>
          <w:sz w:val="28"/>
          <w:szCs w:val="28"/>
        </w:rPr>
        <w:t>мл</w:t>
      </w:r>
      <w:proofErr w:type="spellEnd"/>
      <w:r w:rsidRPr="00811BF3">
        <w:rPr>
          <w:rFonts w:ascii="Times New Roman" w:hAnsi="Times New Roman" w:cs="Times New Roman"/>
          <w:color w:val="000000" w:themeColor="text1"/>
          <w:sz w:val="28"/>
          <w:szCs w:val="28"/>
        </w:rPr>
        <w:t xml:space="preserve">), яка залишається в легенях після максимального глибокого видиху, а також загальну ємність легень (ЗЄЛ), яка складається з </w:t>
      </w:r>
      <w:r w:rsidR="006D695A">
        <w:rPr>
          <w:rFonts w:ascii="Times New Roman" w:hAnsi="Times New Roman" w:cs="Times New Roman"/>
          <w:color w:val="000000" w:themeColor="text1"/>
          <w:sz w:val="28"/>
          <w:szCs w:val="28"/>
        </w:rPr>
        <w:t>життєвої ємності легень (</w:t>
      </w:r>
      <w:r w:rsidRPr="00811BF3">
        <w:rPr>
          <w:rFonts w:ascii="Times New Roman" w:hAnsi="Times New Roman" w:cs="Times New Roman"/>
          <w:color w:val="000000" w:themeColor="text1"/>
          <w:sz w:val="28"/>
          <w:szCs w:val="28"/>
        </w:rPr>
        <w:t>ЖЄЛ</w:t>
      </w:r>
      <w:r w:rsidR="006D695A">
        <w:rPr>
          <w:rFonts w:ascii="Times New Roman" w:hAnsi="Times New Roman" w:cs="Times New Roman"/>
          <w:color w:val="000000" w:themeColor="text1"/>
          <w:sz w:val="28"/>
          <w:szCs w:val="28"/>
        </w:rPr>
        <w:t>)</w:t>
      </w:r>
      <w:r w:rsidRPr="00811BF3">
        <w:rPr>
          <w:rFonts w:ascii="Times New Roman" w:hAnsi="Times New Roman" w:cs="Times New Roman"/>
          <w:color w:val="000000" w:themeColor="text1"/>
          <w:sz w:val="28"/>
          <w:szCs w:val="28"/>
        </w:rPr>
        <w:t xml:space="preserve"> і ЗОЛ. При </w:t>
      </w:r>
      <w:proofErr w:type="spellStart"/>
      <w:r w:rsidRPr="00811BF3">
        <w:rPr>
          <w:rFonts w:ascii="Times New Roman" w:hAnsi="Times New Roman" w:cs="Times New Roman"/>
          <w:color w:val="000000" w:themeColor="text1"/>
          <w:sz w:val="28"/>
          <w:szCs w:val="28"/>
        </w:rPr>
        <w:t>бодіплетізмографії</w:t>
      </w:r>
      <w:proofErr w:type="spellEnd"/>
      <w:r w:rsidRPr="00811BF3">
        <w:rPr>
          <w:rFonts w:ascii="Times New Roman" w:hAnsi="Times New Roman" w:cs="Times New Roman"/>
          <w:color w:val="000000" w:themeColor="text1"/>
          <w:sz w:val="28"/>
          <w:szCs w:val="28"/>
        </w:rPr>
        <w:t xml:space="preserve"> обчислюють також загальний і специфічний ефективний бронхіальний опір.</w:t>
      </w:r>
    </w:p>
    <w:p w:rsidR="00F97F9C" w:rsidRPr="00F97F9C" w:rsidRDefault="00365F9D"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м</w:t>
      </w:r>
      <w:r w:rsidR="00F97F9C" w:rsidRPr="00F97F9C">
        <w:rPr>
          <w:rFonts w:ascii="Times New Roman" w:hAnsi="Times New Roman" w:cs="Times New Roman"/>
          <w:color w:val="000000" w:themeColor="text1"/>
          <w:sz w:val="28"/>
          <w:szCs w:val="28"/>
        </w:rPr>
        <w:t>етод</w:t>
      </w:r>
      <w:r>
        <w:rPr>
          <w:rFonts w:ascii="Times New Roman" w:hAnsi="Times New Roman" w:cs="Times New Roman"/>
          <w:color w:val="000000" w:themeColor="text1"/>
          <w:sz w:val="28"/>
          <w:szCs w:val="28"/>
        </w:rPr>
        <w:t>у</w:t>
      </w:r>
      <w:r w:rsidR="00F97F9C" w:rsidRPr="00F97F9C">
        <w:rPr>
          <w:rFonts w:ascii="Times New Roman" w:hAnsi="Times New Roman" w:cs="Times New Roman"/>
          <w:color w:val="000000" w:themeColor="text1"/>
          <w:sz w:val="28"/>
          <w:szCs w:val="28"/>
        </w:rPr>
        <w:t xml:space="preserve"> заснований на законі </w:t>
      </w:r>
      <w:proofErr w:type="spellStart"/>
      <w:r w:rsidR="00F97F9C" w:rsidRPr="00F97F9C">
        <w:rPr>
          <w:rFonts w:ascii="Times New Roman" w:hAnsi="Times New Roman" w:cs="Times New Roman"/>
          <w:color w:val="000000" w:themeColor="text1"/>
          <w:sz w:val="28"/>
          <w:szCs w:val="28"/>
        </w:rPr>
        <w:t>Бойля</w:t>
      </w:r>
      <w:proofErr w:type="spellEnd"/>
      <w:r w:rsidR="00CC76DE">
        <w:rPr>
          <w:rFonts w:ascii="Times New Roman" w:hAnsi="Times New Roman" w:cs="Times New Roman"/>
          <w:color w:val="000000" w:themeColor="text1"/>
          <w:sz w:val="28"/>
          <w:szCs w:val="28"/>
        </w:rPr>
        <w:t xml:space="preserve"> за формулою </w:t>
      </w:r>
      <w:r w:rsidR="00BB1414">
        <w:rPr>
          <w:rFonts w:ascii="Times New Roman" w:hAnsi="Times New Roman" w:cs="Times New Roman"/>
          <w:color w:val="000000" w:themeColor="text1"/>
          <w:sz w:val="28"/>
          <w:szCs w:val="28"/>
        </w:rPr>
        <w:t>2</w:t>
      </w:r>
      <w:r w:rsidR="00CC76DE">
        <w:rPr>
          <w:rFonts w:ascii="Times New Roman" w:hAnsi="Times New Roman" w:cs="Times New Roman"/>
          <w:color w:val="000000" w:themeColor="text1"/>
          <w:sz w:val="28"/>
          <w:szCs w:val="28"/>
        </w:rPr>
        <w:t>.</w:t>
      </w:r>
      <w:r w:rsidR="0049602B">
        <w:rPr>
          <w:rFonts w:ascii="Times New Roman" w:hAnsi="Times New Roman" w:cs="Times New Roman"/>
          <w:color w:val="000000" w:themeColor="text1"/>
          <w:sz w:val="28"/>
          <w:szCs w:val="28"/>
        </w:rPr>
        <w:t>3.1</w:t>
      </w:r>
      <w:r w:rsidR="00F97F9C" w:rsidRPr="00F97F9C">
        <w:rPr>
          <w:rFonts w:ascii="Times New Roman" w:hAnsi="Times New Roman" w:cs="Times New Roman"/>
          <w:color w:val="000000" w:themeColor="text1"/>
          <w:sz w:val="28"/>
          <w:szCs w:val="28"/>
        </w:rPr>
        <w:t>: обсяг певної кількості газу при постійній температурі змінюєт</w:t>
      </w:r>
      <w:r w:rsidR="00F97F9C">
        <w:rPr>
          <w:rFonts w:ascii="Times New Roman" w:hAnsi="Times New Roman" w:cs="Times New Roman"/>
          <w:color w:val="000000" w:themeColor="text1"/>
          <w:sz w:val="28"/>
          <w:szCs w:val="28"/>
        </w:rPr>
        <w:t>ься обернено пропорційно тиску</w:t>
      </w:r>
      <w:r w:rsidR="00566A5B">
        <w:rPr>
          <w:rFonts w:ascii="Times New Roman" w:hAnsi="Times New Roman" w:cs="Times New Roman"/>
          <w:color w:val="000000" w:themeColor="text1"/>
          <w:sz w:val="28"/>
          <w:szCs w:val="28"/>
          <w:lang w:val="ru-RU"/>
        </w:rPr>
        <w:t xml:space="preserve"> </w:t>
      </w:r>
      <w:r w:rsidR="00EE17D5">
        <w:rPr>
          <w:rFonts w:ascii="Times New Roman" w:hAnsi="Times New Roman" w:cs="Times New Roman"/>
          <w:color w:val="000000" w:themeColor="text1"/>
          <w:sz w:val="28"/>
          <w:szCs w:val="28"/>
          <w:lang w:val="ru-RU"/>
        </w:rPr>
        <w:t>[</w:t>
      </w:r>
      <w:r w:rsidR="00B4387B">
        <w:rPr>
          <w:rFonts w:ascii="Times New Roman" w:hAnsi="Times New Roman" w:cs="Times New Roman"/>
          <w:color w:val="000000" w:themeColor="text1"/>
          <w:sz w:val="28"/>
          <w:szCs w:val="28"/>
          <w:lang w:val="ru-RU"/>
        </w:rPr>
        <w:t>34</w:t>
      </w:r>
      <w:r w:rsidR="00566A5B" w:rsidRPr="00097C1C">
        <w:rPr>
          <w:rFonts w:ascii="Times New Roman" w:hAnsi="Times New Roman" w:cs="Times New Roman"/>
          <w:color w:val="000000" w:themeColor="text1"/>
          <w:sz w:val="28"/>
          <w:szCs w:val="28"/>
          <w:lang w:val="ru-RU"/>
        </w:rPr>
        <w:t>]</w:t>
      </w:r>
      <w:r w:rsidR="00F97F9C">
        <w:rPr>
          <w:rFonts w:ascii="Times New Roman" w:hAnsi="Times New Roman" w:cs="Times New Roman"/>
          <w:color w:val="000000" w:themeColor="text1"/>
          <w:sz w:val="28"/>
          <w:szCs w:val="28"/>
        </w:rPr>
        <w:t>:</w:t>
      </w:r>
    </w:p>
    <w:p w:rsidR="00F97F9C" w:rsidRPr="00F97F9C" w:rsidRDefault="009B244A" w:rsidP="00CC76DE">
      <w:pPr>
        <w:spacing w:after="0" w:line="360" w:lineRule="auto"/>
        <w:ind w:firstLine="7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 × V = (P + P) × (V + V)</w:t>
      </w:r>
      <w:r w:rsidR="0082671A">
        <w:rPr>
          <w:rFonts w:ascii="Times New Roman" w:hAnsi="Times New Roman" w:cs="Times New Roman"/>
          <w:color w:val="000000" w:themeColor="text1"/>
          <w:sz w:val="28"/>
          <w:szCs w:val="28"/>
        </w:rPr>
        <w:t xml:space="preserve"> </w:t>
      </w:r>
      <w:r w:rsidR="00CC76DE">
        <w:rPr>
          <w:rFonts w:ascii="Times New Roman" w:hAnsi="Times New Roman" w:cs="Times New Roman"/>
          <w:color w:val="000000" w:themeColor="text1"/>
          <w:sz w:val="28"/>
          <w:szCs w:val="28"/>
        </w:rPr>
        <w:t xml:space="preserve">                                       </w:t>
      </w:r>
      <w:r w:rsidR="0082671A">
        <w:rPr>
          <w:rFonts w:ascii="Times New Roman" w:hAnsi="Times New Roman" w:cs="Times New Roman"/>
          <w:color w:val="000000" w:themeColor="text1"/>
          <w:sz w:val="28"/>
          <w:szCs w:val="28"/>
        </w:rPr>
        <w:t>(</w:t>
      </w:r>
      <w:r w:rsidR="00BB1414">
        <w:rPr>
          <w:rFonts w:ascii="Times New Roman" w:hAnsi="Times New Roman" w:cs="Times New Roman"/>
          <w:color w:val="000000" w:themeColor="text1"/>
          <w:sz w:val="28"/>
          <w:szCs w:val="28"/>
        </w:rPr>
        <w:t>2</w:t>
      </w:r>
      <w:r w:rsidR="0082671A">
        <w:rPr>
          <w:rFonts w:ascii="Times New Roman" w:hAnsi="Times New Roman" w:cs="Times New Roman"/>
          <w:color w:val="000000" w:themeColor="text1"/>
          <w:sz w:val="28"/>
          <w:szCs w:val="28"/>
        </w:rPr>
        <w:t>.</w:t>
      </w:r>
      <w:r w:rsidR="0049602B">
        <w:rPr>
          <w:rFonts w:ascii="Times New Roman" w:hAnsi="Times New Roman" w:cs="Times New Roman"/>
          <w:color w:val="000000" w:themeColor="text1"/>
          <w:sz w:val="28"/>
          <w:szCs w:val="28"/>
        </w:rPr>
        <w:t>3.1</w:t>
      </w:r>
      <w:r w:rsidR="0082671A">
        <w:rPr>
          <w:rFonts w:ascii="Times New Roman" w:hAnsi="Times New Roman" w:cs="Times New Roman"/>
          <w:color w:val="000000" w:themeColor="text1"/>
          <w:sz w:val="28"/>
          <w:szCs w:val="28"/>
        </w:rPr>
        <w:t>)</w:t>
      </w:r>
    </w:p>
    <w:p w:rsidR="00F97F9C" w:rsidRPr="00F97F9C" w:rsidRDefault="00F97F9C" w:rsidP="00CF2647">
      <w:pPr>
        <w:spacing w:after="0" w:line="360" w:lineRule="auto"/>
        <w:ind w:firstLine="709"/>
        <w:jc w:val="both"/>
        <w:rPr>
          <w:rFonts w:ascii="Times New Roman" w:hAnsi="Times New Roman" w:cs="Times New Roman"/>
          <w:color w:val="000000" w:themeColor="text1"/>
          <w:sz w:val="28"/>
          <w:szCs w:val="28"/>
        </w:rPr>
      </w:pPr>
      <w:r w:rsidRPr="00F97F9C">
        <w:rPr>
          <w:rFonts w:ascii="Times New Roman" w:hAnsi="Times New Roman" w:cs="Times New Roman"/>
          <w:color w:val="000000" w:themeColor="text1"/>
          <w:sz w:val="28"/>
          <w:szCs w:val="28"/>
        </w:rPr>
        <w:t>При невеликих перепадах тиску величиною P × ΔV можна знехт</w:t>
      </w:r>
      <w:r>
        <w:rPr>
          <w:rFonts w:ascii="Times New Roman" w:hAnsi="Times New Roman" w:cs="Times New Roman"/>
          <w:color w:val="000000" w:themeColor="text1"/>
          <w:sz w:val="28"/>
          <w:szCs w:val="28"/>
        </w:rPr>
        <w:t>увати, оскільки вона дуже мала.</w:t>
      </w:r>
    </w:p>
    <w:p w:rsidR="00F97F9C" w:rsidRPr="00F97F9C" w:rsidRDefault="00F97F9C" w:rsidP="00CF2647">
      <w:pPr>
        <w:spacing w:after="0" w:line="360" w:lineRule="auto"/>
        <w:ind w:firstLine="709"/>
        <w:jc w:val="both"/>
        <w:rPr>
          <w:rFonts w:ascii="Times New Roman" w:hAnsi="Times New Roman" w:cs="Times New Roman"/>
          <w:color w:val="000000" w:themeColor="text1"/>
          <w:sz w:val="28"/>
          <w:szCs w:val="28"/>
        </w:rPr>
      </w:pPr>
      <w:r w:rsidRPr="00F97F9C">
        <w:rPr>
          <w:rFonts w:ascii="Times New Roman" w:hAnsi="Times New Roman" w:cs="Times New Roman"/>
          <w:color w:val="000000" w:themeColor="text1"/>
          <w:sz w:val="28"/>
          <w:szCs w:val="28"/>
        </w:rPr>
        <w:t xml:space="preserve">Якщо закон </w:t>
      </w:r>
      <w:proofErr w:type="spellStart"/>
      <w:r w:rsidRPr="00F97F9C">
        <w:rPr>
          <w:rFonts w:ascii="Times New Roman" w:hAnsi="Times New Roman" w:cs="Times New Roman"/>
          <w:color w:val="000000" w:themeColor="text1"/>
          <w:sz w:val="28"/>
          <w:szCs w:val="28"/>
        </w:rPr>
        <w:t>Бойля</w:t>
      </w:r>
      <w:proofErr w:type="spellEnd"/>
      <w:r w:rsidRPr="00F97F9C">
        <w:rPr>
          <w:rFonts w:ascii="Times New Roman" w:hAnsi="Times New Roman" w:cs="Times New Roman"/>
          <w:color w:val="000000" w:themeColor="text1"/>
          <w:sz w:val="28"/>
          <w:szCs w:val="28"/>
        </w:rPr>
        <w:t xml:space="preserve"> застосувати до </w:t>
      </w:r>
      <w:r>
        <w:rPr>
          <w:rFonts w:ascii="Times New Roman" w:hAnsi="Times New Roman" w:cs="Times New Roman"/>
          <w:color w:val="000000" w:themeColor="text1"/>
          <w:sz w:val="28"/>
          <w:szCs w:val="28"/>
        </w:rPr>
        <w:t>легень, то звідси випливає</w:t>
      </w:r>
      <w:r w:rsidR="00CC76DE">
        <w:rPr>
          <w:rFonts w:ascii="Times New Roman" w:hAnsi="Times New Roman" w:cs="Times New Roman"/>
          <w:color w:val="000000" w:themeColor="text1"/>
          <w:sz w:val="28"/>
          <w:szCs w:val="28"/>
        </w:rPr>
        <w:t xml:space="preserve"> формула </w:t>
      </w:r>
      <w:r w:rsidR="00BB1414">
        <w:rPr>
          <w:rFonts w:ascii="Times New Roman" w:hAnsi="Times New Roman" w:cs="Times New Roman"/>
          <w:color w:val="000000" w:themeColor="text1"/>
          <w:sz w:val="28"/>
          <w:szCs w:val="28"/>
        </w:rPr>
        <w:t>2</w:t>
      </w:r>
      <w:r w:rsidR="00CC76DE">
        <w:rPr>
          <w:rFonts w:ascii="Times New Roman" w:hAnsi="Times New Roman" w:cs="Times New Roman"/>
          <w:color w:val="000000" w:themeColor="text1"/>
          <w:sz w:val="28"/>
          <w:szCs w:val="28"/>
        </w:rPr>
        <w:t>.</w:t>
      </w:r>
      <w:r w:rsidR="0049602B">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w:t>
      </w:r>
    </w:p>
    <w:p w:rsidR="00F97F9C" w:rsidRPr="00F97F9C" w:rsidRDefault="00F97F9C" w:rsidP="00CC76DE">
      <w:pPr>
        <w:spacing w:after="0" w:line="360" w:lineRule="auto"/>
        <w:ind w:firstLine="720"/>
        <w:jc w:val="right"/>
        <w:rPr>
          <w:rFonts w:ascii="Times New Roman" w:hAnsi="Times New Roman" w:cs="Times New Roman"/>
          <w:color w:val="000000" w:themeColor="text1"/>
          <w:sz w:val="28"/>
          <w:szCs w:val="28"/>
        </w:rPr>
      </w:pPr>
      <w:r w:rsidRPr="00F97F9C">
        <w:rPr>
          <w:rFonts w:ascii="Times New Roman" w:hAnsi="Times New Roman" w:cs="Times New Roman"/>
          <w:color w:val="000000" w:themeColor="text1"/>
          <w:sz w:val="28"/>
          <w:szCs w:val="28"/>
        </w:rPr>
        <w:t>V</w:t>
      </w:r>
      <w:r w:rsidRPr="00F97F9C">
        <w:rPr>
          <w:rFonts w:ascii="Times New Roman" w:hAnsi="Times New Roman" w:cs="Times New Roman"/>
          <w:color w:val="000000" w:themeColor="text1"/>
          <w:sz w:val="28"/>
          <w:szCs w:val="28"/>
          <w:vertAlign w:val="subscript"/>
        </w:rPr>
        <w:t>L</w:t>
      </w:r>
      <w:r w:rsidRPr="00F97F9C">
        <w:rPr>
          <w:rFonts w:ascii="Times New Roman" w:hAnsi="Times New Roman" w:cs="Times New Roman"/>
          <w:color w:val="000000" w:themeColor="text1"/>
          <w:sz w:val="28"/>
          <w:szCs w:val="28"/>
        </w:rPr>
        <w:t xml:space="preserve"> = -</w:t>
      </w:r>
      <w:r w:rsidR="009E3DE8">
        <w:rPr>
          <w:rFonts w:ascii="Times New Roman" w:hAnsi="Times New Roman" w:cs="Times New Roman"/>
          <w:color w:val="000000" w:themeColor="text1"/>
          <w:sz w:val="28"/>
          <w:szCs w:val="28"/>
        </w:rPr>
        <w:t xml:space="preserve"> </w:t>
      </w:r>
      <w:r w:rsidRPr="00F97F9C">
        <w:rPr>
          <w:rFonts w:ascii="Times New Roman" w:hAnsi="Times New Roman" w:cs="Times New Roman"/>
          <w:color w:val="000000" w:themeColor="text1"/>
          <w:sz w:val="28"/>
          <w:szCs w:val="28"/>
        </w:rPr>
        <w:t>P</w:t>
      </w:r>
      <w:r w:rsidRPr="00F97F9C">
        <w:rPr>
          <w:rFonts w:ascii="Times New Roman" w:hAnsi="Times New Roman" w:cs="Times New Roman"/>
          <w:color w:val="000000" w:themeColor="text1"/>
          <w:sz w:val="28"/>
          <w:szCs w:val="28"/>
          <w:vertAlign w:val="subscript"/>
        </w:rPr>
        <w:t>A</w:t>
      </w:r>
      <w:r w:rsidRPr="00F97F9C">
        <w:rPr>
          <w:rFonts w:ascii="Times New Roman" w:hAnsi="Times New Roman" w:cs="Times New Roman"/>
          <w:color w:val="000000" w:themeColor="text1"/>
          <w:sz w:val="28"/>
          <w:szCs w:val="28"/>
        </w:rPr>
        <w:t xml:space="preserve"> × ΔV</w:t>
      </w:r>
      <w:r w:rsidRPr="00F97F9C">
        <w:rPr>
          <w:rFonts w:ascii="Times New Roman" w:hAnsi="Times New Roman" w:cs="Times New Roman"/>
          <w:color w:val="000000" w:themeColor="text1"/>
          <w:sz w:val="28"/>
          <w:szCs w:val="28"/>
          <w:vertAlign w:val="subscript"/>
        </w:rPr>
        <w:t xml:space="preserve">L </w:t>
      </w:r>
      <w:r w:rsidRPr="00F97F9C">
        <w:rPr>
          <w:rFonts w:ascii="Times New Roman" w:hAnsi="Times New Roman" w:cs="Times New Roman"/>
          <w:color w:val="000000" w:themeColor="text1"/>
          <w:sz w:val="28"/>
          <w:szCs w:val="28"/>
        </w:rPr>
        <w:t>/ P</w:t>
      </w:r>
      <w:r w:rsidRPr="00F97F9C">
        <w:rPr>
          <w:rFonts w:ascii="Times New Roman" w:hAnsi="Times New Roman" w:cs="Times New Roman"/>
          <w:color w:val="000000" w:themeColor="text1"/>
          <w:sz w:val="28"/>
          <w:szCs w:val="28"/>
          <w:vertAlign w:val="subscript"/>
        </w:rPr>
        <w:t>A</w:t>
      </w:r>
      <w:r w:rsidRPr="00F97F9C">
        <w:rPr>
          <w:rFonts w:ascii="Times New Roman" w:hAnsi="Times New Roman" w:cs="Times New Roman"/>
          <w:color w:val="000000" w:themeColor="text1"/>
          <w:sz w:val="28"/>
          <w:szCs w:val="28"/>
        </w:rPr>
        <w:t>,</w:t>
      </w:r>
      <w:r w:rsidR="00CC76DE">
        <w:rPr>
          <w:rFonts w:ascii="Times New Roman" w:hAnsi="Times New Roman" w:cs="Times New Roman"/>
          <w:color w:val="000000" w:themeColor="text1"/>
          <w:sz w:val="28"/>
          <w:szCs w:val="28"/>
        </w:rPr>
        <w:t xml:space="preserve">                                        (</w:t>
      </w:r>
      <w:r w:rsidR="00BB1414">
        <w:rPr>
          <w:rFonts w:ascii="Times New Roman" w:hAnsi="Times New Roman" w:cs="Times New Roman"/>
          <w:color w:val="000000" w:themeColor="text1"/>
          <w:sz w:val="28"/>
          <w:szCs w:val="28"/>
        </w:rPr>
        <w:t>2</w:t>
      </w:r>
      <w:r w:rsidR="00CC76DE">
        <w:rPr>
          <w:rFonts w:ascii="Times New Roman" w:hAnsi="Times New Roman" w:cs="Times New Roman"/>
          <w:color w:val="000000" w:themeColor="text1"/>
          <w:sz w:val="28"/>
          <w:szCs w:val="28"/>
        </w:rPr>
        <w:t>.</w:t>
      </w:r>
      <w:r w:rsidR="0049602B">
        <w:rPr>
          <w:rFonts w:ascii="Times New Roman" w:hAnsi="Times New Roman" w:cs="Times New Roman"/>
          <w:color w:val="000000" w:themeColor="text1"/>
          <w:sz w:val="28"/>
          <w:szCs w:val="28"/>
        </w:rPr>
        <w:t>3.2</w:t>
      </w:r>
      <w:r w:rsidR="00CC76DE">
        <w:rPr>
          <w:rFonts w:ascii="Times New Roman" w:hAnsi="Times New Roman" w:cs="Times New Roman"/>
          <w:color w:val="000000" w:themeColor="text1"/>
          <w:sz w:val="28"/>
          <w:szCs w:val="28"/>
        </w:rPr>
        <w:t>)</w:t>
      </w:r>
    </w:p>
    <w:p w:rsidR="00F97F9C" w:rsidRPr="00097C1C" w:rsidRDefault="00F97F9C" w:rsidP="00CF2647">
      <w:pPr>
        <w:spacing w:after="0" w:line="360" w:lineRule="auto"/>
        <w:ind w:firstLine="709"/>
        <w:jc w:val="both"/>
        <w:rPr>
          <w:rFonts w:ascii="Times New Roman" w:hAnsi="Times New Roman" w:cs="Times New Roman"/>
          <w:color w:val="000000" w:themeColor="text1"/>
          <w:sz w:val="28"/>
          <w:szCs w:val="28"/>
          <w:lang w:val="ru-RU"/>
        </w:rPr>
      </w:pPr>
      <w:r w:rsidRPr="00F97F9C">
        <w:rPr>
          <w:rFonts w:ascii="Times New Roman" w:hAnsi="Times New Roman" w:cs="Times New Roman"/>
          <w:color w:val="000000" w:themeColor="text1"/>
          <w:sz w:val="28"/>
          <w:szCs w:val="28"/>
        </w:rPr>
        <w:t>де V</w:t>
      </w:r>
      <w:r w:rsidRPr="00F97F9C">
        <w:rPr>
          <w:rFonts w:ascii="Times New Roman" w:hAnsi="Times New Roman" w:cs="Times New Roman"/>
          <w:color w:val="000000" w:themeColor="text1"/>
          <w:sz w:val="28"/>
          <w:szCs w:val="28"/>
          <w:vertAlign w:val="subscript"/>
        </w:rPr>
        <w:t xml:space="preserve">L </w:t>
      </w:r>
      <w:r w:rsidRPr="00F97F9C">
        <w:rPr>
          <w:rFonts w:ascii="Times New Roman" w:hAnsi="Times New Roman" w:cs="Times New Roman"/>
          <w:color w:val="000000" w:themeColor="text1"/>
          <w:sz w:val="28"/>
          <w:szCs w:val="28"/>
        </w:rPr>
        <w:t>- легеневий обсяг, а P</w:t>
      </w:r>
      <w:r w:rsidRPr="00F97F9C">
        <w:rPr>
          <w:rFonts w:ascii="Times New Roman" w:hAnsi="Times New Roman" w:cs="Times New Roman"/>
          <w:color w:val="000000" w:themeColor="text1"/>
          <w:sz w:val="28"/>
          <w:szCs w:val="28"/>
          <w:vertAlign w:val="subscript"/>
        </w:rPr>
        <w:t>A</w:t>
      </w:r>
      <w:r w:rsidRPr="00F97F9C">
        <w:rPr>
          <w:rFonts w:ascii="Times New Roman" w:hAnsi="Times New Roman" w:cs="Times New Roman"/>
          <w:color w:val="000000" w:themeColor="text1"/>
          <w:sz w:val="28"/>
          <w:szCs w:val="28"/>
        </w:rPr>
        <w:t xml:space="preserve"> - альвеолярн</w:t>
      </w:r>
      <w:r>
        <w:rPr>
          <w:rFonts w:ascii="Times New Roman" w:hAnsi="Times New Roman" w:cs="Times New Roman"/>
          <w:color w:val="000000" w:themeColor="text1"/>
          <w:sz w:val="28"/>
          <w:szCs w:val="28"/>
        </w:rPr>
        <w:t>ий</w:t>
      </w:r>
      <w:r w:rsidRPr="00F97F9C">
        <w:rPr>
          <w:rFonts w:ascii="Times New Roman" w:hAnsi="Times New Roman" w:cs="Times New Roman"/>
          <w:color w:val="000000" w:themeColor="text1"/>
          <w:sz w:val="28"/>
          <w:szCs w:val="28"/>
        </w:rPr>
        <w:t xml:space="preserve"> тиск. За альвеолярн</w:t>
      </w:r>
      <w:r>
        <w:rPr>
          <w:rFonts w:ascii="Times New Roman" w:hAnsi="Times New Roman" w:cs="Times New Roman"/>
          <w:color w:val="000000" w:themeColor="text1"/>
          <w:sz w:val="28"/>
          <w:szCs w:val="28"/>
        </w:rPr>
        <w:t>ий</w:t>
      </w:r>
      <w:r w:rsidRPr="00F97F9C">
        <w:rPr>
          <w:rFonts w:ascii="Times New Roman" w:hAnsi="Times New Roman" w:cs="Times New Roman"/>
          <w:color w:val="000000" w:themeColor="text1"/>
          <w:sz w:val="28"/>
          <w:szCs w:val="28"/>
        </w:rPr>
        <w:t xml:space="preserve"> тиск приймається барометричн</w:t>
      </w:r>
      <w:r>
        <w:rPr>
          <w:rFonts w:ascii="Times New Roman" w:hAnsi="Times New Roman" w:cs="Times New Roman"/>
          <w:color w:val="000000" w:themeColor="text1"/>
          <w:sz w:val="28"/>
          <w:szCs w:val="28"/>
        </w:rPr>
        <w:t xml:space="preserve">ий </w:t>
      </w:r>
      <w:r w:rsidRPr="00F97F9C">
        <w:rPr>
          <w:rFonts w:ascii="Times New Roman" w:hAnsi="Times New Roman" w:cs="Times New Roman"/>
          <w:color w:val="000000" w:themeColor="text1"/>
          <w:sz w:val="28"/>
          <w:szCs w:val="28"/>
        </w:rPr>
        <w:t xml:space="preserve">тиск </w:t>
      </w:r>
      <w:r w:rsidR="00B4387B">
        <w:rPr>
          <w:rFonts w:ascii="Times New Roman" w:hAnsi="Times New Roman" w:cs="Times New Roman"/>
          <w:color w:val="000000" w:themeColor="text1"/>
          <w:sz w:val="28"/>
          <w:szCs w:val="28"/>
        </w:rPr>
        <w:t>водяної пари при температурі 37</w:t>
      </w:r>
      <w:r w:rsidRPr="00F97F9C">
        <w:rPr>
          <w:rFonts w:ascii="Times New Roman" w:hAnsi="Times New Roman" w:cs="Times New Roman"/>
          <w:color w:val="000000" w:themeColor="text1"/>
          <w:sz w:val="28"/>
          <w:szCs w:val="28"/>
        </w:rPr>
        <w:t>° С, оскільки передбачається, що якщо газ насичений вологою, то обсяг водяної пари залишається постійним (незалежно ві</w:t>
      </w:r>
      <w:r>
        <w:rPr>
          <w:rFonts w:ascii="Times New Roman" w:hAnsi="Times New Roman" w:cs="Times New Roman"/>
          <w:color w:val="000000" w:themeColor="text1"/>
          <w:sz w:val="28"/>
          <w:szCs w:val="28"/>
        </w:rPr>
        <w:t>д перепадів тиску).</w:t>
      </w:r>
      <w:r w:rsidR="000A3EEA">
        <w:rPr>
          <w:rFonts w:ascii="Times New Roman" w:hAnsi="Times New Roman" w:cs="Times New Roman"/>
          <w:color w:val="000000" w:themeColor="text1"/>
          <w:sz w:val="28"/>
          <w:szCs w:val="28"/>
        </w:rPr>
        <w:t xml:space="preserve"> </w:t>
      </w:r>
    </w:p>
    <w:p w:rsidR="00A74551" w:rsidRPr="00097C1C" w:rsidRDefault="00F97F9C" w:rsidP="00CF2647">
      <w:pPr>
        <w:spacing w:after="0" w:line="360" w:lineRule="auto"/>
        <w:ind w:firstLine="709"/>
        <w:jc w:val="both"/>
        <w:rPr>
          <w:rFonts w:ascii="Times New Roman" w:hAnsi="Times New Roman" w:cs="Times New Roman"/>
          <w:color w:val="000000" w:themeColor="text1"/>
          <w:sz w:val="28"/>
          <w:szCs w:val="28"/>
          <w:lang w:val="ru-RU"/>
        </w:rPr>
      </w:pPr>
      <w:r w:rsidRPr="00F97F9C">
        <w:rPr>
          <w:rFonts w:ascii="Times New Roman" w:hAnsi="Times New Roman" w:cs="Times New Roman"/>
          <w:color w:val="000000" w:themeColor="text1"/>
          <w:sz w:val="28"/>
          <w:szCs w:val="28"/>
        </w:rPr>
        <w:t>Ко</w:t>
      </w:r>
      <w:r>
        <w:rPr>
          <w:rFonts w:ascii="Times New Roman" w:hAnsi="Times New Roman" w:cs="Times New Roman"/>
          <w:color w:val="000000" w:themeColor="text1"/>
          <w:sz w:val="28"/>
          <w:szCs w:val="28"/>
        </w:rPr>
        <w:t>ли</w:t>
      </w:r>
      <w:r w:rsidRPr="00F97F9C">
        <w:rPr>
          <w:rFonts w:ascii="Times New Roman" w:hAnsi="Times New Roman" w:cs="Times New Roman"/>
          <w:color w:val="000000" w:themeColor="text1"/>
          <w:sz w:val="28"/>
          <w:szCs w:val="28"/>
        </w:rPr>
        <w:t xml:space="preserve"> на рівні ротової порожнини з'являється </w:t>
      </w:r>
      <w:r w:rsidR="00AE66E8">
        <w:rPr>
          <w:rFonts w:ascii="Times New Roman" w:hAnsi="Times New Roman" w:cs="Times New Roman"/>
          <w:color w:val="000000" w:themeColor="text1"/>
          <w:sz w:val="28"/>
          <w:szCs w:val="28"/>
          <w:lang w:val="ru-RU"/>
        </w:rPr>
        <w:t>перегородка</w:t>
      </w:r>
      <w:r w:rsidRPr="00F97F9C">
        <w:rPr>
          <w:rFonts w:ascii="Times New Roman" w:hAnsi="Times New Roman" w:cs="Times New Roman"/>
          <w:color w:val="000000" w:themeColor="text1"/>
          <w:sz w:val="28"/>
          <w:szCs w:val="28"/>
        </w:rPr>
        <w:t>, а коливання тиску відбуваються з частотами менше 1 с, то зміни альвеолярного тиску рівні змін ротово</w:t>
      </w:r>
      <w:r w:rsidR="009E3DE8">
        <w:rPr>
          <w:rFonts w:ascii="Times New Roman" w:hAnsi="Times New Roman" w:cs="Times New Roman"/>
          <w:color w:val="000000" w:themeColor="text1"/>
          <w:sz w:val="28"/>
          <w:szCs w:val="28"/>
        </w:rPr>
        <w:t>ї</w:t>
      </w:r>
      <w:r w:rsidRPr="00F97F9C">
        <w:rPr>
          <w:rFonts w:ascii="Times New Roman" w:hAnsi="Times New Roman" w:cs="Times New Roman"/>
          <w:color w:val="000000" w:themeColor="text1"/>
          <w:sz w:val="28"/>
          <w:szCs w:val="28"/>
        </w:rPr>
        <w:t>:</w:t>
      </w:r>
      <w:r w:rsidR="00A74551" w:rsidRPr="00097C1C">
        <w:rPr>
          <w:rFonts w:ascii="Times New Roman" w:hAnsi="Times New Roman" w:cs="Times New Roman"/>
          <w:color w:val="000000" w:themeColor="text1"/>
          <w:sz w:val="28"/>
          <w:szCs w:val="28"/>
          <w:lang w:val="ru-RU"/>
        </w:rPr>
        <w:t xml:space="preserve"> </w:t>
      </w:r>
      <w:proofErr w:type="spellStart"/>
      <w:r w:rsidRPr="00F97F9C">
        <w:rPr>
          <w:rFonts w:ascii="Times New Roman" w:hAnsi="Times New Roman" w:cs="Times New Roman"/>
          <w:color w:val="000000" w:themeColor="text1"/>
          <w:sz w:val="28"/>
          <w:szCs w:val="28"/>
        </w:rPr>
        <w:t>P</w:t>
      </w:r>
      <w:r w:rsidRPr="00F97F9C">
        <w:rPr>
          <w:rFonts w:ascii="Times New Roman" w:hAnsi="Times New Roman" w:cs="Times New Roman"/>
          <w:color w:val="000000" w:themeColor="text1"/>
          <w:sz w:val="28"/>
          <w:szCs w:val="28"/>
          <w:vertAlign w:val="subscript"/>
        </w:rPr>
        <w:t>m</w:t>
      </w:r>
      <w:proofErr w:type="spellEnd"/>
      <w:r w:rsidRPr="00F97F9C">
        <w:rPr>
          <w:rFonts w:ascii="Times New Roman" w:hAnsi="Times New Roman" w:cs="Times New Roman"/>
          <w:color w:val="000000" w:themeColor="text1"/>
          <w:sz w:val="28"/>
          <w:szCs w:val="28"/>
        </w:rPr>
        <w:t xml:space="preserve"> = P</w:t>
      </w:r>
      <w:r w:rsidRPr="00F97F9C">
        <w:rPr>
          <w:rFonts w:ascii="Times New Roman" w:hAnsi="Times New Roman" w:cs="Times New Roman"/>
          <w:color w:val="000000" w:themeColor="text1"/>
          <w:sz w:val="28"/>
          <w:szCs w:val="28"/>
          <w:vertAlign w:val="subscript"/>
        </w:rPr>
        <w:t>A</w:t>
      </w:r>
    </w:p>
    <w:p w:rsidR="00365F9D" w:rsidRPr="00A74551" w:rsidRDefault="00365F9D" w:rsidP="00CF2647">
      <w:pPr>
        <w:spacing w:after="0" w:line="360" w:lineRule="auto"/>
        <w:ind w:firstLine="709"/>
        <w:jc w:val="both"/>
        <w:rPr>
          <w:rFonts w:ascii="Times New Roman" w:hAnsi="Times New Roman" w:cs="Times New Roman"/>
          <w:color w:val="000000" w:themeColor="text1"/>
          <w:sz w:val="28"/>
          <w:szCs w:val="28"/>
        </w:rPr>
      </w:pPr>
      <w:proofErr w:type="spellStart"/>
      <w:r w:rsidRPr="00365F9D">
        <w:rPr>
          <w:rFonts w:ascii="Times New Roman" w:hAnsi="Times New Roman" w:cs="Times New Roman"/>
          <w:i/>
          <w:color w:val="000000" w:themeColor="text1"/>
          <w:sz w:val="28"/>
          <w:szCs w:val="28"/>
          <w:lang w:val="ru-RU"/>
        </w:rPr>
        <w:t>Етапи</w:t>
      </w:r>
      <w:proofErr w:type="spellEnd"/>
      <w:r w:rsidRPr="00365F9D">
        <w:rPr>
          <w:rFonts w:ascii="Times New Roman" w:hAnsi="Times New Roman" w:cs="Times New Roman"/>
          <w:i/>
          <w:color w:val="000000" w:themeColor="text1"/>
          <w:sz w:val="28"/>
          <w:szCs w:val="28"/>
          <w:lang w:val="ru-RU"/>
        </w:rPr>
        <w:t xml:space="preserve"> </w:t>
      </w:r>
      <w:proofErr w:type="spellStart"/>
      <w:proofErr w:type="gramStart"/>
      <w:r w:rsidRPr="00365F9D">
        <w:rPr>
          <w:rFonts w:ascii="Times New Roman" w:hAnsi="Times New Roman" w:cs="Times New Roman"/>
          <w:i/>
          <w:color w:val="000000" w:themeColor="text1"/>
          <w:sz w:val="28"/>
          <w:szCs w:val="28"/>
          <w:lang w:val="ru-RU"/>
        </w:rPr>
        <w:t>досл</w:t>
      </w:r>
      <w:proofErr w:type="gramEnd"/>
      <w:r w:rsidRPr="00365F9D">
        <w:rPr>
          <w:rFonts w:ascii="Times New Roman" w:hAnsi="Times New Roman" w:cs="Times New Roman"/>
          <w:i/>
          <w:color w:val="000000" w:themeColor="text1"/>
          <w:sz w:val="28"/>
          <w:szCs w:val="28"/>
          <w:lang w:val="ru-RU"/>
        </w:rPr>
        <w:t>ідження</w:t>
      </w:r>
      <w:proofErr w:type="spellEnd"/>
      <w:r w:rsidRPr="00365F9D">
        <w:rPr>
          <w:rFonts w:ascii="Times New Roman" w:hAnsi="Times New Roman" w:cs="Times New Roman"/>
          <w:i/>
          <w:color w:val="000000" w:themeColor="text1"/>
          <w:sz w:val="28"/>
          <w:szCs w:val="28"/>
          <w:lang w:val="ru-RU"/>
        </w:rPr>
        <w:t>:</w:t>
      </w:r>
    </w:p>
    <w:p w:rsidR="003D0D9B" w:rsidRPr="003D0D9B" w:rsidRDefault="00365F9D" w:rsidP="00225299">
      <w:pPr>
        <w:pStyle w:val="a3"/>
        <w:numPr>
          <w:ilvl w:val="0"/>
          <w:numId w:val="7"/>
        </w:numPr>
        <w:spacing w:after="0" w:line="360" w:lineRule="auto"/>
        <w:jc w:val="both"/>
        <w:rPr>
          <w:rFonts w:ascii="Times New Roman" w:hAnsi="Times New Roman" w:cs="Times New Roman"/>
          <w:i/>
          <w:color w:val="000000" w:themeColor="text1"/>
          <w:sz w:val="28"/>
          <w:szCs w:val="28"/>
          <w:lang w:val="ru-RU"/>
        </w:rPr>
      </w:pPr>
      <w:proofErr w:type="spellStart"/>
      <w:r w:rsidRPr="003D0D9B">
        <w:rPr>
          <w:rFonts w:ascii="Times New Roman" w:hAnsi="Times New Roman" w:cs="Times New Roman"/>
          <w:color w:val="000000" w:themeColor="text1"/>
          <w:sz w:val="28"/>
          <w:szCs w:val="28"/>
          <w:lang w:val="ru-RU"/>
        </w:rPr>
        <w:t>проведення</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перекриття</w:t>
      </w:r>
      <w:proofErr w:type="spellEnd"/>
      <w:r w:rsidRPr="003D0D9B">
        <w:rPr>
          <w:rFonts w:ascii="Times New Roman" w:hAnsi="Times New Roman" w:cs="Times New Roman"/>
          <w:color w:val="000000" w:themeColor="text1"/>
          <w:sz w:val="28"/>
          <w:szCs w:val="28"/>
          <w:lang w:val="ru-RU"/>
        </w:rPr>
        <w:t xml:space="preserve"> потоку (</w:t>
      </w:r>
      <w:proofErr w:type="spellStart"/>
      <w:r w:rsidRPr="003D0D9B">
        <w:rPr>
          <w:rFonts w:ascii="Times New Roman" w:hAnsi="Times New Roman" w:cs="Times New Roman"/>
          <w:color w:val="000000" w:themeColor="text1"/>
          <w:sz w:val="28"/>
          <w:szCs w:val="28"/>
          <w:lang w:val="ru-RU"/>
        </w:rPr>
        <w:t>вимірювання</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об'єму</w:t>
      </w:r>
      <w:proofErr w:type="spellEnd"/>
      <w:r w:rsidRPr="003D0D9B">
        <w:rPr>
          <w:rFonts w:ascii="Times New Roman" w:hAnsi="Times New Roman" w:cs="Times New Roman"/>
          <w:color w:val="000000" w:themeColor="text1"/>
          <w:sz w:val="28"/>
          <w:szCs w:val="28"/>
          <w:lang w:val="ru-RU"/>
        </w:rPr>
        <w:t xml:space="preserve"> внутрішньогрудинного газу)</w:t>
      </w:r>
      <w:r w:rsidR="005438D1" w:rsidRPr="003D0D9B">
        <w:rPr>
          <w:rFonts w:ascii="Times New Roman" w:hAnsi="Times New Roman" w:cs="Times New Roman"/>
          <w:color w:val="000000" w:themeColor="text1"/>
          <w:sz w:val="28"/>
          <w:szCs w:val="28"/>
          <w:lang w:val="ru-RU"/>
        </w:rPr>
        <w:t>;</w:t>
      </w:r>
    </w:p>
    <w:p w:rsidR="003D0D9B" w:rsidRPr="003D0D9B" w:rsidRDefault="00365F9D" w:rsidP="00225299">
      <w:pPr>
        <w:pStyle w:val="a3"/>
        <w:numPr>
          <w:ilvl w:val="0"/>
          <w:numId w:val="7"/>
        </w:numPr>
        <w:spacing w:after="0" w:line="360" w:lineRule="auto"/>
        <w:jc w:val="both"/>
        <w:rPr>
          <w:rFonts w:ascii="Times New Roman" w:hAnsi="Times New Roman" w:cs="Times New Roman"/>
          <w:i/>
          <w:color w:val="000000" w:themeColor="text1"/>
          <w:sz w:val="28"/>
          <w:szCs w:val="28"/>
          <w:lang w:val="ru-RU"/>
        </w:rPr>
      </w:pPr>
      <w:proofErr w:type="spellStart"/>
      <w:r w:rsidRPr="003D0D9B">
        <w:rPr>
          <w:rFonts w:ascii="Times New Roman" w:hAnsi="Times New Roman" w:cs="Times New Roman"/>
          <w:color w:val="000000" w:themeColor="text1"/>
          <w:sz w:val="28"/>
          <w:szCs w:val="28"/>
          <w:lang w:val="ru-RU"/>
        </w:rPr>
        <w:t>реєстрація</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бронхіального</w:t>
      </w:r>
      <w:proofErr w:type="spellEnd"/>
      <w:r w:rsidRPr="003D0D9B">
        <w:rPr>
          <w:rFonts w:ascii="Times New Roman" w:hAnsi="Times New Roman" w:cs="Times New Roman"/>
          <w:color w:val="000000" w:themeColor="text1"/>
          <w:sz w:val="28"/>
          <w:szCs w:val="28"/>
          <w:lang w:val="ru-RU"/>
        </w:rPr>
        <w:t xml:space="preserve"> опору</w:t>
      </w:r>
      <w:r w:rsidR="005438D1" w:rsidRPr="003D0D9B">
        <w:rPr>
          <w:rFonts w:ascii="Times New Roman" w:hAnsi="Times New Roman" w:cs="Times New Roman"/>
          <w:color w:val="000000" w:themeColor="text1"/>
          <w:sz w:val="28"/>
          <w:szCs w:val="28"/>
          <w:lang w:val="ru-RU"/>
        </w:rPr>
        <w:t>;</w:t>
      </w:r>
    </w:p>
    <w:p w:rsidR="003D0D9B" w:rsidRPr="003D0D9B" w:rsidRDefault="005438D1" w:rsidP="00225299">
      <w:pPr>
        <w:pStyle w:val="a3"/>
        <w:numPr>
          <w:ilvl w:val="0"/>
          <w:numId w:val="7"/>
        </w:numPr>
        <w:spacing w:after="0" w:line="360" w:lineRule="auto"/>
        <w:jc w:val="both"/>
        <w:rPr>
          <w:rFonts w:ascii="Times New Roman" w:hAnsi="Times New Roman" w:cs="Times New Roman"/>
          <w:i/>
          <w:color w:val="000000" w:themeColor="text1"/>
          <w:sz w:val="28"/>
          <w:szCs w:val="28"/>
          <w:lang w:val="ru-RU"/>
        </w:rPr>
      </w:pPr>
      <w:proofErr w:type="spellStart"/>
      <w:r w:rsidRPr="003D0D9B">
        <w:rPr>
          <w:rFonts w:ascii="Times New Roman" w:hAnsi="Times New Roman" w:cs="Times New Roman"/>
          <w:color w:val="000000" w:themeColor="text1"/>
          <w:sz w:val="28"/>
          <w:szCs w:val="28"/>
          <w:lang w:val="ru-RU"/>
        </w:rPr>
        <w:t>р</w:t>
      </w:r>
      <w:r w:rsidR="00365F9D" w:rsidRPr="003D0D9B">
        <w:rPr>
          <w:rFonts w:ascii="Times New Roman" w:hAnsi="Times New Roman" w:cs="Times New Roman"/>
          <w:color w:val="000000" w:themeColor="text1"/>
          <w:sz w:val="28"/>
          <w:szCs w:val="28"/>
          <w:lang w:val="ru-RU"/>
        </w:rPr>
        <w:t>еєстрація</w:t>
      </w:r>
      <w:proofErr w:type="spellEnd"/>
      <w:r w:rsidR="00365F9D" w:rsidRPr="003D0D9B">
        <w:rPr>
          <w:rFonts w:ascii="Times New Roman" w:hAnsi="Times New Roman" w:cs="Times New Roman"/>
          <w:color w:val="000000" w:themeColor="text1"/>
          <w:sz w:val="28"/>
          <w:szCs w:val="28"/>
          <w:lang w:val="ru-RU"/>
        </w:rPr>
        <w:t xml:space="preserve"> </w:t>
      </w:r>
      <w:proofErr w:type="spellStart"/>
      <w:r w:rsidR="00365F9D" w:rsidRPr="003D0D9B">
        <w:rPr>
          <w:rFonts w:ascii="Times New Roman" w:hAnsi="Times New Roman" w:cs="Times New Roman"/>
          <w:color w:val="000000" w:themeColor="text1"/>
          <w:sz w:val="28"/>
          <w:szCs w:val="28"/>
          <w:lang w:val="ru-RU"/>
        </w:rPr>
        <w:t>кривої</w:t>
      </w:r>
      <w:proofErr w:type="spellEnd"/>
      <w:r w:rsidR="00365F9D" w:rsidRPr="003D0D9B">
        <w:rPr>
          <w:rFonts w:ascii="Times New Roman" w:hAnsi="Times New Roman" w:cs="Times New Roman"/>
          <w:color w:val="000000" w:themeColor="text1"/>
          <w:sz w:val="28"/>
          <w:szCs w:val="28"/>
          <w:lang w:val="ru-RU"/>
        </w:rPr>
        <w:t xml:space="preserve"> </w:t>
      </w:r>
      <w:r w:rsidR="009E3DE8">
        <w:rPr>
          <w:rFonts w:ascii="Times New Roman" w:hAnsi="Times New Roman" w:cs="Times New Roman"/>
          <w:color w:val="000000" w:themeColor="text1"/>
          <w:sz w:val="28"/>
          <w:szCs w:val="28"/>
          <w:lang w:val="ru-RU"/>
        </w:rPr>
        <w:t>«</w:t>
      </w:r>
      <w:proofErr w:type="spellStart"/>
      <w:r w:rsidR="00365F9D" w:rsidRPr="003D0D9B">
        <w:rPr>
          <w:rFonts w:ascii="Times New Roman" w:hAnsi="Times New Roman" w:cs="Times New Roman"/>
          <w:color w:val="000000" w:themeColor="text1"/>
          <w:sz w:val="28"/>
          <w:szCs w:val="28"/>
          <w:lang w:val="ru-RU"/>
        </w:rPr>
        <w:t>поті</w:t>
      </w:r>
      <w:proofErr w:type="gramStart"/>
      <w:r w:rsidR="00365F9D" w:rsidRPr="003D0D9B">
        <w:rPr>
          <w:rFonts w:ascii="Times New Roman" w:hAnsi="Times New Roman" w:cs="Times New Roman"/>
          <w:color w:val="000000" w:themeColor="text1"/>
          <w:sz w:val="28"/>
          <w:szCs w:val="28"/>
          <w:lang w:val="ru-RU"/>
        </w:rPr>
        <w:t>к</w:t>
      </w:r>
      <w:proofErr w:type="spellEnd"/>
      <w:proofErr w:type="gramEnd"/>
      <w:r w:rsidR="00365F9D" w:rsidRPr="003D0D9B">
        <w:rPr>
          <w:rFonts w:ascii="Times New Roman" w:hAnsi="Times New Roman" w:cs="Times New Roman"/>
          <w:color w:val="000000" w:themeColor="text1"/>
          <w:sz w:val="28"/>
          <w:szCs w:val="28"/>
          <w:lang w:val="ru-RU"/>
        </w:rPr>
        <w:t xml:space="preserve"> - </w:t>
      </w:r>
      <w:proofErr w:type="spellStart"/>
      <w:r w:rsidR="00365F9D" w:rsidRPr="003D0D9B">
        <w:rPr>
          <w:rFonts w:ascii="Times New Roman" w:hAnsi="Times New Roman" w:cs="Times New Roman"/>
          <w:color w:val="000000" w:themeColor="text1"/>
          <w:sz w:val="28"/>
          <w:szCs w:val="28"/>
          <w:lang w:val="ru-RU"/>
        </w:rPr>
        <w:t>об'єм</w:t>
      </w:r>
      <w:proofErr w:type="spellEnd"/>
      <w:r w:rsidR="009E3DE8">
        <w:rPr>
          <w:rFonts w:ascii="Times New Roman" w:hAnsi="Times New Roman" w:cs="Times New Roman"/>
          <w:color w:val="000000" w:themeColor="text1"/>
          <w:sz w:val="28"/>
          <w:szCs w:val="28"/>
          <w:lang w:val="ru-RU"/>
        </w:rPr>
        <w:t>»</w:t>
      </w:r>
      <w:r w:rsidRPr="003D0D9B">
        <w:rPr>
          <w:rFonts w:ascii="Times New Roman" w:hAnsi="Times New Roman" w:cs="Times New Roman"/>
          <w:color w:val="000000" w:themeColor="text1"/>
          <w:sz w:val="28"/>
          <w:szCs w:val="28"/>
          <w:lang w:val="ru-RU"/>
        </w:rPr>
        <w:t>;</w:t>
      </w:r>
    </w:p>
    <w:p w:rsidR="00365F9D" w:rsidRPr="003D0D9B" w:rsidRDefault="00365F9D" w:rsidP="00225299">
      <w:pPr>
        <w:pStyle w:val="a3"/>
        <w:numPr>
          <w:ilvl w:val="0"/>
          <w:numId w:val="7"/>
        </w:numPr>
        <w:spacing w:after="0" w:line="360" w:lineRule="auto"/>
        <w:jc w:val="both"/>
        <w:rPr>
          <w:rFonts w:ascii="Times New Roman" w:hAnsi="Times New Roman" w:cs="Times New Roman"/>
          <w:i/>
          <w:color w:val="000000" w:themeColor="text1"/>
          <w:sz w:val="28"/>
          <w:szCs w:val="28"/>
          <w:lang w:val="ru-RU"/>
        </w:rPr>
      </w:pPr>
      <w:r w:rsidRPr="003D0D9B">
        <w:rPr>
          <w:rFonts w:ascii="Times New Roman" w:hAnsi="Times New Roman" w:cs="Times New Roman"/>
          <w:color w:val="000000" w:themeColor="text1"/>
          <w:sz w:val="28"/>
          <w:szCs w:val="28"/>
          <w:lang w:val="ru-RU"/>
        </w:rPr>
        <w:t xml:space="preserve">при </w:t>
      </w:r>
      <w:proofErr w:type="spellStart"/>
      <w:r w:rsidRPr="003D0D9B">
        <w:rPr>
          <w:rFonts w:ascii="Times New Roman" w:hAnsi="Times New Roman" w:cs="Times New Roman"/>
          <w:color w:val="000000" w:themeColor="text1"/>
          <w:sz w:val="28"/>
          <w:szCs w:val="28"/>
          <w:lang w:val="ru-RU"/>
        </w:rPr>
        <w:t>необхідності</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визначення</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дифузійної</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здатності</w:t>
      </w:r>
      <w:proofErr w:type="spellEnd"/>
      <w:r w:rsidRPr="003D0D9B">
        <w:rPr>
          <w:rFonts w:ascii="Times New Roman" w:hAnsi="Times New Roman" w:cs="Times New Roman"/>
          <w:color w:val="000000" w:themeColor="text1"/>
          <w:sz w:val="28"/>
          <w:szCs w:val="28"/>
          <w:lang w:val="ru-RU"/>
        </w:rPr>
        <w:t xml:space="preserve"> </w:t>
      </w:r>
      <w:proofErr w:type="spellStart"/>
      <w:r w:rsidRPr="003D0D9B">
        <w:rPr>
          <w:rFonts w:ascii="Times New Roman" w:hAnsi="Times New Roman" w:cs="Times New Roman"/>
          <w:color w:val="000000" w:themeColor="text1"/>
          <w:sz w:val="28"/>
          <w:szCs w:val="28"/>
          <w:lang w:val="ru-RU"/>
        </w:rPr>
        <w:t>легень</w:t>
      </w:r>
      <w:proofErr w:type="spellEnd"/>
      <w:r w:rsidR="005438D1" w:rsidRPr="003D0D9B">
        <w:rPr>
          <w:rFonts w:ascii="Times New Roman" w:hAnsi="Times New Roman" w:cs="Times New Roman"/>
          <w:color w:val="000000" w:themeColor="text1"/>
          <w:sz w:val="28"/>
          <w:szCs w:val="28"/>
          <w:lang w:val="ru-RU"/>
        </w:rPr>
        <w:t>.</w:t>
      </w:r>
    </w:p>
    <w:p w:rsidR="00F97F9C" w:rsidRDefault="00365F9D"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Процедуру ви</w:t>
      </w:r>
      <w:r w:rsidR="00F97F9C" w:rsidRPr="00F97F9C">
        <w:rPr>
          <w:rFonts w:ascii="Times New Roman" w:hAnsi="Times New Roman" w:cs="Times New Roman"/>
          <w:color w:val="000000" w:themeColor="text1"/>
          <w:sz w:val="28"/>
          <w:szCs w:val="28"/>
        </w:rPr>
        <w:t>мірювання внутрішньогрудинного обсягу</w:t>
      </w:r>
      <w:r>
        <w:rPr>
          <w:rFonts w:ascii="Times New Roman" w:hAnsi="Times New Roman" w:cs="Times New Roman"/>
          <w:color w:val="000000" w:themeColor="text1"/>
          <w:sz w:val="28"/>
          <w:szCs w:val="28"/>
        </w:rPr>
        <w:t xml:space="preserve"> (ВГО)</w:t>
      </w:r>
      <w:r w:rsidR="00F97F9C" w:rsidRPr="00F97F9C">
        <w:rPr>
          <w:rFonts w:ascii="Times New Roman" w:hAnsi="Times New Roman" w:cs="Times New Roman"/>
          <w:color w:val="000000" w:themeColor="text1"/>
          <w:sz w:val="28"/>
          <w:szCs w:val="28"/>
        </w:rPr>
        <w:t xml:space="preserve"> проводять, коли тиск або обсяг в камері стабільні. Спочатку реєструють дихальний обсяг, отриманий шляхом інтеграції повітряного потоку. В кінці нормального видиху дихальні шляхи </w:t>
      </w:r>
      <w:r w:rsidR="00F97F9C" w:rsidRPr="00F97F9C">
        <w:rPr>
          <w:rFonts w:ascii="Times New Roman" w:hAnsi="Times New Roman" w:cs="Times New Roman"/>
          <w:color w:val="000000" w:themeColor="text1"/>
          <w:sz w:val="28"/>
          <w:szCs w:val="28"/>
        </w:rPr>
        <w:lastRenderedPageBreak/>
        <w:t xml:space="preserve">закривають </w:t>
      </w:r>
      <w:r w:rsidR="00AE66E8" w:rsidRPr="00AE66E8">
        <w:rPr>
          <w:rFonts w:ascii="Times New Roman" w:hAnsi="Times New Roman" w:cs="Times New Roman"/>
          <w:color w:val="000000" w:themeColor="text1"/>
          <w:sz w:val="28"/>
          <w:szCs w:val="28"/>
        </w:rPr>
        <w:t>перегородкою</w:t>
      </w:r>
      <w:r w:rsidR="00F97F9C" w:rsidRPr="00F97F9C">
        <w:rPr>
          <w:rFonts w:ascii="Times New Roman" w:hAnsi="Times New Roman" w:cs="Times New Roman"/>
          <w:color w:val="000000" w:themeColor="text1"/>
          <w:sz w:val="28"/>
          <w:szCs w:val="28"/>
        </w:rPr>
        <w:t xml:space="preserve"> на 2-3</w:t>
      </w:r>
      <w:r>
        <w:rPr>
          <w:rFonts w:ascii="Times New Roman" w:hAnsi="Times New Roman" w:cs="Times New Roman"/>
          <w:color w:val="000000" w:themeColor="text1"/>
          <w:sz w:val="28"/>
          <w:szCs w:val="28"/>
        </w:rPr>
        <w:t xml:space="preserve"> </w:t>
      </w:r>
      <w:r w:rsidR="00F97F9C" w:rsidRPr="00F97F9C">
        <w:rPr>
          <w:rFonts w:ascii="Times New Roman" w:hAnsi="Times New Roman" w:cs="Times New Roman"/>
          <w:color w:val="000000" w:themeColor="text1"/>
          <w:sz w:val="28"/>
          <w:szCs w:val="28"/>
        </w:rPr>
        <w:t xml:space="preserve">с. В цей час </w:t>
      </w:r>
      <w:r>
        <w:rPr>
          <w:rFonts w:ascii="Times New Roman" w:hAnsi="Times New Roman" w:cs="Times New Roman"/>
          <w:color w:val="000000" w:themeColor="text1"/>
          <w:sz w:val="28"/>
          <w:szCs w:val="28"/>
        </w:rPr>
        <w:t>пацієнт</w:t>
      </w:r>
      <w:r w:rsidR="00F97F9C" w:rsidRPr="00F97F9C">
        <w:rPr>
          <w:rFonts w:ascii="Times New Roman" w:hAnsi="Times New Roman" w:cs="Times New Roman"/>
          <w:color w:val="000000" w:themeColor="text1"/>
          <w:sz w:val="28"/>
          <w:szCs w:val="28"/>
        </w:rPr>
        <w:t xml:space="preserve"> здійснює спокійні дихальні рух</w:t>
      </w:r>
      <w:r>
        <w:rPr>
          <w:rFonts w:ascii="Times New Roman" w:hAnsi="Times New Roman" w:cs="Times New Roman"/>
          <w:color w:val="000000" w:themeColor="text1"/>
          <w:sz w:val="28"/>
          <w:szCs w:val="28"/>
        </w:rPr>
        <w:t>и</w:t>
      </w:r>
      <w:r w:rsidR="00F97F9C" w:rsidRPr="00F97F9C">
        <w:rPr>
          <w:rFonts w:ascii="Times New Roman" w:hAnsi="Times New Roman" w:cs="Times New Roman"/>
          <w:color w:val="000000" w:themeColor="text1"/>
          <w:sz w:val="28"/>
          <w:szCs w:val="28"/>
        </w:rPr>
        <w:t xml:space="preserve"> з частотою менше одного дихання в секунду (більш висока частота дихання може привести до значного завищення ВГО).</w:t>
      </w:r>
    </w:p>
    <w:p w:rsidR="00365F9D" w:rsidRDefault="00365F9D" w:rsidP="00CF2647">
      <w:pPr>
        <w:spacing w:after="0" w:line="360" w:lineRule="auto"/>
        <w:ind w:firstLine="709"/>
        <w:jc w:val="both"/>
        <w:rPr>
          <w:rFonts w:ascii="Times New Roman" w:hAnsi="Times New Roman" w:cs="Times New Roman"/>
          <w:color w:val="000000" w:themeColor="text1"/>
          <w:sz w:val="28"/>
          <w:szCs w:val="28"/>
        </w:rPr>
      </w:pPr>
      <w:r w:rsidRPr="00365F9D">
        <w:rPr>
          <w:rFonts w:ascii="Times New Roman" w:hAnsi="Times New Roman" w:cs="Times New Roman"/>
          <w:color w:val="000000" w:themeColor="text1"/>
          <w:sz w:val="28"/>
          <w:szCs w:val="28"/>
        </w:rPr>
        <w:t xml:space="preserve">Після цього пацієнтові пропонують виконати маневр вимірювання </w:t>
      </w:r>
      <w:r>
        <w:rPr>
          <w:rFonts w:ascii="Times New Roman" w:hAnsi="Times New Roman" w:cs="Times New Roman"/>
          <w:color w:val="000000" w:themeColor="text1"/>
          <w:sz w:val="28"/>
          <w:szCs w:val="28"/>
        </w:rPr>
        <w:t>життєвої ємності легень (</w:t>
      </w:r>
      <w:r w:rsidRPr="00365F9D">
        <w:rPr>
          <w:rFonts w:ascii="Times New Roman" w:hAnsi="Times New Roman" w:cs="Times New Roman"/>
          <w:color w:val="000000" w:themeColor="text1"/>
          <w:sz w:val="28"/>
          <w:szCs w:val="28"/>
        </w:rPr>
        <w:t>ЖЄЛ</w:t>
      </w:r>
      <w:r>
        <w:rPr>
          <w:rFonts w:ascii="Times New Roman" w:hAnsi="Times New Roman" w:cs="Times New Roman"/>
          <w:color w:val="000000" w:themeColor="text1"/>
          <w:sz w:val="28"/>
          <w:szCs w:val="28"/>
        </w:rPr>
        <w:t>)</w:t>
      </w:r>
      <w:r w:rsidRPr="00365F9D">
        <w:rPr>
          <w:rFonts w:ascii="Times New Roman" w:hAnsi="Times New Roman" w:cs="Times New Roman"/>
          <w:color w:val="000000" w:themeColor="text1"/>
          <w:sz w:val="28"/>
          <w:szCs w:val="28"/>
        </w:rPr>
        <w:t xml:space="preserve">. Зміна ротового тиску під час оклюзії дихальних шляхів не повинно перевищувати 1 </w:t>
      </w:r>
      <w:proofErr w:type="spellStart"/>
      <w:r w:rsidRPr="00365F9D">
        <w:rPr>
          <w:rFonts w:ascii="Times New Roman" w:hAnsi="Times New Roman" w:cs="Times New Roman"/>
          <w:color w:val="000000" w:themeColor="text1"/>
          <w:sz w:val="28"/>
          <w:szCs w:val="28"/>
        </w:rPr>
        <w:t>кПа</w:t>
      </w:r>
      <w:proofErr w:type="spellEnd"/>
      <w:r w:rsidRPr="00365F9D">
        <w:rPr>
          <w:rFonts w:ascii="Times New Roman" w:hAnsi="Times New Roman" w:cs="Times New Roman"/>
          <w:color w:val="000000" w:themeColor="text1"/>
          <w:sz w:val="28"/>
          <w:szCs w:val="28"/>
        </w:rPr>
        <w:t xml:space="preserve">, тобто пікові перепади повинні бути до 2 </w:t>
      </w:r>
      <w:proofErr w:type="spellStart"/>
      <w:r w:rsidRPr="00365F9D">
        <w:rPr>
          <w:rFonts w:ascii="Times New Roman" w:hAnsi="Times New Roman" w:cs="Times New Roman"/>
          <w:color w:val="000000" w:themeColor="text1"/>
          <w:sz w:val="28"/>
          <w:szCs w:val="28"/>
        </w:rPr>
        <w:t>кПа</w:t>
      </w:r>
      <w:proofErr w:type="spellEnd"/>
      <w:r w:rsidRPr="00365F9D">
        <w:rPr>
          <w:rFonts w:ascii="Times New Roman" w:hAnsi="Times New Roman" w:cs="Times New Roman"/>
          <w:color w:val="000000" w:themeColor="text1"/>
          <w:sz w:val="28"/>
          <w:szCs w:val="28"/>
        </w:rPr>
        <w:t xml:space="preserve">. Одночасно з ротовим тиском здійснюється реєстрація тиску всередині </w:t>
      </w:r>
      <w:proofErr w:type="spellStart"/>
      <w:r w:rsidRPr="00365F9D">
        <w:rPr>
          <w:rFonts w:ascii="Times New Roman" w:hAnsi="Times New Roman" w:cs="Times New Roman"/>
          <w:color w:val="000000" w:themeColor="text1"/>
          <w:sz w:val="28"/>
          <w:szCs w:val="28"/>
        </w:rPr>
        <w:t>боді-камери</w:t>
      </w:r>
      <w:proofErr w:type="spellEnd"/>
      <w:r w:rsidRPr="00365F9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E3DE8">
        <w:rPr>
          <w:rFonts w:ascii="Times New Roman" w:hAnsi="Times New Roman" w:cs="Times New Roman"/>
          <w:color w:val="000000" w:themeColor="text1"/>
          <w:sz w:val="28"/>
          <w:szCs w:val="28"/>
        </w:rPr>
        <w:t>На форму кривої</w:t>
      </w:r>
      <w:r w:rsidRPr="00365F9D">
        <w:rPr>
          <w:rFonts w:ascii="Times New Roman" w:hAnsi="Times New Roman" w:cs="Times New Roman"/>
          <w:color w:val="000000" w:themeColor="text1"/>
          <w:sz w:val="28"/>
          <w:szCs w:val="28"/>
        </w:rPr>
        <w:t xml:space="preserve"> часто впливає в'ялість щік, губ, а також дна ротової порожнини. У зв'язку з цим пацієнти завжди повинні щільно притримувати руками щоки і підборіддя. Млявість губ може бути викликана видаленням зубних протезів, чого робити не рекомендується. </w:t>
      </w:r>
    </w:p>
    <w:p w:rsidR="00A74551" w:rsidRPr="00097C1C" w:rsidRDefault="006D695A" w:rsidP="00CF2647">
      <w:pPr>
        <w:spacing w:after="0" w:line="360" w:lineRule="auto"/>
        <w:ind w:firstLine="709"/>
        <w:jc w:val="both"/>
        <w:rPr>
          <w:rFonts w:ascii="Times New Roman" w:hAnsi="Times New Roman" w:cs="Times New Roman"/>
          <w:bCs/>
          <w:color w:val="000000" w:themeColor="text1"/>
          <w:sz w:val="28"/>
          <w:szCs w:val="28"/>
        </w:rPr>
      </w:pPr>
      <w:r w:rsidRPr="006D695A">
        <w:rPr>
          <w:rFonts w:ascii="Times New Roman" w:hAnsi="Times New Roman" w:cs="Times New Roman"/>
          <w:color w:val="000000" w:themeColor="text1"/>
          <w:sz w:val="28"/>
          <w:szCs w:val="28"/>
        </w:rPr>
        <w:t xml:space="preserve">При проведенні </w:t>
      </w:r>
      <w:proofErr w:type="spellStart"/>
      <w:r w:rsidRPr="006D695A">
        <w:rPr>
          <w:rFonts w:ascii="Times New Roman" w:hAnsi="Times New Roman" w:cs="Times New Roman"/>
          <w:color w:val="000000" w:themeColor="text1"/>
          <w:sz w:val="28"/>
          <w:szCs w:val="28"/>
        </w:rPr>
        <w:t>бодіплетизмографії</w:t>
      </w:r>
      <w:proofErr w:type="spellEnd"/>
      <w:r w:rsidRPr="006D695A">
        <w:rPr>
          <w:rFonts w:ascii="Times New Roman" w:hAnsi="Times New Roman" w:cs="Times New Roman"/>
          <w:color w:val="000000" w:themeColor="text1"/>
          <w:sz w:val="28"/>
          <w:szCs w:val="28"/>
        </w:rPr>
        <w:t xml:space="preserve"> ви</w:t>
      </w:r>
      <w:r>
        <w:rPr>
          <w:rFonts w:ascii="Times New Roman" w:hAnsi="Times New Roman" w:cs="Times New Roman"/>
          <w:color w:val="000000" w:themeColor="text1"/>
          <w:sz w:val="28"/>
          <w:szCs w:val="28"/>
        </w:rPr>
        <w:t xml:space="preserve">значають такі </w:t>
      </w:r>
      <w:r w:rsidRPr="006D695A">
        <w:rPr>
          <w:rFonts w:ascii="Times New Roman" w:hAnsi="Times New Roman" w:cs="Times New Roman"/>
          <w:color w:val="000000" w:themeColor="text1"/>
          <w:sz w:val="28"/>
          <w:szCs w:val="28"/>
        </w:rPr>
        <w:t>показники: життєв</w:t>
      </w:r>
      <w:r>
        <w:rPr>
          <w:rFonts w:ascii="Times New Roman" w:hAnsi="Times New Roman" w:cs="Times New Roman"/>
          <w:color w:val="000000" w:themeColor="text1"/>
          <w:sz w:val="28"/>
          <w:szCs w:val="28"/>
        </w:rPr>
        <w:t>а</w:t>
      </w:r>
      <w:r w:rsidRPr="006D695A">
        <w:rPr>
          <w:rFonts w:ascii="Times New Roman" w:hAnsi="Times New Roman" w:cs="Times New Roman"/>
          <w:color w:val="000000" w:themeColor="text1"/>
          <w:sz w:val="28"/>
          <w:szCs w:val="28"/>
        </w:rPr>
        <w:t xml:space="preserve"> ємн</w:t>
      </w:r>
      <w:r>
        <w:rPr>
          <w:rFonts w:ascii="Times New Roman" w:hAnsi="Times New Roman" w:cs="Times New Roman"/>
          <w:color w:val="000000" w:themeColor="text1"/>
          <w:sz w:val="28"/>
          <w:szCs w:val="28"/>
        </w:rPr>
        <w:t>ість</w:t>
      </w:r>
      <w:r w:rsidR="00722188">
        <w:rPr>
          <w:rFonts w:ascii="Times New Roman" w:hAnsi="Times New Roman" w:cs="Times New Roman"/>
          <w:color w:val="000000" w:themeColor="text1"/>
          <w:sz w:val="28"/>
          <w:szCs w:val="28"/>
        </w:rPr>
        <w:t xml:space="preserve"> легень, </w:t>
      </w:r>
      <w:r w:rsidRPr="006D695A">
        <w:rPr>
          <w:rFonts w:ascii="Times New Roman" w:hAnsi="Times New Roman" w:cs="Times New Roman"/>
          <w:color w:val="000000" w:themeColor="text1"/>
          <w:sz w:val="28"/>
          <w:szCs w:val="28"/>
        </w:rPr>
        <w:t>об’єм форсованого видиху</w:t>
      </w:r>
      <w:r>
        <w:rPr>
          <w:rFonts w:ascii="Times New Roman" w:hAnsi="Times New Roman" w:cs="Times New Roman"/>
          <w:color w:val="000000" w:themeColor="text1"/>
          <w:sz w:val="28"/>
          <w:szCs w:val="28"/>
        </w:rPr>
        <w:t xml:space="preserve"> за </w:t>
      </w:r>
      <w:r w:rsidR="0027685C">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секунд</w:t>
      </w:r>
      <w:r w:rsidR="00722188">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форсована життє</w:t>
      </w:r>
      <w:r w:rsidR="00722188">
        <w:rPr>
          <w:rFonts w:ascii="Times New Roman" w:hAnsi="Times New Roman" w:cs="Times New Roman"/>
          <w:color w:val="000000" w:themeColor="text1"/>
          <w:sz w:val="28"/>
          <w:szCs w:val="28"/>
        </w:rPr>
        <w:t xml:space="preserve">ва ємність легень, </w:t>
      </w:r>
      <w:r w:rsidR="0054754F">
        <w:rPr>
          <w:rFonts w:ascii="Times New Roman" w:hAnsi="Times New Roman" w:cs="Times New Roman"/>
          <w:color w:val="000000" w:themeColor="text1"/>
          <w:sz w:val="28"/>
          <w:szCs w:val="28"/>
        </w:rPr>
        <w:t>м</w:t>
      </w:r>
      <w:r w:rsidR="0054754F" w:rsidRPr="0054754F">
        <w:rPr>
          <w:rFonts w:ascii="Times New Roman" w:hAnsi="Times New Roman" w:cs="Times New Roman"/>
          <w:color w:val="000000" w:themeColor="text1"/>
          <w:sz w:val="28"/>
          <w:szCs w:val="28"/>
        </w:rPr>
        <w:t xml:space="preserve">аксимальна об'ємна швидкість в момент видиху </w:t>
      </w:r>
      <w:r w:rsidR="0054754F">
        <w:rPr>
          <w:rFonts w:ascii="Times New Roman" w:hAnsi="Times New Roman" w:cs="Times New Roman"/>
          <w:color w:val="000000" w:themeColor="text1"/>
          <w:sz w:val="28"/>
          <w:szCs w:val="28"/>
        </w:rPr>
        <w:t>25</w:t>
      </w:r>
      <w:r w:rsidR="0054754F" w:rsidRPr="00097C1C">
        <w:rPr>
          <w:rFonts w:ascii="Times New Roman" w:hAnsi="Times New Roman" w:cs="Times New Roman"/>
          <w:color w:val="000000" w:themeColor="text1"/>
          <w:sz w:val="28"/>
          <w:szCs w:val="28"/>
        </w:rPr>
        <w:t>%</w:t>
      </w:r>
      <w:r w:rsidR="0054754F">
        <w:rPr>
          <w:rFonts w:ascii="Times New Roman" w:hAnsi="Times New Roman" w:cs="Times New Roman"/>
          <w:color w:val="000000" w:themeColor="text1"/>
          <w:sz w:val="28"/>
          <w:szCs w:val="28"/>
        </w:rPr>
        <w:t>, 50</w:t>
      </w:r>
      <w:r w:rsidR="0054754F" w:rsidRPr="00097C1C">
        <w:rPr>
          <w:rFonts w:ascii="Times New Roman" w:hAnsi="Times New Roman" w:cs="Times New Roman"/>
          <w:color w:val="000000" w:themeColor="text1"/>
          <w:sz w:val="28"/>
          <w:szCs w:val="28"/>
        </w:rPr>
        <w:t>%</w:t>
      </w:r>
      <w:r w:rsidR="0054754F">
        <w:rPr>
          <w:rFonts w:ascii="Times New Roman" w:hAnsi="Times New Roman" w:cs="Times New Roman"/>
          <w:color w:val="000000" w:themeColor="text1"/>
          <w:sz w:val="28"/>
          <w:szCs w:val="28"/>
        </w:rPr>
        <w:t xml:space="preserve"> і 75</w:t>
      </w:r>
      <w:r w:rsidR="0054754F" w:rsidRPr="00097C1C">
        <w:rPr>
          <w:rFonts w:ascii="Times New Roman" w:hAnsi="Times New Roman" w:cs="Times New Roman"/>
          <w:color w:val="000000" w:themeColor="text1"/>
          <w:sz w:val="28"/>
          <w:szCs w:val="28"/>
        </w:rPr>
        <w:t>%</w:t>
      </w:r>
      <w:r w:rsidRPr="006D695A">
        <w:rPr>
          <w:rFonts w:ascii="Times New Roman" w:hAnsi="Times New Roman" w:cs="Times New Roman"/>
          <w:color w:val="000000" w:themeColor="text1"/>
          <w:sz w:val="28"/>
          <w:szCs w:val="28"/>
        </w:rPr>
        <w:t>, п</w:t>
      </w:r>
      <w:r w:rsidR="00722188">
        <w:rPr>
          <w:rFonts w:ascii="Times New Roman" w:hAnsi="Times New Roman" w:cs="Times New Roman"/>
          <w:color w:val="000000" w:themeColor="text1"/>
          <w:sz w:val="28"/>
          <w:szCs w:val="28"/>
        </w:rPr>
        <w:t xml:space="preserve">ікова об’ємна швидкість видиху, </w:t>
      </w:r>
      <w:r w:rsidRPr="006D695A">
        <w:rPr>
          <w:rFonts w:ascii="Times New Roman" w:hAnsi="Times New Roman" w:cs="Times New Roman"/>
          <w:color w:val="000000" w:themeColor="text1"/>
          <w:sz w:val="28"/>
          <w:szCs w:val="28"/>
        </w:rPr>
        <w:t>ємність вдиху (максимальний об’єм повітря, що можна вд</w:t>
      </w:r>
      <w:r w:rsidR="0054754F">
        <w:rPr>
          <w:rFonts w:ascii="Times New Roman" w:hAnsi="Times New Roman" w:cs="Times New Roman"/>
          <w:color w:val="000000" w:themeColor="text1"/>
          <w:sz w:val="28"/>
          <w:szCs w:val="28"/>
        </w:rPr>
        <w:t>ихнути після спокійного видиху)</w:t>
      </w:r>
      <w:r w:rsidR="0054754F" w:rsidRPr="00097C1C">
        <w:rPr>
          <w:rFonts w:ascii="Times New Roman" w:hAnsi="Times New Roman" w:cs="Times New Roman"/>
          <w:color w:val="000000" w:themeColor="text1"/>
          <w:sz w:val="28"/>
          <w:szCs w:val="28"/>
        </w:rPr>
        <w:t xml:space="preserve">, </w:t>
      </w:r>
      <w:r w:rsidR="0054754F">
        <w:rPr>
          <w:rFonts w:ascii="Times New Roman" w:hAnsi="Times New Roman" w:cs="Times New Roman"/>
          <w:bCs/>
          <w:color w:val="000000" w:themeColor="text1"/>
          <w:sz w:val="28"/>
          <w:szCs w:val="28"/>
        </w:rPr>
        <w:t>і</w:t>
      </w:r>
      <w:r w:rsidR="00722188">
        <w:rPr>
          <w:rFonts w:ascii="Times New Roman" w:hAnsi="Times New Roman" w:cs="Times New Roman"/>
          <w:bCs/>
          <w:color w:val="000000" w:themeColor="text1"/>
          <w:sz w:val="28"/>
          <w:szCs w:val="28"/>
        </w:rPr>
        <w:t>ндекс Генслера.</w:t>
      </w:r>
    </w:p>
    <w:p w:rsidR="00CD209D" w:rsidRDefault="00CD209D" w:rsidP="00FE632A">
      <w:pPr>
        <w:pStyle w:val="1"/>
        <w:spacing w:before="100" w:after="100" w:line="360" w:lineRule="auto"/>
        <w:ind w:firstLine="709"/>
        <w:rPr>
          <w:rFonts w:ascii="Times New Roman" w:hAnsi="Times New Roman" w:cs="Times New Roman"/>
          <w:color w:val="000000" w:themeColor="text1"/>
        </w:rPr>
      </w:pPr>
      <w:bookmarkStart w:id="13" w:name="_Toc516697329"/>
      <w:r w:rsidRPr="00AF4367">
        <w:rPr>
          <w:rFonts w:ascii="Times New Roman" w:hAnsi="Times New Roman" w:cs="Times New Roman"/>
          <w:color w:val="000000" w:themeColor="text1"/>
        </w:rPr>
        <w:t xml:space="preserve">2.4. </w:t>
      </w:r>
      <w:r w:rsidR="00BB1414">
        <w:rPr>
          <w:rFonts w:ascii="Times New Roman" w:hAnsi="Times New Roman" w:cs="Times New Roman"/>
          <w:color w:val="000000" w:themeColor="text1"/>
        </w:rPr>
        <w:t xml:space="preserve"> </w:t>
      </w:r>
      <w:r w:rsidR="00951F18">
        <w:rPr>
          <w:rFonts w:ascii="Times New Roman" w:hAnsi="Times New Roman" w:cs="Times New Roman"/>
          <w:color w:val="000000" w:themeColor="text1"/>
        </w:rPr>
        <w:t>С</w:t>
      </w:r>
      <w:r w:rsidRPr="00AF4367">
        <w:rPr>
          <w:rFonts w:ascii="Times New Roman" w:hAnsi="Times New Roman" w:cs="Times New Roman"/>
          <w:color w:val="000000" w:themeColor="text1"/>
        </w:rPr>
        <w:t>татистична обробка експериментальних даних</w:t>
      </w:r>
      <w:bookmarkEnd w:id="13"/>
    </w:p>
    <w:p w:rsidR="005E0085" w:rsidRPr="005E0085" w:rsidRDefault="005E0085" w:rsidP="00FE632A">
      <w:pPr>
        <w:spacing w:after="100" w:line="360" w:lineRule="auto"/>
        <w:ind w:firstLine="709"/>
        <w:rPr>
          <w:rFonts w:ascii="Times New Roman" w:hAnsi="Times New Roman" w:cs="Times New Roman"/>
          <w:b/>
          <w:sz w:val="28"/>
          <w:szCs w:val="28"/>
        </w:rPr>
      </w:pPr>
      <w:r w:rsidRPr="005E0085">
        <w:rPr>
          <w:rFonts w:ascii="Times New Roman" w:hAnsi="Times New Roman" w:cs="Times New Roman"/>
          <w:b/>
          <w:sz w:val="28"/>
          <w:szCs w:val="28"/>
        </w:rPr>
        <w:t>2.4.1. Критерій Фішера</w:t>
      </w:r>
    </w:p>
    <w:p w:rsidR="00CD209D" w:rsidRPr="000470DC" w:rsidRDefault="00CD209D" w:rsidP="00CF2647">
      <w:pPr>
        <w:spacing w:after="0" w:line="360" w:lineRule="auto"/>
        <w:ind w:firstLine="709"/>
        <w:jc w:val="both"/>
        <w:rPr>
          <w:rFonts w:ascii="Times New Roman" w:hAnsi="Times New Roman" w:cs="Times New Roman"/>
          <w:color w:val="000000" w:themeColor="text1"/>
          <w:sz w:val="28"/>
          <w:szCs w:val="28"/>
        </w:rPr>
      </w:pPr>
      <w:r w:rsidRPr="004E4EAE">
        <w:rPr>
          <w:rFonts w:ascii="Times New Roman" w:hAnsi="Times New Roman" w:cs="Times New Roman"/>
          <w:color w:val="000000" w:themeColor="text1"/>
          <w:sz w:val="28"/>
          <w:szCs w:val="28"/>
        </w:rPr>
        <w:t>До групи параметричних критеріїв методів математичної статистики входять методи для обчислення описових статистик, побудови графіків на нормальність розподілу, перевірка гіпотез про належність двох вибірок однієї сукупності. Ці методи ґрунтуються на припущенн</w:t>
      </w:r>
      <w:r>
        <w:rPr>
          <w:rFonts w:ascii="Times New Roman" w:hAnsi="Times New Roman" w:cs="Times New Roman"/>
          <w:color w:val="000000" w:themeColor="text1"/>
          <w:sz w:val="28"/>
          <w:szCs w:val="28"/>
        </w:rPr>
        <w:t>ях</w:t>
      </w:r>
      <w:r w:rsidRPr="004E4EAE">
        <w:rPr>
          <w:rFonts w:ascii="Times New Roman" w:hAnsi="Times New Roman" w:cs="Times New Roman"/>
          <w:color w:val="000000" w:themeColor="text1"/>
          <w:sz w:val="28"/>
          <w:szCs w:val="28"/>
        </w:rPr>
        <w:t xml:space="preserve"> про те, що розподіл вибірок підпорядковується нормальному закону розподілу. Серед параметричних критеріїв статистики </w:t>
      </w:r>
      <w:r w:rsidR="009E3DE8">
        <w:rPr>
          <w:rFonts w:ascii="Times New Roman" w:hAnsi="Times New Roman" w:cs="Times New Roman"/>
          <w:color w:val="000000" w:themeColor="text1"/>
          <w:sz w:val="28"/>
          <w:szCs w:val="28"/>
        </w:rPr>
        <w:t xml:space="preserve">був </w:t>
      </w:r>
      <w:r>
        <w:rPr>
          <w:rFonts w:ascii="Times New Roman" w:hAnsi="Times New Roman" w:cs="Times New Roman"/>
          <w:color w:val="000000" w:themeColor="text1"/>
          <w:sz w:val="28"/>
          <w:szCs w:val="28"/>
        </w:rPr>
        <w:t xml:space="preserve">розглянутий критерій </w:t>
      </w:r>
      <w:r w:rsidR="00557880">
        <w:rPr>
          <w:rFonts w:ascii="Times New Roman" w:hAnsi="Times New Roman" w:cs="Times New Roman"/>
          <w:color w:val="000000" w:themeColor="text1"/>
          <w:sz w:val="28"/>
          <w:szCs w:val="28"/>
        </w:rPr>
        <w:t>Фішера</w:t>
      </w:r>
      <w:r w:rsidR="00557880" w:rsidRPr="000470DC">
        <w:rPr>
          <w:rFonts w:ascii="Times New Roman" w:hAnsi="Times New Roman" w:cs="Times New Roman"/>
          <w:color w:val="000000" w:themeColor="text1"/>
          <w:sz w:val="28"/>
          <w:szCs w:val="28"/>
        </w:rPr>
        <w:t xml:space="preserve"> [</w:t>
      </w:r>
      <w:r w:rsidR="00B4387B">
        <w:rPr>
          <w:rFonts w:ascii="Times New Roman" w:hAnsi="Times New Roman" w:cs="Times New Roman"/>
          <w:color w:val="000000" w:themeColor="text1"/>
          <w:sz w:val="28"/>
          <w:szCs w:val="28"/>
        </w:rPr>
        <w:t>29</w:t>
      </w:r>
      <w:r w:rsidR="00557880" w:rsidRPr="000470DC">
        <w:rPr>
          <w:rFonts w:ascii="Times New Roman" w:hAnsi="Times New Roman" w:cs="Times New Roman"/>
          <w:color w:val="000000" w:themeColor="text1"/>
          <w:sz w:val="28"/>
          <w:szCs w:val="28"/>
        </w:rPr>
        <w:t>].</w:t>
      </w:r>
    </w:p>
    <w:p w:rsidR="00CD209D" w:rsidRPr="009E3DE8" w:rsidRDefault="00CD209D" w:rsidP="00CF2647">
      <w:pPr>
        <w:spacing w:after="0" w:line="360" w:lineRule="auto"/>
        <w:ind w:firstLine="709"/>
        <w:jc w:val="both"/>
        <w:rPr>
          <w:rFonts w:ascii="Times New Roman" w:hAnsi="Times New Roman" w:cs="Times New Roman"/>
          <w:color w:val="000000" w:themeColor="text1"/>
          <w:sz w:val="28"/>
          <w:szCs w:val="28"/>
        </w:rPr>
      </w:pPr>
      <w:r w:rsidRPr="009E3DE8">
        <w:rPr>
          <w:rFonts w:ascii="Times New Roman" w:hAnsi="Times New Roman" w:cs="Times New Roman"/>
          <w:color w:val="000000" w:themeColor="text1"/>
          <w:sz w:val="28"/>
          <w:szCs w:val="28"/>
        </w:rPr>
        <w:t>Критерій Фішера використовують для перевірки гіпотези про приналежність двох дисперсій однієї генеральної сукупності і, отже, їх рівність. При цьому передбачається, що дані незалежні і розподілені за нормальним законом. Гіпотеза про рівність дисперсій приймається, якщо відношення більшої дисперсії до меншої, менше критичного значення розподілу Фішера.</w:t>
      </w:r>
    </w:p>
    <w:p w:rsidR="00CD209D" w:rsidRPr="009E3DE8" w:rsidRDefault="00CD209D" w:rsidP="00CF2647">
      <w:pPr>
        <w:spacing w:after="0" w:line="360" w:lineRule="auto"/>
        <w:ind w:firstLine="709"/>
        <w:jc w:val="both"/>
        <w:rPr>
          <w:rFonts w:ascii="Times New Roman" w:hAnsi="Times New Roman" w:cs="Times New Roman"/>
          <w:color w:val="000000" w:themeColor="text1"/>
          <w:sz w:val="28"/>
          <w:szCs w:val="28"/>
        </w:rPr>
      </w:pPr>
      <w:r w:rsidRPr="009E3DE8">
        <w:rPr>
          <w:rFonts w:ascii="Times New Roman" w:hAnsi="Times New Roman" w:cs="Times New Roman"/>
          <w:color w:val="000000" w:themeColor="text1"/>
          <w:sz w:val="28"/>
          <w:szCs w:val="28"/>
        </w:rPr>
        <w:lastRenderedPageBreak/>
        <w:t>Критичне значення критерію Фішера слід визначати за спеціальною таблицею, виходячи з рівня значущості α і ступенів свободи чисельника (n1-1) і знаменника (n2-2).</w:t>
      </w:r>
    </w:p>
    <w:p w:rsidR="001343CE" w:rsidRPr="001343CE" w:rsidRDefault="00CD209D" w:rsidP="00CF2647">
      <w:pPr>
        <w:spacing w:after="0" w:line="360" w:lineRule="auto"/>
        <w:ind w:firstLine="709"/>
        <w:jc w:val="both"/>
        <w:rPr>
          <w:rFonts w:ascii="Times New Roman" w:hAnsi="Times New Roman" w:cs="Times New Roman"/>
          <w:color w:val="000000" w:themeColor="text1"/>
          <w:sz w:val="28"/>
          <w:szCs w:val="28"/>
          <w:lang w:val="ru-RU"/>
        </w:rPr>
      </w:pPr>
      <w:r w:rsidRPr="009E3DE8">
        <w:rPr>
          <w:rFonts w:ascii="Times New Roman" w:hAnsi="Times New Roman" w:cs="Times New Roman"/>
          <w:i/>
          <w:color w:val="000000" w:themeColor="text1"/>
          <w:sz w:val="28"/>
          <w:szCs w:val="28"/>
        </w:rPr>
        <w:t>Нульова гіпотеза</w:t>
      </w:r>
      <w:r w:rsidRPr="009E3DE8">
        <w:rPr>
          <w:rFonts w:ascii="Times New Roman" w:hAnsi="Times New Roman" w:cs="Times New Roman"/>
          <w:color w:val="000000" w:themeColor="text1"/>
          <w:sz w:val="28"/>
          <w:szCs w:val="28"/>
        </w:rPr>
        <w:t xml:space="preserve"> - гіпотеза про відсутність відмінностей. Вона позначається як </w:t>
      </w:r>
      <w:r w:rsidRPr="001343CE">
        <w:rPr>
          <w:rFonts w:ascii="Times New Roman" w:hAnsi="Times New Roman" w:cs="Times New Roman"/>
          <w:color w:val="000000" w:themeColor="text1"/>
          <w:sz w:val="28"/>
          <w:szCs w:val="28"/>
          <w:vertAlign w:val="subscript"/>
        </w:rPr>
        <w:t>H0</w:t>
      </w:r>
      <w:r w:rsidRPr="009E3DE8">
        <w:rPr>
          <w:rFonts w:ascii="Times New Roman" w:hAnsi="Times New Roman" w:cs="Times New Roman"/>
          <w:color w:val="000000" w:themeColor="text1"/>
          <w:sz w:val="28"/>
          <w:szCs w:val="28"/>
        </w:rPr>
        <w:t xml:space="preserve"> і називається нульовою тому, що містить число 0: X1 - Х2=0, де X1, X2 - зіставляються значення ознак. Нульова гіпотеза </w:t>
      </w:r>
      <w:r w:rsidR="00CC76DE" w:rsidRPr="009E3DE8">
        <w:rPr>
          <w:rFonts w:ascii="Times New Roman" w:hAnsi="Times New Roman" w:cs="Times New Roman"/>
          <w:color w:val="000000" w:themeColor="text1"/>
          <w:sz w:val="28"/>
          <w:szCs w:val="28"/>
        </w:rPr>
        <w:t>(Н</w:t>
      </w:r>
      <w:r w:rsidR="00CC76DE" w:rsidRPr="001343CE">
        <w:rPr>
          <w:rFonts w:ascii="Times New Roman" w:hAnsi="Times New Roman" w:cs="Times New Roman"/>
          <w:color w:val="000000" w:themeColor="text1"/>
          <w:sz w:val="28"/>
          <w:szCs w:val="28"/>
          <w:vertAlign w:val="subscript"/>
        </w:rPr>
        <w:t>0</w:t>
      </w:r>
      <w:r w:rsidR="00CC76DE" w:rsidRPr="009E3DE8">
        <w:rPr>
          <w:rFonts w:ascii="Times New Roman" w:hAnsi="Times New Roman" w:cs="Times New Roman"/>
          <w:color w:val="000000" w:themeColor="text1"/>
          <w:sz w:val="28"/>
          <w:szCs w:val="28"/>
        </w:rPr>
        <w:t xml:space="preserve">) </w:t>
      </w:r>
      <w:r w:rsidR="009E3DE8">
        <w:rPr>
          <w:rFonts w:ascii="Times New Roman" w:hAnsi="Times New Roman" w:cs="Times New Roman"/>
          <w:color w:val="000000" w:themeColor="text1"/>
          <w:sz w:val="28"/>
          <w:szCs w:val="28"/>
        </w:rPr>
        <w:t>–</w:t>
      </w:r>
      <w:r w:rsidRPr="009E3DE8">
        <w:rPr>
          <w:rFonts w:ascii="Times New Roman" w:hAnsi="Times New Roman" w:cs="Times New Roman"/>
          <w:color w:val="000000" w:themeColor="text1"/>
          <w:sz w:val="28"/>
          <w:szCs w:val="28"/>
        </w:rPr>
        <w:t xml:space="preserve"> </w:t>
      </w:r>
      <w:r w:rsidR="009E3DE8">
        <w:rPr>
          <w:rFonts w:ascii="Times New Roman" w:hAnsi="Times New Roman" w:cs="Times New Roman"/>
          <w:color w:val="000000" w:themeColor="text1"/>
          <w:sz w:val="28"/>
          <w:szCs w:val="28"/>
        </w:rPr>
        <w:t>гіпотеза, яку потрібно</w:t>
      </w:r>
      <w:r w:rsidRPr="009E3DE8">
        <w:rPr>
          <w:rFonts w:ascii="Times New Roman" w:hAnsi="Times New Roman" w:cs="Times New Roman"/>
          <w:color w:val="000000" w:themeColor="text1"/>
          <w:sz w:val="28"/>
          <w:szCs w:val="28"/>
        </w:rPr>
        <w:t xml:space="preserve"> спростувати, якщо стоїть завдання довести значимість відмінностей.</w:t>
      </w:r>
    </w:p>
    <w:p w:rsidR="00CD209D" w:rsidRPr="001343CE" w:rsidRDefault="001343CE" w:rsidP="001343CE">
      <w:pPr>
        <w:spacing w:after="0" w:line="360" w:lineRule="auto"/>
        <w:ind w:firstLine="709"/>
        <w:jc w:val="both"/>
        <w:rPr>
          <w:rFonts w:ascii="Times New Roman" w:hAnsi="Times New Roman" w:cs="Times New Roman"/>
          <w:color w:val="000000" w:themeColor="text1"/>
          <w:sz w:val="28"/>
          <w:szCs w:val="28"/>
          <w:lang w:val="ru-RU"/>
        </w:rPr>
      </w:pPr>
      <w:r w:rsidRPr="001343CE">
        <w:rPr>
          <w:rFonts w:ascii="Times New Roman" w:hAnsi="Times New Roman" w:cs="Times New Roman"/>
          <w:i/>
          <w:color w:val="000000" w:themeColor="text1"/>
          <w:sz w:val="28"/>
          <w:szCs w:val="28"/>
        </w:rPr>
        <w:t xml:space="preserve">Альтернативна гіпотеза </w:t>
      </w:r>
      <w:r w:rsidRPr="001343CE">
        <w:rPr>
          <w:rFonts w:ascii="Times New Roman" w:hAnsi="Times New Roman" w:cs="Times New Roman"/>
          <w:color w:val="000000" w:themeColor="text1"/>
          <w:sz w:val="28"/>
          <w:szCs w:val="28"/>
        </w:rPr>
        <w:t>-  гіпотеза про значущість відмінностей. Вона позначається як H</w:t>
      </w:r>
      <w:r w:rsidRPr="001343CE">
        <w:rPr>
          <w:rFonts w:ascii="Times New Roman" w:hAnsi="Times New Roman" w:cs="Times New Roman"/>
          <w:color w:val="000000" w:themeColor="text1"/>
          <w:sz w:val="28"/>
          <w:szCs w:val="28"/>
          <w:vertAlign w:val="subscript"/>
        </w:rPr>
        <w:t>1</w:t>
      </w:r>
      <w:r w:rsidRPr="001343CE">
        <w:rPr>
          <w:rFonts w:ascii="Times New Roman" w:hAnsi="Times New Roman" w:cs="Times New Roman"/>
          <w:color w:val="000000" w:themeColor="text1"/>
          <w:sz w:val="28"/>
          <w:szCs w:val="28"/>
        </w:rPr>
        <w:t>. Альтернативна гіпотеза (Н</w:t>
      </w:r>
      <w:r w:rsidRPr="001343CE">
        <w:rPr>
          <w:rFonts w:ascii="Times New Roman" w:hAnsi="Times New Roman" w:cs="Times New Roman"/>
          <w:color w:val="000000" w:themeColor="text1"/>
          <w:sz w:val="28"/>
          <w:szCs w:val="28"/>
          <w:vertAlign w:val="subscript"/>
        </w:rPr>
        <w:t>1</w:t>
      </w:r>
      <w:r w:rsidRPr="001343CE">
        <w:rPr>
          <w:rFonts w:ascii="Times New Roman" w:hAnsi="Times New Roman" w:cs="Times New Roman"/>
          <w:color w:val="000000" w:themeColor="text1"/>
          <w:sz w:val="28"/>
          <w:szCs w:val="28"/>
        </w:rPr>
        <w:t>) – гіпотеза, яку потрібно довести, тому іноді її називають експериментальною гіпотезою.</w:t>
      </w:r>
    </w:p>
    <w:p w:rsidR="001343CE" w:rsidRPr="001343CE" w:rsidRDefault="001343CE" w:rsidP="001343CE">
      <w:pPr>
        <w:spacing w:after="0" w:line="360" w:lineRule="auto"/>
        <w:ind w:firstLine="709"/>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 xml:space="preserve">За параметричним методом статистики – критерієм Фішера, перевіряють зазначені гіпотези на значущість і надійність. Якщо </w:t>
      </w:r>
      <w:proofErr w:type="spellStart"/>
      <w:r w:rsidRPr="001343CE">
        <w:rPr>
          <w:rFonts w:ascii="Times New Roman" w:hAnsi="Times New Roman" w:cs="Times New Roman"/>
          <w:color w:val="000000" w:themeColor="text1"/>
          <w:sz w:val="28"/>
          <w:szCs w:val="28"/>
        </w:rPr>
        <w:t>Fр</w:t>
      </w:r>
      <w:proofErr w:type="spellEnd"/>
      <w:r w:rsidRPr="001343CE">
        <w:rPr>
          <w:rFonts w:ascii="Times New Roman" w:hAnsi="Times New Roman" w:cs="Times New Roman"/>
          <w:color w:val="000000" w:themeColor="text1"/>
          <w:sz w:val="28"/>
          <w:szCs w:val="28"/>
        </w:rPr>
        <w:t xml:space="preserve"> ˂ </w:t>
      </w:r>
      <w:proofErr w:type="spellStart"/>
      <w:r w:rsidRPr="001343CE">
        <w:rPr>
          <w:rFonts w:ascii="Times New Roman" w:hAnsi="Times New Roman" w:cs="Times New Roman"/>
          <w:color w:val="000000" w:themeColor="text1"/>
          <w:sz w:val="28"/>
          <w:szCs w:val="28"/>
        </w:rPr>
        <w:t>Fкр</w:t>
      </w:r>
      <w:proofErr w:type="spellEnd"/>
      <w:r w:rsidRPr="001343CE">
        <w:rPr>
          <w:rFonts w:ascii="Times New Roman" w:hAnsi="Times New Roman" w:cs="Times New Roman"/>
          <w:color w:val="000000" w:themeColor="text1"/>
          <w:sz w:val="28"/>
          <w:szCs w:val="28"/>
        </w:rPr>
        <w:t>, то приймається гіпотеза H</w:t>
      </w:r>
      <w:r w:rsidRPr="001343CE">
        <w:rPr>
          <w:rFonts w:ascii="Times New Roman" w:hAnsi="Times New Roman" w:cs="Times New Roman"/>
          <w:color w:val="000000" w:themeColor="text1"/>
          <w:sz w:val="28"/>
          <w:szCs w:val="28"/>
          <w:vertAlign w:val="subscript"/>
        </w:rPr>
        <w:t>0</w:t>
      </w:r>
      <w:r w:rsidRPr="001343CE">
        <w:rPr>
          <w:rFonts w:ascii="Times New Roman" w:hAnsi="Times New Roman" w:cs="Times New Roman"/>
          <w:color w:val="000000" w:themeColor="text1"/>
          <w:sz w:val="28"/>
          <w:szCs w:val="28"/>
        </w:rPr>
        <w:t xml:space="preserve">, а якщо </w:t>
      </w:r>
      <w:proofErr w:type="spellStart"/>
      <w:r w:rsidRPr="001343CE">
        <w:rPr>
          <w:rFonts w:ascii="Times New Roman" w:hAnsi="Times New Roman" w:cs="Times New Roman"/>
          <w:color w:val="000000" w:themeColor="text1"/>
          <w:sz w:val="28"/>
          <w:szCs w:val="28"/>
        </w:rPr>
        <w:t>Fр</w:t>
      </w:r>
      <w:proofErr w:type="spellEnd"/>
      <w:r w:rsidRPr="001343CE">
        <w:rPr>
          <w:rFonts w:ascii="Times New Roman" w:hAnsi="Times New Roman" w:cs="Times New Roman"/>
          <w:color w:val="000000" w:themeColor="text1"/>
          <w:sz w:val="28"/>
          <w:szCs w:val="28"/>
        </w:rPr>
        <w:t xml:space="preserve"> ˃ </w:t>
      </w:r>
      <w:proofErr w:type="spellStart"/>
      <w:r w:rsidRPr="001343CE">
        <w:rPr>
          <w:rFonts w:ascii="Times New Roman" w:hAnsi="Times New Roman" w:cs="Times New Roman"/>
          <w:color w:val="000000" w:themeColor="text1"/>
          <w:sz w:val="28"/>
          <w:szCs w:val="28"/>
        </w:rPr>
        <w:t>Fкр</w:t>
      </w:r>
      <w:proofErr w:type="spellEnd"/>
      <w:r w:rsidRPr="001343CE">
        <w:rPr>
          <w:rFonts w:ascii="Times New Roman" w:hAnsi="Times New Roman" w:cs="Times New Roman"/>
          <w:color w:val="000000" w:themeColor="text1"/>
          <w:sz w:val="28"/>
          <w:szCs w:val="28"/>
        </w:rPr>
        <w:t>, то приймається гіпотеза H</w:t>
      </w:r>
      <w:r w:rsidRPr="001343CE">
        <w:rPr>
          <w:rFonts w:ascii="Times New Roman" w:hAnsi="Times New Roman" w:cs="Times New Roman"/>
          <w:color w:val="000000" w:themeColor="text1"/>
          <w:sz w:val="28"/>
          <w:szCs w:val="28"/>
          <w:vertAlign w:val="subscript"/>
        </w:rPr>
        <w:t>1</w:t>
      </w:r>
      <w:r w:rsidRPr="001343CE">
        <w:rPr>
          <w:rFonts w:ascii="Times New Roman" w:hAnsi="Times New Roman" w:cs="Times New Roman"/>
          <w:color w:val="000000" w:themeColor="text1"/>
          <w:sz w:val="28"/>
          <w:szCs w:val="28"/>
        </w:rPr>
        <w:t>. Для перевірки гіпотези Н</w:t>
      </w:r>
      <w:r w:rsidRPr="001343CE">
        <w:rPr>
          <w:rFonts w:ascii="Times New Roman" w:hAnsi="Times New Roman" w:cs="Times New Roman"/>
          <w:color w:val="000000" w:themeColor="text1"/>
          <w:sz w:val="28"/>
          <w:szCs w:val="28"/>
          <w:vertAlign w:val="subscript"/>
        </w:rPr>
        <w:t>0</w:t>
      </w:r>
      <w:r w:rsidRPr="001343CE">
        <w:rPr>
          <w:rFonts w:ascii="Times New Roman" w:hAnsi="Times New Roman" w:cs="Times New Roman"/>
          <w:color w:val="000000" w:themeColor="text1"/>
          <w:sz w:val="28"/>
          <w:szCs w:val="28"/>
        </w:rPr>
        <w:t xml:space="preserve"> застосовують критерій Фішера, який визначається за формулою </w:t>
      </w:r>
      <w:r w:rsidR="0049602B">
        <w:rPr>
          <w:rFonts w:ascii="Times New Roman" w:hAnsi="Times New Roman" w:cs="Times New Roman"/>
          <w:color w:val="000000" w:themeColor="text1"/>
          <w:sz w:val="28"/>
          <w:szCs w:val="28"/>
        </w:rPr>
        <w:t>2.4.1</w:t>
      </w:r>
      <w:r w:rsidR="000D4484">
        <w:rPr>
          <w:rFonts w:ascii="Times New Roman" w:hAnsi="Times New Roman" w:cs="Times New Roman"/>
          <w:color w:val="000000" w:themeColor="text1"/>
          <w:sz w:val="28"/>
          <w:szCs w:val="28"/>
        </w:rPr>
        <w:t>.1</w:t>
      </w:r>
      <w:r w:rsidRPr="001343CE">
        <w:rPr>
          <w:rFonts w:ascii="Times New Roman" w:hAnsi="Times New Roman" w:cs="Times New Roman"/>
          <w:color w:val="000000" w:themeColor="text1"/>
          <w:sz w:val="28"/>
          <w:szCs w:val="28"/>
        </w:rPr>
        <w:t>:</w:t>
      </w:r>
    </w:p>
    <w:p w:rsidR="001343CE" w:rsidRPr="001343CE" w:rsidRDefault="001A0288" w:rsidP="00F93E94">
      <w:pPr>
        <w:spacing w:after="0" w:line="360" w:lineRule="auto"/>
        <w:ind w:firstLine="709"/>
        <w:jc w:val="right"/>
        <w:rPr>
          <w:rFonts w:ascii="Times New Roman" w:hAnsi="Times New Roman" w:cs="Times New Roman"/>
          <w:color w:val="000000" w:themeColor="text1"/>
          <w:sz w:val="28"/>
          <w:szCs w:val="28"/>
        </w:rPr>
      </w:pPr>
      <m:oMath>
        <m:r>
          <m:rPr>
            <m:sty m:val="p"/>
          </m:rPr>
          <w:rPr>
            <w:rFonts w:ascii="Cambria Math" w:hAnsi="Cambria Math" w:cs="Times New Roman"/>
            <w:color w:val="000000" w:themeColor="text1"/>
            <w:sz w:val="28"/>
            <w:szCs w:val="28"/>
          </w:rPr>
          <m:t>Fр</m:t>
        </m:r>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2</m:t>
                </m:r>
              </m:sub>
              <m:sup>
                <m:r>
                  <w:rPr>
                    <w:rFonts w:ascii="Cambria Math" w:hAnsi="Cambria Math" w:cs="Times New Roman"/>
                    <w:color w:val="000000" w:themeColor="text1"/>
                    <w:sz w:val="28"/>
                    <w:szCs w:val="28"/>
                  </w:rPr>
                  <m:t>2</m:t>
                </m:r>
              </m:sup>
            </m:sSubSup>
          </m:num>
          <m:den>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2</m:t>
                </m:r>
              </m:sup>
            </m:sSubSup>
          </m:den>
        </m:f>
        <m:r>
          <m:rPr>
            <m:sty m:val="p"/>
          </m:rPr>
          <w:rPr>
            <w:rFonts w:ascii="Cambria Math" w:hAnsi="Cambria Math" w:cs="Times New Roman"/>
            <w:color w:val="000000" w:themeColor="text1"/>
            <w:sz w:val="28"/>
            <w:szCs w:val="28"/>
          </w:rPr>
          <m:t>,</m:t>
        </m:r>
      </m:oMath>
      <w:r w:rsidR="001343CE" w:rsidRPr="001343CE">
        <w:rPr>
          <w:rFonts w:ascii="Times New Roman" w:hAnsi="Times New Roman" w:cs="Times New Roman"/>
          <w:color w:val="000000" w:themeColor="text1"/>
          <w:sz w:val="28"/>
          <w:szCs w:val="28"/>
        </w:rPr>
        <w:t xml:space="preserve">                                                        (</w:t>
      </w:r>
      <w:r w:rsidR="0049602B">
        <w:rPr>
          <w:rFonts w:ascii="Times New Roman" w:hAnsi="Times New Roman" w:cs="Times New Roman"/>
          <w:color w:val="000000" w:themeColor="text1"/>
          <w:sz w:val="28"/>
          <w:szCs w:val="28"/>
        </w:rPr>
        <w:t>2.4.1</w:t>
      </w:r>
      <w:r w:rsidR="000D4484">
        <w:rPr>
          <w:rFonts w:ascii="Times New Roman" w:hAnsi="Times New Roman" w:cs="Times New Roman"/>
          <w:color w:val="000000" w:themeColor="text1"/>
          <w:sz w:val="28"/>
          <w:szCs w:val="28"/>
        </w:rPr>
        <w:t>.1</w:t>
      </w:r>
      <w:r w:rsidR="001343CE" w:rsidRPr="001343CE">
        <w:rPr>
          <w:rFonts w:ascii="Times New Roman" w:hAnsi="Times New Roman" w:cs="Times New Roman"/>
          <w:color w:val="000000" w:themeColor="text1"/>
          <w:sz w:val="28"/>
          <w:szCs w:val="28"/>
        </w:rPr>
        <w:t>)</w:t>
      </w:r>
    </w:p>
    <w:p w:rsidR="001343CE" w:rsidRPr="001343CE" w:rsidRDefault="001343CE" w:rsidP="001343CE">
      <w:pPr>
        <w:spacing w:after="0" w:line="360" w:lineRule="auto"/>
        <w:ind w:firstLine="709"/>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 xml:space="preserve">де </w:t>
      </w:r>
      <m:oMath>
        <m:sSubSup>
          <m:sSubSupPr>
            <m:ctrlPr>
              <w:rPr>
                <w:rFonts w:ascii="Cambria Math" w:hAnsi="Cambria Math" w:cs="Times New Roman"/>
                <w:i/>
                <w:color w:val="000000" w:themeColor="text1"/>
                <w:sz w:val="28"/>
                <w:szCs w:val="28"/>
                <w:lang w:val="ru-RU"/>
              </w:rPr>
            </m:ctrlPr>
          </m:sSubSup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2</m:t>
            </m:r>
          </m:sup>
        </m:sSubSup>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ru-RU"/>
              </w:rPr>
            </m:ctrlPr>
          </m:sSubSupPr>
          <m:e>
            <m:r>
              <w:rPr>
                <w:rFonts w:ascii="Cambria Math" w:hAnsi="Cambria Math" w:cs="Times New Roman"/>
                <w:color w:val="000000" w:themeColor="text1"/>
                <w:sz w:val="28"/>
                <w:szCs w:val="28"/>
                <w:lang w:val="ru-RU"/>
              </w:rPr>
              <m:t>s</m:t>
            </m:r>
          </m:e>
          <m:sub>
            <m:r>
              <w:rPr>
                <w:rFonts w:ascii="Cambria Math" w:hAnsi="Cambria Math" w:cs="Times New Roman"/>
                <w:color w:val="000000" w:themeColor="text1"/>
                <w:sz w:val="28"/>
                <w:szCs w:val="28"/>
              </w:rPr>
              <m:t>2</m:t>
            </m:r>
          </m:sub>
          <m:sup>
            <m:r>
              <w:rPr>
                <w:rFonts w:ascii="Cambria Math" w:hAnsi="Cambria Math" w:cs="Times New Roman"/>
                <w:color w:val="000000" w:themeColor="text1"/>
                <w:sz w:val="28"/>
                <w:szCs w:val="28"/>
              </w:rPr>
              <m:t>2</m:t>
            </m:r>
          </m:sup>
        </m:sSubSup>
        <m:r>
          <w:rPr>
            <w:rFonts w:ascii="Cambria Math" w:hAnsi="Cambria Math" w:cs="Times New Roman"/>
            <w:color w:val="000000" w:themeColor="text1"/>
            <w:sz w:val="28"/>
            <w:szCs w:val="28"/>
          </w:rPr>
          <m:t xml:space="preserve"> </m:t>
        </m:r>
      </m:oMath>
      <w:r w:rsidRPr="001343CE">
        <w:rPr>
          <w:rFonts w:ascii="Times New Roman" w:hAnsi="Times New Roman" w:cs="Times New Roman"/>
          <w:color w:val="000000" w:themeColor="text1"/>
          <w:sz w:val="28"/>
          <w:szCs w:val="28"/>
        </w:rPr>
        <w:t>– вибіркові дисп</w:t>
      </w:r>
      <w:r w:rsidR="0050189F">
        <w:rPr>
          <w:rFonts w:ascii="Times New Roman" w:hAnsi="Times New Roman" w:cs="Times New Roman"/>
          <w:color w:val="000000" w:themeColor="text1"/>
          <w:sz w:val="28"/>
          <w:szCs w:val="28"/>
        </w:rPr>
        <w:t>ерсії першої і другої вибірки [</w:t>
      </w:r>
      <w:r w:rsidR="004471C3">
        <w:rPr>
          <w:rFonts w:ascii="Times New Roman" w:hAnsi="Times New Roman" w:cs="Times New Roman"/>
          <w:color w:val="000000" w:themeColor="text1"/>
          <w:sz w:val="28"/>
          <w:szCs w:val="28"/>
        </w:rPr>
        <w:t>3</w:t>
      </w:r>
      <w:r w:rsidRPr="001343CE">
        <w:rPr>
          <w:rFonts w:ascii="Times New Roman" w:hAnsi="Times New Roman" w:cs="Times New Roman"/>
          <w:color w:val="000000" w:themeColor="text1"/>
          <w:sz w:val="28"/>
          <w:szCs w:val="28"/>
        </w:rPr>
        <w:t>].</w:t>
      </w:r>
    </w:p>
    <w:p w:rsidR="00CD209D" w:rsidRPr="009E3DE8" w:rsidRDefault="00CD209D" w:rsidP="00CF2647">
      <w:pPr>
        <w:spacing w:after="0" w:line="360" w:lineRule="auto"/>
        <w:ind w:firstLine="709"/>
        <w:jc w:val="both"/>
        <w:rPr>
          <w:rFonts w:ascii="Times New Roman" w:hAnsi="Times New Roman" w:cs="Times New Roman"/>
          <w:color w:val="000000" w:themeColor="text1"/>
          <w:sz w:val="28"/>
          <w:szCs w:val="28"/>
        </w:rPr>
      </w:pPr>
      <w:r w:rsidRPr="009E3DE8">
        <w:rPr>
          <w:rFonts w:ascii="Times New Roman" w:hAnsi="Times New Roman" w:cs="Times New Roman"/>
          <w:color w:val="000000" w:themeColor="text1"/>
          <w:sz w:val="28"/>
          <w:szCs w:val="28"/>
        </w:rPr>
        <w:t>Для того, щоб розрахувати критерій Фішера в роботі використовувались середнє арифметичне значення та середнє квадратичне відхилення.</w:t>
      </w:r>
    </w:p>
    <w:p w:rsidR="00663861" w:rsidRDefault="00CD209D" w:rsidP="00CF2647">
      <w:pPr>
        <w:spacing w:after="0" w:line="360" w:lineRule="auto"/>
        <w:ind w:firstLine="709"/>
        <w:jc w:val="both"/>
        <w:rPr>
          <w:rFonts w:ascii="Times New Roman" w:hAnsi="Times New Roman" w:cs="Times New Roman"/>
          <w:color w:val="000000" w:themeColor="text1"/>
          <w:sz w:val="28"/>
          <w:szCs w:val="28"/>
        </w:rPr>
      </w:pPr>
      <w:r w:rsidRPr="009E3DE8">
        <w:rPr>
          <w:rFonts w:ascii="Times New Roman" w:hAnsi="Times New Roman" w:cs="Times New Roman"/>
          <w:i/>
          <w:color w:val="000000" w:themeColor="text1"/>
          <w:sz w:val="28"/>
          <w:szCs w:val="28"/>
        </w:rPr>
        <w:t>Середнім значенням (або середнім арифметичним)</w:t>
      </w:r>
      <w:r w:rsidRPr="009E3DE8">
        <w:rPr>
          <w:rFonts w:ascii="Times New Roman" w:hAnsi="Times New Roman" w:cs="Times New Roman"/>
          <w:color w:val="000000" w:themeColor="text1"/>
          <w:sz w:val="28"/>
          <w:szCs w:val="28"/>
        </w:rPr>
        <w:t xml:space="preserve"> називається таке число </w:t>
      </w:r>
      <m:oMath>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x</m:t>
            </m:r>
          </m:e>
        </m:acc>
      </m:oMath>
      <w:r w:rsidRPr="009E3DE8">
        <w:rPr>
          <w:rFonts w:ascii="Times New Roman" w:hAnsi="Times New Roman" w:cs="Times New Roman"/>
          <w:color w:val="000000" w:themeColor="text1"/>
          <w:sz w:val="28"/>
          <w:szCs w:val="28"/>
        </w:rPr>
        <w:t>, яке дістають ді</w:t>
      </w:r>
      <w:r w:rsidRPr="009E3DE8">
        <w:rPr>
          <w:rFonts w:ascii="Times New Roman" w:hAnsi="Times New Roman" w:cs="Times New Roman"/>
          <w:color w:val="000000" w:themeColor="text1"/>
          <w:sz w:val="28"/>
          <w:szCs w:val="28"/>
        </w:rPr>
        <w:softHyphen/>
        <w:t>ленням суми всіх да</w:t>
      </w:r>
      <w:r w:rsidRPr="009E3DE8">
        <w:rPr>
          <w:rFonts w:ascii="Times New Roman" w:hAnsi="Times New Roman" w:cs="Times New Roman"/>
          <w:color w:val="000000" w:themeColor="text1"/>
          <w:sz w:val="28"/>
          <w:szCs w:val="28"/>
        </w:rPr>
        <w:softHyphen/>
        <w:t>них вибірки x</w:t>
      </w:r>
      <w:r w:rsidRPr="009E3DE8">
        <w:rPr>
          <w:rFonts w:ascii="Times New Roman" w:hAnsi="Times New Roman" w:cs="Times New Roman"/>
          <w:color w:val="000000" w:themeColor="text1"/>
          <w:sz w:val="28"/>
          <w:szCs w:val="28"/>
          <w:vertAlign w:val="subscript"/>
        </w:rPr>
        <w:t>1</w:t>
      </w:r>
      <w:r w:rsidRPr="009E3DE8">
        <w:rPr>
          <w:rFonts w:ascii="Times New Roman" w:hAnsi="Times New Roman" w:cs="Times New Roman"/>
          <w:color w:val="000000" w:themeColor="text1"/>
          <w:sz w:val="28"/>
          <w:szCs w:val="28"/>
        </w:rPr>
        <w:t>, x</w:t>
      </w:r>
      <w:r w:rsidRPr="009E3DE8">
        <w:rPr>
          <w:rFonts w:ascii="Times New Roman" w:hAnsi="Times New Roman" w:cs="Times New Roman"/>
          <w:color w:val="000000" w:themeColor="text1"/>
          <w:sz w:val="28"/>
          <w:szCs w:val="28"/>
          <w:vertAlign w:val="subscript"/>
        </w:rPr>
        <w:t>2</w:t>
      </w:r>
      <w:r w:rsidRPr="009E3DE8">
        <w:rPr>
          <w:rFonts w:ascii="Times New Roman" w:hAnsi="Times New Roman" w:cs="Times New Roman"/>
          <w:color w:val="000000" w:themeColor="text1"/>
          <w:sz w:val="28"/>
          <w:szCs w:val="28"/>
        </w:rPr>
        <w:t>, …, x</w:t>
      </w:r>
      <w:r w:rsidRPr="009E3DE8">
        <w:rPr>
          <w:rFonts w:ascii="Times New Roman" w:hAnsi="Times New Roman" w:cs="Times New Roman"/>
          <w:color w:val="000000" w:themeColor="text1"/>
          <w:sz w:val="28"/>
          <w:szCs w:val="28"/>
          <w:vertAlign w:val="subscript"/>
        </w:rPr>
        <w:t>n</w:t>
      </w:r>
      <w:r w:rsidRPr="009E3DE8">
        <w:rPr>
          <w:rFonts w:ascii="Times New Roman" w:hAnsi="Times New Roman" w:cs="Times New Roman"/>
          <w:i/>
          <w:iCs/>
          <w:color w:val="000000" w:themeColor="text1"/>
          <w:sz w:val="28"/>
          <w:szCs w:val="28"/>
        </w:rPr>
        <w:t> </w:t>
      </w:r>
      <w:r w:rsidR="00663861" w:rsidRPr="009E3DE8">
        <w:rPr>
          <w:rFonts w:ascii="Times New Roman" w:hAnsi="Times New Roman" w:cs="Times New Roman"/>
          <w:color w:val="000000" w:themeColor="text1"/>
          <w:sz w:val="28"/>
          <w:szCs w:val="28"/>
        </w:rPr>
        <w:t>на число</w:t>
      </w:r>
      <w:r w:rsidR="00663861">
        <w:rPr>
          <w:rFonts w:ascii="Times New Roman" w:hAnsi="Times New Roman" w:cs="Times New Roman"/>
          <w:color w:val="000000" w:themeColor="text1"/>
          <w:sz w:val="28"/>
          <w:szCs w:val="28"/>
        </w:rPr>
        <w:t xml:space="preserve"> цих даних n</w:t>
      </w:r>
      <w:r w:rsidR="00CC76DE">
        <w:rPr>
          <w:rFonts w:ascii="Times New Roman" w:hAnsi="Times New Roman" w:cs="Times New Roman"/>
          <w:color w:val="000000" w:themeColor="text1"/>
          <w:sz w:val="28"/>
          <w:szCs w:val="28"/>
        </w:rPr>
        <w:t xml:space="preserve"> за формулою </w:t>
      </w:r>
      <w:r w:rsidR="00BB1414">
        <w:rPr>
          <w:rFonts w:ascii="Times New Roman" w:hAnsi="Times New Roman" w:cs="Times New Roman"/>
          <w:color w:val="000000" w:themeColor="text1"/>
          <w:sz w:val="28"/>
          <w:szCs w:val="28"/>
        </w:rPr>
        <w:t>2</w:t>
      </w:r>
      <w:r w:rsidR="00CC76DE">
        <w:rPr>
          <w:rFonts w:ascii="Times New Roman" w:hAnsi="Times New Roman" w:cs="Times New Roman"/>
          <w:color w:val="000000" w:themeColor="text1"/>
          <w:sz w:val="28"/>
          <w:szCs w:val="28"/>
        </w:rPr>
        <w:t>.</w:t>
      </w:r>
      <w:r w:rsidR="0049602B">
        <w:rPr>
          <w:rFonts w:ascii="Times New Roman" w:hAnsi="Times New Roman" w:cs="Times New Roman"/>
          <w:color w:val="000000" w:themeColor="text1"/>
          <w:sz w:val="28"/>
          <w:szCs w:val="28"/>
        </w:rPr>
        <w:t>4.2</w:t>
      </w:r>
      <w:r w:rsidR="00663861">
        <w:rPr>
          <w:rFonts w:ascii="Times New Roman" w:hAnsi="Times New Roman" w:cs="Times New Roman"/>
          <w:color w:val="000000" w:themeColor="text1"/>
          <w:sz w:val="28"/>
          <w:szCs w:val="28"/>
        </w:rPr>
        <w:t>:</w:t>
      </w:r>
    </w:p>
    <w:p w:rsidR="00CD209D" w:rsidRPr="00CC76DE" w:rsidRDefault="00364670" w:rsidP="00CC76DE">
      <w:pPr>
        <w:spacing w:after="0" w:line="360" w:lineRule="auto"/>
        <w:ind w:firstLine="720"/>
        <w:jc w:val="right"/>
        <w:rPr>
          <w:rFonts w:ascii="Times New Roman" w:hAnsi="Times New Roman" w:cs="Times New Roman"/>
          <w:color w:val="000000" w:themeColor="text1"/>
          <w:sz w:val="28"/>
          <w:szCs w:val="28"/>
        </w:rPr>
      </w:pPr>
      <m:oMath>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x</m:t>
            </m:r>
          </m:e>
        </m:acc>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n</m:t>
                </m:r>
              </m:sub>
            </m:sSub>
          </m:num>
          <m:den>
            <m:r>
              <w:rPr>
                <w:rFonts w:ascii="Cambria Math" w:hAnsi="Cambria Math" w:cs="Times New Roman"/>
                <w:color w:val="000000" w:themeColor="text1"/>
                <w:sz w:val="28"/>
                <w:szCs w:val="28"/>
              </w:rPr>
              <m:t>n</m:t>
            </m:r>
          </m:den>
        </m:f>
      </m:oMath>
      <w:r w:rsidR="00CC76DE" w:rsidRPr="00CC76DE">
        <w:rPr>
          <w:rFonts w:ascii="Times New Roman" w:eastAsiaTheme="minorEastAsia" w:hAnsi="Times New Roman" w:cs="Times New Roman"/>
          <w:color w:val="000000" w:themeColor="text1"/>
          <w:sz w:val="28"/>
          <w:szCs w:val="28"/>
        </w:rPr>
        <w:t xml:space="preserve">  </w:t>
      </w:r>
      <w:r w:rsidR="00CC76DE">
        <w:rPr>
          <w:rFonts w:ascii="Times New Roman" w:eastAsiaTheme="minorEastAsia" w:hAnsi="Times New Roman" w:cs="Times New Roman"/>
          <w:color w:val="000000" w:themeColor="text1"/>
          <w:sz w:val="28"/>
          <w:szCs w:val="28"/>
        </w:rPr>
        <w:t xml:space="preserve">                                           (</w:t>
      </w:r>
      <w:r w:rsidR="00BB1414">
        <w:rPr>
          <w:rFonts w:ascii="Times New Roman" w:eastAsiaTheme="minorEastAsia" w:hAnsi="Times New Roman" w:cs="Times New Roman"/>
          <w:color w:val="000000" w:themeColor="text1"/>
          <w:sz w:val="28"/>
          <w:szCs w:val="28"/>
        </w:rPr>
        <w:t>2</w:t>
      </w:r>
      <w:r w:rsidR="00CC76DE">
        <w:rPr>
          <w:rFonts w:ascii="Times New Roman" w:eastAsiaTheme="minorEastAsia" w:hAnsi="Times New Roman" w:cs="Times New Roman"/>
          <w:color w:val="000000" w:themeColor="text1"/>
          <w:sz w:val="28"/>
          <w:szCs w:val="28"/>
        </w:rPr>
        <w:t>.</w:t>
      </w:r>
      <w:r w:rsidR="0049602B">
        <w:rPr>
          <w:rFonts w:ascii="Times New Roman" w:eastAsiaTheme="minorEastAsia" w:hAnsi="Times New Roman" w:cs="Times New Roman"/>
          <w:color w:val="000000" w:themeColor="text1"/>
          <w:sz w:val="28"/>
          <w:szCs w:val="28"/>
        </w:rPr>
        <w:t>4.</w:t>
      </w:r>
      <w:r w:rsidR="000D4484">
        <w:rPr>
          <w:rFonts w:ascii="Times New Roman" w:eastAsiaTheme="minorEastAsia" w:hAnsi="Times New Roman" w:cs="Times New Roman"/>
          <w:color w:val="000000" w:themeColor="text1"/>
          <w:sz w:val="28"/>
          <w:szCs w:val="28"/>
        </w:rPr>
        <w:t>1.</w:t>
      </w:r>
      <w:r w:rsidR="0049602B">
        <w:rPr>
          <w:rFonts w:ascii="Times New Roman" w:eastAsiaTheme="minorEastAsia" w:hAnsi="Times New Roman" w:cs="Times New Roman"/>
          <w:color w:val="000000" w:themeColor="text1"/>
          <w:sz w:val="28"/>
          <w:szCs w:val="28"/>
        </w:rPr>
        <w:t>2</w:t>
      </w:r>
      <w:r w:rsidR="00CC76DE">
        <w:rPr>
          <w:rFonts w:ascii="Times New Roman" w:eastAsiaTheme="minorEastAsia" w:hAnsi="Times New Roman" w:cs="Times New Roman"/>
          <w:color w:val="000000" w:themeColor="text1"/>
          <w:sz w:val="28"/>
          <w:szCs w:val="28"/>
        </w:rPr>
        <w:t>)</w:t>
      </w:r>
    </w:p>
    <w:p w:rsidR="00CD209D" w:rsidRPr="00097C1C" w:rsidRDefault="00CD209D" w:rsidP="00CF2647">
      <w:pPr>
        <w:spacing w:after="0" w:line="360" w:lineRule="auto"/>
        <w:ind w:firstLine="709"/>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В</w:t>
      </w:r>
      <w:r w:rsidRPr="00B93F77">
        <w:rPr>
          <w:rFonts w:ascii="Times New Roman" w:eastAsiaTheme="minorEastAsia" w:hAnsi="Times New Roman" w:cs="Times New Roman"/>
          <w:color w:val="000000" w:themeColor="text1"/>
          <w:sz w:val="28"/>
          <w:szCs w:val="28"/>
        </w:rPr>
        <w:t xml:space="preserve"> статистиці користуються іншим показником — </w:t>
      </w:r>
      <w:r w:rsidRPr="00B93F77">
        <w:rPr>
          <w:rFonts w:ascii="Times New Roman" w:eastAsiaTheme="minorEastAsia" w:hAnsi="Times New Roman" w:cs="Times New Roman"/>
          <w:i/>
          <w:color w:val="000000" w:themeColor="text1"/>
          <w:sz w:val="28"/>
          <w:szCs w:val="28"/>
        </w:rPr>
        <w:t>середнім квадратич</w:t>
      </w:r>
      <w:r w:rsidRPr="00B93F77">
        <w:rPr>
          <w:rFonts w:ascii="Times New Roman" w:eastAsiaTheme="minorEastAsia" w:hAnsi="Times New Roman" w:cs="Times New Roman"/>
          <w:i/>
          <w:color w:val="000000" w:themeColor="text1"/>
          <w:sz w:val="28"/>
          <w:szCs w:val="28"/>
        </w:rPr>
        <w:softHyphen/>
        <w:t>ним відхиленням</w:t>
      </w:r>
      <w:r w:rsidRPr="00B93F77">
        <w:rPr>
          <w:rFonts w:ascii="Times New Roman" w:eastAsiaTheme="minorEastAsia" w:hAnsi="Times New Roman" w:cs="Times New Roman"/>
          <w:color w:val="000000" w:themeColor="text1"/>
          <w:sz w:val="28"/>
          <w:szCs w:val="28"/>
        </w:rPr>
        <w:t>, який знаходять так: усі відхилення підносять </w:t>
      </w:r>
      <w:hyperlink r:id="rId20" w:history="1">
        <w:r w:rsidRPr="00B93F77">
          <w:rPr>
            <w:rStyle w:val="a8"/>
            <w:rFonts w:ascii="Times New Roman" w:eastAsiaTheme="minorEastAsia" w:hAnsi="Times New Roman" w:cs="Times New Roman"/>
            <w:color w:val="000000" w:themeColor="text1"/>
            <w:sz w:val="28"/>
            <w:szCs w:val="28"/>
            <w:u w:val="none"/>
          </w:rPr>
          <w:t>до квадрата</w:t>
        </w:r>
      </w:hyperlink>
      <w:r w:rsidRPr="00B93F77">
        <w:rPr>
          <w:rFonts w:ascii="Times New Roman" w:eastAsiaTheme="minorEastAsia" w:hAnsi="Times New Roman" w:cs="Times New Roman"/>
          <w:color w:val="000000" w:themeColor="text1"/>
          <w:sz w:val="28"/>
          <w:szCs w:val="28"/>
        </w:rPr>
        <w:t>; знаходять середнє арифметичне цих квадратів; із знайденого середнього арифметичного добувають квадра</w:t>
      </w:r>
      <w:r w:rsidRPr="00B93F77">
        <w:rPr>
          <w:rFonts w:ascii="Times New Roman" w:eastAsiaTheme="minorEastAsia" w:hAnsi="Times New Roman" w:cs="Times New Roman"/>
          <w:color w:val="000000" w:themeColor="text1"/>
          <w:sz w:val="28"/>
          <w:szCs w:val="28"/>
        </w:rPr>
        <w:softHyphen/>
        <w:t>тний корінь.</w:t>
      </w:r>
      <w:r>
        <w:rPr>
          <w:rFonts w:ascii="Times New Roman" w:eastAsiaTheme="minorEastAsia" w:hAnsi="Times New Roman" w:cs="Times New Roman"/>
          <w:color w:val="000000" w:themeColor="text1"/>
          <w:sz w:val="28"/>
          <w:szCs w:val="28"/>
          <w:lang w:val="ru-RU"/>
        </w:rPr>
        <w:t xml:space="preserve"> </w:t>
      </w:r>
      <w:r w:rsidRPr="00B93F77">
        <w:rPr>
          <w:rFonts w:ascii="Times New Roman" w:eastAsiaTheme="minorEastAsia" w:hAnsi="Times New Roman" w:cs="Times New Roman"/>
          <w:color w:val="000000" w:themeColor="text1"/>
          <w:sz w:val="28"/>
          <w:szCs w:val="28"/>
        </w:rPr>
        <w:t>Стандартне відхилення використовують під час розрахунку </w:t>
      </w:r>
      <w:hyperlink r:id="rId21" w:tooltip="Стандартна невизначеність" w:history="1">
        <w:r w:rsidRPr="00B93F77">
          <w:rPr>
            <w:rStyle w:val="a8"/>
            <w:rFonts w:ascii="Times New Roman" w:eastAsiaTheme="minorEastAsia" w:hAnsi="Times New Roman" w:cs="Times New Roman"/>
            <w:color w:val="000000" w:themeColor="text1"/>
            <w:sz w:val="28"/>
            <w:szCs w:val="28"/>
            <w:u w:val="none"/>
          </w:rPr>
          <w:t>стандартної похибки</w:t>
        </w:r>
      </w:hyperlink>
      <w:r w:rsidRPr="00B93F77">
        <w:rPr>
          <w:rFonts w:ascii="Times New Roman" w:eastAsiaTheme="minorEastAsia" w:hAnsi="Times New Roman" w:cs="Times New Roman"/>
          <w:color w:val="000000" w:themeColor="text1"/>
          <w:sz w:val="28"/>
          <w:szCs w:val="28"/>
        </w:rPr>
        <w:t> </w:t>
      </w:r>
      <w:hyperlink r:id="rId22" w:tooltip="Середнє арифметичне" w:history="1">
        <w:r w:rsidRPr="00B93F77">
          <w:rPr>
            <w:rStyle w:val="a8"/>
            <w:rFonts w:ascii="Times New Roman" w:eastAsiaTheme="minorEastAsia" w:hAnsi="Times New Roman" w:cs="Times New Roman"/>
            <w:color w:val="000000" w:themeColor="text1"/>
            <w:sz w:val="28"/>
            <w:szCs w:val="28"/>
            <w:u w:val="none"/>
          </w:rPr>
          <w:t>середнього арифметичного</w:t>
        </w:r>
      </w:hyperlink>
      <w:r w:rsidRPr="00B93F77">
        <w:rPr>
          <w:rFonts w:ascii="Times New Roman" w:eastAsiaTheme="minorEastAsia" w:hAnsi="Times New Roman" w:cs="Times New Roman"/>
          <w:color w:val="000000" w:themeColor="text1"/>
          <w:sz w:val="28"/>
          <w:szCs w:val="28"/>
        </w:rPr>
        <w:t>, для побудови </w:t>
      </w:r>
      <w:hyperlink r:id="rId23" w:tooltip="Довірчий інтервал" w:history="1">
        <w:r w:rsidRPr="00B93F77">
          <w:rPr>
            <w:rStyle w:val="a8"/>
            <w:rFonts w:ascii="Times New Roman" w:eastAsiaTheme="minorEastAsia" w:hAnsi="Times New Roman" w:cs="Times New Roman"/>
            <w:color w:val="000000" w:themeColor="text1"/>
            <w:sz w:val="28"/>
            <w:szCs w:val="28"/>
            <w:u w:val="none"/>
          </w:rPr>
          <w:t>довірчих інтервалів</w:t>
        </w:r>
      </w:hyperlink>
      <w:r w:rsidRPr="00B93F77">
        <w:rPr>
          <w:rFonts w:ascii="Times New Roman" w:eastAsiaTheme="minorEastAsia" w:hAnsi="Times New Roman" w:cs="Times New Roman"/>
          <w:color w:val="000000" w:themeColor="text1"/>
          <w:sz w:val="28"/>
          <w:szCs w:val="28"/>
        </w:rPr>
        <w:t>, </w:t>
      </w:r>
      <w:hyperlink r:id="rId24" w:tooltip="Перевірка статистичних гіпотез" w:history="1">
        <w:r w:rsidRPr="00B93F77">
          <w:rPr>
            <w:rStyle w:val="a8"/>
            <w:rFonts w:ascii="Times New Roman" w:eastAsiaTheme="minorEastAsia" w:hAnsi="Times New Roman" w:cs="Times New Roman"/>
            <w:color w:val="000000" w:themeColor="text1"/>
            <w:sz w:val="28"/>
            <w:szCs w:val="28"/>
            <w:u w:val="none"/>
          </w:rPr>
          <w:t>статистичної перевірки гіпотез</w:t>
        </w:r>
      </w:hyperlink>
      <w:r w:rsidRPr="00B93F77">
        <w:rPr>
          <w:rFonts w:ascii="Times New Roman" w:eastAsiaTheme="minorEastAsia" w:hAnsi="Times New Roman" w:cs="Times New Roman"/>
          <w:color w:val="000000" w:themeColor="text1"/>
          <w:sz w:val="28"/>
          <w:szCs w:val="28"/>
        </w:rPr>
        <w:t>, виміру лінійного взаємозв'язку між випадковими величинами.</w:t>
      </w:r>
      <w:r w:rsidRPr="00097C1C">
        <w:rPr>
          <w:rFonts w:ascii="Times New Roman" w:eastAsiaTheme="minorEastAsia" w:hAnsi="Times New Roman" w:cs="Times New Roman"/>
          <w:color w:val="000000" w:themeColor="text1"/>
          <w:sz w:val="28"/>
          <w:szCs w:val="28"/>
          <w:lang w:val="ru-RU"/>
        </w:rPr>
        <w:t xml:space="preserve"> </w:t>
      </w:r>
      <w:r w:rsidRPr="00CA56DD">
        <w:rPr>
          <w:rFonts w:ascii="Times New Roman" w:eastAsiaTheme="minorEastAsia" w:hAnsi="Times New Roman" w:cs="Times New Roman"/>
          <w:color w:val="000000" w:themeColor="text1"/>
          <w:sz w:val="28"/>
          <w:szCs w:val="28"/>
        </w:rPr>
        <w:t xml:space="preserve">Цей показник обчислюють </w:t>
      </w:r>
      <w:proofErr w:type="spellStart"/>
      <w:r w:rsidRPr="00CA56DD">
        <w:rPr>
          <w:rFonts w:ascii="Times New Roman" w:eastAsiaTheme="minorEastAsia" w:hAnsi="Times New Roman" w:cs="Times New Roman"/>
          <w:color w:val="000000" w:themeColor="text1"/>
          <w:sz w:val="28"/>
          <w:szCs w:val="28"/>
        </w:rPr>
        <w:t>за  фор</w:t>
      </w:r>
      <w:proofErr w:type="spellEnd"/>
      <w:r w:rsidRPr="00CA56DD">
        <w:rPr>
          <w:rFonts w:ascii="Times New Roman" w:eastAsiaTheme="minorEastAsia" w:hAnsi="Times New Roman" w:cs="Times New Roman"/>
          <w:color w:val="000000" w:themeColor="text1"/>
          <w:sz w:val="28"/>
          <w:szCs w:val="28"/>
        </w:rPr>
        <w:t>мул</w:t>
      </w:r>
      <w:proofErr w:type="spellStart"/>
      <w:r>
        <w:rPr>
          <w:rFonts w:ascii="Times New Roman" w:eastAsiaTheme="minorEastAsia" w:hAnsi="Times New Roman" w:cs="Times New Roman"/>
          <w:color w:val="000000" w:themeColor="text1"/>
          <w:sz w:val="28"/>
          <w:szCs w:val="28"/>
          <w:lang w:val="ru-RU"/>
        </w:rPr>
        <w:t>ою</w:t>
      </w:r>
      <w:proofErr w:type="spellEnd"/>
      <w:r w:rsidR="00CC76DE">
        <w:rPr>
          <w:rFonts w:ascii="Times New Roman" w:eastAsiaTheme="minorEastAsia" w:hAnsi="Times New Roman" w:cs="Times New Roman"/>
          <w:color w:val="000000" w:themeColor="text1"/>
          <w:sz w:val="28"/>
          <w:szCs w:val="28"/>
          <w:lang w:val="ru-RU"/>
        </w:rPr>
        <w:t xml:space="preserve"> </w:t>
      </w:r>
      <w:r w:rsidR="00BB1414">
        <w:rPr>
          <w:rFonts w:ascii="Times New Roman" w:eastAsiaTheme="minorEastAsia" w:hAnsi="Times New Roman" w:cs="Times New Roman"/>
          <w:color w:val="000000" w:themeColor="text1"/>
          <w:sz w:val="28"/>
          <w:szCs w:val="28"/>
          <w:lang w:val="ru-RU"/>
        </w:rPr>
        <w:t>2</w:t>
      </w:r>
      <w:r w:rsidR="00CC76DE">
        <w:rPr>
          <w:rFonts w:ascii="Times New Roman" w:eastAsiaTheme="minorEastAsia" w:hAnsi="Times New Roman" w:cs="Times New Roman"/>
          <w:color w:val="000000" w:themeColor="text1"/>
          <w:sz w:val="28"/>
          <w:szCs w:val="28"/>
          <w:lang w:val="ru-RU"/>
        </w:rPr>
        <w:t>.</w:t>
      </w:r>
      <w:r w:rsidR="000D4484">
        <w:rPr>
          <w:rFonts w:ascii="Times New Roman" w:eastAsiaTheme="minorEastAsia" w:hAnsi="Times New Roman" w:cs="Times New Roman"/>
          <w:color w:val="000000" w:themeColor="text1"/>
          <w:sz w:val="28"/>
          <w:szCs w:val="28"/>
          <w:lang w:val="ru-RU"/>
        </w:rPr>
        <w:t>4.1.3</w:t>
      </w:r>
      <w:r w:rsidRPr="00CA56DD">
        <w:rPr>
          <w:rFonts w:ascii="Times New Roman" w:eastAsiaTheme="minorEastAsia" w:hAnsi="Times New Roman" w:cs="Times New Roman"/>
          <w:color w:val="000000" w:themeColor="text1"/>
          <w:sz w:val="28"/>
          <w:szCs w:val="28"/>
        </w:rPr>
        <w:t>:</w:t>
      </w:r>
    </w:p>
    <w:p w:rsidR="00CD209D" w:rsidRPr="003B5D3F" w:rsidRDefault="00284E41" w:rsidP="00CC76DE">
      <w:pPr>
        <w:spacing w:after="0" w:line="360" w:lineRule="auto"/>
        <w:ind w:firstLine="720"/>
        <w:jc w:val="right"/>
        <w:rPr>
          <w:rFonts w:ascii="Times New Roman" w:eastAsiaTheme="minorEastAsia" w:hAnsi="Times New Roman" w:cs="Times New Roman"/>
          <w:color w:val="000000" w:themeColor="text1"/>
          <w:sz w:val="28"/>
          <w:szCs w:val="28"/>
          <w:lang w:val="ru-RU"/>
        </w:rPr>
      </w:pPr>
      <m:oMath>
        <m:r>
          <w:rPr>
            <w:rFonts w:ascii="Cambria Math" w:eastAsiaTheme="minorEastAsia" w:hAnsi="Cambria Math" w:cs="Times New Roman"/>
            <w:color w:val="000000" w:themeColor="text1"/>
            <w:sz w:val="28"/>
            <w:szCs w:val="28"/>
            <w:lang w:val="ru-RU"/>
          </w:rPr>
          <w:lastRenderedPageBreak/>
          <m:t>σ=</m:t>
        </m:r>
        <m:rad>
          <m:radPr>
            <m:degHide m:val="1"/>
            <m:ctrlPr>
              <w:rPr>
                <w:rFonts w:ascii="Cambria Math" w:eastAsiaTheme="minorEastAsia" w:hAnsi="Cambria Math" w:cs="Times New Roman"/>
                <w:i/>
                <w:color w:val="000000" w:themeColor="text1"/>
                <w:sz w:val="28"/>
                <w:szCs w:val="28"/>
                <w:lang w:val="ru-RU"/>
              </w:rPr>
            </m:ctrlPr>
          </m:radPr>
          <m:deg/>
          <m:e>
            <m:f>
              <m:fPr>
                <m:ctrlPr>
                  <w:rPr>
                    <w:rFonts w:ascii="Cambria Math" w:eastAsiaTheme="minorEastAsia" w:hAnsi="Cambria Math" w:cs="Times New Roman"/>
                    <w:i/>
                    <w:color w:val="000000" w:themeColor="text1"/>
                    <w:sz w:val="28"/>
                    <w:szCs w:val="28"/>
                    <w:lang w:val="ru-RU"/>
                  </w:rPr>
                </m:ctrlPr>
              </m:fPr>
              <m:num>
                <m:nary>
                  <m:naryPr>
                    <m:chr m:val="∑"/>
                    <m:limLoc m:val="undOvr"/>
                    <m:ctrlPr>
                      <w:rPr>
                        <w:rFonts w:ascii="Cambria Math" w:eastAsiaTheme="minorEastAsia" w:hAnsi="Cambria Math" w:cs="Times New Roman"/>
                        <w:i/>
                        <w:color w:val="000000" w:themeColor="text1"/>
                        <w:sz w:val="28"/>
                        <w:szCs w:val="28"/>
                        <w:lang w:val="ru-RU"/>
                      </w:rPr>
                    </m:ctrlPr>
                  </m:naryPr>
                  <m:sub>
                    <m:r>
                      <w:rPr>
                        <w:rFonts w:ascii="Cambria Math" w:eastAsiaTheme="minorEastAsia" w:hAnsi="Cambria Math" w:cs="Times New Roman"/>
                        <w:color w:val="000000" w:themeColor="text1"/>
                        <w:sz w:val="28"/>
                        <w:szCs w:val="28"/>
                        <w:lang w:val="ru-RU"/>
                      </w:rPr>
                      <m:t>i=1</m:t>
                    </m:r>
                  </m:sub>
                  <m:sup>
                    <m:r>
                      <w:rPr>
                        <w:rFonts w:ascii="Cambria Math" w:eastAsiaTheme="minorEastAsia" w:hAnsi="Cambria Math" w:cs="Times New Roman"/>
                        <w:color w:val="000000" w:themeColor="text1"/>
                        <w:sz w:val="28"/>
                        <w:szCs w:val="28"/>
                        <w:lang w:val="en-US"/>
                      </w:rPr>
                      <m:t>n</m:t>
                    </m:r>
                  </m:sup>
                  <m:e>
                    <m:r>
                      <w:rPr>
                        <w:rFonts w:ascii="Cambria Math" w:eastAsiaTheme="minorEastAsia" w:hAnsi="Cambria Math" w:cs="Times New Roman"/>
                        <w:color w:val="000000" w:themeColor="text1"/>
                        <w:sz w:val="28"/>
                        <w:szCs w:val="28"/>
                        <w:lang w:val="ru-RU"/>
                      </w:rPr>
                      <m:t>(</m:t>
                    </m:r>
                    <m:sSub>
                      <m:sSubPr>
                        <m:ctrlPr>
                          <w:rPr>
                            <w:rFonts w:ascii="Cambria Math" w:eastAsiaTheme="minorEastAsia" w:hAnsi="Cambria Math" w:cs="Times New Roman"/>
                            <w:i/>
                            <w:color w:val="000000" w:themeColor="text1"/>
                            <w:sz w:val="28"/>
                            <w:szCs w:val="28"/>
                            <w:lang w:val="ru-RU"/>
                          </w:rPr>
                        </m:ctrlPr>
                      </m:sSubPr>
                      <m:e>
                        <m:r>
                          <w:rPr>
                            <w:rFonts w:ascii="Cambria Math" w:eastAsiaTheme="minorEastAsia" w:hAnsi="Cambria Math" w:cs="Times New Roman"/>
                            <w:color w:val="000000" w:themeColor="text1"/>
                            <w:sz w:val="28"/>
                            <w:szCs w:val="28"/>
                            <w:lang w:val="ru-RU"/>
                          </w:rPr>
                          <m:t>x</m:t>
                        </m:r>
                      </m:e>
                      <m:sub>
                        <m:r>
                          <w:rPr>
                            <w:rFonts w:ascii="Cambria Math" w:eastAsiaTheme="minorEastAsia" w:hAnsi="Cambria Math" w:cs="Times New Roman"/>
                            <w:color w:val="000000" w:themeColor="text1"/>
                            <w:sz w:val="28"/>
                            <w:szCs w:val="28"/>
                            <w:lang w:val="ru-RU"/>
                          </w:rPr>
                          <m:t>i</m:t>
                        </m:r>
                      </m:sub>
                    </m:sSub>
                    <m:r>
                      <w:rPr>
                        <w:rFonts w:ascii="Cambria Math" w:eastAsiaTheme="minorEastAsia" w:hAnsi="Cambria Math" w:cs="Times New Roman"/>
                        <w:color w:val="000000" w:themeColor="text1"/>
                        <w:sz w:val="28"/>
                        <w:szCs w:val="28"/>
                        <w:lang w:val="ru-RU"/>
                      </w:rPr>
                      <m:t>-</m:t>
                    </m:r>
                    <m:acc>
                      <m:accPr>
                        <m:chr m:val="̅"/>
                        <m:ctrlPr>
                          <w:rPr>
                            <w:rFonts w:ascii="Cambria Math" w:eastAsiaTheme="minorEastAsia" w:hAnsi="Cambria Math" w:cs="Times New Roman"/>
                            <w:i/>
                            <w:color w:val="000000" w:themeColor="text1"/>
                            <w:sz w:val="28"/>
                            <w:szCs w:val="28"/>
                            <w:lang w:val="ru-RU"/>
                          </w:rPr>
                        </m:ctrlPr>
                      </m:accPr>
                      <m:e>
                        <m:r>
                          <w:rPr>
                            <w:rFonts w:ascii="Cambria Math" w:eastAsiaTheme="minorEastAsia" w:hAnsi="Cambria Math" w:cs="Times New Roman"/>
                            <w:color w:val="000000" w:themeColor="text1"/>
                            <w:sz w:val="28"/>
                            <w:szCs w:val="28"/>
                            <w:lang w:val="ru-RU"/>
                          </w:rPr>
                          <m:t>x</m:t>
                        </m:r>
                      </m:e>
                    </m:acc>
                    <m:sSup>
                      <m:sSupPr>
                        <m:ctrlPr>
                          <w:rPr>
                            <w:rFonts w:ascii="Cambria Math" w:eastAsiaTheme="minorEastAsia" w:hAnsi="Cambria Math" w:cs="Times New Roman"/>
                            <w:i/>
                            <w:color w:val="000000" w:themeColor="text1"/>
                            <w:sz w:val="28"/>
                            <w:szCs w:val="28"/>
                            <w:lang w:val="ru-RU"/>
                          </w:rPr>
                        </m:ctrlPr>
                      </m:sSupPr>
                      <m:e>
                        <m:r>
                          <w:rPr>
                            <w:rFonts w:ascii="Cambria Math" w:eastAsiaTheme="minorEastAsia" w:hAnsi="Cambria Math" w:cs="Times New Roman"/>
                            <w:color w:val="000000" w:themeColor="text1"/>
                            <w:sz w:val="28"/>
                            <w:szCs w:val="28"/>
                            <w:lang w:val="ru-RU"/>
                          </w:rPr>
                          <m:t>)</m:t>
                        </m:r>
                      </m:e>
                      <m:sup>
                        <m:r>
                          <w:rPr>
                            <w:rFonts w:ascii="Cambria Math" w:eastAsiaTheme="minorEastAsia" w:hAnsi="Cambria Math" w:cs="Times New Roman"/>
                            <w:color w:val="000000" w:themeColor="text1"/>
                            <w:sz w:val="28"/>
                            <w:szCs w:val="28"/>
                            <w:lang w:val="ru-RU"/>
                          </w:rPr>
                          <m:t>2</m:t>
                        </m:r>
                      </m:sup>
                    </m:sSup>
                  </m:e>
                </m:nary>
              </m:num>
              <m:den>
                <m:r>
                  <w:rPr>
                    <w:rFonts w:ascii="Cambria Math" w:eastAsiaTheme="minorEastAsia" w:hAnsi="Cambria Math" w:cs="Times New Roman"/>
                    <w:color w:val="000000" w:themeColor="text1"/>
                    <w:sz w:val="28"/>
                    <w:szCs w:val="28"/>
                    <w:lang w:val="ru-RU"/>
                  </w:rPr>
                  <m:t>n</m:t>
                </m:r>
              </m:den>
            </m:f>
          </m:e>
        </m:rad>
      </m:oMath>
      <w:r w:rsidR="00CC76DE" w:rsidRPr="003B5D3F">
        <w:rPr>
          <w:rFonts w:ascii="Times New Roman" w:eastAsiaTheme="minorEastAsia" w:hAnsi="Times New Roman" w:cs="Times New Roman"/>
          <w:color w:val="000000" w:themeColor="text1"/>
          <w:sz w:val="28"/>
          <w:szCs w:val="28"/>
          <w:lang w:val="ru-RU"/>
        </w:rPr>
        <w:t xml:space="preserve">                                                    (</w:t>
      </w:r>
      <w:r w:rsidR="00BB1414" w:rsidRPr="003B5D3F">
        <w:rPr>
          <w:rFonts w:ascii="Times New Roman" w:eastAsiaTheme="minorEastAsia" w:hAnsi="Times New Roman" w:cs="Times New Roman"/>
          <w:color w:val="000000" w:themeColor="text1"/>
          <w:sz w:val="28"/>
          <w:szCs w:val="28"/>
          <w:lang w:val="ru-RU"/>
        </w:rPr>
        <w:t>2</w:t>
      </w:r>
      <w:r w:rsidR="00CC76DE" w:rsidRPr="003B5D3F">
        <w:rPr>
          <w:rFonts w:ascii="Times New Roman" w:eastAsiaTheme="minorEastAsia" w:hAnsi="Times New Roman" w:cs="Times New Roman"/>
          <w:color w:val="000000" w:themeColor="text1"/>
          <w:sz w:val="28"/>
          <w:szCs w:val="28"/>
          <w:lang w:val="ru-RU"/>
        </w:rPr>
        <w:t>.</w:t>
      </w:r>
      <w:r w:rsidR="000D4484">
        <w:rPr>
          <w:rFonts w:ascii="Times New Roman" w:eastAsiaTheme="minorEastAsia" w:hAnsi="Times New Roman" w:cs="Times New Roman"/>
          <w:color w:val="000000" w:themeColor="text1"/>
          <w:sz w:val="28"/>
          <w:szCs w:val="28"/>
          <w:lang w:val="ru-RU"/>
        </w:rPr>
        <w:t>4.1.3</w:t>
      </w:r>
      <w:r w:rsidR="00CC76DE" w:rsidRPr="003B5D3F">
        <w:rPr>
          <w:rFonts w:ascii="Times New Roman" w:eastAsiaTheme="minorEastAsia" w:hAnsi="Times New Roman" w:cs="Times New Roman"/>
          <w:color w:val="000000" w:themeColor="text1"/>
          <w:sz w:val="28"/>
          <w:szCs w:val="28"/>
          <w:lang w:val="ru-RU"/>
        </w:rPr>
        <w:t>)</w:t>
      </w:r>
    </w:p>
    <w:p w:rsidR="00CD209D" w:rsidRPr="000A6F57" w:rsidRDefault="00CD209D" w:rsidP="00CF2647">
      <w:pPr>
        <w:spacing w:after="0" w:line="360" w:lineRule="auto"/>
        <w:ind w:firstLine="709"/>
        <w:jc w:val="both"/>
        <w:rPr>
          <w:rFonts w:ascii="Times New Roman" w:eastAsiaTheme="minorEastAsia" w:hAnsi="Times New Roman" w:cs="Times New Roman"/>
          <w:color w:val="000000" w:themeColor="text1"/>
          <w:sz w:val="28"/>
          <w:szCs w:val="28"/>
          <w:lang w:val="ru-RU"/>
        </w:rPr>
      </w:pPr>
      <w:r w:rsidRPr="00CA56DD">
        <w:rPr>
          <w:rFonts w:ascii="Times New Roman" w:eastAsiaTheme="minorEastAsia" w:hAnsi="Times New Roman" w:cs="Times New Roman"/>
          <w:color w:val="000000" w:themeColor="text1"/>
          <w:sz w:val="28"/>
          <w:szCs w:val="28"/>
        </w:rPr>
        <w:t>Середнє арифметичне і середнє квадратичне відхилення кількісно повною мірою характеризують вибірку, якщо вона має </w:t>
      </w:r>
      <w:r w:rsidRPr="00CA56DD">
        <w:rPr>
          <w:rFonts w:ascii="Times New Roman" w:eastAsiaTheme="minorEastAsia" w:hAnsi="Times New Roman" w:cs="Times New Roman"/>
          <w:bCs/>
          <w:i/>
          <w:color w:val="000000" w:themeColor="text1"/>
          <w:sz w:val="28"/>
          <w:szCs w:val="28"/>
        </w:rPr>
        <w:t>нормальний розподіл</w:t>
      </w:r>
      <w:r w:rsidRPr="00CA56DD">
        <w:rPr>
          <w:rFonts w:ascii="Times New Roman" w:eastAsiaTheme="minorEastAsia" w:hAnsi="Times New Roman" w:cs="Times New Roman"/>
          <w:color w:val="000000" w:themeColor="text1"/>
          <w:sz w:val="28"/>
          <w:szCs w:val="28"/>
        </w:rPr>
        <w:t>.</w:t>
      </w:r>
      <w:r w:rsidR="00B152B4">
        <w:rPr>
          <w:rFonts w:ascii="Times New Roman" w:eastAsiaTheme="minorEastAsia" w:hAnsi="Times New Roman" w:cs="Times New Roman"/>
          <w:color w:val="000000" w:themeColor="text1"/>
          <w:sz w:val="28"/>
          <w:szCs w:val="28"/>
          <w:lang w:val="ru-RU"/>
        </w:rPr>
        <w:t xml:space="preserve"> </w:t>
      </w:r>
      <w:proofErr w:type="spellStart"/>
      <w:r w:rsidR="00B152B4">
        <w:rPr>
          <w:rFonts w:ascii="Times New Roman" w:eastAsiaTheme="minorEastAsia" w:hAnsi="Times New Roman" w:cs="Times New Roman"/>
          <w:color w:val="000000" w:themeColor="text1"/>
          <w:sz w:val="28"/>
          <w:szCs w:val="28"/>
          <w:lang w:val="ru-RU"/>
        </w:rPr>
        <w:t>Нормальний</w:t>
      </w:r>
      <w:proofErr w:type="spellEnd"/>
      <w:r w:rsidR="00B152B4">
        <w:rPr>
          <w:rFonts w:ascii="Times New Roman" w:eastAsiaTheme="minorEastAsia" w:hAnsi="Times New Roman" w:cs="Times New Roman"/>
          <w:color w:val="000000" w:themeColor="text1"/>
          <w:sz w:val="28"/>
          <w:szCs w:val="28"/>
          <w:lang w:val="ru-RU"/>
        </w:rPr>
        <w:t xml:space="preserve"> закон </w:t>
      </w:r>
      <w:proofErr w:type="spellStart"/>
      <w:r w:rsidR="00B152B4">
        <w:rPr>
          <w:rFonts w:ascii="Times New Roman" w:eastAsiaTheme="minorEastAsia" w:hAnsi="Times New Roman" w:cs="Times New Roman"/>
          <w:color w:val="000000" w:themeColor="text1"/>
          <w:sz w:val="28"/>
          <w:szCs w:val="28"/>
          <w:lang w:val="ru-RU"/>
        </w:rPr>
        <w:t>розпод</w:t>
      </w:r>
      <w:r w:rsidR="00B152B4">
        <w:rPr>
          <w:rFonts w:ascii="Times New Roman" w:eastAsiaTheme="minorEastAsia" w:hAnsi="Times New Roman" w:cs="Times New Roman"/>
          <w:color w:val="000000" w:themeColor="text1"/>
          <w:sz w:val="28"/>
          <w:szCs w:val="28"/>
        </w:rPr>
        <w:t>ілу</w:t>
      </w:r>
      <w:proofErr w:type="spellEnd"/>
      <w:r w:rsidR="00B152B4">
        <w:rPr>
          <w:rFonts w:ascii="Times New Roman" w:eastAsiaTheme="minorEastAsia" w:hAnsi="Times New Roman" w:cs="Times New Roman"/>
          <w:color w:val="000000" w:themeColor="text1"/>
          <w:sz w:val="28"/>
          <w:szCs w:val="28"/>
        </w:rPr>
        <w:t xml:space="preserve"> називають також законом Гауса</w:t>
      </w:r>
      <w:r w:rsidR="000A6F57">
        <w:rPr>
          <w:rFonts w:ascii="Times New Roman" w:eastAsiaTheme="minorEastAsia" w:hAnsi="Times New Roman" w:cs="Times New Roman"/>
          <w:color w:val="000000" w:themeColor="text1"/>
          <w:sz w:val="28"/>
          <w:szCs w:val="28"/>
        </w:rPr>
        <w:t xml:space="preserve"> </w:t>
      </w:r>
      <w:r w:rsidR="000A6F57" w:rsidRPr="00097C1C">
        <w:rPr>
          <w:rFonts w:ascii="Times New Roman" w:eastAsiaTheme="minorEastAsia" w:hAnsi="Times New Roman" w:cs="Times New Roman"/>
          <w:color w:val="000000" w:themeColor="text1"/>
          <w:sz w:val="28"/>
          <w:szCs w:val="28"/>
          <w:lang w:val="ru-RU"/>
        </w:rPr>
        <w:t>[</w:t>
      </w:r>
      <w:r w:rsidR="003449EC">
        <w:rPr>
          <w:rFonts w:ascii="Times New Roman" w:eastAsiaTheme="minorEastAsia" w:hAnsi="Times New Roman" w:cs="Times New Roman"/>
          <w:color w:val="000000" w:themeColor="text1"/>
          <w:sz w:val="28"/>
          <w:szCs w:val="28"/>
          <w:lang w:val="ru-RU"/>
        </w:rPr>
        <w:t>39</w:t>
      </w:r>
      <w:r w:rsidR="000A6F57" w:rsidRPr="00097C1C">
        <w:rPr>
          <w:rFonts w:ascii="Times New Roman" w:eastAsiaTheme="minorEastAsia" w:hAnsi="Times New Roman" w:cs="Times New Roman"/>
          <w:color w:val="000000" w:themeColor="text1"/>
          <w:sz w:val="28"/>
          <w:szCs w:val="28"/>
          <w:lang w:val="ru-RU"/>
        </w:rPr>
        <w:t xml:space="preserve">]. </w:t>
      </w:r>
      <w:r w:rsidR="00B152B4">
        <w:rPr>
          <w:rFonts w:ascii="Times New Roman" w:eastAsiaTheme="minorEastAsia" w:hAnsi="Times New Roman" w:cs="Times New Roman"/>
          <w:color w:val="000000" w:themeColor="text1"/>
          <w:sz w:val="28"/>
          <w:szCs w:val="28"/>
        </w:rPr>
        <w:t>Г</w:t>
      </w:r>
      <w:r w:rsidR="00B152B4" w:rsidRPr="00B152B4">
        <w:rPr>
          <w:rFonts w:ascii="Times New Roman" w:eastAsiaTheme="minorEastAsia" w:hAnsi="Times New Roman" w:cs="Times New Roman"/>
          <w:color w:val="000000" w:themeColor="text1"/>
          <w:sz w:val="28"/>
          <w:szCs w:val="28"/>
        </w:rPr>
        <w:t xml:space="preserve">рафік </w:t>
      </w:r>
      <w:r w:rsidR="00834D3E">
        <w:rPr>
          <w:rFonts w:ascii="Times New Roman" w:eastAsiaTheme="minorEastAsia" w:hAnsi="Times New Roman" w:cs="Times New Roman"/>
          <w:color w:val="000000" w:themeColor="text1"/>
          <w:sz w:val="28"/>
          <w:szCs w:val="28"/>
        </w:rPr>
        <w:t>розподілу</w:t>
      </w:r>
      <w:r w:rsidR="00B152B4" w:rsidRPr="00B152B4">
        <w:rPr>
          <w:rFonts w:ascii="Times New Roman" w:eastAsiaTheme="minorEastAsia" w:hAnsi="Times New Roman" w:cs="Times New Roman"/>
          <w:color w:val="000000" w:themeColor="text1"/>
          <w:sz w:val="28"/>
          <w:szCs w:val="28"/>
        </w:rPr>
        <w:t xml:space="preserve"> ймовірност</w:t>
      </w:r>
      <w:r w:rsidR="00834D3E">
        <w:rPr>
          <w:rFonts w:ascii="Times New Roman" w:eastAsiaTheme="minorEastAsia" w:hAnsi="Times New Roman" w:cs="Times New Roman"/>
          <w:color w:val="000000" w:themeColor="text1"/>
          <w:sz w:val="28"/>
          <w:szCs w:val="28"/>
        </w:rPr>
        <w:t>ей</w:t>
      </w:r>
      <w:r w:rsidR="00B152B4" w:rsidRPr="00B152B4">
        <w:rPr>
          <w:rFonts w:ascii="Times New Roman" w:eastAsiaTheme="minorEastAsia" w:hAnsi="Times New Roman" w:cs="Times New Roman"/>
          <w:color w:val="000000" w:themeColor="text1"/>
          <w:sz w:val="28"/>
          <w:szCs w:val="28"/>
        </w:rPr>
        <w:t xml:space="preserve"> нормального закону називається кривою або криво</w:t>
      </w:r>
      <w:r w:rsidR="00B152B4">
        <w:rPr>
          <w:rFonts w:ascii="Times New Roman" w:eastAsiaTheme="minorEastAsia" w:hAnsi="Times New Roman" w:cs="Times New Roman"/>
          <w:color w:val="000000" w:themeColor="text1"/>
          <w:sz w:val="28"/>
          <w:szCs w:val="28"/>
        </w:rPr>
        <w:t>ю Гаус</w:t>
      </w:r>
      <w:r w:rsidR="00B152B4" w:rsidRPr="00B152B4">
        <w:rPr>
          <w:rFonts w:ascii="Times New Roman" w:eastAsiaTheme="minorEastAsia" w:hAnsi="Times New Roman" w:cs="Times New Roman"/>
          <w:color w:val="000000" w:themeColor="text1"/>
          <w:sz w:val="28"/>
          <w:szCs w:val="28"/>
        </w:rPr>
        <w:t>а, який предста</w:t>
      </w:r>
      <w:r w:rsidR="00B152B4">
        <w:rPr>
          <w:rFonts w:ascii="Times New Roman" w:eastAsiaTheme="minorEastAsia" w:hAnsi="Times New Roman" w:cs="Times New Roman"/>
          <w:color w:val="000000" w:themeColor="text1"/>
          <w:sz w:val="28"/>
          <w:szCs w:val="28"/>
        </w:rPr>
        <w:t>в</w:t>
      </w:r>
      <w:r w:rsidR="00B152B4" w:rsidRPr="00B152B4">
        <w:rPr>
          <w:rFonts w:ascii="Times New Roman" w:eastAsiaTheme="minorEastAsia" w:hAnsi="Times New Roman" w:cs="Times New Roman"/>
          <w:color w:val="000000" w:themeColor="text1"/>
          <w:sz w:val="28"/>
          <w:szCs w:val="28"/>
        </w:rPr>
        <w:t xml:space="preserve">лений на </w:t>
      </w:r>
      <w:r w:rsidR="00B152B4">
        <w:rPr>
          <w:rFonts w:ascii="Times New Roman" w:eastAsiaTheme="minorEastAsia" w:hAnsi="Times New Roman" w:cs="Times New Roman"/>
          <w:color w:val="000000" w:themeColor="text1"/>
          <w:sz w:val="28"/>
          <w:szCs w:val="28"/>
        </w:rPr>
        <w:t xml:space="preserve">рисунку </w:t>
      </w:r>
      <w:r w:rsidR="000A6F57">
        <w:rPr>
          <w:rFonts w:ascii="Times New Roman" w:eastAsiaTheme="minorEastAsia" w:hAnsi="Times New Roman" w:cs="Times New Roman"/>
          <w:color w:val="000000" w:themeColor="text1"/>
          <w:sz w:val="28"/>
          <w:szCs w:val="28"/>
        </w:rPr>
        <w:t>2.4</w:t>
      </w:r>
      <w:r w:rsidR="000A6F57">
        <w:rPr>
          <w:rFonts w:ascii="Times New Roman" w:eastAsiaTheme="minorEastAsia" w:hAnsi="Times New Roman" w:cs="Times New Roman"/>
          <w:color w:val="000000" w:themeColor="text1"/>
          <w:sz w:val="28"/>
          <w:szCs w:val="28"/>
          <w:lang w:val="ru-RU"/>
        </w:rPr>
        <w:t>.</w:t>
      </w:r>
      <w:r w:rsidR="00CF2647">
        <w:rPr>
          <w:rFonts w:ascii="Times New Roman" w:eastAsiaTheme="minorEastAsia" w:hAnsi="Times New Roman" w:cs="Times New Roman"/>
          <w:color w:val="000000" w:themeColor="text1"/>
          <w:sz w:val="28"/>
          <w:szCs w:val="28"/>
          <w:lang w:val="ru-RU"/>
        </w:rPr>
        <w:t>1.</w:t>
      </w:r>
      <w:r w:rsidR="000A6F57">
        <w:rPr>
          <w:rFonts w:ascii="Times New Roman" w:eastAsiaTheme="minorEastAsia" w:hAnsi="Times New Roman" w:cs="Times New Roman"/>
          <w:color w:val="000000" w:themeColor="text1"/>
          <w:sz w:val="28"/>
          <w:szCs w:val="28"/>
          <w:lang w:val="ru-RU"/>
        </w:rPr>
        <w:t xml:space="preserve"> </w:t>
      </w:r>
    </w:p>
    <w:p w:rsidR="00B152B4" w:rsidRDefault="00B152B4" w:rsidP="005E0085">
      <w:pPr>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noProof/>
          <w:color w:val="000000" w:themeColor="text1"/>
          <w:sz w:val="28"/>
          <w:szCs w:val="28"/>
          <w:lang w:eastAsia="uk-UA"/>
        </w:rPr>
        <w:drawing>
          <wp:inline distT="0" distB="0" distL="0" distR="0" wp14:anchorId="6AB63A7B" wp14:editId="6BEE76C5">
            <wp:extent cx="4763386" cy="217257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2688" cy="2208740"/>
                    </a:xfrm>
                    <a:prstGeom prst="rect">
                      <a:avLst/>
                    </a:prstGeom>
                    <a:noFill/>
                  </pic:spPr>
                </pic:pic>
              </a:graphicData>
            </a:graphic>
          </wp:inline>
        </w:drawing>
      </w:r>
    </w:p>
    <w:p w:rsidR="00B152B4" w:rsidRPr="00B152B4" w:rsidRDefault="00B152B4" w:rsidP="00B152B4">
      <w:pPr>
        <w:spacing w:after="0" w:line="360" w:lineRule="auto"/>
        <w:jc w:val="center"/>
        <w:rPr>
          <w:rFonts w:ascii="Times New Roman" w:eastAsiaTheme="minorEastAsia" w:hAnsi="Times New Roman" w:cs="Times New Roman"/>
          <w:color w:val="000000" w:themeColor="text1"/>
          <w:sz w:val="28"/>
          <w:szCs w:val="28"/>
        </w:rPr>
      </w:pPr>
      <w:r w:rsidRPr="00B152B4">
        <w:rPr>
          <w:rFonts w:ascii="Times New Roman" w:eastAsiaTheme="minorEastAsia" w:hAnsi="Times New Roman" w:cs="Times New Roman"/>
          <w:color w:val="000000" w:themeColor="text1"/>
          <w:sz w:val="28"/>
          <w:szCs w:val="28"/>
        </w:rPr>
        <w:t>Рис.2.4</w:t>
      </w:r>
      <w:r w:rsidR="00BB1414">
        <w:rPr>
          <w:rFonts w:ascii="Times New Roman" w:eastAsiaTheme="minorEastAsia" w:hAnsi="Times New Roman" w:cs="Times New Roman"/>
          <w:color w:val="000000" w:themeColor="text1"/>
          <w:sz w:val="28"/>
          <w:szCs w:val="28"/>
        </w:rPr>
        <w:t>.1.</w:t>
      </w:r>
      <w:r w:rsidRPr="00B152B4">
        <w:rPr>
          <w:rFonts w:ascii="Times New Roman" w:eastAsiaTheme="minorEastAsia" w:hAnsi="Times New Roman" w:cs="Times New Roman"/>
          <w:color w:val="000000" w:themeColor="text1"/>
          <w:sz w:val="28"/>
          <w:szCs w:val="28"/>
        </w:rPr>
        <w:t xml:space="preserve"> </w:t>
      </w:r>
      <w:r w:rsidR="00CF2647">
        <w:rPr>
          <w:rFonts w:ascii="Times New Roman" w:eastAsiaTheme="minorEastAsia" w:hAnsi="Times New Roman" w:cs="Times New Roman"/>
          <w:color w:val="000000" w:themeColor="text1"/>
          <w:sz w:val="28"/>
          <w:szCs w:val="28"/>
        </w:rPr>
        <w:t>–</w:t>
      </w:r>
      <w:r w:rsidRPr="00B152B4">
        <w:rPr>
          <w:rFonts w:ascii="Times New Roman" w:eastAsiaTheme="minorEastAsia" w:hAnsi="Times New Roman" w:cs="Times New Roman"/>
          <w:color w:val="000000" w:themeColor="text1"/>
          <w:sz w:val="28"/>
          <w:szCs w:val="28"/>
        </w:rPr>
        <w:t xml:space="preserve"> </w:t>
      </w:r>
      <w:r w:rsidR="00CF2647">
        <w:rPr>
          <w:rFonts w:ascii="Times New Roman" w:eastAsiaTheme="minorEastAsia" w:hAnsi="Times New Roman" w:cs="Times New Roman"/>
          <w:color w:val="000000" w:themeColor="text1"/>
          <w:sz w:val="28"/>
          <w:szCs w:val="28"/>
        </w:rPr>
        <w:t xml:space="preserve">Графік </w:t>
      </w:r>
      <w:r w:rsidR="00834D3E">
        <w:rPr>
          <w:rFonts w:ascii="Times New Roman" w:eastAsiaTheme="minorEastAsia" w:hAnsi="Times New Roman" w:cs="Times New Roman"/>
          <w:color w:val="000000" w:themeColor="text1"/>
          <w:sz w:val="28"/>
          <w:szCs w:val="28"/>
        </w:rPr>
        <w:t>розподілу ймовірностей</w:t>
      </w:r>
    </w:p>
    <w:p w:rsidR="00CD209D" w:rsidRPr="00097C1C" w:rsidRDefault="00CD209D" w:rsidP="00CF2647">
      <w:pPr>
        <w:spacing w:after="0" w:line="360" w:lineRule="auto"/>
        <w:ind w:firstLine="709"/>
        <w:jc w:val="both"/>
        <w:rPr>
          <w:rFonts w:ascii="Times New Roman" w:hAnsi="Times New Roman" w:cs="Times New Roman"/>
          <w:sz w:val="28"/>
          <w:szCs w:val="28"/>
          <w:lang w:val="ru-RU"/>
        </w:rPr>
      </w:pPr>
      <w:r w:rsidRPr="00E90A17">
        <w:rPr>
          <w:rFonts w:ascii="Times New Roman" w:hAnsi="Times New Roman" w:cs="Times New Roman"/>
          <w:sz w:val="28"/>
          <w:szCs w:val="28"/>
        </w:rPr>
        <w:t>Будь-яка випадкова величина, дискретна чи неперервна, має закон розподілу. Серед законів розподілу неперервних величин найбільш розповсюдженим є так званий нормальний розподіл. Цей розподіл задається формулою</w:t>
      </w:r>
      <w:r w:rsidR="00C0509F" w:rsidRPr="00097C1C">
        <w:rPr>
          <w:rFonts w:ascii="Times New Roman" w:hAnsi="Times New Roman" w:cs="Times New Roman"/>
          <w:sz w:val="28"/>
          <w:szCs w:val="28"/>
          <w:lang w:val="ru-RU"/>
        </w:rPr>
        <w:t xml:space="preserve"> 2.</w:t>
      </w:r>
      <w:r w:rsidR="000D4484">
        <w:rPr>
          <w:rFonts w:ascii="Times New Roman" w:hAnsi="Times New Roman" w:cs="Times New Roman"/>
          <w:sz w:val="28"/>
          <w:szCs w:val="28"/>
          <w:lang w:val="ru-RU"/>
        </w:rPr>
        <w:t>4.1.4</w:t>
      </w:r>
      <w:r w:rsidRPr="00097C1C">
        <w:rPr>
          <w:rFonts w:ascii="Times New Roman" w:hAnsi="Times New Roman" w:cs="Times New Roman"/>
          <w:sz w:val="28"/>
          <w:szCs w:val="28"/>
          <w:lang w:val="ru-RU"/>
        </w:rPr>
        <w:t>:</w:t>
      </w:r>
    </w:p>
    <w:p w:rsidR="00CD209D" w:rsidRPr="00097C1C" w:rsidRDefault="00CD209D" w:rsidP="00CC76DE">
      <w:pPr>
        <w:spacing w:after="0" w:line="360" w:lineRule="auto"/>
        <w:ind w:firstLine="720"/>
        <w:jc w:val="right"/>
        <w:rPr>
          <w:rFonts w:ascii="Times New Roman" w:hAnsi="Times New Roman" w:cs="Times New Roman"/>
          <w:sz w:val="28"/>
          <w:szCs w:val="28"/>
          <w:lang w:val="ru-RU"/>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σ</m:t>
            </m:r>
            <m:rad>
              <m:radPr>
                <m:degHide m:val="1"/>
                <m:ctrlPr>
                  <w:rPr>
                    <w:rFonts w:ascii="Cambria Math" w:hAnsi="Cambria Math" w:cs="Times New Roman"/>
                    <w:i/>
                    <w:sz w:val="28"/>
                    <w:szCs w:val="28"/>
                  </w:rPr>
                </m:ctrlPr>
              </m:radPr>
              <m:deg/>
              <m:e>
                <m:r>
                  <w:rPr>
                    <w:rFonts w:ascii="Cambria Math" w:hAnsi="Cambria Math" w:cs="Times New Roman"/>
                    <w:sz w:val="28"/>
                    <w:szCs w:val="28"/>
                  </w:rPr>
                  <m:t>2π</m:t>
                </m:r>
              </m:e>
            </m:rad>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(x-a</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en>
            </m:f>
          </m:sup>
        </m:sSup>
      </m:oMath>
      <w:r w:rsidRPr="00E90A17">
        <w:rPr>
          <w:rFonts w:ascii="Times New Roman" w:hAnsi="Times New Roman" w:cs="Times New Roman"/>
          <w:sz w:val="28"/>
          <w:szCs w:val="28"/>
        </w:rPr>
        <w:t>,</w:t>
      </w:r>
      <w:r w:rsidR="00CC76DE">
        <w:rPr>
          <w:rFonts w:ascii="Times New Roman" w:hAnsi="Times New Roman" w:cs="Times New Roman"/>
          <w:sz w:val="28"/>
          <w:szCs w:val="28"/>
        </w:rPr>
        <w:t xml:space="preserve">                                    (</w:t>
      </w:r>
      <w:r w:rsidR="00BB1414">
        <w:rPr>
          <w:rFonts w:ascii="Times New Roman" w:hAnsi="Times New Roman" w:cs="Times New Roman"/>
          <w:sz w:val="28"/>
          <w:szCs w:val="28"/>
        </w:rPr>
        <w:t>2</w:t>
      </w:r>
      <w:r w:rsidR="00CC76DE">
        <w:rPr>
          <w:rFonts w:ascii="Times New Roman" w:hAnsi="Times New Roman" w:cs="Times New Roman"/>
          <w:sz w:val="28"/>
          <w:szCs w:val="28"/>
        </w:rPr>
        <w:t>.</w:t>
      </w:r>
      <w:r w:rsidR="000D4484">
        <w:rPr>
          <w:rFonts w:ascii="Times New Roman" w:hAnsi="Times New Roman" w:cs="Times New Roman"/>
          <w:sz w:val="28"/>
          <w:szCs w:val="28"/>
        </w:rPr>
        <w:t>4.1.4</w:t>
      </w:r>
      <w:r w:rsidR="00CC76DE">
        <w:rPr>
          <w:rFonts w:ascii="Times New Roman" w:hAnsi="Times New Roman" w:cs="Times New Roman"/>
          <w:sz w:val="28"/>
          <w:szCs w:val="28"/>
        </w:rPr>
        <w:t>)</w:t>
      </w:r>
    </w:p>
    <w:p w:rsidR="00B152B4" w:rsidRPr="00B36B1B" w:rsidRDefault="00CD209D" w:rsidP="00CF2647">
      <w:pPr>
        <w:spacing w:after="0" w:line="360" w:lineRule="auto"/>
        <w:ind w:firstLine="709"/>
        <w:jc w:val="both"/>
        <w:rPr>
          <w:rFonts w:ascii="Times New Roman" w:hAnsi="Times New Roman" w:cs="Times New Roman"/>
          <w:sz w:val="28"/>
          <w:szCs w:val="28"/>
          <w:lang w:val="ru-RU"/>
        </w:rPr>
      </w:pPr>
      <w:r w:rsidRPr="00E90A17">
        <w:rPr>
          <w:rFonts w:ascii="Times New Roman" w:hAnsi="Times New Roman" w:cs="Times New Roman"/>
          <w:sz w:val="28"/>
          <w:szCs w:val="28"/>
        </w:rPr>
        <w:t xml:space="preserve">де а – математичне сподівання, σ </w:t>
      </w:r>
      <w:r>
        <w:rPr>
          <w:rFonts w:ascii="Times New Roman" w:hAnsi="Times New Roman" w:cs="Times New Roman"/>
          <w:sz w:val="28"/>
          <w:szCs w:val="28"/>
        </w:rPr>
        <w:t>–</w:t>
      </w:r>
      <w:r w:rsidRPr="00E90A17">
        <w:rPr>
          <w:rFonts w:ascii="Times New Roman" w:hAnsi="Times New Roman" w:cs="Times New Roman"/>
          <w:sz w:val="28"/>
          <w:szCs w:val="28"/>
        </w:rPr>
        <w:t xml:space="preserve"> середн</w:t>
      </w:r>
      <w:r>
        <w:rPr>
          <w:rFonts w:ascii="Times New Roman" w:hAnsi="Times New Roman" w:cs="Times New Roman"/>
          <w:sz w:val="28"/>
          <w:szCs w:val="28"/>
        </w:rPr>
        <w:t>є</w:t>
      </w:r>
      <w:r w:rsidRPr="00E90A17">
        <w:rPr>
          <w:rFonts w:ascii="Times New Roman" w:hAnsi="Times New Roman" w:cs="Times New Roman"/>
          <w:sz w:val="28"/>
          <w:szCs w:val="28"/>
        </w:rPr>
        <w:t xml:space="preserve"> квадратичне відхилення, х − довільне значення випадкової величини. Функція f</w:t>
      </w:r>
      <w:r w:rsidR="003F3716">
        <w:rPr>
          <w:rFonts w:ascii="Times New Roman" w:hAnsi="Times New Roman" w:cs="Times New Roman"/>
          <w:sz w:val="28"/>
          <w:szCs w:val="28"/>
        </w:rPr>
        <w:t xml:space="preserve"> (</w:t>
      </w:r>
      <w:r w:rsidR="0082554A">
        <w:rPr>
          <w:rFonts w:ascii="Times New Roman" w:hAnsi="Times New Roman" w:cs="Times New Roman"/>
          <w:sz w:val="28"/>
          <w:szCs w:val="28"/>
        </w:rPr>
        <w:t>х</w:t>
      </w:r>
      <w:r w:rsidRPr="00E90A17">
        <w:rPr>
          <w:rFonts w:ascii="Times New Roman" w:hAnsi="Times New Roman" w:cs="Times New Roman"/>
          <w:sz w:val="28"/>
          <w:szCs w:val="28"/>
        </w:rPr>
        <w:t xml:space="preserve">) характеризує закон зміни ймовірностей випадкової величини при зміні </w:t>
      </w:r>
      <w:r w:rsidR="0082554A">
        <w:rPr>
          <w:rFonts w:ascii="Times New Roman" w:hAnsi="Times New Roman" w:cs="Times New Roman"/>
          <w:sz w:val="28"/>
          <w:szCs w:val="28"/>
        </w:rPr>
        <w:t>х</w:t>
      </w:r>
      <w:r w:rsidRPr="00E90A17">
        <w:rPr>
          <w:rFonts w:ascii="Times New Roman" w:hAnsi="Times New Roman" w:cs="Times New Roman"/>
          <w:sz w:val="28"/>
          <w:szCs w:val="28"/>
        </w:rPr>
        <w:t xml:space="preserve"> на невелику величину ∆</w:t>
      </w:r>
      <w:r w:rsidR="0082554A">
        <w:rPr>
          <w:rFonts w:ascii="Times New Roman" w:hAnsi="Times New Roman" w:cs="Times New Roman"/>
          <w:sz w:val="28"/>
          <w:szCs w:val="28"/>
        </w:rPr>
        <w:t>х</w:t>
      </w:r>
      <w:r w:rsidR="00B36B1B">
        <w:rPr>
          <w:rFonts w:ascii="Times New Roman" w:hAnsi="Times New Roman" w:cs="Times New Roman"/>
          <w:sz w:val="28"/>
          <w:szCs w:val="28"/>
        </w:rPr>
        <w:t xml:space="preserve"> </w:t>
      </w:r>
      <w:r w:rsidR="00B36B1B" w:rsidRPr="00B36B1B">
        <w:rPr>
          <w:rFonts w:ascii="Times New Roman" w:hAnsi="Times New Roman" w:cs="Times New Roman"/>
          <w:sz w:val="28"/>
          <w:szCs w:val="28"/>
          <w:lang w:val="ru-RU"/>
        </w:rPr>
        <w:t>[</w:t>
      </w:r>
      <w:r w:rsidR="00B4387B">
        <w:rPr>
          <w:rFonts w:ascii="Times New Roman" w:hAnsi="Times New Roman" w:cs="Times New Roman"/>
          <w:sz w:val="28"/>
          <w:szCs w:val="28"/>
          <w:lang w:val="ru-RU"/>
        </w:rPr>
        <w:t>19</w:t>
      </w:r>
      <w:r w:rsidR="00B36B1B" w:rsidRPr="00B36B1B">
        <w:rPr>
          <w:rFonts w:ascii="Times New Roman" w:hAnsi="Times New Roman" w:cs="Times New Roman"/>
          <w:sz w:val="28"/>
          <w:szCs w:val="28"/>
          <w:lang w:val="ru-RU"/>
        </w:rPr>
        <w:t>].</w:t>
      </w:r>
    </w:p>
    <w:p w:rsidR="00287579" w:rsidRDefault="00CD209D" w:rsidP="001343CE">
      <w:pPr>
        <w:spacing w:after="0" w:line="360" w:lineRule="auto"/>
        <w:ind w:firstLine="709"/>
        <w:jc w:val="both"/>
        <w:rPr>
          <w:rFonts w:ascii="Times New Roman" w:hAnsi="Times New Roman" w:cs="Times New Roman"/>
          <w:sz w:val="28"/>
          <w:szCs w:val="28"/>
        </w:rPr>
      </w:pPr>
      <w:r w:rsidRPr="00E90A17">
        <w:rPr>
          <w:rFonts w:ascii="Times New Roman" w:hAnsi="Times New Roman" w:cs="Times New Roman"/>
          <w:sz w:val="28"/>
          <w:szCs w:val="28"/>
        </w:rPr>
        <w:t>Закон нормального розподілу має наступну особливість: якщо існує n випадкових величин х</w:t>
      </w:r>
      <w:r w:rsidRPr="00C80064">
        <w:rPr>
          <w:rFonts w:ascii="Times New Roman" w:hAnsi="Times New Roman" w:cs="Times New Roman"/>
          <w:sz w:val="28"/>
          <w:szCs w:val="28"/>
          <w:vertAlign w:val="subscript"/>
        </w:rPr>
        <w:t>1</w:t>
      </w:r>
      <w:r w:rsidRPr="00E90A17">
        <w:rPr>
          <w:rFonts w:ascii="Times New Roman" w:hAnsi="Times New Roman" w:cs="Times New Roman"/>
          <w:sz w:val="28"/>
          <w:szCs w:val="28"/>
        </w:rPr>
        <w:t>, х</w:t>
      </w:r>
      <w:r w:rsidRPr="00C80064">
        <w:rPr>
          <w:rFonts w:ascii="Times New Roman" w:hAnsi="Times New Roman" w:cs="Times New Roman"/>
          <w:sz w:val="28"/>
          <w:szCs w:val="28"/>
          <w:vertAlign w:val="subscript"/>
        </w:rPr>
        <w:t>2</w:t>
      </w:r>
      <w:r w:rsidRPr="00E90A17">
        <w:rPr>
          <w:rFonts w:ascii="Times New Roman" w:hAnsi="Times New Roman" w:cs="Times New Roman"/>
          <w:sz w:val="28"/>
          <w:szCs w:val="28"/>
        </w:rPr>
        <w:t>, х</w:t>
      </w:r>
      <w:r w:rsidRPr="00C80064">
        <w:rPr>
          <w:rFonts w:ascii="Times New Roman" w:hAnsi="Times New Roman" w:cs="Times New Roman"/>
          <w:sz w:val="28"/>
          <w:szCs w:val="28"/>
          <w:vertAlign w:val="subscript"/>
        </w:rPr>
        <w:t>3</w:t>
      </w:r>
      <w:r>
        <w:rPr>
          <w:rFonts w:ascii="Times New Roman" w:hAnsi="Times New Roman" w:cs="Times New Roman"/>
          <w:sz w:val="28"/>
          <w:szCs w:val="28"/>
        </w:rPr>
        <w:t xml:space="preserve">, …, </w:t>
      </w:r>
      <w:proofErr w:type="spellStart"/>
      <w:r w:rsidRPr="00E90A17">
        <w:rPr>
          <w:rFonts w:ascii="Times New Roman" w:hAnsi="Times New Roman" w:cs="Times New Roman"/>
          <w:sz w:val="28"/>
          <w:szCs w:val="28"/>
        </w:rPr>
        <w:t>х</w:t>
      </w:r>
      <w:r w:rsidRPr="00C80064">
        <w:rPr>
          <w:rFonts w:ascii="Times New Roman" w:hAnsi="Times New Roman" w:cs="Times New Roman"/>
          <w:sz w:val="28"/>
          <w:szCs w:val="28"/>
          <w:vertAlign w:val="subscript"/>
        </w:rPr>
        <w:t>n</w:t>
      </w:r>
      <w:proofErr w:type="spellEnd"/>
      <w:r w:rsidRPr="00E90A17">
        <w:rPr>
          <w:rFonts w:ascii="Times New Roman" w:hAnsi="Times New Roman" w:cs="Times New Roman"/>
          <w:sz w:val="28"/>
          <w:szCs w:val="28"/>
        </w:rPr>
        <w:t>, кожна з яких має деякий свій закон розподілу з обмеженою дисперсією, то в сумі всі ці величини утворюють нову величину, закон розподілу якої буде наближатися до нормального.</w:t>
      </w:r>
    </w:p>
    <w:p w:rsidR="005E0085" w:rsidRPr="005E0085" w:rsidRDefault="005E0085" w:rsidP="00FE632A">
      <w:pPr>
        <w:spacing w:before="100" w:after="100" w:line="360" w:lineRule="auto"/>
        <w:ind w:firstLine="709"/>
        <w:jc w:val="both"/>
        <w:rPr>
          <w:rFonts w:ascii="Times New Roman" w:hAnsi="Times New Roman" w:cs="Times New Roman"/>
          <w:b/>
          <w:sz w:val="28"/>
          <w:szCs w:val="28"/>
        </w:rPr>
      </w:pPr>
      <w:r w:rsidRPr="005E0085">
        <w:rPr>
          <w:rFonts w:ascii="Times New Roman" w:hAnsi="Times New Roman" w:cs="Times New Roman"/>
          <w:b/>
          <w:sz w:val="28"/>
          <w:szCs w:val="28"/>
        </w:rPr>
        <w:t xml:space="preserve">2.4.2. Критерій </w:t>
      </w:r>
      <w:proofErr w:type="spellStart"/>
      <w:r w:rsidRPr="005E0085">
        <w:rPr>
          <w:rFonts w:ascii="Times New Roman" w:hAnsi="Times New Roman" w:cs="Times New Roman"/>
          <w:b/>
          <w:sz w:val="28"/>
          <w:szCs w:val="28"/>
        </w:rPr>
        <w:t>Хотелінга</w:t>
      </w:r>
      <w:proofErr w:type="spellEnd"/>
    </w:p>
    <w:p w:rsidR="005171B3" w:rsidRDefault="00FF5B2A" w:rsidP="006D3D7B">
      <w:pPr>
        <w:spacing w:after="0" w:line="360" w:lineRule="auto"/>
        <w:ind w:firstLine="709"/>
        <w:jc w:val="both"/>
        <w:rPr>
          <w:rFonts w:ascii="Times New Roman" w:hAnsi="Times New Roman" w:cs="Times New Roman"/>
          <w:sz w:val="28"/>
          <w:szCs w:val="28"/>
        </w:rPr>
      </w:pPr>
      <w:r w:rsidRPr="00FF5B2A">
        <w:rPr>
          <w:rFonts w:ascii="Times New Roman" w:hAnsi="Times New Roman" w:cs="Times New Roman"/>
          <w:sz w:val="28"/>
          <w:szCs w:val="28"/>
        </w:rPr>
        <w:t xml:space="preserve">У роботі проведені дослідження </w:t>
      </w:r>
      <w:r>
        <w:rPr>
          <w:rFonts w:ascii="Times New Roman" w:hAnsi="Times New Roman" w:cs="Times New Roman"/>
          <w:sz w:val="28"/>
          <w:szCs w:val="28"/>
        </w:rPr>
        <w:t xml:space="preserve">функціонального стану організму </w:t>
      </w:r>
      <w:r w:rsidRPr="00FF5B2A">
        <w:rPr>
          <w:rFonts w:ascii="Times New Roman" w:hAnsi="Times New Roman" w:cs="Times New Roman"/>
          <w:sz w:val="28"/>
          <w:szCs w:val="28"/>
        </w:rPr>
        <w:t xml:space="preserve">за допомогою </w:t>
      </w:r>
      <w:r w:rsidR="006D3D7B">
        <w:rPr>
          <w:rFonts w:ascii="Times New Roman" w:hAnsi="Times New Roman" w:cs="Times New Roman"/>
          <w:sz w:val="28"/>
          <w:szCs w:val="28"/>
        </w:rPr>
        <w:t>статистики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Хотел</w:t>
      </w:r>
      <w:r w:rsidRPr="00FF5B2A">
        <w:rPr>
          <w:rFonts w:ascii="Times New Roman" w:hAnsi="Times New Roman" w:cs="Times New Roman"/>
          <w:sz w:val="28"/>
          <w:szCs w:val="28"/>
        </w:rPr>
        <w:t>інга</w:t>
      </w:r>
      <w:proofErr w:type="spellEnd"/>
      <w:r w:rsidRPr="00FF5B2A">
        <w:rPr>
          <w:rFonts w:ascii="Times New Roman" w:hAnsi="Times New Roman" w:cs="Times New Roman"/>
          <w:sz w:val="28"/>
          <w:szCs w:val="28"/>
        </w:rPr>
        <w:t xml:space="preserve">. </w:t>
      </w:r>
      <w:r w:rsidR="00211E35">
        <w:rPr>
          <w:rFonts w:ascii="Times New Roman" w:hAnsi="Times New Roman" w:cs="Times New Roman"/>
          <w:sz w:val="28"/>
          <w:szCs w:val="28"/>
        </w:rPr>
        <w:t>При</w:t>
      </w:r>
      <w:r w:rsidR="00211E35" w:rsidRPr="00211E35">
        <w:rPr>
          <w:rFonts w:ascii="Times New Roman" w:hAnsi="Times New Roman" w:cs="Times New Roman"/>
          <w:sz w:val="28"/>
          <w:szCs w:val="28"/>
        </w:rPr>
        <w:t xml:space="preserve"> багатовимірн</w:t>
      </w:r>
      <w:r w:rsidR="00211E35">
        <w:rPr>
          <w:rFonts w:ascii="Times New Roman" w:hAnsi="Times New Roman" w:cs="Times New Roman"/>
          <w:sz w:val="28"/>
          <w:szCs w:val="28"/>
        </w:rPr>
        <w:t>их</w:t>
      </w:r>
      <w:r w:rsidR="00211E35" w:rsidRPr="00211E35">
        <w:rPr>
          <w:rFonts w:ascii="Times New Roman" w:hAnsi="Times New Roman" w:cs="Times New Roman"/>
          <w:sz w:val="28"/>
          <w:szCs w:val="28"/>
        </w:rPr>
        <w:t xml:space="preserve"> </w:t>
      </w:r>
      <w:r w:rsidR="00A94B9E">
        <w:rPr>
          <w:rFonts w:ascii="Times New Roman" w:hAnsi="Times New Roman" w:cs="Times New Roman"/>
          <w:sz w:val="28"/>
          <w:szCs w:val="28"/>
        </w:rPr>
        <w:t>параметрах</w:t>
      </w:r>
      <w:r w:rsidR="00211E35" w:rsidRPr="00211E35">
        <w:rPr>
          <w:rFonts w:ascii="Times New Roman" w:hAnsi="Times New Roman" w:cs="Times New Roman"/>
          <w:sz w:val="28"/>
          <w:szCs w:val="28"/>
        </w:rPr>
        <w:t xml:space="preserve"> обчислюється </w:t>
      </w:r>
      <w:r w:rsidR="00211E35">
        <w:rPr>
          <w:rFonts w:ascii="Times New Roman" w:hAnsi="Times New Roman" w:cs="Times New Roman"/>
          <w:sz w:val="28"/>
          <w:szCs w:val="28"/>
        </w:rPr>
        <w:lastRenderedPageBreak/>
        <w:t xml:space="preserve">незміщена оцінка </w:t>
      </w:r>
      <w:r w:rsidR="00D1302D">
        <w:rPr>
          <w:rFonts w:ascii="Times New Roman" w:hAnsi="Times New Roman" w:cs="Times New Roman"/>
          <w:sz w:val="28"/>
          <w:szCs w:val="28"/>
          <w:lang w:val="en-US"/>
        </w:rPr>
        <w:t>S</w:t>
      </w:r>
      <w:r w:rsidR="00D1302D" w:rsidRPr="00D1302D">
        <w:rPr>
          <w:rFonts w:ascii="Times New Roman" w:hAnsi="Times New Roman" w:cs="Times New Roman"/>
          <w:sz w:val="28"/>
          <w:szCs w:val="28"/>
          <w:lang w:val="ru-RU"/>
        </w:rPr>
        <w:t xml:space="preserve"> </w:t>
      </w:r>
      <w:r w:rsidR="00211E35">
        <w:rPr>
          <w:rFonts w:ascii="Times New Roman" w:hAnsi="Times New Roman" w:cs="Times New Roman"/>
          <w:sz w:val="28"/>
          <w:szCs w:val="28"/>
        </w:rPr>
        <w:t>матриці</w:t>
      </w:r>
      <w:r w:rsidR="00D1302D" w:rsidRPr="00D1302D">
        <w:rPr>
          <w:rFonts w:ascii="Times New Roman" w:hAnsi="Times New Roman" w:cs="Times New Roman"/>
          <w:sz w:val="28"/>
          <w:szCs w:val="28"/>
          <w:lang w:val="ru-RU"/>
        </w:rPr>
        <w:t xml:space="preserve"> </w:t>
      </w:r>
      <w:r w:rsidR="00D1302D">
        <w:rPr>
          <w:rFonts w:ascii="Times New Roman" w:hAnsi="Times New Roman" w:cs="Times New Roman"/>
          <w:sz w:val="28"/>
          <w:szCs w:val="28"/>
          <w:lang w:val="en-US"/>
        </w:rPr>
        <w:t>Σ</w:t>
      </w:r>
      <w:r w:rsidR="00211E35" w:rsidRPr="00211E35">
        <w:rPr>
          <w:rFonts w:ascii="Times New Roman" w:hAnsi="Times New Roman" w:cs="Times New Roman"/>
          <w:sz w:val="28"/>
          <w:szCs w:val="28"/>
        </w:rPr>
        <w:t>. В цьому випадку статистика -</w:t>
      </w:r>
      <w:r w:rsidR="00D1302D">
        <w:rPr>
          <w:rFonts w:ascii="Times New Roman" w:hAnsi="Times New Roman" w:cs="Times New Roman"/>
          <w:sz w:val="28"/>
          <w:szCs w:val="28"/>
        </w:rPr>
        <w:t xml:space="preserve"> </w:t>
      </w:r>
      <w:proofErr w:type="spellStart"/>
      <w:r w:rsidR="00211E35" w:rsidRPr="00211E35">
        <w:rPr>
          <w:rFonts w:ascii="Times New Roman" w:hAnsi="Times New Roman" w:cs="Times New Roman"/>
          <w:sz w:val="28"/>
          <w:szCs w:val="28"/>
        </w:rPr>
        <w:t>Хотел</w:t>
      </w:r>
      <w:r w:rsidR="00A94B9E">
        <w:rPr>
          <w:rFonts w:ascii="Times New Roman" w:hAnsi="Times New Roman" w:cs="Times New Roman"/>
          <w:sz w:val="28"/>
          <w:szCs w:val="28"/>
        </w:rPr>
        <w:t>і</w:t>
      </w:r>
      <w:r w:rsidR="00211E35" w:rsidRPr="00211E35">
        <w:rPr>
          <w:rFonts w:ascii="Times New Roman" w:hAnsi="Times New Roman" w:cs="Times New Roman"/>
          <w:sz w:val="28"/>
          <w:szCs w:val="28"/>
        </w:rPr>
        <w:t>нга</w:t>
      </w:r>
      <w:proofErr w:type="spellEnd"/>
      <w:r w:rsidR="00211E35" w:rsidRPr="00211E35">
        <w:rPr>
          <w:rFonts w:ascii="Times New Roman" w:hAnsi="Times New Roman" w:cs="Times New Roman"/>
          <w:sz w:val="28"/>
          <w:szCs w:val="28"/>
        </w:rPr>
        <w:t xml:space="preserve"> задається формулою</w:t>
      </w:r>
      <w:r w:rsidR="009B06AB">
        <w:rPr>
          <w:rFonts w:ascii="Times New Roman" w:hAnsi="Times New Roman" w:cs="Times New Roman"/>
          <w:sz w:val="28"/>
          <w:szCs w:val="28"/>
          <w:lang w:val="ru-RU"/>
        </w:rPr>
        <w:t xml:space="preserve"> 2.</w:t>
      </w:r>
      <w:r w:rsidR="000D4484">
        <w:rPr>
          <w:rFonts w:ascii="Times New Roman" w:hAnsi="Times New Roman" w:cs="Times New Roman"/>
          <w:sz w:val="28"/>
          <w:szCs w:val="28"/>
          <w:lang w:val="ru-RU"/>
        </w:rPr>
        <w:t>4.2.1</w:t>
      </w:r>
      <w:r w:rsidR="00211E35" w:rsidRPr="00211E35">
        <w:rPr>
          <w:rFonts w:ascii="Times New Roman" w:hAnsi="Times New Roman" w:cs="Times New Roman"/>
          <w:sz w:val="28"/>
          <w:szCs w:val="28"/>
        </w:rPr>
        <w:t>:</w:t>
      </w:r>
    </w:p>
    <w:p w:rsidR="00F93E94" w:rsidRPr="00F93E94" w:rsidRDefault="00364670" w:rsidP="00F93E94">
      <w:pPr>
        <w:spacing w:after="0" w:line="360" w:lineRule="auto"/>
        <w:ind w:firstLine="709"/>
        <w:jc w:val="right"/>
        <w:rPr>
          <w:rFonts w:ascii="Times New Roman" w:hAnsi="Times New Roman" w:cs="Times New Roman"/>
          <w:sz w:val="28"/>
          <w:szCs w:val="28"/>
          <w:lang w:val="ru-RU"/>
        </w:rPr>
      </w:pP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Т</m:t>
            </m:r>
          </m:e>
          <m:sub>
            <m:r>
              <w:rPr>
                <w:rFonts w:ascii="Cambria Math" w:hAnsi="Cambria Math" w:cs="Times New Roman"/>
                <w:sz w:val="28"/>
                <w:szCs w:val="28"/>
                <w:lang w:val="ru-RU"/>
              </w:rPr>
              <m:t>Н</m:t>
            </m:r>
          </m:sub>
          <m:sup>
            <m:r>
              <w:rPr>
                <w:rFonts w:ascii="Cambria Math" w:hAnsi="Cambria Math" w:cs="Times New Roman"/>
                <w:sz w:val="28"/>
                <w:szCs w:val="28"/>
                <w:lang w:val="ru-RU"/>
              </w:rPr>
              <m:t>2</m:t>
            </m:r>
          </m:sup>
        </m:sSubSup>
        <m:r>
          <w:rPr>
            <w:rFonts w:ascii="Cambria Math" w:hAnsi="Cambria Math" w:cs="Times New Roman"/>
            <w:sz w:val="28"/>
            <w:szCs w:val="28"/>
            <w:lang w:val="ru-RU"/>
          </w:rPr>
          <m:t>=n(</m:t>
        </m:r>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X</m:t>
            </m:r>
          </m:e>
        </m:acc>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μ</m:t>
            </m:r>
          </m:e>
          <m:sub>
            <m:r>
              <w:rPr>
                <w:rFonts w:ascii="Cambria Math" w:hAnsi="Cambria Math" w:cs="Times New Roman"/>
                <w:sz w:val="28"/>
                <w:szCs w:val="28"/>
                <w:lang w:val="ru-RU"/>
              </w:rPr>
              <m:t>0</m:t>
            </m:r>
          </m:sub>
        </m:sSub>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e>
          <m:sup>
            <m:r>
              <w:rPr>
                <w:rFonts w:ascii="Cambria Math" w:hAnsi="Cambria Math" w:cs="Times New Roman"/>
                <w:sz w:val="28"/>
                <w:szCs w:val="28"/>
                <w:lang w:val="ru-RU"/>
              </w:rPr>
              <m:t>T</m:t>
            </m:r>
          </m:sup>
        </m:sSup>
        <m:sSup>
          <m:sSupPr>
            <m:ctrlPr>
              <w:rPr>
                <w:rFonts w:ascii="Cambria Math" w:hAnsi="Cambria Math" w:cs="Times New Roman"/>
                <w:i/>
                <w:sz w:val="28"/>
                <w:szCs w:val="28"/>
                <w:lang w:val="ru-RU"/>
              </w:rPr>
            </m:ctrlPr>
          </m:sSupPr>
          <m:e>
            <m:r>
              <w:rPr>
                <w:rFonts w:ascii="Cambria Math" w:hAnsi="Cambria Math" w:cs="Times New Roman"/>
                <w:sz w:val="28"/>
                <w:szCs w:val="28"/>
                <w:lang w:val="ru-RU"/>
              </w:rPr>
              <m:t>S</m:t>
            </m:r>
          </m:e>
          <m:sup>
            <m:r>
              <w:rPr>
                <w:rFonts w:ascii="Cambria Math" w:hAnsi="Cambria Math" w:cs="Times New Roman"/>
                <w:sz w:val="28"/>
                <w:szCs w:val="28"/>
                <w:lang w:val="ru-RU"/>
              </w:rPr>
              <m:t>-1</m:t>
            </m:r>
          </m:sup>
        </m:sSup>
        <m:r>
          <w:rPr>
            <w:rFonts w:ascii="Cambria Math" w:hAnsi="Cambria Math" w:cs="Times New Roman"/>
            <w:sz w:val="28"/>
            <w:szCs w:val="28"/>
            <w:lang w:val="ru-RU"/>
          </w:rPr>
          <m:t>(</m:t>
        </m:r>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X</m:t>
            </m:r>
          </m:e>
        </m:acc>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μ</m:t>
            </m:r>
          </m:e>
          <m:sub>
            <m:r>
              <w:rPr>
                <w:rFonts w:ascii="Cambria Math" w:hAnsi="Cambria Math" w:cs="Times New Roman"/>
                <w:sz w:val="28"/>
                <w:szCs w:val="28"/>
                <w:lang w:val="ru-RU"/>
              </w:rPr>
              <m:t>0</m:t>
            </m:r>
          </m:sub>
        </m:sSub>
        <m:r>
          <w:rPr>
            <w:rFonts w:ascii="Cambria Math" w:hAnsi="Cambria Math" w:cs="Times New Roman"/>
            <w:sz w:val="28"/>
            <w:szCs w:val="28"/>
            <w:lang w:val="ru-RU"/>
          </w:rPr>
          <m:t>)</m:t>
        </m:r>
      </m:oMath>
      <w:r w:rsidR="00F93E94" w:rsidRPr="00F93E94">
        <w:rPr>
          <w:rFonts w:ascii="Times New Roman" w:eastAsiaTheme="minorEastAsia" w:hAnsi="Times New Roman" w:cs="Times New Roman"/>
          <w:sz w:val="28"/>
          <w:szCs w:val="28"/>
          <w:lang w:val="ru-RU"/>
        </w:rPr>
        <w:t xml:space="preserve"> </w:t>
      </w:r>
      <w:r w:rsidR="000D4484">
        <w:rPr>
          <w:rFonts w:ascii="Times New Roman" w:eastAsiaTheme="minorEastAsia" w:hAnsi="Times New Roman" w:cs="Times New Roman"/>
          <w:sz w:val="28"/>
          <w:szCs w:val="28"/>
          <w:lang w:val="ru-RU"/>
        </w:rPr>
        <w:t>,</w:t>
      </w:r>
      <w:r w:rsidR="00F93E94" w:rsidRPr="00F93E94">
        <w:rPr>
          <w:rFonts w:ascii="Times New Roman" w:eastAsiaTheme="minorEastAsia" w:hAnsi="Times New Roman" w:cs="Times New Roman"/>
          <w:sz w:val="28"/>
          <w:szCs w:val="28"/>
          <w:lang w:val="ru-RU"/>
        </w:rPr>
        <w:t xml:space="preserve">                                       (2.</w:t>
      </w:r>
      <w:r w:rsidR="000D4484">
        <w:rPr>
          <w:rFonts w:ascii="Times New Roman" w:eastAsiaTheme="minorEastAsia" w:hAnsi="Times New Roman" w:cs="Times New Roman"/>
          <w:sz w:val="28"/>
          <w:szCs w:val="28"/>
          <w:lang w:val="ru-RU"/>
        </w:rPr>
        <w:t>4.2.</w:t>
      </w:r>
      <w:r w:rsidR="00F93E94" w:rsidRPr="00F93E94">
        <w:rPr>
          <w:rFonts w:ascii="Times New Roman" w:eastAsiaTheme="minorEastAsia" w:hAnsi="Times New Roman" w:cs="Times New Roman"/>
          <w:sz w:val="28"/>
          <w:szCs w:val="28"/>
          <w:lang w:val="ru-RU"/>
        </w:rPr>
        <w:t>1)</w:t>
      </w:r>
    </w:p>
    <w:p w:rsidR="009B06AB" w:rsidRDefault="009B06AB" w:rsidP="009B06AB">
      <w:pPr>
        <w:spacing w:after="0" w:line="360" w:lineRule="auto"/>
        <w:ind w:firstLine="709"/>
        <w:jc w:val="both"/>
        <w:rPr>
          <w:rFonts w:ascii="Times New Roman" w:hAnsi="Times New Roman" w:cs="Times New Roman"/>
          <w:sz w:val="28"/>
          <w:szCs w:val="28"/>
          <w:lang w:val="ru-RU"/>
        </w:rPr>
      </w:pPr>
      <w:r w:rsidRPr="009B06AB">
        <w:rPr>
          <w:rFonts w:ascii="Times New Roman" w:hAnsi="Times New Roman" w:cs="Times New Roman"/>
          <w:sz w:val="28"/>
          <w:szCs w:val="28"/>
        </w:rPr>
        <w:t xml:space="preserve">де S-вибіркова оцінка </w:t>
      </w:r>
      <w:proofErr w:type="spellStart"/>
      <w:r w:rsidRPr="009B06AB">
        <w:rPr>
          <w:rFonts w:ascii="Times New Roman" w:hAnsi="Times New Roman" w:cs="Times New Roman"/>
          <w:sz w:val="28"/>
          <w:szCs w:val="28"/>
        </w:rPr>
        <w:t>коваріаційної</w:t>
      </w:r>
      <w:proofErr w:type="spellEnd"/>
      <w:r w:rsidRPr="009B06AB">
        <w:rPr>
          <w:rFonts w:ascii="Times New Roman" w:hAnsi="Times New Roman" w:cs="Times New Roman"/>
          <w:sz w:val="28"/>
          <w:szCs w:val="28"/>
        </w:rPr>
        <w:t xml:space="preserve"> матриці,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9B06AB">
        <w:rPr>
          <w:rFonts w:ascii="Times New Roman" w:hAnsi="Times New Roman" w:cs="Times New Roman"/>
          <w:sz w:val="28"/>
          <w:szCs w:val="28"/>
        </w:rPr>
        <w:t>-вектор середніх значень параметрів в миттєвих вибірках,  µ0-вектор цільових середніх (значення, яке найчастіше зустрічається в вибірці), n-обсяг вибірки</w:t>
      </w:r>
      <w:r w:rsidRPr="00F93E94">
        <w:rPr>
          <w:rFonts w:ascii="Times New Roman" w:hAnsi="Times New Roman" w:cs="Times New Roman"/>
          <w:sz w:val="28"/>
          <w:szCs w:val="28"/>
          <w:lang w:val="ru-RU"/>
        </w:rPr>
        <w:t>.</w:t>
      </w:r>
    </w:p>
    <w:p w:rsidR="00487292" w:rsidRPr="00593F4E" w:rsidRDefault="00487292" w:rsidP="00487292">
      <w:pPr>
        <w:spacing w:after="0" w:line="360" w:lineRule="auto"/>
        <w:ind w:firstLine="709"/>
        <w:jc w:val="both"/>
        <w:rPr>
          <w:rFonts w:ascii="Times New Roman" w:hAnsi="Times New Roman" w:cs="Times New Roman"/>
          <w:sz w:val="28"/>
          <w:szCs w:val="28"/>
        </w:rPr>
      </w:pPr>
      <w:r w:rsidRPr="00593F4E">
        <w:rPr>
          <w:rFonts w:ascii="Times New Roman" w:hAnsi="Times New Roman" w:cs="Times New Roman"/>
          <w:sz w:val="28"/>
          <w:szCs w:val="28"/>
        </w:rPr>
        <w:t xml:space="preserve">При цьому незміщена оцінка </w:t>
      </w:r>
      <w:proofErr w:type="spellStart"/>
      <w:r w:rsidRPr="00593F4E">
        <w:rPr>
          <w:rFonts w:ascii="Times New Roman" w:hAnsi="Times New Roman" w:cs="Times New Roman"/>
          <w:sz w:val="28"/>
          <w:szCs w:val="28"/>
        </w:rPr>
        <w:t>коваріаційної</w:t>
      </w:r>
      <w:proofErr w:type="spellEnd"/>
      <w:r w:rsidRPr="00593F4E">
        <w:rPr>
          <w:rFonts w:ascii="Times New Roman" w:hAnsi="Times New Roman" w:cs="Times New Roman"/>
          <w:sz w:val="28"/>
          <w:szCs w:val="28"/>
        </w:rPr>
        <w:t xml:space="preserve"> матриці </w:t>
      </w:r>
      <w:r w:rsidR="00790D39" w:rsidRPr="00790D39">
        <w:rPr>
          <w:rFonts w:ascii="Times New Roman" w:hAnsi="Times New Roman" w:cs="Times New Roman"/>
          <w:sz w:val="28"/>
          <w:szCs w:val="28"/>
          <w:lang w:val="ru-RU"/>
        </w:rPr>
        <w:t>[</w:t>
      </w:r>
      <w:r w:rsidR="00B4387B">
        <w:rPr>
          <w:rFonts w:ascii="Times New Roman" w:hAnsi="Times New Roman" w:cs="Times New Roman"/>
          <w:sz w:val="28"/>
          <w:szCs w:val="28"/>
          <w:lang w:val="ru-RU"/>
        </w:rPr>
        <w:t>15</w:t>
      </w:r>
      <w:r w:rsidR="00790D39" w:rsidRPr="00790D39">
        <w:rPr>
          <w:rFonts w:ascii="Times New Roman" w:hAnsi="Times New Roman" w:cs="Times New Roman"/>
          <w:sz w:val="28"/>
          <w:szCs w:val="28"/>
          <w:lang w:val="ru-RU"/>
        </w:rPr>
        <w:t xml:space="preserve">] </w:t>
      </w:r>
      <w:r w:rsidRPr="00593F4E">
        <w:rPr>
          <w:rFonts w:ascii="Times New Roman" w:hAnsi="Times New Roman" w:cs="Times New Roman"/>
          <w:sz w:val="28"/>
          <w:szCs w:val="28"/>
        </w:rPr>
        <w:t>визначається на підставі ви</w:t>
      </w:r>
      <w:r w:rsidR="000D4484">
        <w:rPr>
          <w:rFonts w:ascii="Times New Roman" w:hAnsi="Times New Roman" w:cs="Times New Roman"/>
          <w:sz w:val="28"/>
          <w:szCs w:val="28"/>
        </w:rPr>
        <w:t>раження наведеного в формулі 2.4.2.2</w:t>
      </w:r>
      <w:r w:rsidRPr="00593F4E">
        <w:rPr>
          <w:rFonts w:ascii="Times New Roman" w:hAnsi="Times New Roman" w:cs="Times New Roman"/>
          <w:sz w:val="28"/>
          <w:szCs w:val="28"/>
        </w:rPr>
        <w:t>:</w:t>
      </w:r>
    </w:p>
    <w:p w:rsidR="00487292" w:rsidRDefault="00284E41" w:rsidP="00487292">
      <w:pPr>
        <w:spacing w:after="0" w:line="360" w:lineRule="auto"/>
        <w:jc w:val="center"/>
        <w:rPr>
          <w:rFonts w:ascii="Times New Roman" w:hAnsi="Times New Roman" w:cs="Times New Roman"/>
          <w:sz w:val="28"/>
          <w:szCs w:val="28"/>
          <w:lang w:val="ru-RU"/>
        </w:rPr>
      </w:pPr>
      <w:r w:rsidRPr="00AD1D84">
        <w:rPr>
          <w:rFonts w:ascii="Times New Roman" w:eastAsia="Times New Roman" w:hAnsi="Times New Roman" w:cs="Times New Roman"/>
          <w:position w:val="-84"/>
          <w:sz w:val="26"/>
          <w:szCs w:val="26"/>
          <w:lang w:val="ru-RU"/>
        </w:rPr>
        <w:object w:dxaOrig="10040" w:dyaOrig="1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85pt;height:79.55pt" o:ole="">
            <v:imagedata r:id="rId26" o:title=""/>
          </v:shape>
          <o:OLEObject Type="Embed" ProgID="Equation.DSMT4" ShapeID="_x0000_i1025" DrawAspect="Content" ObjectID="_1642188464" r:id="rId27"/>
        </w:object>
      </w:r>
      <w:r w:rsidR="00487292">
        <w:rPr>
          <w:rFonts w:ascii="Times New Roman" w:hAnsi="Times New Roman" w:cs="Times New Roman"/>
          <w:sz w:val="28"/>
          <w:szCs w:val="28"/>
          <w:lang w:val="ru-RU"/>
        </w:rPr>
        <w:t xml:space="preserve"> </w:t>
      </w:r>
      <w:r w:rsidR="00F93E94">
        <w:rPr>
          <w:rFonts w:ascii="Times New Roman" w:hAnsi="Times New Roman" w:cs="Times New Roman"/>
          <w:sz w:val="28"/>
          <w:szCs w:val="28"/>
          <w:lang w:val="ru-RU"/>
        </w:rPr>
        <w:t xml:space="preserve"> </w:t>
      </w:r>
      <w:r w:rsidR="00487292">
        <w:rPr>
          <w:rFonts w:ascii="Times New Roman" w:hAnsi="Times New Roman" w:cs="Times New Roman"/>
          <w:sz w:val="28"/>
          <w:szCs w:val="28"/>
          <w:lang w:val="ru-RU"/>
        </w:rPr>
        <w:t>(2.</w:t>
      </w:r>
      <w:r w:rsidR="000D4484">
        <w:rPr>
          <w:rFonts w:ascii="Times New Roman" w:hAnsi="Times New Roman" w:cs="Times New Roman"/>
          <w:sz w:val="28"/>
          <w:szCs w:val="28"/>
          <w:lang w:val="ru-RU"/>
        </w:rPr>
        <w:t>4.</w:t>
      </w:r>
      <w:r w:rsidR="00487292">
        <w:rPr>
          <w:rFonts w:ascii="Times New Roman" w:hAnsi="Times New Roman" w:cs="Times New Roman"/>
          <w:sz w:val="28"/>
          <w:szCs w:val="28"/>
          <w:lang w:val="ru-RU"/>
        </w:rPr>
        <w:t>2</w:t>
      </w:r>
      <w:r w:rsidR="000D4484">
        <w:rPr>
          <w:rFonts w:ascii="Times New Roman" w:hAnsi="Times New Roman" w:cs="Times New Roman"/>
          <w:sz w:val="28"/>
          <w:szCs w:val="28"/>
          <w:lang w:val="ru-RU"/>
        </w:rPr>
        <w:t>.2</w:t>
      </w:r>
      <w:r w:rsidR="00487292">
        <w:rPr>
          <w:rFonts w:ascii="Times New Roman" w:hAnsi="Times New Roman" w:cs="Times New Roman"/>
          <w:sz w:val="28"/>
          <w:szCs w:val="28"/>
          <w:lang w:val="ru-RU"/>
        </w:rPr>
        <w:t>)</w:t>
      </w:r>
    </w:p>
    <w:p w:rsidR="009B06AB" w:rsidRPr="00F80AE0" w:rsidRDefault="00EE3CAB" w:rsidP="00EE3CA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нашому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випадку</w:t>
      </w:r>
      <w:proofErr w:type="spellEnd"/>
      <w:r>
        <w:rPr>
          <w:rFonts w:ascii="Times New Roman" w:hAnsi="Times New Roman" w:cs="Times New Roman"/>
          <w:sz w:val="28"/>
          <w:szCs w:val="28"/>
          <w:lang w:val="ru-RU"/>
        </w:rPr>
        <w:t>, о</w:t>
      </w:r>
      <w:r w:rsidR="009B06AB" w:rsidRPr="00B54B34">
        <w:rPr>
          <w:rFonts w:ascii="Times New Roman" w:hAnsi="Times New Roman" w:cs="Times New Roman"/>
          <w:sz w:val="28"/>
          <w:szCs w:val="28"/>
        </w:rPr>
        <w:t xml:space="preserve">тримане на </w:t>
      </w:r>
      <w:proofErr w:type="gramStart"/>
      <w:r w:rsidR="009B06AB" w:rsidRPr="00B54B34">
        <w:rPr>
          <w:rFonts w:ascii="Times New Roman" w:hAnsi="Times New Roman" w:cs="Times New Roman"/>
          <w:sz w:val="28"/>
          <w:szCs w:val="28"/>
        </w:rPr>
        <w:t>п</w:t>
      </w:r>
      <w:proofErr w:type="gramEnd"/>
      <w:r w:rsidR="009B06AB" w:rsidRPr="00B54B34">
        <w:rPr>
          <w:rFonts w:ascii="Times New Roman" w:hAnsi="Times New Roman" w:cs="Times New Roman"/>
          <w:sz w:val="28"/>
          <w:szCs w:val="28"/>
        </w:rPr>
        <w:t xml:space="preserve">ідставі виразу (2.11) значення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Н</m:t>
            </m:r>
          </m:sub>
          <m:sup>
            <m:r>
              <w:rPr>
                <w:rFonts w:ascii="Cambria Math" w:hAnsi="Cambria Math" w:cs="Times New Roman"/>
                <w:sz w:val="28"/>
                <w:szCs w:val="28"/>
              </w:rPr>
              <m:t>2</m:t>
            </m:r>
          </m:sup>
        </m:sSubSup>
      </m:oMath>
      <w:r w:rsidR="00545F7E">
        <w:rPr>
          <w:rFonts w:ascii="Times New Roman" w:eastAsiaTheme="minorEastAsia" w:hAnsi="Times New Roman" w:cs="Times New Roman"/>
          <w:sz w:val="28"/>
          <w:szCs w:val="28"/>
        </w:rPr>
        <w:t xml:space="preserve"> </w:t>
      </w:r>
      <w:r w:rsidR="009B06AB" w:rsidRPr="00B54B34">
        <w:rPr>
          <w:rFonts w:ascii="Times New Roman" w:hAnsi="Times New Roman" w:cs="Times New Roman"/>
          <w:sz w:val="28"/>
          <w:szCs w:val="28"/>
        </w:rPr>
        <w:t>порівнюється з критичним значенням для заданого рівня статистичної значущості α</w:t>
      </w:r>
      <w:r>
        <w:rPr>
          <w:rFonts w:ascii="Times New Roman" w:hAnsi="Times New Roman" w:cs="Times New Roman"/>
          <w:sz w:val="28"/>
          <w:szCs w:val="28"/>
          <w:lang w:val="ru-RU"/>
        </w:rPr>
        <w:t>=0,05</w:t>
      </w:r>
      <w:r w:rsidR="009B06AB" w:rsidRPr="00B54B34">
        <w:rPr>
          <w:rFonts w:ascii="Times New Roman" w:hAnsi="Times New Roman" w:cs="Times New Roman"/>
          <w:sz w:val="28"/>
          <w:szCs w:val="28"/>
        </w:rPr>
        <w:t xml:space="preserve"> і </w:t>
      </w:r>
      <w:proofErr w:type="spellStart"/>
      <w:r w:rsidR="009B06AB" w:rsidRPr="00B54B34">
        <w:rPr>
          <w:rFonts w:ascii="Times New Roman" w:hAnsi="Times New Roman" w:cs="Times New Roman"/>
          <w:sz w:val="28"/>
          <w:szCs w:val="28"/>
        </w:rPr>
        <w:t>числ</w:t>
      </w:r>
      <w:proofErr w:type="spellEnd"/>
      <w:r>
        <w:rPr>
          <w:rFonts w:ascii="Times New Roman" w:hAnsi="Times New Roman" w:cs="Times New Roman"/>
          <w:sz w:val="28"/>
          <w:szCs w:val="28"/>
          <w:lang w:val="ru-RU"/>
        </w:rPr>
        <w:t>а</w:t>
      </w:r>
      <w:r w:rsidR="009B06AB" w:rsidRPr="00B54B34">
        <w:rPr>
          <w:rFonts w:ascii="Times New Roman" w:hAnsi="Times New Roman" w:cs="Times New Roman"/>
          <w:sz w:val="28"/>
          <w:szCs w:val="28"/>
        </w:rPr>
        <w:t xml:space="preserve"> ступенів свободи</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p</w:t>
      </w:r>
      <w:r w:rsidRPr="00F80AE0">
        <w:rPr>
          <w:rFonts w:ascii="Times New Roman" w:hAnsi="Times New Roman" w:cs="Times New Roman"/>
          <w:sz w:val="28"/>
          <w:szCs w:val="28"/>
          <w:lang w:val="ru-RU"/>
        </w:rPr>
        <w:t>=2, (</w:t>
      </w:r>
      <w:r>
        <w:rPr>
          <w:rFonts w:ascii="Times New Roman" w:hAnsi="Times New Roman" w:cs="Times New Roman"/>
          <w:sz w:val="28"/>
          <w:szCs w:val="28"/>
          <w:lang w:val="en-US"/>
        </w:rPr>
        <w:t>n</w:t>
      </w:r>
      <w:r w:rsidRPr="00F80AE0">
        <w:rPr>
          <w:rFonts w:ascii="Times New Roman" w:hAnsi="Times New Roman" w:cs="Times New Roman"/>
          <w:sz w:val="28"/>
          <w:szCs w:val="28"/>
          <w:lang w:val="ru-RU"/>
        </w:rPr>
        <w:t>-</w:t>
      </w:r>
      <w:r>
        <w:rPr>
          <w:rFonts w:ascii="Times New Roman" w:hAnsi="Times New Roman" w:cs="Times New Roman"/>
          <w:sz w:val="28"/>
          <w:szCs w:val="28"/>
          <w:lang w:val="en-US"/>
        </w:rPr>
        <w:t>p</w:t>
      </w:r>
      <w:r w:rsidRPr="00F80AE0">
        <w:rPr>
          <w:rFonts w:ascii="Times New Roman" w:hAnsi="Times New Roman" w:cs="Times New Roman"/>
          <w:sz w:val="28"/>
          <w:szCs w:val="28"/>
          <w:lang w:val="ru-RU"/>
        </w:rPr>
        <w:t xml:space="preserve">)=8. </w:t>
      </w:r>
      <w:r w:rsidR="009B06AB" w:rsidRPr="00B54B34">
        <w:rPr>
          <w:rFonts w:ascii="Times New Roman" w:hAnsi="Times New Roman" w:cs="Times New Roman"/>
          <w:sz w:val="28"/>
          <w:szCs w:val="28"/>
        </w:rPr>
        <w:t xml:space="preserve">Критичне значення статистики </w:t>
      </w:r>
      <w:proofErr w:type="spellStart"/>
      <w:r w:rsidR="009B06AB" w:rsidRPr="00B54B34">
        <w:rPr>
          <w:rFonts w:ascii="Times New Roman" w:hAnsi="Times New Roman" w:cs="Times New Roman"/>
          <w:sz w:val="28"/>
          <w:szCs w:val="28"/>
        </w:rPr>
        <w:t>Хотел</w:t>
      </w:r>
      <w:r w:rsidR="00B54B34">
        <w:rPr>
          <w:rFonts w:ascii="Times New Roman" w:hAnsi="Times New Roman" w:cs="Times New Roman"/>
          <w:sz w:val="28"/>
          <w:szCs w:val="28"/>
        </w:rPr>
        <w:t>і</w:t>
      </w:r>
      <w:r w:rsidR="009B06AB" w:rsidRPr="00B54B34">
        <w:rPr>
          <w:rFonts w:ascii="Times New Roman" w:hAnsi="Times New Roman" w:cs="Times New Roman"/>
          <w:sz w:val="28"/>
          <w:szCs w:val="28"/>
        </w:rPr>
        <w:t>нга</w:t>
      </w:r>
      <w:proofErr w:type="spellEnd"/>
      <w:r w:rsidR="009B06AB" w:rsidRPr="00B54B34">
        <w:rPr>
          <w:rFonts w:ascii="Times New Roman" w:hAnsi="Times New Roman" w:cs="Times New Roman"/>
          <w:sz w:val="28"/>
          <w:szCs w:val="28"/>
        </w:rPr>
        <w:t xml:space="preserve"> визначається </w:t>
      </w:r>
      <w:r w:rsidR="00B54B34">
        <w:rPr>
          <w:rFonts w:ascii="Times New Roman" w:hAnsi="Times New Roman" w:cs="Times New Roman"/>
          <w:sz w:val="28"/>
          <w:szCs w:val="28"/>
        </w:rPr>
        <w:t>за формулою 2.</w:t>
      </w:r>
      <w:r w:rsidR="000D4484">
        <w:rPr>
          <w:rFonts w:ascii="Times New Roman" w:hAnsi="Times New Roman" w:cs="Times New Roman"/>
          <w:sz w:val="28"/>
          <w:szCs w:val="28"/>
        </w:rPr>
        <w:t>4.2.3</w:t>
      </w:r>
      <w:r w:rsidR="00B54B34">
        <w:rPr>
          <w:rFonts w:ascii="Times New Roman" w:hAnsi="Times New Roman" w:cs="Times New Roman"/>
          <w:sz w:val="28"/>
          <w:szCs w:val="28"/>
        </w:rPr>
        <w:t>:</w:t>
      </w:r>
    </w:p>
    <w:p w:rsidR="00F93E94" w:rsidRPr="00F80AE0" w:rsidRDefault="00364670" w:rsidP="00F93E94">
      <w:pPr>
        <w:spacing w:after="0" w:line="360" w:lineRule="auto"/>
        <w:jc w:val="right"/>
        <w:rPr>
          <w:rFonts w:ascii="Times New Roman" w:hAnsi="Times New Roman" w:cs="Times New Roman"/>
          <w:sz w:val="28"/>
          <w:szCs w:val="28"/>
          <w:lang w:val="ru-RU"/>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α</m:t>
            </m:r>
            <m:r>
              <w:rPr>
                <w:rFonts w:ascii="Cambria Math" w:hAnsi="Cambria Math" w:cs="Times New Roman"/>
                <w:sz w:val="28"/>
                <w:szCs w:val="28"/>
                <w:lang w:val="ru-RU"/>
              </w:rPr>
              <m:t>,</m:t>
            </m:r>
            <m:r>
              <w:rPr>
                <w:rFonts w:ascii="Cambria Math" w:hAnsi="Cambria Math" w:cs="Times New Roman"/>
                <w:sz w:val="28"/>
                <w:szCs w:val="28"/>
                <w:lang w:val="en-US"/>
              </w:rPr>
              <m:t>p</m:t>
            </m:r>
            <m:r>
              <w:rPr>
                <w:rFonts w:ascii="Cambria Math" w:hAnsi="Cambria Math" w:cs="Times New Roman"/>
                <w:sz w:val="28"/>
                <w:szCs w:val="28"/>
                <w:lang w:val="ru-RU"/>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lang w:val="ru-RU"/>
                  </w:rPr>
                  <m:t>-</m:t>
                </m:r>
                <m:r>
                  <w:rPr>
                    <w:rFonts w:ascii="Cambria Math" w:hAnsi="Cambria Math" w:cs="Times New Roman"/>
                    <w:sz w:val="28"/>
                    <w:szCs w:val="28"/>
                    <w:lang w:val="en-US"/>
                  </w:rPr>
                  <m:t>p</m:t>
                </m:r>
              </m:e>
            </m:d>
          </m:sub>
          <m:sup>
            <m:r>
              <w:rPr>
                <w:rFonts w:ascii="Cambria Math" w:hAnsi="Cambria Math" w:cs="Times New Roman"/>
                <w:sz w:val="28"/>
                <w:szCs w:val="28"/>
                <w:lang w:val="ru-RU"/>
              </w:rPr>
              <m:t>2</m:t>
            </m:r>
          </m:sup>
        </m:sSubSup>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p</m:t>
            </m:r>
            <m:r>
              <w:rPr>
                <w:rFonts w:ascii="Cambria Math" w:hAnsi="Cambria Math" w:cs="Times New Roman"/>
                <w:sz w:val="28"/>
                <w:szCs w:val="28"/>
                <w:lang w:val="ru-RU"/>
              </w:rPr>
              <m:t>(</m:t>
            </m:r>
            <m:r>
              <w:rPr>
                <w:rFonts w:ascii="Cambria Math" w:hAnsi="Cambria Math" w:cs="Times New Roman"/>
                <w:sz w:val="28"/>
                <w:szCs w:val="28"/>
                <w:lang w:val="en-US"/>
              </w:rPr>
              <m:t>n</m:t>
            </m:r>
            <m:r>
              <w:rPr>
                <w:rFonts w:ascii="Cambria Math" w:hAnsi="Cambria Math" w:cs="Times New Roman"/>
                <w:sz w:val="28"/>
                <w:szCs w:val="28"/>
                <w:lang w:val="ru-RU"/>
              </w:rPr>
              <m:t>-1)</m:t>
            </m:r>
          </m:num>
          <m:den>
            <m:r>
              <w:rPr>
                <w:rFonts w:ascii="Cambria Math" w:hAnsi="Cambria Math" w:cs="Times New Roman"/>
                <w:sz w:val="28"/>
                <w:szCs w:val="28"/>
                <w:lang w:val="en-US"/>
              </w:rPr>
              <m:t>n</m:t>
            </m:r>
            <m:r>
              <w:rPr>
                <w:rFonts w:ascii="Cambria Math" w:hAnsi="Cambria Math" w:cs="Times New Roman"/>
                <w:sz w:val="28"/>
                <w:szCs w:val="28"/>
                <w:lang w:val="ru-RU"/>
              </w:rPr>
              <m:t>-</m:t>
            </m:r>
            <m:r>
              <w:rPr>
                <w:rFonts w:ascii="Cambria Math" w:hAnsi="Cambria Math" w:cs="Times New Roman"/>
                <w:sz w:val="28"/>
                <w:szCs w:val="28"/>
                <w:lang w:val="en-US"/>
              </w:rPr>
              <m:t>p</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α</m:t>
            </m:r>
            <m:r>
              <w:rPr>
                <w:rFonts w:ascii="Cambria Math" w:hAnsi="Cambria Math" w:cs="Times New Roman"/>
                <w:sz w:val="28"/>
                <w:szCs w:val="28"/>
                <w:lang w:val="ru-RU"/>
              </w:rPr>
              <m:t>,</m:t>
            </m:r>
            <m:r>
              <w:rPr>
                <w:rFonts w:ascii="Cambria Math" w:hAnsi="Cambria Math" w:cs="Times New Roman"/>
                <w:sz w:val="28"/>
                <w:szCs w:val="28"/>
                <w:lang w:val="en-US"/>
              </w:rPr>
              <m:t>p</m:t>
            </m:r>
            <m:r>
              <w:rPr>
                <w:rFonts w:ascii="Cambria Math" w:hAnsi="Cambria Math" w:cs="Times New Roman"/>
                <w:sz w:val="28"/>
                <w:szCs w:val="28"/>
                <w:lang w:val="ru-RU"/>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lang w:val="ru-RU"/>
                  </w:rPr>
                  <m:t>-</m:t>
                </m:r>
                <m:r>
                  <w:rPr>
                    <w:rFonts w:ascii="Cambria Math" w:hAnsi="Cambria Math" w:cs="Times New Roman"/>
                    <w:sz w:val="28"/>
                    <w:szCs w:val="28"/>
                    <w:lang w:val="en-US"/>
                  </w:rPr>
                  <m:t>p</m:t>
                </m:r>
              </m:e>
            </m:d>
          </m:sub>
        </m:sSub>
      </m:oMath>
      <w:r w:rsidR="000D4484">
        <w:rPr>
          <w:rFonts w:ascii="Times New Roman" w:eastAsiaTheme="minorEastAsia" w:hAnsi="Times New Roman" w:cs="Times New Roman"/>
          <w:sz w:val="28"/>
          <w:szCs w:val="28"/>
        </w:rPr>
        <w:t>,</w:t>
      </w:r>
      <w:r w:rsidR="000D4484">
        <w:rPr>
          <w:rFonts w:ascii="Times New Roman" w:eastAsiaTheme="minorEastAsia" w:hAnsi="Times New Roman" w:cs="Times New Roman"/>
          <w:sz w:val="28"/>
          <w:szCs w:val="28"/>
          <w:lang w:val="ru-RU"/>
        </w:rPr>
        <w:t xml:space="preserve">           </w:t>
      </w:r>
      <w:r w:rsidR="00F93E94" w:rsidRPr="00F80AE0">
        <w:rPr>
          <w:rFonts w:ascii="Times New Roman" w:eastAsiaTheme="minorEastAsia" w:hAnsi="Times New Roman" w:cs="Times New Roman"/>
          <w:sz w:val="28"/>
          <w:szCs w:val="28"/>
          <w:lang w:val="ru-RU"/>
        </w:rPr>
        <w:t xml:space="preserve">                   (2.</w:t>
      </w:r>
      <w:r w:rsidR="000D4484">
        <w:rPr>
          <w:rFonts w:ascii="Times New Roman" w:eastAsiaTheme="minorEastAsia" w:hAnsi="Times New Roman" w:cs="Times New Roman"/>
          <w:sz w:val="28"/>
          <w:szCs w:val="28"/>
          <w:lang w:val="ru-RU"/>
        </w:rPr>
        <w:t>4.2.3</w:t>
      </w:r>
      <w:r w:rsidR="00F93E94" w:rsidRPr="00F80AE0">
        <w:rPr>
          <w:rFonts w:ascii="Times New Roman" w:eastAsiaTheme="minorEastAsia" w:hAnsi="Times New Roman" w:cs="Times New Roman"/>
          <w:sz w:val="28"/>
          <w:szCs w:val="28"/>
          <w:lang w:val="ru-RU"/>
        </w:rPr>
        <w:t>)</w:t>
      </w:r>
    </w:p>
    <w:p w:rsidR="00F93E94" w:rsidRDefault="00F93E94" w:rsidP="00F93E94">
      <w:pPr>
        <w:spacing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де</w:t>
      </w:r>
      <w:r w:rsidRPr="00F93E94">
        <w:rPr>
          <w:rFonts w:ascii="Times New Roman" w:hAnsi="Times New Roman" w:cs="Times New Roman"/>
          <w:sz w:val="28"/>
          <w:szCs w:val="28"/>
          <w:lang w:val="ru-RU"/>
        </w:rPr>
        <w:t xml:space="preserve"> </w:t>
      </w:r>
      <w:r w:rsidR="00593F4E" w:rsidRPr="00593F4E">
        <w:rPr>
          <w:rFonts w:ascii="Times New Roman" w:hAnsi="Times New Roman" w:cs="Times New Roman"/>
          <w:sz w:val="28"/>
          <w:szCs w:val="28"/>
        </w:rPr>
        <w:t xml:space="preserve">F – </w:t>
      </w:r>
      <w:proofErr w:type="spellStart"/>
      <w:r w:rsidR="00593F4E" w:rsidRPr="00593F4E">
        <w:rPr>
          <w:rFonts w:ascii="Times New Roman" w:hAnsi="Times New Roman" w:cs="Times New Roman"/>
          <w:sz w:val="28"/>
          <w:szCs w:val="28"/>
          <w:lang w:val="ru-RU"/>
        </w:rPr>
        <w:t>розподіл</w:t>
      </w:r>
      <w:proofErr w:type="spellEnd"/>
      <w:r w:rsidR="00593F4E" w:rsidRPr="00F93E94">
        <w:rPr>
          <w:rFonts w:ascii="Times New Roman" w:hAnsi="Times New Roman" w:cs="Times New Roman"/>
          <w:sz w:val="28"/>
          <w:szCs w:val="28"/>
          <w:lang w:val="ru-RU"/>
        </w:rPr>
        <w:t xml:space="preserve"> </w:t>
      </w:r>
      <w:proofErr w:type="spellStart"/>
      <w:r w:rsidR="00593F4E">
        <w:rPr>
          <w:rFonts w:ascii="Times New Roman" w:hAnsi="Times New Roman" w:cs="Times New Roman"/>
          <w:sz w:val="28"/>
          <w:szCs w:val="28"/>
          <w:lang w:val="ru-RU"/>
        </w:rPr>
        <w:t>Фішера</w:t>
      </w:r>
      <w:proofErr w:type="spellEnd"/>
      <w:r>
        <w:rPr>
          <w:rFonts w:ascii="Times New Roman" w:hAnsi="Times New Roman" w:cs="Times New Roman"/>
          <w:sz w:val="28"/>
          <w:szCs w:val="28"/>
          <w:lang w:val="ru-RU"/>
        </w:rPr>
        <w:t>.</w:t>
      </w:r>
    </w:p>
    <w:p w:rsidR="00613C52" w:rsidRDefault="003C02E4" w:rsidP="00F93E94">
      <w:pPr>
        <w:spacing w:after="0" w:line="360" w:lineRule="auto"/>
        <w:ind w:firstLine="709"/>
        <w:rPr>
          <w:rFonts w:ascii="Times New Roman" w:hAnsi="Times New Roman" w:cs="Times New Roman"/>
          <w:sz w:val="28"/>
          <w:szCs w:val="28"/>
          <w:lang w:val="ru-RU"/>
        </w:rPr>
      </w:pPr>
      <w:r w:rsidRPr="003C02E4">
        <w:rPr>
          <w:rFonts w:ascii="Times New Roman" w:hAnsi="Times New Roman" w:cs="Times New Roman"/>
          <w:sz w:val="28"/>
          <w:szCs w:val="28"/>
          <w:lang w:val="ru-RU"/>
        </w:rPr>
        <w:t xml:space="preserve">При </w:t>
      </w:r>
      <w:proofErr w:type="gramStart"/>
      <w:r w:rsidRPr="003C02E4">
        <w:rPr>
          <w:rFonts w:ascii="Times New Roman" w:hAnsi="Times New Roman" w:cs="Times New Roman"/>
          <w:sz w:val="28"/>
          <w:szCs w:val="28"/>
          <w:lang w:val="ru-RU"/>
        </w:rPr>
        <w:t>нормально</w:t>
      </w:r>
      <w:r>
        <w:rPr>
          <w:rFonts w:ascii="Times New Roman" w:hAnsi="Times New Roman" w:cs="Times New Roman"/>
          <w:sz w:val="28"/>
          <w:szCs w:val="28"/>
          <w:lang w:val="ru-RU"/>
        </w:rPr>
        <w:t>му</w:t>
      </w:r>
      <w:proofErr w:type="gramEnd"/>
      <w:r w:rsidRPr="003C02E4">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процесі</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всіх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значень</w:t>
      </w:r>
      <w:proofErr w:type="spellEnd"/>
      <w:r w:rsidR="00613C52">
        <w:rPr>
          <w:rFonts w:ascii="Times New Roman" w:hAnsi="Times New Roman" w:cs="Times New Roman"/>
          <w:sz w:val="28"/>
          <w:szCs w:val="28"/>
          <w:lang w:val="ru-RU"/>
        </w:rPr>
        <w:t xml:space="preserve"> за формулою 2.</w:t>
      </w:r>
      <w:r w:rsidR="000D4484">
        <w:rPr>
          <w:rFonts w:ascii="Times New Roman" w:hAnsi="Times New Roman" w:cs="Times New Roman"/>
          <w:sz w:val="28"/>
          <w:szCs w:val="28"/>
          <w:lang w:val="ru-RU"/>
        </w:rPr>
        <w:t>4.2.4</w:t>
      </w:r>
      <w:r w:rsidR="00613C52">
        <w:rPr>
          <w:rFonts w:ascii="Times New Roman" w:hAnsi="Times New Roman" w:cs="Times New Roman"/>
          <w:sz w:val="28"/>
          <w:szCs w:val="28"/>
          <w:lang w:val="ru-RU"/>
        </w:rPr>
        <w:t>:</w:t>
      </w:r>
    </w:p>
    <w:p w:rsidR="00613C52" w:rsidRDefault="00364670" w:rsidP="00613C52">
      <w:pPr>
        <w:spacing w:after="0" w:line="360" w:lineRule="auto"/>
        <w:ind w:firstLine="709"/>
        <w:jc w:val="right"/>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Н</m:t>
            </m:r>
          </m:sub>
          <m:sup>
            <m:r>
              <w:rPr>
                <w:rFonts w:ascii="Cambria Math" w:hAnsi="Cambria Math" w:cs="Times New Roman"/>
                <w:sz w:val="28"/>
                <w:szCs w:val="28"/>
              </w:rPr>
              <m:t>2</m:t>
            </m:r>
          </m:sup>
        </m:sSubSup>
        <m:r>
          <w:rPr>
            <w:rFonts w:ascii="Cambria Math" w:hAnsi="Cambria Math" w:cs="Times New Roman"/>
            <w:sz w:val="28"/>
            <w:szCs w:val="28"/>
          </w:rPr>
          <m:t>&lt;</m:t>
        </m:r>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кр</m:t>
            </m:r>
          </m:sub>
          <m:sup>
            <m:r>
              <w:rPr>
                <w:rFonts w:ascii="Cambria Math" w:hAnsi="Cambria Math" w:cs="Times New Roman"/>
                <w:sz w:val="28"/>
                <w:szCs w:val="28"/>
              </w:rPr>
              <m:t>2</m:t>
            </m:r>
          </m:sup>
        </m:sSubSup>
      </m:oMath>
      <w:r w:rsidR="00613C52">
        <w:rPr>
          <w:rFonts w:ascii="Times New Roman" w:eastAsiaTheme="minorEastAsia" w:hAnsi="Times New Roman" w:cs="Times New Roman"/>
          <w:sz w:val="28"/>
          <w:szCs w:val="28"/>
          <w:lang w:val="ru-RU"/>
        </w:rPr>
        <w:t xml:space="preserve">                                                 (2.</w:t>
      </w:r>
      <w:r w:rsidR="000D4484">
        <w:rPr>
          <w:rFonts w:ascii="Times New Roman" w:eastAsiaTheme="minorEastAsia" w:hAnsi="Times New Roman" w:cs="Times New Roman"/>
          <w:sz w:val="28"/>
          <w:szCs w:val="28"/>
          <w:lang w:val="ru-RU"/>
        </w:rPr>
        <w:t>4.2.4</w:t>
      </w:r>
      <w:r w:rsidR="00613C52">
        <w:rPr>
          <w:rFonts w:ascii="Times New Roman" w:eastAsiaTheme="minorEastAsia" w:hAnsi="Times New Roman" w:cs="Times New Roman"/>
          <w:sz w:val="28"/>
          <w:szCs w:val="28"/>
          <w:lang w:val="ru-RU"/>
        </w:rPr>
        <w:t>)</w:t>
      </w:r>
    </w:p>
    <w:p w:rsidR="00721191" w:rsidRPr="00F80AE0" w:rsidRDefault="00AD7601" w:rsidP="00AD7601">
      <w:pPr>
        <w:spacing w:after="0" w:line="360" w:lineRule="auto"/>
        <w:ind w:firstLine="709"/>
        <w:jc w:val="both"/>
        <w:rPr>
          <w:rFonts w:ascii="Times New Roman" w:hAnsi="Times New Roman" w:cs="Times New Roman"/>
          <w:sz w:val="28"/>
          <w:szCs w:val="28"/>
          <w:lang w:val="ru-RU"/>
        </w:rPr>
      </w:pPr>
      <w:proofErr w:type="spellStart"/>
      <w:r w:rsidRPr="00AD7601">
        <w:rPr>
          <w:rFonts w:ascii="Times New Roman" w:hAnsi="Times New Roman" w:cs="Times New Roman"/>
          <w:sz w:val="28"/>
          <w:szCs w:val="28"/>
          <w:lang w:val="ru-RU"/>
        </w:rPr>
        <w:t>Якщо</w:t>
      </w:r>
      <w:proofErr w:type="spellEnd"/>
      <w:r w:rsidRPr="00AD7601">
        <w:rPr>
          <w:rFonts w:ascii="Times New Roman" w:hAnsi="Times New Roman" w:cs="Times New Roman"/>
          <w:sz w:val="28"/>
          <w:szCs w:val="28"/>
          <w:lang w:val="ru-RU"/>
        </w:rPr>
        <w:t xml:space="preserve"> ж </w:t>
      </w:r>
      <w:proofErr w:type="spellStart"/>
      <w:r w:rsidRPr="00AD7601">
        <w:rPr>
          <w:rFonts w:ascii="Times New Roman" w:hAnsi="Times New Roman" w:cs="Times New Roman"/>
          <w:sz w:val="28"/>
          <w:szCs w:val="28"/>
          <w:lang w:val="ru-RU"/>
        </w:rPr>
        <w:t>нерівність</w:t>
      </w:r>
      <w:proofErr w:type="spellEnd"/>
      <w:r w:rsidRPr="00AD7601">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000D4484">
        <w:rPr>
          <w:rFonts w:ascii="Times New Roman" w:hAnsi="Times New Roman" w:cs="Times New Roman"/>
          <w:sz w:val="28"/>
          <w:szCs w:val="28"/>
          <w:lang w:val="ru-RU"/>
        </w:rPr>
        <w:t>4.2.5</w:t>
      </w:r>
      <w:r w:rsidRPr="00AD7601">
        <w:rPr>
          <w:rFonts w:ascii="Times New Roman" w:hAnsi="Times New Roman" w:cs="Times New Roman"/>
          <w:sz w:val="28"/>
          <w:szCs w:val="28"/>
          <w:lang w:val="ru-RU"/>
        </w:rPr>
        <w:t xml:space="preserve">) не </w:t>
      </w:r>
      <w:proofErr w:type="spellStart"/>
      <w:r w:rsidRPr="00AD7601">
        <w:rPr>
          <w:rFonts w:ascii="Times New Roman" w:hAnsi="Times New Roman" w:cs="Times New Roman"/>
          <w:sz w:val="28"/>
          <w:szCs w:val="28"/>
          <w:lang w:val="ru-RU"/>
        </w:rPr>
        <w:t>виконується</w:t>
      </w:r>
      <w:proofErr w:type="spellEnd"/>
      <w:r w:rsidRPr="00AD7601">
        <w:rPr>
          <w:rFonts w:ascii="Times New Roman" w:hAnsi="Times New Roman" w:cs="Times New Roman"/>
          <w:sz w:val="28"/>
          <w:szCs w:val="28"/>
          <w:lang w:val="ru-RU"/>
        </w:rPr>
        <w:t xml:space="preserve">, то </w:t>
      </w:r>
      <w:proofErr w:type="spellStart"/>
      <w:r w:rsidRPr="00AD7601">
        <w:rPr>
          <w:rFonts w:ascii="Times New Roman" w:hAnsi="Times New Roman" w:cs="Times New Roman"/>
          <w:sz w:val="28"/>
          <w:szCs w:val="28"/>
          <w:lang w:val="ru-RU"/>
        </w:rPr>
        <w:t>слід</w:t>
      </w:r>
      <w:proofErr w:type="spellEnd"/>
      <w:r w:rsidRPr="00AD7601">
        <w:rPr>
          <w:rFonts w:ascii="Times New Roman" w:hAnsi="Times New Roman" w:cs="Times New Roman"/>
          <w:sz w:val="28"/>
          <w:szCs w:val="28"/>
          <w:lang w:val="ru-RU"/>
        </w:rPr>
        <w:t xml:space="preserve"> </w:t>
      </w:r>
      <w:proofErr w:type="spellStart"/>
      <w:r w:rsidRPr="00AD7601">
        <w:rPr>
          <w:rFonts w:ascii="Times New Roman" w:hAnsi="Times New Roman" w:cs="Times New Roman"/>
          <w:sz w:val="28"/>
          <w:szCs w:val="28"/>
          <w:lang w:val="ru-RU"/>
        </w:rPr>
        <w:t>виявити</w:t>
      </w:r>
      <w:proofErr w:type="spellEnd"/>
      <w:r w:rsidRPr="00AD7601">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показники</w:t>
      </w:r>
      <w:proofErr w:type="spellEnd"/>
      <w:r w:rsidRPr="00AD7601">
        <w:rPr>
          <w:rFonts w:ascii="Times New Roman" w:hAnsi="Times New Roman" w:cs="Times New Roman"/>
          <w:sz w:val="28"/>
          <w:szCs w:val="28"/>
          <w:lang w:val="ru-RU"/>
        </w:rPr>
        <w:t xml:space="preserve">, </w:t>
      </w:r>
      <w:proofErr w:type="spellStart"/>
      <w:r w:rsidRPr="00AD7601">
        <w:rPr>
          <w:rFonts w:ascii="Times New Roman" w:hAnsi="Times New Roman" w:cs="Times New Roman"/>
          <w:sz w:val="28"/>
          <w:szCs w:val="28"/>
          <w:lang w:val="ru-RU"/>
        </w:rPr>
        <w:t>які</w:t>
      </w:r>
      <w:proofErr w:type="spellEnd"/>
      <w:r w:rsidRPr="00AD7601">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критичний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на</w:t>
      </w:r>
      <w:r w:rsidRPr="00AD7601">
        <w:rPr>
          <w:rFonts w:ascii="Times New Roman" w:hAnsi="Times New Roman" w:cs="Times New Roman"/>
          <w:sz w:val="28"/>
          <w:szCs w:val="28"/>
        </w:rPr>
        <w:t xml:space="preserve"> функціональн</w:t>
      </w:r>
      <w:r>
        <w:rPr>
          <w:rFonts w:ascii="Times New Roman" w:hAnsi="Times New Roman" w:cs="Times New Roman"/>
          <w:sz w:val="28"/>
          <w:szCs w:val="28"/>
        </w:rPr>
        <w:t>ий стан</w:t>
      </w:r>
      <w:r w:rsidRPr="00AD7601">
        <w:rPr>
          <w:rFonts w:ascii="Times New Roman" w:hAnsi="Times New Roman" w:cs="Times New Roman"/>
          <w:sz w:val="28"/>
          <w:szCs w:val="28"/>
        </w:rPr>
        <w:t xml:space="preserve"> організму. </w:t>
      </w:r>
      <w:r>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приватний</w:t>
      </w:r>
      <w:proofErr w:type="spellEnd"/>
      <w:r w:rsidRPr="00AD7601">
        <w:rPr>
          <w:rFonts w:ascii="Times New Roman" w:hAnsi="Times New Roman" w:cs="Times New Roman"/>
          <w:sz w:val="28"/>
          <w:szCs w:val="28"/>
          <w:lang w:val="ru-RU"/>
        </w:rPr>
        <w:t xml:space="preserve"> </w:t>
      </w:r>
      <w:proofErr w:type="spellStart"/>
      <w:r w:rsidRPr="00AD7601">
        <w:rPr>
          <w:rFonts w:ascii="Times New Roman" w:hAnsi="Times New Roman" w:cs="Times New Roman"/>
          <w:sz w:val="28"/>
          <w:szCs w:val="28"/>
          <w:lang w:val="ru-RU"/>
        </w:rPr>
        <w:t>критерій</w:t>
      </w:r>
      <w:proofErr w:type="spellEnd"/>
      <w:proofErr w:type="gramStart"/>
      <w:r w:rsidRPr="00AD7601">
        <w:rPr>
          <w:rFonts w:ascii="Times New Roman" w:hAnsi="Times New Roman" w:cs="Times New Roman"/>
          <w:sz w:val="28"/>
          <w:szCs w:val="28"/>
          <w:lang w:val="ru-RU"/>
        </w:rPr>
        <w:t xml:space="preserve"> </w:t>
      </w:r>
      <w:proofErr w:type="spellStart"/>
      <w:r w:rsidRPr="00AD7601">
        <w:rPr>
          <w:rFonts w:ascii="Times New Roman" w:hAnsi="Times New Roman" w:cs="Times New Roman"/>
          <w:sz w:val="28"/>
          <w:szCs w:val="28"/>
          <w:lang w:val="ru-RU"/>
        </w:rPr>
        <w:t>Х</w:t>
      </w:r>
      <w:proofErr w:type="gramEnd"/>
      <w:r w:rsidRPr="00AD7601">
        <w:rPr>
          <w:rFonts w:ascii="Times New Roman" w:hAnsi="Times New Roman" w:cs="Times New Roman"/>
          <w:sz w:val="28"/>
          <w:szCs w:val="28"/>
          <w:lang w:val="ru-RU"/>
        </w:rPr>
        <w:t>отел</w:t>
      </w:r>
      <w:r w:rsidR="00721191">
        <w:rPr>
          <w:rFonts w:ascii="Times New Roman" w:hAnsi="Times New Roman" w:cs="Times New Roman"/>
          <w:sz w:val="28"/>
          <w:szCs w:val="28"/>
          <w:lang w:val="ru-RU"/>
        </w:rPr>
        <w:t>і</w:t>
      </w:r>
      <w:r w:rsidRPr="00AD7601">
        <w:rPr>
          <w:rFonts w:ascii="Times New Roman" w:hAnsi="Times New Roman" w:cs="Times New Roman"/>
          <w:sz w:val="28"/>
          <w:szCs w:val="28"/>
          <w:lang w:val="ru-RU"/>
        </w:rPr>
        <w:t>нга</w:t>
      </w:r>
      <w:proofErr w:type="spellEnd"/>
      <w:r w:rsidR="00721191">
        <w:rPr>
          <w:rFonts w:ascii="Times New Roman" w:hAnsi="Times New Roman" w:cs="Times New Roman"/>
          <w:sz w:val="28"/>
          <w:szCs w:val="28"/>
          <w:lang w:val="ru-RU"/>
        </w:rPr>
        <w:t xml:space="preserve">, </w:t>
      </w:r>
      <w:proofErr w:type="spellStart"/>
      <w:r w:rsidR="00721191">
        <w:rPr>
          <w:rFonts w:ascii="Times New Roman" w:hAnsi="Times New Roman" w:cs="Times New Roman"/>
          <w:sz w:val="28"/>
          <w:szCs w:val="28"/>
          <w:lang w:val="ru-RU"/>
        </w:rPr>
        <w:t>який</w:t>
      </w:r>
      <w:proofErr w:type="spellEnd"/>
      <w:r w:rsidR="00721191">
        <w:rPr>
          <w:rFonts w:ascii="Times New Roman" w:hAnsi="Times New Roman" w:cs="Times New Roman"/>
          <w:sz w:val="28"/>
          <w:szCs w:val="28"/>
          <w:lang w:val="ru-RU"/>
        </w:rPr>
        <w:t xml:space="preserve"> наведений в </w:t>
      </w:r>
      <w:proofErr w:type="spellStart"/>
      <w:r w:rsidR="00721191">
        <w:rPr>
          <w:rFonts w:ascii="Times New Roman" w:hAnsi="Times New Roman" w:cs="Times New Roman"/>
          <w:sz w:val="28"/>
          <w:szCs w:val="28"/>
          <w:lang w:val="ru-RU"/>
        </w:rPr>
        <w:t>формулі</w:t>
      </w:r>
      <w:proofErr w:type="spellEnd"/>
      <w:r w:rsidRPr="00AD7601">
        <w:rPr>
          <w:rFonts w:ascii="Times New Roman" w:hAnsi="Times New Roman" w:cs="Times New Roman"/>
          <w:sz w:val="28"/>
          <w:szCs w:val="28"/>
          <w:lang w:val="ru-RU"/>
        </w:rPr>
        <w:t>:</w:t>
      </w:r>
      <w:r w:rsidR="00721191">
        <w:rPr>
          <w:rFonts w:ascii="Times New Roman" w:hAnsi="Times New Roman" w:cs="Times New Roman"/>
          <w:sz w:val="28"/>
          <w:szCs w:val="28"/>
          <w:lang w:val="ru-RU"/>
        </w:rPr>
        <w:t xml:space="preserve"> </w:t>
      </w:r>
    </w:p>
    <w:p w:rsidR="003C02E4" w:rsidRPr="00F80AE0" w:rsidRDefault="00364670" w:rsidP="00284E41">
      <w:pPr>
        <w:spacing w:after="0" w:line="360" w:lineRule="auto"/>
        <w:ind w:firstLine="709"/>
        <w:jc w:val="right"/>
        <w:rPr>
          <w:rFonts w:ascii="Times New Roman" w:hAnsi="Times New Roman" w:cs="Times New Roman"/>
          <w:i/>
          <w:sz w:val="28"/>
          <w:szCs w:val="28"/>
          <w:lang w:val="ru-RU"/>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Hj</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r>
          <w:rPr>
            <w:rFonts w:ascii="Cambria Math" w:hAnsi="Cambria Math" w:cs="Times New Roman"/>
            <w:sz w:val="28"/>
            <w:szCs w:val="28"/>
            <w:lang w:val="en-US"/>
          </w:rPr>
          <m:t>n</m:t>
        </m:r>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j</m:t>
                </m:r>
              </m:sub>
              <m:sup>
                <m:r>
                  <w:rPr>
                    <w:rFonts w:ascii="Cambria Math" w:hAnsi="Cambria Math" w:cs="Times New Roman"/>
                    <w:sz w:val="28"/>
                    <w:szCs w:val="28"/>
                    <w:lang w:val="en-US"/>
                  </w:rPr>
                  <m:t>T</m:t>
                </m:r>
              </m:sup>
            </m:sSubSup>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b>
                <m:r>
                  <w:rPr>
                    <w:rFonts w:ascii="Cambria Math" w:hAnsi="Cambria Math" w:cs="Times New Roman"/>
                    <w:sz w:val="28"/>
                    <w:szCs w:val="28"/>
                    <w:lang w:val="en-US"/>
                  </w:rPr>
                  <m:t>j</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ru-RU"/>
                  </w:rPr>
                  <m:t>0</m:t>
                </m:r>
                <m:r>
                  <w:rPr>
                    <w:rFonts w:ascii="Cambria Math" w:hAnsi="Cambria Math" w:cs="Times New Roman"/>
                    <w:sz w:val="28"/>
                    <w:szCs w:val="28"/>
                    <w:lang w:val="en-US"/>
                  </w:rPr>
                  <m:t>j</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ru-RU"/>
                  </w:rPr>
                  <m:t>)</m:t>
                </m:r>
              </m:e>
              <m:sup>
                <m:r>
                  <w:rPr>
                    <w:rFonts w:ascii="Cambria Math" w:hAnsi="Cambria Math" w:cs="Times New Roman"/>
                    <w:sz w:val="28"/>
                    <w:szCs w:val="28"/>
                    <w:lang w:val="ru-RU"/>
                  </w:rPr>
                  <m:t>2</m:t>
                </m:r>
              </m:sup>
            </m:sSup>
          </m:e>
        </m:d>
        <m:r>
          <w:rPr>
            <w:rFonts w:ascii="Cambria Math" w:hAnsi="Cambria Math" w:cs="Times New Roman"/>
            <w:sz w:val="28"/>
            <w:szCs w:val="28"/>
            <w:lang w:val="ru-RU"/>
          </w:rPr>
          <m:t>/</m:t>
        </m:r>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j</m:t>
                </m:r>
              </m:sub>
              <m:sup>
                <m:r>
                  <w:rPr>
                    <w:rFonts w:ascii="Cambria Math" w:hAnsi="Cambria Math" w:cs="Times New Roman"/>
                    <w:sz w:val="28"/>
                    <w:szCs w:val="28"/>
                    <w:lang w:val="en-US"/>
                  </w:rPr>
                  <m:t>T</m:t>
                </m:r>
              </m:sup>
            </m:sSubSup>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j</m:t>
                </m:r>
              </m:sub>
            </m:sSub>
          </m:e>
        </m:d>
        <m:r>
          <w:rPr>
            <w:rFonts w:ascii="Cambria Math" w:hAnsi="Cambria Math" w:cs="Times New Roman"/>
            <w:sz w:val="28"/>
            <w:szCs w:val="28"/>
            <w:lang w:val="ru-RU"/>
          </w:rPr>
          <m:t xml:space="preserve"> </m:t>
        </m:r>
      </m:oMath>
      <w:r w:rsidR="00E101B1" w:rsidRPr="00F80AE0">
        <w:rPr>
          <w:rFonts w:ascii="Times New Roman" w:eastAsiaTheme="minorEastAsia" w:hAnsi="Times New Roman" w:cs="Times New Roman"/>
          <w:i/>
          <w:sz w:val="28"/>
          <w:szCs w:val="28"/>
          <w:lang w:val="ru-RU"/>
        </w:rPr>
        <w:t xml:space="preserve">                                  </w:t>
      </w:r>
      <w:r w:rsidR="00E101B1" w:rsidRPr="00F80AE0">
        <w:rPr>
          <w:rFonts w:ascii="Times New Roman" w:eastAsiaTheme="minorEastAsia" w:hAnsi="Times New Roman" w:cs="Times New Roman"/>
          <w:sz w:val="28"/>
          <w:szCs w:val="28"/>
          <w:lang w:val="ru-RU"/>
        </w:rPr>
        <w:t>(2.</w:t>
      </w:r>
      <w:r w:rsidR="000D4484">
        <w:rPr>
          <w:rFonts w:ascii="Times New Roman" w:eastAsiaTheme="minorEastAsia" w:hAnsi="Times New Roman" w:cs="Times New Roman"/>
          <w:sz w:val="28"/>
          <w:szCs w:val="28"/>
          <w:lang w:val="ru-RU"/>
        </w:rPr>
        <w:t>4.2.5</w:t>
      </w:r>
      <w:r w:rsidR="00E101B1" w:rsidRPr="00F80AE0">
        <w:rPr>
          <w:rFonts w:ascii="Times New Roman" w:eastAsiaTheme="minorEastAsia" w:hAnsi="Times New Roman" w:cs="Times New Roman"/>
          <w:sz w:val="28"/>
          <w:szCs w:val="28"/>
          <w:lang w:val="ru-RU"/>
        </w:rPr>
        <w:t>)</w:t>
      </w:r>
      <w:r w:rsidR="003C02E4" w:rsidRPr="00F80AE0">
        <w:rPr>
          <w:rFonts w:ascii="Times New Roman" w:hAnsi="Times New Roman"/>
          <w:position w:val="-28"/>
          <w:sz w:val="26"/>
          <w:szCs w:val="26"/>
          <w:lang w:val="ru-RU"/>
        </w:rPr>
        <w:t xml:space="preserve">        </w:t>
      </w:r>
      <w:r w:rsidR="00EF44BC" w:rsidRPr="00F80AE0">
        <w:rPr>
          <w:rFonts w:ascii="Times New Roman" w:hAnsi="Times New Roman"/>
          <w:position w:val="-28"/>
          <w:sz w:val="26"/>
          <w:szCs w:val="26"/>
          <w:lang w:val="ru-RU"/>
        </w:rPr>
        <w:t xml:space="preserve">        </w:t>
      </w:r>
      <w:r w:rsidR="003C02E4" w:rsidRPr="00F80AE0">
        <w:rPr>
          <w:rFonts w:ascii="Times New Roman" w:hAnsi="Times New Roman"/>
          <w:position w:val="-28"/>
          <w:sz w:val="26"/>
          <w:szCs w:val="26"/>
          <w:lang w:val="ru-RU"/>
        </w:rPr>
        <w:t xml:space="preserve">                 </w:t>
      </w:r>
    </w:p>
    <w:p w:rsidR="000A1313" w:rsidRDefault="00EF44BC" w:rsidP="000A1313">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lang w:val="ru-RU"/>
        </w:rPr>
        <w:t xml:space="preserve">де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С</m:t>
            </m:r>
          </m:e>
          <m:sub>
            <m:r>
              <w:rPr>
                <w:rFonts w:ascii="Cambria Math" w:eastAsiaTheme="minorEastAsia" w:hAnsi="Cambria Math" w:cs="Times New Roman"/>
                <w:sz w:val="28"/>
                <w:szCs w:val="28"/>
                <w:lang w:val="en-US"/>
              </w:rPr>
              <m:t>j</m:t>
            </m:r>
          </m:sub>
        </m:sSub>
      </m:oMath>
      <w:r>
        <w:rPr>
          <w:rFonts w:ascii="Times New Roman" w:eastAsiaTheme="minorEastAsia" w:hAnsi="Times New Roman"/>
          <w:sz w:val="28"/>
          <w:szCs w:val="28"/>
          <w:lang w:val="ru-RU"/>
        </w:rPr>
        <w:t xml:space="preserve"> –</w:t>
      </w:r>
      <w:r w:rsidR="00284E41" w:rsidRPr="00284E41">
        <w:rPr>
          <w:rFonts w:ascii="Times New Roman" w:eastAsiaTheme="minorEastAsia" w:hAnsi="Times New Roman"/>
          <w:sz w:val="28"/>
          <w:szCs w:val="28"/>
          <w:lang w:val="ru-RU"/>
        </w:rPr>
        <w:t xml:space="preserve"> </w:t>
      </w:r>
      <w:r w:rsidRPr="00EF44BC">
        <w:rPr>
          <w:rFonts w:ascii="Times New Roman" w:eastAsiaTheme="minorEastAsia" w:hAnsi="Times New Roman"/>
          <w:sz w:val="28"/>
          <w:szCs w:val="28"/>
        </w:rPr>
        <w:t xml:space="preserve">вектор-стовпець, що складається з нулів у всіх рядках </w:t>
      </w:r>
      <w:proofErr w:type="gramStart"/>
      <w:r w:rsidRPr="00EF44BC">
        <w:rPr>
          <w:rFonts w:ascii="Times New Roman" w:eastAsiaTheme="minorEastAsia" w:hAnsi="Times New Roman"/>
          <w:sz w:val="28"/>
          <w:szCs w:val="28"/>
        </w:rPr>
        <w:t>кр</w:t>
      </w:r>
      <w:proofErr w:type="gramEnd"/>
      <w:r w:rsidRPr="00EF44BC">
        <w:rPr>
          <w:rFonts w:ascii="Times New Roman" w:eastAsiaTheme="minorEastAsia" w:hAnsi="Times New Roman"/>
          <w:sz w:val="28"/>
          <w:szCs w:val="28"/>
        </w:rPr>
        <w:t>ім</w:t>
      </w:r>
      <w:r w:rsidR="00EB37EA">
        <w:rPr>
          <w:rFonts w:ascii="Times New Roman" w:eastAsiaTheme="minorEastAsia" w:hAnsi="Times New Roman"/>
          <w:sz w:val="28"/>
          <w:szCs w:val="28"/>
        </w:rPr>
        <w:t xml:space="preserve"> </w:t>
      </w:r>
      <w:r w:rsidR="00EB37EA">
        <w:rPr>
          <w:rFonts w:ascii="Times New Roman" w:eastAsiaTheme="minorEastAsia" w:hAnsi="Times New Roman"/>
          <w:sz w:val="28"/>
          <w:szCs w:val="28"/>
          <w:lang w:val="en-US"/>
        </w:rPr>
        <w:t>j</w:t>
      </w:r>
      <w:r w:rsidR="00EB37EA">
        <w:rPr>
          <w:rFonts w:ascii="Times New Roman" w:eastAsiaTheme="minorEastAsia" w:hAnsi="Times New Roman"/>
          <w:sz w:val="28"/>
          <w:szCs w:val="28"/>
          <w:lang w:val="ru-RU"/>
        </w:rPr>
        <w:t>-</w:t>
      </w:r>
      <w:proofErr w:type="spellStart"/>
      <w:r w:rsidR="00EB37EA">
        <w:rPr>
          <w:rFonts w:ascii="Times New Roman" w:eastAsiaTheme="minorEastAsia" w:hAnsi="Times New Roman"/>
          <w:sz w:val="28"/>
          <w:szCs w:val="28"/>
          <w:lang w:val="ru-RU"/>
        </w:rPr>
        <w:t>го</w:t>
      </w:r>
      <w:proofErr w:type="spellEnd"/>
      <w:r w:rsidR="00EB37EA">
        <w:rPr>
          <w:rFonts w:ascii="Times New Roman" w:eastAsiaTheme="minorEastAsia" w:hAnsi="Times New Roman"/>
          <w:sz w:val="28"/>
          <w:szCs w:val="28"/>
          <w:lang w:val="ru-RU"/>
        </w:rPr>
        <w:t xml:space="preserve">, де </w:t>
      </w:r>
      <w:proofErr w:type="spellStart"/>
      <w:r w:rsidR="00EB37EA">
        <w:rPr>
          <w:rFonts w:ascii="Times New Roman" w:eastAsiaTheme="minorEastAsia" w:hAnsi="Times New Roman"/>
          <w:sz w:val="28"/>
          <w:szCs w:val="28"/>
          <w:lang w:val="ru-RU"/>
        </w:rPr>
        <w:t>сто</w:t>
      </w:r>
      <w:r w:rsidR="00593F4E">
        <w:rPr>
          <w:rFonts w:ascii="Times New Roman" w:eastAsiaTheme="minorEastAsia" w:hAnsi="Times New Roman"/>
          <w:sz w:val="28"/>
          <w:szCs w:val="28"/>
          <w:lang w:val="ru-RU"/>
        </w:rPr>
        <w:t>ї</w:t>
      </w:r>
      <w:r w:rsidR="00EB37EA">
        <w:rPr>
          <w:rFonts w:ascii="Times New Roman" w:eastAsiaTheme="minorEastAsia" w:hAnsi="Times New Roman"/>
          <w:sz w:val="28"/>
          <w:szCs w:val="28"/>
          <w:lang w:val="ru-RU"/>
        </w:rPr>
        <w:t>ть</w:t>
      </w:r>
      <w:proofErr w:type="spellEnd"/>
      <w:r w:rsidR="00EB37EA">
        <w:rPr>
          <w:rFonts w:ascii="Times New Roman" w:eastAsiaTheme="minorEastAsia" w:hAnsi="Times New Roman"/>
          <w:sz w:val="28"/>
          <w:szCs w:val="28"/>
          <w:lang w:val="ru-RU"/>
        </w:rPr>
        <w:t xml:space="preserve"> 1.</w:t>
      </w:r>
      <w:r w:rsidR="00593F4E">
        <w:rPr>
          <w:rFonts w:ascii="Times New Roman" w:eastAsiaTheme="minorEastAsia" w:hAnsi="Times New Roman"/>
          <w:sz w:val="28"/>
          <w:szCs w:val="28"/>
          <w:lang w:val="ru-RU"/>
        </w:rPr>
        <w:t xml:space="preserve"> </w:t>
      </w:r>
      <w:r w:rsidR="00593F4E">
        <w:rPr>
          <w:rFonts w:ascii="Times New Roman" w:eastAsiaTheme="minorEastAsia" w:hAnsi="Times New Roman"/>
          <w:sz w:val="28"/>
          <w:szCs w:val="28"/>
        </w:rPr>
        <w:t>Якщо</w:t>
      </w:r>
      <w:r w:rsidR="00593F4E" w:rsidRPr="00593F4E">
        <w:rPr>
          <w:rFonts w:ascii="Times New Roman" w:eastAsiaTheme="minorEastAsia" w:hAnsi="Times New Roman"/>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Нj</m:t>
            </m:r>
          </m:sub>
          <m:sup>
            <m:r>
              <w:rPr>
                <w:rFonts w:ascii="Cambria Math" w:eastAsiaTheme="minorEastAsia" w:hAnsi="Cambria Math"/>
                <w:sz w:val="28"/>
                <w:szCs w:val="28"/>
              </w:rPr>
              <m:t>2</m:t>
            </m:r>
          </m:sup>
        </m:sSubSup>
        <m:r>
          <w:rPr>
            <w:rFonts w:ascii="Cambria Math" w:eastAsiaTheme="minorEastAsia" w:hAnsi="Cambria Math"/>
            <w:sz w:val="28"/>
            <w:szCs w:val="28"/>
          </w:rPr>
          <m:t>&gt;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Т</m:t>
            </m:r>
          </m:e>
          <m:sub>
            <m:r>
              <w:rPr>
                <w:rFonts w:ascii="Cambria Math" w:eastAsiaTheme="minorEastAsia" w:hAnsi="Cambria Math"/>
                <w:sz w:val="28"/>
                <w:szCs w:val="28"/>
              </w:rPr>
              <m:t>кр</m:t>
            </m:r>
          </m:sub>
          <m:sup>
            <m:r>
              <w:rPr>
                <w:rFonts w:ascii="Cambria Math" w:eastAsiaTheme="minorEastAsia" w:hAnsi="Cambria Math"/>
                <w:sz w:val="28"/>
                <w:szCs w:val="28"/>
              </w:rPr>
              <m:t>2</m:t>
            </m:r>
          </m:sup>
        </m:sSubSup>
      </m:oMath>
      <w:r w:rsidR="00593F4E" w:rsidRPr="00593F4E">
        <w:rPr>
          <w:rFonts w:ascii="Times New Roman" w:eastAsiaTheme="minorEastAsia" w:hAnsi="Times New Roman"/>
          <w:sz w:val="28"/>
          <w:szCs w:val="28"/>
        </w:rPr>
        <w:t xml:space="preserve">, то </w:t>
      </w:r>
      <w:r w:rsidR="00593F4E">
        <w:rPr>
          <w:rFonts w:ascii="Times New Roman" w:eastAsiaTheme="minorEastAsia" w:hAnsi="Times New Roman"/>
          <w:sz w:val="28"/>
          <w:szCs w:val="28"/>
        </w:rPr>
        <w:t>саме</w:t>
      </w:r>
      <w:r w:rsidR="00593F4E" w:rsidRPr="00593F4E">
        <w:rPr>
          <w:rFonts w:ascii="Times New Roman" w:eastAsiaTheme="minorEastAsia" w:hAnsi="Times New Roman"/>
          <w:sz w:val="28"/>
          <w:szCs w:val="28"/>
        </w:rPr>
        <w:t xml:space="preserve"> параметр j </w:t>
      </w:r>
      <w:proofErr w:type="spellStart"/>
      <w:r w:rsidR="00593F4E">
        <w:rPr>
          <w:rFonts w:ascii="Times New Roman" w:eastAsiaTheme="minorEastAsia" w:hAnsi="Times New Roman"/>
          <w:sz w:val="28"/>
          <w:szCs w:val="28"/>
          <w:lang w:val="ru-RU"/>
        </w:rPr>
        <w:t>зд</w:t>
      </w:r>
      <w:r w:rsidR="00593F4E">
        <w:rPr>
          <w:rFonts w:ascii="Times New Roman" w:eastAsiaTheme="minorEastAsia" w:hAnsi="Times New Roman"/>
          <w:sz w:val="28"/>
          <w:szCs w:val="28"/>
        </w:rPr>
        <w:t>ійснює</w:t>
      </w:r>
      <w:proofErr w:type="spellEnd"/>
      <w:r w:rsidR="00593F4E" w:rsidRPr="00593F4E">
        <w:rPr>
          <w:rFonts w:ascii="Times New Roman" w:eastAsiaTheme="minorEastAsia" w:hAnsi="Times New Roman"/>
          <w:sz w:val="28"/>
          <w:szCs w:val="28"/>
        </w:rPr>
        <w:t xml:space="preserve"> крити</w:t>
      </w:r>
      <w:r w:rsidR="00593F4E">
        <w:rPr>
          <w:rFonts w:ascii="Times New Roman" w:eastAsiaTheme="minorEastAsia" w:hAnsi="Times New Roman"/>
          <w:sz w:val="28"/>
          <w:szCs w:val="28"/>
        </w:rPr>
        <w:t>чний</w:t>
      </w:r>
      <w:r w:rsidR="00593F4E" w:rsidRPr="00593F4E">
        <w:rPr>
          <w:rFonts w:ascii="Times New Roman" w:eastAsiaTheme="minorEastAsia" w:hAnsi="Times New Roman"/>
          <w:sz w:val="28"/>
          <w:szCs w:val="28"/>
        </w:rPr>
        <w:t xml:space="preserve"> в</w:t>
      </w:r>
      <w:r w:rsidR="00593F4E">
        <w:rPr>
          <w:rFonts w:ascii="Times New Roman" w:eastAsiaTheme="minorEastAsia" w:hAnsi="Times New Roman"/>
          <w:sz w:val="28"/>
          <w:szCs w:val="28"/>
        </w:rPr>
        <w:t>плив</w:t>
      </w:r>
      <w:r w:rsidR="00593F4E" w:rsidRPr="00593F4E">
        <w:rPr>
          <w:rFonts w:ascii="Times New Roman" w:eastAsiaTheme="minorEastAsia" w:hAnsi="Times New Roman"/>
          <w:sz w:val="28"/>
          <w:szCs w:val="28"/>
        </w:rPr>
        <w:t xml:space="preserve"> на </w:t>
      </w:r>
      <w:r w:rsidR="00593F4E">
        <w:rPr>
          <w:rFonts w:ascii="Times New Roman" w:eastAsiaTheme="minorEastAsia" w:hAnsi="Times New Roman"/>
          <w:sz w:val="28"/>
          <w:szCs w:val="28"/>
        </w:rPr>
        <w:t xml:space="preserve">функціональний стан організму, і тому </w:t>
      </w:r>
      <w:bookmarkStart w:id="14" w:name="_Toc516697330"/>
      <w:r w:rsidR="00F91C71">
        <w:rPr>
          <w:rFonts w:ascii="Times New Roman" w:eastAsiaTheme="minorEastAsia" w:hAnsi="Times New Roman"/>
          <w:sz w:val="28"/>
          <w:szCs w:val="28"/>
        </w:rPr>
        <w:t xml:space="preserve">потрібно здійснити заходи щодо його корекції та діагностики. </w:t>
      </w:r>
    </w:p>
    <w:p w:rsidR="000A1313" w:rsidRDefault="000A1313" w:rsidP="000A1313">
      <w:pPr>
        <w:spacing w:after="0" w:line="360" w:lineRule="auto"/>
        <w:ind w:firstLine="709"/>
        <w:jc w:val="both"/>
        <w:rPr>
          <w:rFonts w:ascii="Times New Roman" w:eastAsiaTheme="minorEastAsia" w:hAnsi="Times New Roman"/>
          <w:sz w:val="28"/>
          <w:szCs w:val="28"/>
        </w:rPr>
      </w:pPr>
    </w:p>
    <w:p w:rsidR="00340136" w:rsidRDefault="00340136" w:rsidP="00FE632A">
      <w:pPr>
        <w:spacing w:after="200" w:line="360" w:lineRule="auto"/>
        <w:jc w:val="center"/>
        <w:rPr>
          <w:rFonts w:ascii="Times New Roman" w:hAnsi="Times New Roman" w:cs="Times New Roman"/>
          <w:b/>
          <w:color w:val="000000" w:themeColor="text1"/>
          <w:sz w:val="28"/>
          <w:szCs w:val="28"/>
        </w:rPr>
      </w:pPr>
      <w:r w:rsidRPr="00340136">
        <w:rPr>
          <w:rFonts w:ascii="Times New Roman" w:hAnsi="Times New Roman" w:cs="Times New Roman"/>
          <w:b/>
          <w:color w:val="000000" w:themeColor="text1"/>
          <w:sz w:val="28"/>
          <w:szCs w:val="28"/>
        </w:rPr>
        <w:lastRenderedPageBreak/>
        <w:t>Висновки до другого розділу</w:t>
      </w:r>
    </w:p>
    <w:p w:rsidR="00A9430F" w:rsidRDefault="00A9430F" w:rsidP="006608C3">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Для діагностики стану </w:t>
      </w:r>
      <w:proofErr w:type="spellStart"/>
      <w:r>
        <w:rPr>
          <w:rFonts w:ascii="Times New Roman" w:eastAsia="Times New Roman" w:hAnsi="Times New Roman" w:cs="Times New Roman"/>
          <w:color w:val="000000" w:themeColor="text1"/>
          <w:sz w:val="28"/>
          <w:szCs w:val="28"/>
          <w:lang w:eastAsia="ru-RU"/>
        </w:rPr>
        <w:t>гомеостазису</w:t>
      </w:r>
      <w:proofErr w:type="spellEnd"/>
      <w:r>
        <w:rPr>
          <w:rFonts w:ascii="Times New Roman" w:eastAsia="Times New Roman" w:hAnsi="Times New Roman" w:cs="Times New Roman"/>
          <w:color w:val="000000" w:themeColor="text1"/>
          <w:sz w:val="28"/>
          <w:szCs w:val="28"/>
          <w:lang w:eastAsia="ru-RU"/>
        </w:rPr>
        <w:t xml:space="preserve"> використовують наступні методи:</w:t>
      </w:r>
    </w:p>
    <w:p w:rsidR="00A9430F" w:rsidRDefault="00A9430F" w:rsidP="00225299">
      <w:pPr>
        <w:pStyle w:val="a3"/>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загальний та </w:t>
      </w:r>
      <w:r w:rsidR="006608C3" w:rsidRPr="00A9430F">
        <w:rPr>
          <w:rFonts w:ascii="Times New Roman" w:eastAsia="Times New Roman" w:hAnsi="Times New Roman" w:cs="Times New Roman"/>
          <w:color w:val="000000" w:themeColor="text1"/>
          <w:sz w:val="28"/>
          <w:szCs w:val="28"/>
          <w:lang w:eastAsia="ru-RU"/>
        </w:rPr>
        <w:t>біохімічний аналіз</w:t>
      </w:r>
      <w:r>
        <w:rPr>
          <w:rFonts w:ascii="Times New Roman" w:eastAsia="Times New Roman" w:hAnsi="Times New Roman" w:cs="Times New Roman"/>
          <w:color w:val="000000" w:themeColor="text1"/>
          <w:sz w:val="28"/>
          <w:szCs w:val="28"/>
          <w:lang w:eastAsia="ru-RU"/>
        </w:rPr>
        <w:t>и</w:t>
      </w:r>
      <w:r w:rsidR="006608C3" w:rsidRPr="00A9430F">
        <w:rPr>
          <w:rFonts w:ascii="Times New Roman" w:eastAsia="Times New Roman" w:hAnsi="Times New Roman" w:cs="Times New Roman"/>
          <w:color w:val="000000" w:themeColor="text1"/>
          <w:sz w:val="28"/>
          <w:szCs w:val="28"/>
          <w:lang w:eastAsia="ru-RU"/>
        </w:rPr>
        <w:t xml:space="preserve"> крові,</w:t>
      </w:r>
      <w:r w:rsidR="003C41CF">
        <w:rPr>
          <w:rFonts w:ascii="Times New Roman" w:eastAsia="Times New Roman" w:hAnsi="Times New Roman" w:cs="Times New Roman"/>
          <w:color w:val="000000" w:themeColor="text1"/>
          <w:sz w:val="28"/>
          <w:szCs w:val="28"/>
          <w:lang w:eastAsia="ru-RU"/>
        </w:rPr>
        <w:t xml:space="preserve"> </w:t>
      </w:r>
      <w:r w:rsidR="006608C3" w:rsidRPr="00A9430F">
        <w:rPr>
          <w:rFonts w:ascii="Times New Roman" w:eastAsia="Times New Roman" w:hAnsi="Times New Roman" w:cs="Times New Roman"/>
          <w:color w:val="000000" w:themeColor="text1"/>
          <w:sz w:val="28"/>
          <w:szCs w:val="28"/>
          <w:lang w:eastAsia="ru-RU"/>
        </w:rPr>
        <w:t>поляга</w:t>
      </w:r>
      <w:r>
        <w:rPr>
          <w:rFonts w:ascii="Times New Roman" w:eastAsia="Times New Roman" w:hAnsi="Times New Roman" w:cs="Times New Roman"/>
          <w:color w:val="000000" w:themeColor="text1"/>
          <w:sz w:val="28"/>
          <w:szCs w:val="28"/>
          <w:lang w:eastAsia="ru-RU"/>
        </w:rPr>
        <w:t>ють</w:t>
      </w:r>
      <w:r w:rsidR="006608C3" w:rsidRPr="00A9430F">
        <w:rPr>
          <w:rFonts w:ascii="Times New Roman" w:eastAsia="Times New Roman" w:hAnsi="Times New Roman" w:cs="Times New Roman"/>
          <w:color w:val="000000" w:themeColor="text1"/>
          <w:sz w:val="28"/>
          <w:szCs w:val="28"/>
          <w:lang w:eastAsia="ru-RU"/>
        </w:rPr>
        <w:t xml:space="preserve"> у визначенні </w:t>
      </w:r>
      <w:r>
        <w:rPr>
          <w:rFonts w:ascii="Times New Roman" w:eastAsia="Times New Roman" w:hAnsi="Times New Roman" w:cs="Times New Roman"/>
          <w:color w:val="000000" w:themeColor="text1"/>
          <w:sz w:val="28"/>
          <w:szCs w:val="28"/>
          <w:lang w:eastAsia="ru-RU"/>
        </w:rPr>
        <w:t xml:space="preserve">ряду </w:t>
      </w:r>
      <w:r w:rsidR="006608C3" w:rsidRPr="00A9430F">
        <w:rPr>
          <w:rFonts w:ascii="Times New Roman" w:eastAsia="Times New Roman" w:hAnsi="Times New Roman" w:cs="Times New Roman"/>
          <w:color w:val="000000" w:themeColor="text1"/>
          <w:sz w:val="28"/>
          <w:szCs w:val="28"/>
          <w:lang w:eastAsia="ru-RU"/>
        </w:rPr>
        <w:t>важливих показників</w:t>
      </w:r>
      <w:r>
        <w:rPr>
          <w:rFonts w:ascii="Times New Roman" w:eastAsia="Times New Roman" w:hAnsi="Times New Roman" w:cs="Times New Roman"/>
          <w:color w:val="000000" w:themeColor="text1"/>
          <w:sz w:val="28"/>
          <w:szCs w:val="28"/>
          <w:lang w:eastAsia="ru-RU"/>
        </w:rPr>
        <w:t xml:space="preserve"> крові</w:t>
      </w:r>
      <w:r w:rsidR="006608C3" w:rsidRPr="00A9430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які</w:t>
      </w:r>
      <w:r w:rsidR="006608C3" w:rsidRPr="00A9430F">
        <w:rPr>
          <w:rFonts w:ascii="Times New Roman" w:eastAsia="Times New Roman" w:hAnsi="Times New Roman" w:cs="Times New Roman"/>
          <w:color w:val="000000" w:themeColor="text1"/>
          <w:sz w:val="28"/>
          <w:szCs w:val="28"/>
          <w:lang w:eastAsia="ru-RU"/>
        </w:rPr>
        <w:t xml:space="preserve"> характеризують функціональний стан всього організму і відхилення в ньому; </w:t>
      </w:r>
    </w:p>
    <w:p w:rsidR="00A9430F" w:rsidRDefault="00A9430F" w:rsidP="00225299">
      <w:pPr>
        <w:pStyle w:val="a3"/>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реоенцефалографія, </w:t>
      </w:r>
      <w:r w:rsidR="006608C3" w:rsidRPr="00A9430F">
        <w:rPr>
          <w:rFonts w:ascii="Times New Roman" w:eastAsia="Times New Roman" w:hAnsi="Times New Roman" w:cs="Times New Roman"/>
          <w:color w:val="000000" w:themeColor="text1"/>
          <w:sz w:val="28"/>
          <w:szCs w:val="28"/>
          <w:lang w:eastAsia="ru-RU"/>
        </w:rPr>
        <w:t>дослідж</w:t>
      </w:r>
      <w:r>
        <w:rPr>
          <w:rFonts w:ascii="Times New Roman" w:eastAsia="Times New Roman" w:hAnsi="Times New Roman" w:cs="Times New Roman"/>
          <w:color w:val="000000" w:themeColor="text1"/>
          <w:sz w:val="28"/>
          <w:szCs w:val="28"/>
          <w:lang w:eastAsia="ru-RU"/>
        </w:rPr>
        <w:t>ує кровонаповнення судин</w:t>
      </w:r>
      <w:r w:rsidR="006608C3" w:rsidRPr="00A9430F">
        <w:rPr>
          <w:rFonts w:ascii="Times New Roman" w:eastAsia="Times New Roman" w:hAnsi="Times New Roman" w:cs="Times New Roman"/>
          <w:color w:val="000000" w:themeColor="text1"/>
          <w:sz w:val="28"/>
          <w:szCs w:val="28"/>
          <w:lang w:eastAsia="ru-RU"/>
        </w:rPr>
        <w:t xml:space="preserve"> головного мозку людини, який заснований на реєстрації змін пасивних електричних характеристик між електродами, зафіксованих на шкірних покривах голови; </w:t>
      </w:r>
    </w:p>
    <w:p w:rsidR="00A9430F" w:rsidRDefault="00A9430F" w:rsidP="00225299">
      <w:pPr>
        <w:pStyle w:val="a3"/>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реовазографія</w:t>
      </w:r>
      <w:proofErr w:type="spellEnd"/>
      <w:r>
        <w:rPr>
          <w:rFonts w:ascii="Times New Roman" w:eastAsia="Times New Roman" w:hAnsi="Times New Roman" w:cs="Times New Roman"/>
          <w:color w:val="000000" w:themeColor="text1"/>
          <w:sz w:val="28"/>
          <w:szCs w:val="28"/>
          <w:lang w:eastAsia="ru-RU"/>
        </w:rPr>
        <w:t xml:space="preserve">, </w:t>
      </w:r>
      <w:r w:rsidRPr="00A9430F">
        <w:rPr>
          <w:rFonts w:ascii="Times New Roman" w:eastAsia="Times New Roman" w:hAnsi="Times New Roman" w:cs="Times New Roman"/>
          <w:color w:val="000000" w:themeColor="text1"/>
          <w:sz w:val="28"/>
          <w:szCs w:val="28"/>
          <w:lang w:eastAsia="ru-RU"/>
        </w:rPr>
        <w:t>реєстрація кровонапо</w:t>
      </w:r>
      <w:r>
        <w:rPr>
          <w:rFonts w:ascii="Times New Roman" w:eastAsia="Times New Roman" w:hAnsi="Times New Roman" w:cs="Times New Roman"/>
          <w:color w:val="000000" w:themeColor="text1"/>
          <w:sz w:val="28"/>
          <w:szCs w:val="28"/>
          <w:lang w:eastAsia="ru-RU"/>
        </w:rPr>
        <w:t xml:space="preserve">внення різних судинних областей, частіше </w:t>
      </w:r>
      <w:r w:rsidRPr="00A9430F">
        <w:rPr>
          <w:rFonts w:ascii="Times New Roman" w:eastAsia="Times New Roman" w:hAnsi="Times New Roman" w:cs="Times New Roman"/>
          <w:color w:val="000000" w:themeColor="text1"/>
          <w:sz w:val="28"/>
          <w:szCs w:val="28"/>
          <w:lang w:eastAsia="ru-RU"/>
        </w:rPr>
        <w:t>судин нижніх кінцівок.</w:t>
      </w:r>
    </w:p>
    <w:p w:rsidR="00BF66EE" w:rsidRPr="00BF66EE" w:rsidRDefault="00A9430F" w:rsidP="00225299">
      <w:pPr>
        <w:pStyle w:val="a3"/>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бодіплетизмографія, визначає  </w:t>
      </w:r>
      <w:proofErr w:type="spellStart"/>
      <w:r>
        <w:rPr>
          <w:rFonts w:ascii="Times New Roman" w:eastAsia="Times New Roman" w:hAnsi="Times New Roman" w:cs="Times New Roman"/>
          <w:color w:val="000000" w:themeColor="text1"/>
          <w:sz w:val="28"/>
          <w:szCs w:val="28"/>
          <w:lang w:eastAsia="ru-RU"/>
        </w:rPr>
        <w:t>внутрішньогрудинний</w:t>
      </w:r>
      <w:proofErr w:type="spellEnd"/>
      <w:r>
        <w:rPr>
          <w:rFonts w:ascii="Times New Roman" w:eastAsia="Times New Roman" w:hAnsi="Times New Roman" w:cs="Times New Roman"/>
          <w:color w:val="000000" w:themeColor="text1"/>
          <w:sz w:val="28"/>
          <w:szCs w:val="28"/>
          <w:lang w:eastAsia="ru-RU"/>
        </w:rPr>
        <w:t xml:space="preserve"> обсяг</w:t>
      </w:r>
      <w:r w:rsidR="006608C3" w:rsidRPr="00A9430F">
        <w:rPr>
          <w:rFonts w:ascii="Times New Roman" w:eastAsia="Times New Roman" w:hAnsi="Times New Roman" w:cs="Times New Roman"/>
          <w:color w:val="000000" w:themeColor="text1"/>
          <w:sz w:val="28"/>
          <w:szCs w:val="28"/>
          <w:lang w:eastAsia="ru-RU"/>
        </w:rPr>
        <w:t xml:space="preserve"> газу </w:t>
      </w:r>
      <w:r>
        <w:rPr>
          <w:rFonts w:ascii="Times New Roman" w:eastAsia="Times New Roman" w:hAnsi="Times New Roman" w:cs="Times New Roman"/>
          <w:color w:val="000000" w:themeColor="text1"/>
          <w:sz w:val="28"/>
          <w:szCs w:val="28"/>
          <w:lang w:eastAsia="ru-RU"/>
        </w:rPr>
        <w:t xml:space="preserve">в </w:t>
      </w:r>
      <w:r w:rsidR="006608C3" w:rsidRPr="00A9430F">
        <w:rPr>
          <w:rFonts w:ascii="Times New Roman" w:eastAsia="Times New Roman" w:hAnsi="Times New Roman" w:cs="Times New Roman"/>
          <w:color w:val="000000" w:themeColor="text1"/>
          <w:sz w:val="28"/>
          <w:szCs w:val="28"/>
          <w:lang w:eastAsia="ru-RU"/>
        </w:rPr>
        <w:t xml:space="preserve"> </w:t>
      </w:r>
      <w:r w:rsidR="00BF66EE">
        <w:rPr>
          <w:rFonts w:ascii="Times New Roman" w:eastAsia="Times New Roman" w:hAnsi="Times New Roman" w:cs="Times New Roman"/>
          <w:color w:val="000000" w:themeColor="text1"/>
          <w:sz w:val="28"/>
          <w:szCs w:val="28"/>
          <w:lang w:eastAsia="ru-RU"/>
        </w:rPr>
        <w:t xml:space="preserve">дихальних шляхах. Також метод дозволяє </w:t>
      </w:r>
      <w:r w:rsidR="006608C3" w:rsidRPr="00A9430F">
        <w:rPr>
          <w:rFonts w:ascii="Times New Roman" w:eastAsia="Times New Roman" w:hAnsi="Times New Roman" w:cs="Times New Roman"/>
          <w:color w:val="000000" w:themeColor="text1"/>
          <w:sz w:val="28"/>
          <w:szCs w:val="28"/>
          <w:lang w:eastAsia="ru-RU"/>
        </w:rPr>
        <w:t xml:space="preserve">визначити: залишковий об'єм легень, загальну ємність легень, функціональну життєву ємність легень, бронхіальний опір, дифузійну здатність легень. </w:t>
      </w:r>
    </w:p>
    <w:p w:rsidR="00BF66EE" w:rsidRDefault="00BF66EE" w:rsidP="006608C3">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Статист</w:t>
      </w:r>
      <w:r w:rsidR="001A0288">
        <w:rPr>
          <w:rFonts w:ascii="Times New Roman" w:eastAsia="Times New Roman" w:hAnsi="Times New Roman" w:cs="Times New Roman"/>
          <w:color w:val="000000" w:themeColor="text1"/>
          <w:sz w:val="28"/>
          <w:szCs w:val="28"/>
          <w:lang w:eastAsia="ru-RU"/>
        </w:rPr>
        <w:t xml:space="preserve">ичне оцінювання </w:t>
      </w:r>
      <w:proofErr w:type="spellStart"/>
      <w:r w:rsidR="001A0288">
        <w:rPr>
          <w:rFonts w:ascii="Times New Roman" w:eastAsia="Times New Roman" w:hAnsi="Times New Roman" w:cs="Times New Roman"/>
          <w:color w:val="000000" w:themeColor="text1"/>
          <w:sz w:val="28"/>
          <w:szCs w:val="28"/>
          <w:lang w:eastAsia="ru-RU"/>
        </w:rPr>
        <w:t>гомеостазису</w:t>
      </w:r>
      <w:proofErr w:type="spellEnd"/>
      <w:r w:rsidR="001A0288">
        <w:rPr>
          <w:rFonts w:ascii="Times New Roman" w:eastAsia="Times New Roman" w:hAnsi="Times New Roman" w:cs="Times New Roman"/>
          <w:color w:val="000000" w:themeColor="text1"/>
          <w:sz w:val="28"/>
          <w:szCs w:val="28"/>
          <w:lang w:eastAsia="ru-RU"/>
        </w:rPr>
        <w:t xml:space="preserve"> в </w:t>
      </w:r>
      <w:r>
        <w:rPr>
          <w:rFonts w:ascii="Times New Roman" w:eastAsia="Times New Roman" w:hAnsi="Times New Roman" w:cs="Times New Roman"/>
          <w:color w:val="000000" w:themeColor="text1"/>
          <w:sz w:val="28"/>
          <w:szCs w:val="28"/>
          <w:lang w:eastAsia="ru-RU"/>
        </w:rPr>
        <w:t xml:space="preserve"> даній дипломній роботі здійснюється за двома критеріями:</w:t>
      </w:r>
    </w:p>
    <w:p w:rsidR="003C41CF" w:rsidRPr="003C41CF" w:rsidRDefault="00BF66EE" w:rsidP="00225299">
      <w:pPr>
        <w:pStyle w:val="a3"/>
        <w:numPr>
          <w:ilvl w:val="0"/>
          <w:numId w:val="16"/>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 критерій </w:t>
      </w:r>
      <w:proofErr w:type="spellStart"/>
      <w:r>
        <w:rPr>
          <w:rFonts w:ascii="Times New Roman" w:eastAsia="Times New Roman" w:hAnsi="Times New Roman" w:cs="Times New Roman"/>
          <w:color w:val="000000" w:themeColor="text1"/>
          <w:sz w:val="28"/>
          <w:szCs w:val="28"/>
          <w:lang w:eastAsia="ru-RU"/>
        </w:rPr>
        <w:t>Хотелінга</w:t>
      </w:r>
      <w:proofErr w:type="spellEnd"/>
      <w:r>
        <w:rPr>
          <w:rFonts w:ascii="Times New Roman" w:eastAsia="Times New Roman" w:hAnsi="Times New Roman" w:cs="Times New Roman"/>
          <w:color w:val="000000" w:themeColor="text1"/>
          <w:sz w:val="28"/>
          <w:szCs w:val="28"/>
          <w:lang w:eastAsia="ru-RU"/>
        </w:rPr>
        <w:t>, здійснюється</w:t>
      </w:r>
      <w:r w:rsidRPr="00BF66EE">
        <w:rPr>
          <w:rFonts w:ascii="Times New Roman" w:eastAsia="Times New Roman" w:hAnsi="Times New Roman" w:cs="Times New Roman"/>
          <w:color w:val="000000" w:themeColor="text1"/>
          <w:sz w:val="28"/>
          <w:szCs w:val="28"/>
          <w:lang w:eastAsia="ru-RU"/>
        </w:rPr>
        <w:t xml:space="preserve"> </w:t>
      </w:r>
      <w:r w:rsidR="003C41CF">
        <w:rPr>
          <w:rFonts w:ascii="Times New Roman" w:eastAsia="Times New Roman" w:hAnsi="Times New Roman" w:cs="Times New Roman"/>
          <w:color w:val="000000" w:themeColor="text1"/>
          <w:sz w:val="28"/>
          <w:szCs w:val="28"/>
          <w:lang w:eastAsia="ru-RU"/>
        </w:rPr>
        <w:t xml:space="preserve">статистичне </w:t>
      </w:r>
      <w:r w:rsidRPr="00BF66EE">
        <w:rPr>
          <w:rFonts w:ascii="Times New Roman" w:eastAsia="Times New Roman" w:hAnsi="Times New Roman" w:cs="Times New Roman"/>
          <w:color w:val="000000" w:themeColor="text1"/>
          <w:sz w:val="28"/>
          <w:szCs w:val="28"/>
          <w:lang w:eastAsia="ru-RU"/>
        </w:rPr>
        <w:t>дослідження</w:t>
      </w:r>
      <w:r>
        <w:rPr>
          <w:rFonts w:ascii="Times New Roman" w:eastAsia="Times New Roman" w:hAnsi="Times New Roman" w:cs="Times New Roman"/>
          <w:color w:val="000000" w:themeColor="text1"/>
          <w:sz w:val="28"/>
          <w:szCs w:val="28"/>
          <w:lang w:eastAsia="ru-RU"/>
        </w:rPr>
        <w:t xml:space="preserve"> </w:t>
      </w:r>
      <w:r w:rsidRPr="00BF66EE">
        <w:rPr>
          <w:rFonts w:ascii="Times New Roman" w:eastAsia="Times New Roman" w:hAnsi="Times New Roman" w:cs="Times New Roman"/>
          <w:color w:val="000000" w:themeColor="text1"/>
          <w:sz w:val="28"/>
          <w:szCs w:val="28"/>
          <w:lang w:eastAsia="ru-RU"/>
        </w:rPr>
        <w:t xml:space="preserve">функціонального стану </w:t>
      </w:r>
      <w:r>
        <w:rPr>
          <w:rFonts w:ascii="Times New Roman" w:eastAsia="Times New Roman" w:hAnsi="Times New Roman" w:cs="Times New Roman"/>
          <w:color w:val="000000" w:themeColor="text1"/>
          <w:sz w:val="28"/>
          <w:szCs w:val="28"/>
          <w:lang w:eastAsia="ru-RU"/>
        </w:rPr>
        <w:t>організму та пор</w:t>
      </w:r>
      <w:r w:rsidR="003C41CF">
        <w:rPr>
          <w:rFonts w:ascii="Times New Roman" w:eastAsia="Times New Roman" w:hAnsi="Times New Roman" w:cs="Times New Roman"/>
          <w:color w:val="000000" w:themeColor="text1"/>
          <w:sz w:val="28"/>
          <w:szCs w:val="28"/>
          <w:lang w:eastAsia="ru-RU"/>
        </w:rPr>
        <w:t>ушень в ньому;</w:t>
      </w:r>
    </w:p>
    <w:p w:rsidR="000C0578" w:rsidRPr="00E60E5E" w:rsidRDefault="006608C3" w:rsidP="00225299">
      <w:pPr>
        <w:pStyle w:val="a3"/>
        <w:numPr>
          <w:ilvl w:val="0"/>
          <w:numId w:val="16"/>
        </w:numPr>
        <w:spacing w:after="0" w:line="360" w:lineRule="auto"/>
        <w:ind w:left="714" w:hanging="357"/>
        <w:jc w:val="both"/>
        <w:rPr>
          <w:rFonts w:ascii="Times New Roman" w:eastAsia="Times New Roman" w:hAnsi="Times New Roman" w:cs="Times New Roman"/>
          <w:color w:val="000000" w:themeColor="text1"/>
          <w:sz w:val="28"/>
          <w:szCs w:val="28"/>
          <w:lang w:eastAsia="ru-RU"/>
        </w:rPr>
      </w:pPr>
      <w:r w:rsidRPr="003C41CF">
        <w:rPr>
          <w:rFonts w:ascii="Times New Roman" w:eastAsia="Times New Roman" w:hAnsi="Times New Roman" w:cs="Times New Roman"/>
          <w:color w:val="000000" w:themeColor="text1"/>
          <w:sz w:val="28"/>
          <w:szCs w:val="28"/>
          <w:lang w:eastAsia="ru-RU"/>
        </w:rPr>
        <w:t>За параметричним методом статистики – критерієм Фішера, перевіряють</w:t>
      </w:r>
      <w:r w:rsidR="00BF66EE" w:rsidRPr="003C41CF">
        <w:rPr>
          <w:rFonts w:ascii="Times New Roman" w:eastAsia="Times New Roman" w:hAnsi="Times New Roman" w:cs="Times New Roman"/>
          <w:color w:val="000000" w:themeColor="text1"/>
          <w:sz w:val="28"/>
          <w:szCs w:val="28"/>
          <w:lang w:eastAsia="ru-RU"/>
        </w:rPr>
        <w:t xml:space="preserve"> висунуті</w:t>
      </w:r>
      <w:r w:rsidRPr="003C41CF">
        <w:rPr>
          <w:rFonts w:ascii="Times New Roman" w:eastAsia="Times New Roman" w:hAnsi="Times New Roman" w:cs="Times New Roman"/>
          <w:color w:val="000000" w:themeColor="text1"/>
          <w:sz w:val="28"/>
          <w:szCs w:val="28"/>
          <w:lang w:eastAsia="ru-RU"/>
        </w:rPr>
        <w:t xml:space="preserve"> гіпотези на значущість і надійність. </w:t>
      </w:r>
      <w:r w:rsidR="003C41CF" w:rsidRPr="003C41CF">
        <w:rPr>
          <w:rFonts w:ascii="Times New Roman" w:eastAsia="Times New Roman" w:hAnsi="Times New Roman" w:cs="Times New Roman"/>
          <w:color w:val="000000" w:themeColor="text1"/>
          <w:sz w:val="28"/>
          <w:szCs w:val="28"/>
          <w:lang w:eastAsia="ru-RU"/>
        </w:rPr>
        <w:t xml:space="preserve">За даним критерієм здійснюється </w:t>
      </w:r>
      <w:proofErr w:type="spellStart"/>
      <w:r w:rsidR="003C41CF" w:rsidRPr="003C41CF">
        <w:rPr>
          <w:rFonts w:ascii="Times New Roman" w:eastAsia="Times New Roman" w:hAnsi="Times New Roman" w:cs="Times New Roman"/>
          <w:color w:val="000000" w:themeColor="text1"/>
          <w:sz w:val="28"/>
          <w:szCs w:val="28"/>
          <w:lang w:eastAsia="ru-RU"/>
        </w:rPr>
        <w:t>статистистична</w:t>
      </w:r>
      <w:proofErr w:type="spellEnd"/>
      <w:r w:rsidR="003C41CF" w:rsidRPr="003C41CF">
        <w:rPr>
          <w:rFonts w:ascii="Times New Roman" w:eastAsia="Times New Roman" w:hAnsi="Times New Roman" w:cs="Times New Roman"/>
          <w:color w:val="000000" w:themeColor="text1"/>
          <w:sz w:val="28"/>
          <w:szCs w:val="28"/>
          <w:lang w:eastAsia="ru-RU"/>
        </w:rPr>
        <w:t xml:space="preserve"> </w:t>
      </w:r>
      <w:r w:rsidR="003C41CF">
        <w:rPr>
          <w:rFonts w:ascii="Times New Roman" w:eastAsia="Times New Roman" w:hAnsi="Times New Roman" w:cs="Times New Roman"/>
          <w:color w:val="000000" w:themeColor="text1"/>
          <w:sz w:val="28"/>
          <w:szCs w:val="28"/>
          <w:lang w:eastAsia="ru-RU"/>
        </w:rPr>
        <w:t xml:space="preserve">обробка </w:t>
      </w:r>
      <w:r w:rsidR="000C0578">
        <w:rPr>
          <w:rFonts w:ascii="Times New Roman" w:eastAsia="Times New Roman" w:hAnsi="Times New Roman" w:cs="Times New Roman"/>
          <w:color w:val="000000" w:themeColor="text1"/>
          <w:sz w:val="28"/>
          <w:szCs w:val="28"/>
          <w:lang w:eastAsia="ru-RU"/>
        </w:rPr>
        <w:t xml:space="preserve">змін </w:t>
      </w:r>
      <w:r w:rsidR="000C0578" w:rsidRPr="000C0578">
        <w:rPr>
          <w:rFonts w:ascii="Times New Roman" w:eastAsia="Times New Roman" w:hAnsi="Times New Roman" w:cs="Times New Roman"/>
          <w:color w:val="000000" w:themeColor="text1"/>
          <w:sz w:val="28"/>
          <w:szCs w:val="28"/>
          <w:lang w:eastAsia="ru-RU"/>
        </w:rPr>
        <w:t xml:space="preserve">в показниках крові, системи дихання та кровонаповнення на протязі </w:t>
      </w:r>
      <w:proofErr w:type="spellStart"/>
      <w:r w:rsidR="00E45D2E">
        <w:rPr>
          <w:rFonts w:ascii="Times New Roman" w:eastAsia="Times New Roman" w:hAnsi="Times New Roman" w:cs="Times New Roman"/>
          <w:color w:val="000000" w:themeColor="text1"/>
          <w:sz w:val="28"/>
          <w:szCs w:val="28"/>
          <w:lang w:val="ru-RU" w:eastAsia="ru-RU"/>
        </w:rPr>
        <w:t>двоготривалого</w:t>
      </w:r>
      <w:proofErr w:type="spellEnd"/>
      <w:r w:rsidR="000C0578" w:rsidRPr="000C0578">
        <w:rPr>
          <w:rFonts w:ascii="Times New Roman" w:eastAsia="Times New Roman" w:hAnsi="Times New Roman" w:cs="Times New Roman"/>
          <w:color w:val="000000" w:themeColor="text1"/>
          <w:sz w:val="28"/>
          <w:szCs w:val="28"/>
          <w:lang w:eastAsia="ru-RU"/>
        </w:rPr>
        <w:t xml:space="preserve"> перебування в екстремальних умовах професійної діяльності</w:t>
      </w:r>
      <w:r w:rsidR="003C41CF">
        <w:rPr>
          <w:rFonts w:ascii="Times New Roman" w:eastAsia="Times New Roman" w:hAnsi="Times New Roman" w:cs="Times New Roman"/>
          <w:color w:val="000000" w:themeColor="text1"/>
          <w:sz w:val="28"/>
          <w:szCs w:val="28"/>
          <w:lang w:eastAsia="ru-RU"/>
        </w:rPr>
        <w:t>, яка представлена в наступному розділі.</w:t>
      </w:r>
    </w:p>
    <w:p w:rsidR="00340136" w:rsidRDefault="00340136" w:rsidP="00F9570E">
      <w:pPr>
        <w:spacing w:after="0" w:line="360" w:lineRule="auto"/>
        <w:rPr>
          <w:rFonts w:ascii="Times New Roman" w:hAnsi="Times New Roman" w:cs="Times New Roman"/>
          <w:b/>
          <w:color w:val="000000" w:themeColor="text1"/>
          <w:sz w:val="28"/>
          <w:szCs w:val="28"/>
        </w:rPr>
      </w:pPr>
    </w:p>
    <w:p w:rsidR="00BB1414" w:rsidRDefault="006B7ACC" w:rsidP="00044E91">
      <w:pPr>
        <w:pStyle w:val="1"/>
        <w:spacing w:before="0" w:after="200" w:line="360" w:lineRule="auto"/>
        <w:jc w:val="center"/>
        <w:rPr>
          <w:rFonts w:ascii="Times New Roman" w:hAnsi="Times New Roman" w:cs="Times New Roman"/>
          <w:color w:val="000000" w:themeColor="text1"/>
        </w:rPr>
      </w:pPr>
      <w:r w:rsidRPr="00AF4367">
        <w:rPr>
          <w:rFonts w:ascii="Times New Roman" w:hAnsi="Times New Roman" w:cs="Times New Roman"/>
          <w:color w:val="000000" w:themeColor="text1"/>
        </w:rPr>
        <w:lastRenderedPageBreak/>
        <w:t xml:space="preserve">РОЗДІЛ </w:t>
      </w:r>
      <w:r w:rsidR="00BB1414">
        <w:rPr>
          <w:rFonts w:ascii="Times New Roman" w:hAnsi="Times New Roman" w:cs="Times New Roman"/>
          <w:color w:val="000000" w:themeColor="text1"/>
        </w:rPr>
        <w:t>3</w:t>
      </w:r>
      <w:bookmarkEnd w:id="14"/>
    </w:p>
    <w:p w:rsidR="006B7ACC" w:rsidRPr="00AF4367" w:rsidRDefault="006B7ACC" w:rsidP="009778C0">
      <w:pPr>
        <w:pStyle w:val="1"/>
        <w:spacing w:before="0" w:after="200" w:line="360" w:lineRule="auto"/>
        <w:jc w:val="center"/>
        <w:rPr>
          <w:rFonts w:ascii="Times New Roman" w:hAnsi="Times New Roman" w:cs="Times New Roman"/>
          <w:color w:val="000000" w:themeColor="text1"/>
        </w:rPr>
      </w:pPr>
      <w:r w:rsidRPr="00097C1C">
        <w:rPr>
          <w:rFonts w:ascii="Times New Roman" w:hAnsi="Times New Roman" w:cs="Times New Roman"/>
          <w:color w:val="000000" w:themeColor="text1"/>
          <w:lang w:val="ru-RU"/>
        </w:rPr>
        <w:t xml:space="preserve"> </w:t>
      </w:r>
      <w:bookmarkStart w:id="15" w:name="_Toc516686025"/>
      <w:bookmarkStart w:id="16" w:name="_Toc516691962"/>
      <w:bookmarkStart w:id="17" w:name="_Toc516697331"/>
      <w:r w:rsidRPr="00AF4367">
        <w:rPr>
          <w:rFonts w:ascii="Times New Roman" w:hAnsi="Times New Roman" w:cs="Times New Roman"/>
          <w:color w:val="000000" w:themeColor="text1"/>
        </w:rPr>
        <w:t>ЕКСПЕРИМЕНТАЛЬНІ ДОСЛІДЖЕННЯ В ОЦІНЦЮВАННІ ГОМЕОСТАЗ</w:t>
      </w:r>
      <w:r w:rsidR="00501963">
        <w:rPr>
          <w:rFonts w:ascii="Times New Roman" w:hAnsi="Times New Roman" w:cs="Times New Roman"/>
          <w:color w:val="000000" w:themeColor="text1"/>
        </w:rPr>
        <w:t>ИС</w:t>
      </w:r>
      <w:r w:rsidRPr="00AF4367">
        <w:rPr>
          <w:rFonts w:ascii="Times New Roman" w:hAnsi="Times New Roman" w:cs="Times New Roman"/>
          <w:color w:val="000000" w:themeColor="text1"/>
        </w:rPr>
        <w:t>У</w:t>
      </w:r>
      <w:bookmarkEnd w:id="15"/>
      <w:bookmarkEnd w:id="16"/>
      <w:bookmarkEnd w:id="17"/>
      <w:r w:rsidR="0094704C">
        <w:rPr>
          <w:rFonts w:ascii="Times New Roman" w:hAnsi="Times New Roman" w:cs="Times New Roman"/>
          <w:color w:val="000000" w:themeColor="text1"/>
        </w:rPr>
        <w:t xml:space="preserve"> ЗА КРИТЕРІЄМ ФІШЕРА</w:t>
      </w:r>
    </w:p>
    <w:p w:rsidR="00A24614" w:rsidRPr="00576E3D" w:rsidRDefault="002E73F2" w:rsidP="00322270">
      <w:pPr>
        <w:pStyle w:val="1"/>
        <w:spacing w:before="0" w:after="100" w:line="360" w:lineRule="auto"/>
        <w:ind w:firstLine="709"/>
        <w:rPr>
          <w:rFonts w:ascii="Times New Roman" w:hAnsi="Times New Roman" w:cs="Times New Roman"/>
          <w:color w:val="000000" w:themeColor="text1"/>
        </w:rPr>
      </w:pPr>
      <w:bookmarkStart w:id="18" w:name="_Toc516697332"/>
      <w:r w:rsidRPr="00E718FB">
        <w:rPr>
          <w:rFonts w:ascii="Times New Roman" w:hAnsi="Times New Roman" w:cs="Times New Roman"/>
          <w:color w:val="000000" w:themeColor="text1"/>
        </w:rPr>
        <w:t>3</w:t>
      </w:r>
      <w:r w:rsidR="006B7ACC" w:rsidRPr="00E718FB">
        <w:rPr>
          <w:rFonts w:ascii="Times New Roman" w:hAnsi="Times New Roman" w:cs="Times New Roman"/>
          <w:color w:val="000000" w:themeColor="text1"/>
        </w:rPr>
        <w:t>.1.</w:t>
      </w:r>
      <w:r w:rsidR="00A24614" w:rsidRPr="00A24614">
        <w:rPr>
          <w:rFonts w:ascii="Times New Roman" w:eastAsia="Times New Roman" w:hAnsi="Times New Roman" w:cs="Times New Roman"/>
          <w:b w:val="0"/>
          <w:lang w:eastAsia="ru-RU"/>
        </w:rPr>
        <w:t xml:space="preserve"> </w:t>
      </w:r>
      <w:r w:rsidR="00A24614" w:rsidRPr="00A24614">
        <w:rPr>
          <w:rFonts w:ascii="Times New Roman" w:hAnsi="Times New Roman" w:cs="Times New Roman"/>
          <w:color w:val="000000" w:themeColor="text1"/>
        </w:rPr>
        <w:t>Обробка експериментальних даних</w:t>
      </w:r>
    </w:p>
    <w:bookmarkEnd w:id="18"/>
    <w:p w:rsidR="001343CE" w:rsidRPr="001343CE" w:rsidRDefault="001343CE" w:rsidP="001343CE">
      <w:pPr>
        <w:spacing w:after="0" w:line="360" w:lineRule="auto"/>
        <w:ind w:firstLine="709"/>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 xml:space="preserve">Дослідження виконувалися на основі біологічних показників, що були зібрані впродовж </w:t>
      </w:r>
      <w:r w:rsidR="007E55DE">
        <w:rPr>
          <w:rFonts w:ascii="Times New Roman" w:hAnsi="Times New Roman" w:cs="Times New Roman"/>
          <w:color w:val="000000" w:themeColor="text1"/>
          <w:sz w:val="28"/>
          <w:szCs w:val="28"/>
        </w:rPr>
        <w:t xml:space="preserve">20-22 </w:t>
      </w:r>
      <w:r w:rsidRPr="001343CE">
        <w:rPr>
          <w:rFonts w:ascii="Times New Roman" w:hAnsi="Times New Roman" w:cs="Times New Roman"/>
          <w:color w:val="000000" w:themeColor="text1"/>
          <w:sz w:val="28"/>
          <w:szCs w:val="28"/>
        </w:rPr>
        <w:t>експедиці</w:t>
      </w:r>
      <w:r w:rsidR="007E55DE">
        <w:rPr>
          <w:rFonts w:ascii="Times New Roman" w:hAnsi="Times New Roman" w:cs="Times New Roman"/>
          <w:color w:val="000000" w:themeColor="text1"/>
          <w:sz w:val="28"/>
          <w:szCs w:val="28"/>
        </w:rPr>
        <w:t>й</w:t>
      </w:r>
      <w:r w:rsidRPr="001343CE">
        <w:rPr>
          <w:rFonts w:ascii="Times New Roman" w:hAnsi="Times New Roman" w:cs="Times New Roman"/>
          <w:color w:val="000000" w:themeColor="text1"/>
          <w:sz w:val="28"/>
          <w:szCs w:val="28"/>
        </w:rPr>
        <w:t xml:space="preserve"> на антарктичній станції «Академік Верна</w:t>
      </w:r>
      <w:r w:rsidR="007E55DE">
        <w:rPr>
          <w:rFonts w:ascii="Times New Roman" w:hAnsi="Times New Roman" w:cs="Times New Roman"/>
          <w:color w:val="000000" w:themeColor="text1"/>
          <w:sz w:val="28"/>
          <w:szCs w:val="28"/>
        </w:rPr>
        <w:t>дський» у період з 2015</w:t>
      </w:r>
      <w:r w:rsidRPr="001343CE">
        <w:rPr>
          <w:rFonts w:ascii="Times New Roman" w:hAnsi="Times New Roman" w:cs="Times New Roman"/>
          <w:color w:val="000000" w:themeColor="text1"/>
          <w:sz w:val="28"/>
          <w:szCs w:val="28"/>
        </w:rPr>
        <w:t>-2018 рр. Під час експедиції кожного місяця проводився збір біологічних показників складу команди із 12 осіб чоловічої статі.</w:t>
      </w:r>
    </w:p>
    <w:p w:rsidR="001343CE" w:rsidRPr="001343CE" w:rsidRDefault="001343CE" w:rsidP="001343CE">
      <w:pPr>
        <w:spacing w:after="0" w:line="360" w:lineRule="auto"/>
        <w:ind w:firstLine="709"/>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 xml:space="preserve">При цьому виконувалося комплексне біомедичне та психологічне обстеження зимівників антарктичної станції (у віці 25-60 років) під час експедиції, а також до і після експедиції. Використовувалися методи, які  дозволяють прогнозувати поведінку організму на вплив різних факторів зовнішнього середовища і своєчасно попереджати порушення </w:t>
      </w:r>
      <w:proofErr w:type="spellStart"/>
      <w:r w:rsidRPr="001343CE">
        <w:rPr>
          <w:rFonts w:ascii="Times New Roman" w:hAnsi="Times New Roman" w:cs="Times New Roman"/>
          <w:color w:val="000000" w:themeColor="text1"/>
          <w:sz w:val="28"/>
          <w:szCs w:val="28"/>
        </w:rPr>
        <w:t>гомеостаз</w:t>
      </w:r>
      <w:r w:rsidR="00A057E1">
        <w:rPr>
          <w:rFonts w:ascii="Times New Roman" w:hAnsi="Times New Roman" w:cs="Times New Roman"/>
          <w:color w:val="000000" w:themeColor="text1"/>
          <w:sz w:val="28"/>
          <w:szCs w:val="28"/>
        </w:rPr>
        <w:t>ис</w:t>
      </w:r>
      <w:r w:rsidRPr="001343CE">
        <w:rPr>
          <w:rFonts w:ascii="Times New Roman" w:hAnsi="Times New Roman" w:cs="Times New Roman"/>
          <w:color w:val="000000" w:themeColor="text1"/>
          <w:sz w:val="28"/>
          <w:szCs w:val="28"/>
        </w:rPr>
        <w:t>у</w:t>
      </w:r>
      <w:proofErr w:type="spellEnd"/>
      <w:r w:rsidRPr="001343CE">
        <w:rPr>
          <w:rFonts w:ascii="Times New Roman" w:hAnsi="Times New Roman" w:cs="Times New Roman"/>
          <w:color w:val="000000" w:themeColor="text1"/>
          <w:sz w:val="28"/>
          <w:szCs w:val="28"/>
        </w:rPr>
        <w:t xml:space="preserve">. </w:t>
      </w:r>
    </w:p>
    <w:p w:rsidR="00A24614" w:rsidRPr="00A24614" w:rsidRDefault="001343CE" w:rsidP="00A24614">
      <w:pPr>
        <w:spacing w:after="0" w:line="360" w:lineRule="auto"/>
        <w:ind w:firstLine="709"/>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 xml:space="preserve">Для проведення порівняльного аналізу і виявлення змін в системі крові, дихання та кровонаповнення судин, здійснювалася статистична обробка даних із застосуванням обчислювальної техніки. Достовірність змін і відмінностей між величинами, що порівнювалися, оцінювалися за критерієм Фішера з використанням таблиці вірогідності 0,05. </w:t>
      </w:r>
      <w:r w:rsidR="00A24614" w:rsidRPr="00A24614">
        <w:rPr>
          <w:rFonts w:ascii="Times New Roman" w:hAnsi="Times New Roman" w:cs="Times New Roman"/>
          <w:color w:val="000000" w:themeColor="text1"/>
          <w:sz w:val="28"/>
          <w:szCs w:val="28"/>
        </w:rPr>
        <w:t>В роботі були оброблені результати всіх 3 зазначених методів. Для кожного з них було висунуто 2 гіпотези, а саме:</w:t>
      </w:r>
    </w:p>
    <w:p w:rsidR="00A24614" w:rsidRPr="00A24614" w:rsidRDefault="00A24614" w:rsidP="00225299">
      <w:pPr>
        <w:numPr>
          <w:ilvl w:val="0"/>
          <w:numId w:val="11"/>
        </w:numPr>
        <w:spacing w:after="0" w:line="360" w:lineRule="auto"/>
        <w:jc w:val="both"/>
        <w:rPr>
          <w:rFonts w:ascii="Times New Roman" w:hAnsi="Times New Roman" w:cs="Times New Roman"/>
          <w:color w:val="000000" w:themeColor="text1"/>
          <w:sz w:val="28"/>
          <w:szCs w:val="28"/>
        </w:rPr>
      </w:pPr>
      <w:r w:rsidRPr="00A24614">
        <w:rPr>
          <w:rFonts w:ascii="Times New Roman" w:hAnsi="Times New Roman" w:cs="Times New Roman"/>
          <w:color w:val="000000" w:themeColor="text1"/>
          <w:sz w:val="28"/>
          <w:szCs w:val="28"/>
        </w:rPr>
        <w:t>Нульова гіпотеза (Н</w:t>
      </w:r>
      <w:r w:rsidRPr="00A24614">
        <w:rPr>
          <w:rFonts w:ascii="Times New Roman" w:hAnsi="Times New Roman" w:cs="Times New Roman"/>
          <w:color w:val="000000" w:themeColor="text1"/>
          <w:sz w:val="28"/>
          <w:szCs w:val="28"/>
          <w:vertAlign w:val="subscript"/>
        </w:rPr>
        <w:t>0</w:t>
      </w:r>
      <w:r w:rsidRPr="00A24614">
        <w:rPr>
          <w:rFonts w:ascii="Times New Roman" w:hAnsi="Times New Roman" w:cs="Times New Roman"/>
          <w:color w:val="000000" w:themeColor="text1"/>
          <w:sz w:val="28"/>
          <w:szCs w:val="28"/>
        </w:rPr>
        <w:t>) визначає</w:t>
      </w:r>
      <w:r w:rsidRPr="00A24614">
        <w:rPr>
          <w:rFonts w:ascii="Times New Roman" w:hAnsi="Times New Roman" w:cs="Times New Roman"/>
          <w:color w:val="000000" w:themeColor="text1"/>
          <w:sz w:val="28"/>
          <w:szCs w:val="28"/>
          <w:lang w:val="ru-RU"/>
        </w:rPr>
        <w:t>,</w:t>
      </w:r>
      <w:r w:rsidRPr="00A24614">
        <w:rPr>
          <w:rFonts w:ascii="Times New Roman" w:hAnsi="Times New Roman" w:cs="Times New Roman"/>
          <w:color w:val="000000" w:themeColor="text1"/>
          <w:sz w:val="28"/>
          <w:szCs w:val="28"/>
        </w:rPr>
        <w:t xml:space="preserve"> що фактори Антарктиди не впливають на показники</w:t>
      </w:r>
      <w:r w:rsidRPr="00A24614">
        <w:rPr>
          <w:rFonts w:ascii="Times New Roman" w:hAnsi="Times New Roman" w:cs="Times New Roman"/>
          <w:color w:val="000000" w:themeColor="text1"/>
          <w:sz w:val="28"/>
          <w:szCs w:val="28"/>
          <w:lang w:val="ru-RU"/>
        </w:rPr>
        <w:t xml:space="preserve"> зим</w:t>
      </w:r>
      <w:proofErr w:type="spellStart"/>
      <w:r w:rsidRPr="00A24614">
        <w:rPr>
          <w:rFonts w:ascii="Times New Roman" w:hAnsi="Times New Roman" w:cs="Times New Roman"/>
          <w:color w:val="000000" w:themeColor="text1"/>
          <w:sz w:val="28"/>
          <w:szCs w:val="28"/>
        </w:rPr>
        <w:t>івників</w:t>
      </w:r>
      <w:proofErr w:type="spellEnd"/>
      <w:r w:rsidRPr="00A24614">
        <w:rPr>
          <w:rFonts w:ascii="Times New Roman" w:hAnsi="Times New Roman" w:cs="Times New Roman"/>
          <w:color w:val="000000" w:themeColor="text1"/>
          <w:sz w:val="28"/>
          <w:szCs w:val="28"/>
        </w:rPr>
        <w:t xml:space="preserve">. </w:t>
      </w:r>
    </w:p>
    <w:p w:rsidR="001343CE" w:rsidRDefault="00A24614" w:rsidP="00225299">
      <w:pPr>
        <w:numPr>
          <w:ilvl w:val="0"/>
          <w:numId w:val="11"/>
        </w:numPr>
        <w:spacing w:after="0" w:line="360" w:lineRule="auto"/>
        <w:jc w:val="both"/>
        <w:rPr>
          <w:rFonts w:ascii="Times New Roman" w:hAnsi="Times New Roman" w:cs="Times New Roman"/>
          <w:color w:val="000000" w:themeColor="text1"/>
          <w:sz w:val="28"/>
          <w:szCs w:val="28"/>
        </w:rPr>
      </w:pPr>
      <w:r w:rsidRPr="00A24614">
        <w:rPr>
          <w:rFonts w:ascii="Times New Roman" w:hAnsi="Times New Roman" w:cs="Times New Roman"/>
          <w:color w:val="000000" w:themeColor="text1"/>
          <w:sz w:val="28"/>
          <w:szCs w:val="28"/>
        </w:rPr>
        <w:t>Альтернативна гіпотеза (Н</w:t>
      </w:r>
      <w:r w:rsidRPr="00A24614">
        <w:rPr>
          <w:rFonts w:ascii="Times New Roman" w:hAnsi="Times New Roman" w:cs="Times New Roman"/>
          <w:color w:val="000000" w:themeColor="text1"/>
          <w:sz w:val="28"/>
          <w:szCs w:val="28"/>
          <w:vertAlign w:val="subscript"/>
        </w:rPr>
        <w:t>1</w:t>
      </w:r>
      <w:r w:rsidRPr="00A24614">
        <w:rPr>
          <w:rFonts w:ascii="Times New Roman" w:hAnsi="Times New Roman" w:cs="Times New Roman"/>
          <w:color w:val="000000" w:themeColor="text1"/>
          <w:sz w:val="28"/>
          <w:szCs w:val="28"/>
        </w:rPr>
        <w:t>) визначає</w:t>
      </w:r>
      <w:r w:rsidRPr="00A24614">
        <w:rPr>
          <w:rFonts w:ascii="Times New Roman" w:hAnsi="Times New Roman" w:cs="Times New Roman"/>
          <w:color w:val="000000" w:themeColor="text1"/>
          <w:sz w:val="28"/>
          <w:szCs w:val="28"/>
          <w:lang w:val="ru-RU"/>
        </w:rPr>
        <w:t xml:space="preserve">, </w:t>
      </w:r>
      <w:r w:rsidRPr="00A24614">
        <w:rPr>
          <w:rFonts w:ascii="Times New Roman" w:hAnsi="Times New Roman" w:cs="Times New Roman"/>
          <w:color w:val="000000" w:themeColor="text1"/>
          <w:sz w:val="28"/>
          <w:szCs w:val="28"/>
        </w:rPr>
        <w:t>що відбувається</w:t>
      </w:r>
      <w:r w:rsidRPr="00A24614">
        <w:rPr>
          <w:rFonts w:ascii="Times New Roman" w:hAnsi="Times New Roman" w:cs="Times New Roman"/>
          <w:color w:val="000000" w:themeColor="text1"/>
          <w:sz w:val="28"/>
          <w:szCs w:val="28"/>
          <w:lang w:val="ru-RU"/>
        </w:rPr>
        <w:t xml:space="preserve"> </w:t>
      </w:r>
      <w:r w:rsidRPr="00A24614">
        <w:rPr>
          <w:rFonts w:ascii="Times New Roman" w:hAnsi="Times New Roman" w:cs="Times New Roman"/>
          <w:color w:val="000000" w:themeColor="text1"/>
          <w:sz w:val="28"/>
          <w:szCs w:val="28"/>
        </w:rPr>
        <w:t>вплив факторів</w:t>
      </w:r>
      <w:r w:rsidRPr="00A24614">
        <w:rPr>
          <w:rFonts w:ascii="Times New Roman" w:hAnsi="Times New Roman" w:cs="Times New Roman"/>
          <w:color w:val="000000" w:themeColor="text1"/>
          <w:sz w:val="28"/>
          <w:szCs w:val="28"/>
          <w:lang w:val="ru-RU"/>
        </w:rPr>
        <w:t xml:space="preserve"> </w:t>
      </w:r>
      <w:r w:rsidRPr="00A24614">
        <w:rPr>
          <w:rFonts w:ascii="Times New Roman" w:hAnsi="Times New Roman" w:cs="Times New Roman"/>
          <w:color w:val="000000" w:themeColor="text1"/>
          <w:sz w:val="28"/>
          <w:szCs w:val="28"/>
        </w:rPr>
        <w:t>Антарктиди на показники  зимівників.</w:t>
      </w:r>
    </w:p>
    <w:p w:rsidR="0094704C" w:rsidRPr="0094704C" w:rsidRDefault="0094704C" w:rsidP="00322270">
      <w:pPr>
        <w:spacing w:before="100" w:after="100" w:line="360" w:lineRule="auto"/>
        <w:ind w:firstLine="709"/>
        <w:jc w:val="both"/>
        <w:rPr>
          <w:rFonts w:ascii="Times New Roman" w:hAnsi="Times New Roman" w:cs="Times New Roman"/>
          <w:b/>
          <w:color w:val="000000" w:themeColor="text1"/>
          <w:sz w:val="28"/>
          <w:szCs w:val="28"/>
        </w:rPr>
      </w:pPr>
      <w:r w:rsidRPr="0094704C">
        <w:rPr>
          <w:rFonts w:ascii="Times New Roman" w:hAnsi="Times New Roman" w:cs="Times New Roman"/>
          <w:b/>
          <w:color w:val="000000" w:themeColor="text1"/>
          <w:sz w:val="28"/>
          <w:szCs w:val="28"/>
          <w:lang w:val="ru-RU"/>
        </w:rPr>
        <w:t xml:space="preserve">3.2. Модель </w:t>
      </w:r>
      <w:r w:rsidRPr="0094704C">
        <w:rPr>
          <w:rFonts w:ascii="Times New Roman" w:hAnsi="Times New Roman" w:cs="Times New Roman"/>
          <w:b/>
          <w:color w:val="000000" w:themeColor="text1"/>
          <w:sz w:val="28"/>
          <w:szCs w:val="28"/>
        </w:rPr>
        <w:t>оцінювання</w:t>
      </w:r>
      <w:r>
        <w:rPr>
          <w:rFonts w:ascii="Times New Roman" w:hAnsi="Times New Roman" w:cs="Times New Roman"/>
          <w:b/>
          <w:color w:val="000000" w:themeColor="text1"/>
          <w:sz w:val="28"/>
          <w:szCs w:val="28"/>
          <w:lang w:val="ru-RU"/>
        </w:rPr>
        <w:t xml:space="preserve"> гомеостазис</w:t>
      </w:r>
      <w:r w:rsidRPr="0094704C">
        <w:rPr>
          <w:rFonts w:ascii="Times New Roman" w:hAnsi="Times New Roman" w:cs="Times New Roman"/>
          <w:b/>
          <w:color w:val="000000" w:themeColor="text1"/>
          <w:sz w:val="28"/>
          <w:szCs w:val="28"/>
          <w:lang w:val="ru-RU"/>
        </w:rPr>
        <w:t>у</w:t>
      </w:r>
    </w:p>
    <w:p w:rsidR="0094704C" w:rsidRPr="0094704C" w:rsidRDefault="0094704C" w:rsidP="0094704C">
      <w:pPr>
        <w:spacing w:after="0" w:line="360" w:lineRule="auto"/>
        <w:ind w:firstLine="709"/>
        <w:jc w:val="both"/>
        <w:rPr>
          <w:rFonts w:ascii="Times New Roman" w:hAnsi="Times New Roman" w:cs="Times New Roman"/>
          <w:color w:val="000000" w:themeColor="text1"/>
          <w:sz w:val="28"/>
          <w:szCs w:val="28"/>
        </w:rPr>
      </w:pPr>
      <w:r w:rsidRPr="0094704C">
        <w:rPr>
          <w:rFonts w:ascii="Times New Roman" w:hAnsi="Times New Roman" w:cs="Times New Roman"/>
          <w:color w:val="000000" w:themeColor="text1"/>
          <w:sz w:val="28"/>
          <w:szCs w:val="28"/>
        </w:rPr>
        <w:t xml:space="preserve">В роботі </w:t>
      </w:r>
      <w:r w:rsidRPr="000D4484">
        <w:rPr>
          <w:rFonts w:ascii="Times New Roman" w:hAnsi="Times New Roman" w:cs="Times New Roman"/>
          <w:color w:val="000000" w:themeColor="text1"/>
          <w:sz w:val="28"/>
          <w:szCs w:val="28"/>
        </w:rPr>
        <w:t xml:space="preserve">була </w:t>
      </w:r>
      <w:r w:rsidRPr="0094704C">
        <w:rPr>
          <w:rFonts w:ascii="Times New Roman" w:hAnsi="Times New Roman" w:cs="Times New Roman"/>
          <w:color w:val="000000" w:themeColor="text1"/>
          <w:sz w:val="28"/>
          <w:szCs w:val="28"/>
        </w:rPr>
        <w:t xml:space="preserve">запропонована модель оцінювання </w:t>
      </w:r>
      <w:proofErr w:type="spellStart"/>
      <w:r w:rsidRPr="0094704C">
        <w:rPr>
          <w:rFonts w:ascii="Times New Roman" w:hAnsi="Times New Roman" w:cs="Times New Roman"/>
          <w:color w:val="000000" w:themeColor="text1"/>
          <w:sz w:val="28"/>
          <w:szCs w:val="28"/>
        </w:rPr>
        <w:t>гомеостаз</w:t>
      </w:r>
      <w:r w:rsidR="00364670" w:rsidRPr="000D4484">
        <w:rPr>
          <w:rFonts w:ascii="Times New Roman" w:hAnsi="Times New Roman" w:cs="Times New Roman"/>
          <w:color w:val="000000" w:themeColor="text1"/>
          <w:sz w:val="28"/>
          <w:szCs w:val="28"/>
        </w:rPr>
        <w:t>ис</w:t>
      </w:r>
      <w:r w:rsidRPr="0094704C">
        <w:rPr>
          <w:rFonts w:ascii="Times New Roman" w:hAnsi="Times New Roman" w:cs="Times New Roman"/>
          <w:color w:val="000000" w:themeColor="text1"/>
          <w:sz w:val="28"/>
          <w:szCs w:val="28"/>
        </w:rPr>
        <w:t>у</w:t>
      </w:r>
      <w:proofErr w:type="spellEnd"/>
      <w:r w:rsidRPr="0094704C">
        <w:rPr>
          <w:rFonts w:ascii="Times New Roman" w:hAnsi="Times New Roman" w:cs="Times New Roman"/>
          <w:color w:val="000000" w:themeColor="text1"/>
          <w:sz w:val="28"/>
          <w:szCs w:val="28"/>
        </w:rPr>
        <w:t xml:space="preserve"> рис.</w:t>
      </w:r>
      <w:r w:rsidRPr="000D4484">
        <w:rPr>
          <w:rFonts w:ascii="Times New Roman" w:hAnsi="Times New Roman" w:cs="Times New Roman"/>
          <w:color w:val="000000" w:themeColor="text1"/>
          <w:sz w:val="28"/>
          <w:szCs w:val="28"/>
        </w:rPr>
        <w:t xml:space="preserve"> 3.2</w:t>
      </w:r>
      <w:r w:rsidRPr="0094704C">
        <w:rPr>
          <w:rFonts w:ascii="Times New Roman" w:hAnsi="Times New Roman" w:cs="Times New Roman"/>
          <w:color w:val="000000" w:themeColor="text1"/>
          <w:sz w:val="28"/>
          <w:szCs w:val="28"/>
        </w:rPr>
        <w:t xml:space="preserve"> Особливістю даної моделі є визначення складних взаємозв’язків між основними підсистемами людського організму та сформульована гіпотеза про біологічний </w:t>
      </w:r>
      <w:r w:rsidRPr="0094704C">
        <w:rPr>
          <w:rFonts w:ascii="Times New Roman" w:hAnsi="Times New Roman" w:cs="Times New Roman"/>
          <w:color w:val="000000" w:themeColor="text1"/>
          <w:sz w:val="28"/>
          <w:szCs w:val="28"/>
        </w:rPr>
        <w:lastRenderedPageBreak/>
        <w:t>зворотний зв'язок між зазначеними підсистемами на основі біохімічного аналізу крові.</w:t>
      </w:r>
    </w:p>
    <w:p w:rsidR="0094704C" w:rsidRPr="0094704C" w:rsidRDefault="0094704C" w:rsidP="00322270">
      <w:pPr>
        <w:spacing w:after="0" w:line="360" w:lineRule="auto"/>
        <w:jc w:val="center"/>
        <w:rPr>
          <w:rFonts w:ascii="Times New Roman" w:hAnsi="Times New Roman" w:cs="Times New Roman"/>
          <w:color w:val="000000" w:themeColor="text1"/>
          <w:sz w:val="28"/>
          <w:szCs w:val="28"/>
        </w:rPr>
      </w:pPr>
      <w:r w:rsidRPr="0094704C">
        <w:rPr>
          <w:rFonts w:ascii="Times New Roman" w:hAnsi="Times New Roman" w:cs="Times New Roman"/>
          <w:noProof/>
          <w:color w:val="000000" w:themeColor="text1"/>
          <w:sz w:val="28"/>
          <w:szCs w:val="28"/>
          <w:lang w:eastAsia="uk-UA"/>
        </w:rPr>
        <w:drawing>
          <wp:inline distT="0" distB="0" distL="0" distR="0" wp14:anchorId="17F8B791" wp14:editId="3BA6F1EB">
            <wp:extent cx="4834827" cy="4885898"/>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31453" cy="4882488"/>
                    </a:xfrm>
                    <a:prstGeom prst="rect">
                      <a:avLst/>
                    </a:prstGeom>
                  </pic:spPr>
                </pic:pic>
              </a:graphicData>
            </a:graphic>
          </wp:inline>
        </w:drawing>
      </w:r>
    </w:p>
    <w:p w:rsidR="0094704C" w:rsidRPr="0094704C" w:rsidRDefault="0094704C" w:rsidP="0094704C">
      <w:pPr>
        <w:spacing w:after="0" w:line="360" w:lineRule="auto"/>
        <w:ind w:firstLine="709"/>
        <w:jc w:val="center"/>
        <w:rPr>
          <w:rFonts w:ascii="Times New Roman" w:hAnsi="Times New Roman" w:cs="Times New Roman"/>
          <w:color w:val="000000" w:themeColor="text1"/>
          <w:sz w:val="28"/>
          <w:szCs w:val="28"/>
        </w:rPr>
      </w:pPr>
      <w:r w:rsidRPr="0094704C">
        <w:rPr>
          <w:rFonts w:ascii="Times New Roman" w:hAnsi="Times New Roman" w:cs="Times New Roman"/>
          <w:color w:val="000000" w:themeColor="text1"/>
          <w:sz w:val="28"/>
          <w:szCs w:val="28"/>
        </w:rPr>
        <w:t>Рисунок 3.2. – Модель оцінювання гомеостаз</w:t>
      </w:r>
      <w:proofErr w:type="spellStart"/>
      <w:r w:rsidR="00364670">
        <w:rPr>
          <w:rFonts w:ascii="Times New Roman" w:hAnsi="Times New Roman" w:cs="Times New Roman"/>
          <w:color w:val="000000" w:themeColor="text1"/>
          <w:sz w:val="28"/>
          <w:szCs w:val="28"/>
          <w:lang w:val="ru-RU"/>
        </w:rPr>
        <w:t>ис</w:t>
      </w:r>
      <w:proofErr w:type="spellEnd"/>
      <w:r w:rsidRPr="0094704C">
        <w:rPr>
          <w:rFonts w:ascii="Times New Roman" w:hAnsi="Times New Roman" w:cs="Times New Roman"/>
          <w:color w:val="000000" w:themeColor="text1"/>
          <w:sz w:val="28"/>
          <w:szCs w:val="28"/>
        </w:rPr>
        <w:t>у</w:t>
      </w:r>
    </w:p>
    <w:p w:rsidR="0094704C" w:rsidRPr="0094704C" w:rsidRDefault="0094704C" w:rsidP="0094704C">
      <w:pPr>
        <w:spacing w:after="0" w:line="360" w:lineRule="auto"/>
        <w:ind w:firstLine="709"/>
        <w:jc w:val="both"/>
        <w:rPr>
          <w:rFonts w:ascii="Times New Roman" w:hAnsi="Times New Roman" w:cs="Times New Roman"/>
          <w:color w:val="000000" w:themeColor="text1"/>
          <w:sz w:val="28"/>
          <w:szCs w:val="28"/>
        </w:rPr>
      </w:pPr>
      <w:r w:rsidRPr="0094704C">
        <w:rPr>
          <w:rFonts w:ascii="Times New Roman" w:hAnsi="Times New Roman" w:cs="Times New Roman"/>
          <w:color w:val="000000" w:themeColor="text1"/>
          <w:sz w:val="28"/>
          <w:szCs w:val="28"/>
        </w:rPr>
        <w:t xml:space="preserve">Для визначення стану зимівників були використані методи оцінювання показників наступних підсистем: дихальної, кровотворної підсистем та нервової підсистеми через стан кровонаповнення судин мозку. Методами оцінювання стану організму є: клінічний та біохімічний аналізи крові, </w:t>
      </w:r>
      <w:proofErr w:type="spellStart"/>
      <w:r w:rsidRPr="0094704C">
        <w:rPr>
          <w:rFonts w:ascii="Times New Roman" w:hAnsi="Times New Roman" w:cs="Times New Roman"/>
          <w:color w:val="000000" w:themeColor="text1"/>
          <w:sz w:val="28"/>
          <w:szCs w:val="28"/>
        </w:rPr>
        <w:t>реовазографія</w:t>
      </w:r>
      <w:proofErr w:type="spellEnd"/>
      <w:r w:rsidRPr="0094704C">
        <w:rPr>
          <w:rFonts w:ascii="Times New Roman" w:hAnsi="Times New Roman" w:cs="Times New Roman"/>
          <w:color w:val="000000" w:themeColor="text1"/>
          <w:sz w:val="28"/>
          <w:szCs w:val="28"/>
        </w:rPr>
        <w:t xml:space="preserve"> </w:t>
      </w:r>
      <w:proofErr w:type="spellStart"/>
      <w:r w:rsidRPr="0094704C">
        <w:rPr>
          <w:rFonts w:ascii="Times New Roman" w:hAnsi="Times New Roman" w:cs="Times New Roman"/>
          <w:color w:val="000000" w:themeColor="text1"/>
          <w:sz w:val="28"/>
          <w:szCs w:val="28"/>
        </w:rPr>
        <w:t>иа</w:t>
      </w:r>
      <w:proofErr w:type="spellEnd"/>
      <w:r w:rsidRPr="0094704C">
        <w:rPr>
          <w:rFonts w:ascii="Times New Roman" w:hAnsi="Times New Roman" w:cs="Times New Roman"/>
          <w:color w:val="000000" w:themeColor="text1"/>
          <w:sz w:val="28"/>
          <w:szCs w:val="28"/>
        </w:rPr>
        <w:t xml:space="preserve"> реоенцефалографія, а також метод </w:t>
      </w:r>
      <w:proofErr w:type="spellStart"/>
      <w:r w:rsidRPr="0094704C">
        <w:rPr>
          <w:rFonts w:ascii="Times New Roman" w:hAnsi="Times New Roman" w:cs="Times New Roman"/>
          <w:color w:val="000000" w:themeColor="text1"/>
          <w:sz w:val="28"/>
          <w:szCs w:val="28"/>
        </w:rPr>
        <w:t>бодіплетизмографії</w:t>
      </w:r>
      <w:proofErr w:type="spellEnd"/>
      <w:r w:rsidRPr="0094704C">
        <w:rPr>
          <w:rFonts w:ascii="Times New Roman" w:hAnsi="Times New Roman" w:cs="Times New Roman"/>
          <w:color w:val="000000" w:themeColor="text1"/>
          <w:sz w:val="28"/>
          <w:szCs w:val="28"/>
        </w:rPr>
        <w:t>.</w:t>
      </w:r>
    </w:p>
    <w:p w:rsidR="0094704C" w:rsidRPr="00585503" w:rsidRDefault="0094704C" w:rsidP="0094704C">
      <w:pPr>
        <w:spacing w:after="0" w:line="360" w:lineRule="auto"/>
        <w:ind w:firstLine="709"/>
        <w:jc w:val="both"/>
        <w:rPr>
          <w:rFonts w:ascii="Times New Roman" w:hAnsi="Times New Roman" w:cs="Times New Roman"/>
          <w:color w:val="000000" w:themeColor="text1"/>
          <w:sz w:val="28"/>
          <w:szCs w:val="28"/>
          <w:lang w:val="ru-RU"/>
        </w:rPr>
      </w:pPr>
      <w:r w:rsidRPr="0094704C">
        <w:rPr>
          <w:rFonts w:ascii="Times New Roman" w:hAnsi="Times New Roman" w:cs="Times New Roman"/>
          <w:color w:val="000000" w:themeColor="text1"/>
          <w:sz w:val="28"/>
          <w:szCs w:val="28"/>
        </w:rPr>
        <w:t>Висуваємо припущення, що стан всіх розглянутих підсистем організму можна визначити за біохімічним та клінічним аналізами крові. Тому першим етапом оцінювання гомеостазу на основі запропонованої моделі є аналіз клінічних та</w:t>
      </w:r>
      <w:r w:rsidR="00585503">
        <w:rPr>
          <w:rFonts w:ascii="Times New Roman" w:hAnsi="Times New Roman" w:cs="Times New Roman"/>
          <w:color w:val="000000" w:themeColor="text1"/>
          <w:sz w:val="28"/>
          <w:szCs w:val="28"/>
        </w:rPr>
        <w:t xml:space="preserve"> біохімічних особливостей крові</w:t>
      </w:r>
      <w:r w:rsidR="004471C3">
        <w:rPr>
          <w:rFonts w:ascii="Times New Roman" w:hAnsi="Times New Roman" w:cs="Times New Roman"/>
          <w:color w:val="000000" w:themeColor="text1"/>
          <w:sz w:val="28"/>
          <w:szCs w:val="28"/>
          <w:lang w:val="ru-RU"/>
        </w:rPr>
        <w:t xml:space="preserve"> [</w:t>
      </w:r>
      <w:r w:rsidR="00B4387B">
        <w:rPr>
          <w:rFonts w:ascii="Times New Roman" w:hAnsi="Times New Roman" w:cs="Times New Roman"/>
          <w:color w:val="000000" w:themeColor="text1"/>
          <w:sz w:val="28"/>
          <w:szCs w:val="28"/>
          <w:lang w:val="ru-RU"/>
        </w:rPr>
        <w:t>12</w:t>
      </w:r>
      <w:r w:rsidR="00585503" w:rsidRPr="00585503">
        <w:rPr>
          <w:rFonts w:ascii="Times New Roman" w:hAnsi="Times New Roman" w:cs="Times New Roman"/>
          <w:color w:val="000000" w:themeColor="text1"/>
          <w:sz w:val="28"/>
          <w:szCs w:val="28"/>
          <w:lang w:val="ru-RU"/>
        </w:rPr>
        <w:t>].</w:t>
      </w:r>
    </w:p>
    <w:p w:rsidR="00322270" w:rsidRDefault="00322270" w:rsidP="00CD0A6C">
      <w:pPr>
        <w:spacing w:after="0" w:line="360" w:lineRule="auto"/>
        <w:ind w:firstLine="709"/>
        <w:jc w:val="both"/>
        <w:rPr>
          <w:rFonts w:ascii="Times New Roman" w:hAnsi="Times New Roman" w:cs="Times New Roman"/>
          <w:b/>
          <w:bCs/>
          <w:color w:val="000000" w:themeColor="text1"/>
          <w:sz w:val="28"/>
          <w:szCs w:val="28"/>
        </w:rPr>
      </w:pPr>
    </w:p>
    <w:p w:rsidR="00A24614" w:rsidRPr="00CD0A6C" w:rsidRDefault="00576E3D" w:rsidP="00322270">
      <w:pPr>
        <w:spacing w:after="100" w:line="36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w:t>
      </w:r>
      <w:r w:rsidR="0094704C">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 xml:space="preserve">. Статистична обробка </w:t>
      </w:r>
      <w:r w:rsidR="00A24614" w:rsidRPr="00A24614">
        <w:rPr>
          <w:rFonts w:ascii="Times New Roman" w:hAnsi="Times New Roman" w:cs="Times New Roman"/>
          <w:b/>
          <w:bCs/>
          <w:color w:val="000000" w:themeColor="text1"/>
          <w:sz w:val="28"/>
          <w:szCs w:val="28"/>
        </w:rPr>
        <w:t>клінічних та біохімічних показників крові</w:t>
      </w:r>
      <w:r w:rsidR="0094704C">
        <w:rPr>
          <w:rFonts w:ascii="Times New Roman" w:hAnsi="Times New Roman" w:cs="Times New Roman"/>
          <w:b/>
          <w:bCs/>
          <w:color w:val="000000" w:themeColor="text1"/>
          <w:sz w:val="28"/>
          <w:szCs w:val="28"/>
        </w:rPr>
        <w:t xml:space="preserve"> </w:t>
      </w:r>
    </w:p>
    <w:p w:rsidR="00422512" w:rsidRDefault="00AA48D8" w:rsidP="00CF2647">
      <w:pPr>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ru-RU"/>
        </w:rPr>
        <w:t>На</w:t>
      </w:r>
      <w:proofErr w:type="gramEnd"/>
      <w:r>
        <w:rPr>
          <w:rFonts w:ascii="Times New Roman" w:hAnsi="Times New Roman" w:cs="Times New Roman"/>
          <w:color w:val="000000" w:themeColor="text1"/>
          <w:sz w:val="28"/>
          <w:szCs w:val="28"/>
          <w:lang w:val="ru-RU"/>
        </w:rPr>
        <w:t xml:space="preserve"> </w:t>
      </w:r>
      <w:proofErr w:type="gramStart"/>
      <w:r>
        <w:rPr>
          <w:rFonts w:ascii="Times New Roman" w:hAnsi="Times New Roman" w:cs="Times New Roman"/>
          <w:color w:val="000000" w:themeColor="text1"/>
          <w:sz w:val="28"/>
          <w:szCs w:val="28"/>
          <w:lang w:val="ru-RU"/>
        </w:rPr>
        <w:t>рисунку</w:t>
      </w:r>
      <w:proofErr w:type="gramEnd"/>
      <w:r>
        <w:rPr>
          <w:rFonts w:ascii="Times New Roman" w:hAnsi="Times New Roman" w:cs="Times New Roman"/>
          <w:color w:val="000000" w:themeColor="text1"/>
          <w:sz w:val="28"/>
          <w:szCs w:val="28"/>
          <w:lang w:val="ru-RU"/>
        </w:rPr>
        <w:t xml:space="preserve"> </w:t>
      </w:r>
      <w:r w:rsidR="002E73F2">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w:t>
      </w:r>
      <w:r w:rsidR="00CD0A6C">
        <w:rPr>
          <w:rFonts w:ascii="Times New Roman" w:hAnsi="Times New Roman" w:cs="Times New Roman"/>
          <w:color w:val="000000" w:themeColor="text1"/>
          <w:sz w:val="28"/>
          <w:szCs w:val="28"/>
          <w:lang w:val="ru-RU"/>
        </w:rPr>
        <w:t>3</w:t>
      </w:r>
      <w:r w:rsidR="007A57A0">
        <w:rPr>
          <w:rFonts w:ascii="Times New Roman" w:hAnsi="Times New Roman" w:cs="Times New Roman"/>
          <w:color w:val="000000" w:themeColor="text1"/>
          <w:sz w:val="28"/>
          <w:szCs w:val="28"/>
          <w:lang w:val="ru-RU"/>
        </w:rPr>
        <w:t xml:space="preserve">.1 і </w:t>
      </w:r>
      <w:r w:rsidR="002E73F2">
        <w:rPr>
          <w:rFonts w:ascii="Times New Roman" w:hAnsi="Times New Roman" w:cs="Times New Roman"/>
          <w:color w:val="000000" w:themeColor="text1"/>
          <w:sz w:val="28"/>
          <w:szCs w:val="28"/>
          <w:lang w:val="ru-RU"/>
        </w:rPr>
        <w:t>3</w:t>
      </w:r>
      <w:r w:rsidR="007A57A0">
        <w:rPr>
          <w:rFonts w:ascii="Times New Roman" w:hAnsi="Times New Roman" w:cs="Times New Roman"/>
          <w:color w:val="000000" w:themeColor="text1"/>
          <w:sz w:val="28"/>
          <w:szCs w:val="28"/>
          <w:lang w:val="ru-RU"/>
        </w:rPr>
        <w:t>.</w:t>
      </w:r>
      <w:r w:rsidR="00CD0A6C">
        <w:rPr>
          <w:rFonts w:ascii="Times New Roman" w:hAnsi="Times New Roman" w:cs="Times New Roman"/>
          <w:color w:val="000000" w:themeColor="text1"/>
          <w:sz w:val="28"/>
          <w:szCs w:val="28"/>
          <w:lang w:val="ru-RU"/>
        </w:rPr>
        <w:t>3</w:t>
      </w:r>
      <w:r w:rsidR="007A57A0">
        <w:rPr>
          <w:rFonts w:ascii="Times New Roman" w:hAnsi="Times New Roman" w:cs="Times New Roman"/>
          <w:color w:val="000000" w:themeColor="text1"/>
          <w:sz w:val="28"/>
          <w:szCs w:val="28"/>
          <w:lang w:val="ru-RU"/>
        </w:rPr>
        <w:t>.2</w:t>
      </w:r>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представлені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показники</w:t>
      </w:r>
      <w:proofErr w:type="spellEnd"/>
      <w:r>
        <w:rPr>
          <w:rFonts w:ascii="Times New Roman" w:hAnsi="Times New Roman" w:cs="Times New Roman"/>
          <w:color w:val="000000" w:themeColor="text1"/>
          <w:sz w:val="28"/>
          <w:szCs w:val="28"/>
          <w:lang w:val="ru-RU"/>
        </w:rPr>
        <w:t xml:space="preserve"> крові за 20 </w:t>
      </w:r>
      <w:proofErr w:type="spellStart"/>
      <w:r>
        <w:rPr>
          <w:rFonts w:ascii="Times New Roman" w:hAnsi="Times New Roman" w:cs="Times New Roman"/>
          <w:color w:val="000000" w:themeColor="text1"/>
          <w:sz w:val="28"/>
          <w:szCs w:val="28"/>
          <w:lang w:val="ru-RU"/>
        </w:rPr>
        <w:t>експедицію</w:t>
      </w:r>
      <w:proofErr w:type="spellEnd"/>
      <w:r>
        <w:rPr>
          <w:rFonts w:ascii="Times New Roman" w:hAnsi="Times New Roman" w:cs="Times New Roman"/>
          <w:color w:val="000000" w:themeColor="text1"/>
          <w:sz w:val="28"/>
          <w:szCs w:val="28"/>
          <w:lang w:val="ru-RU"/>
        </w:rPr>
        <w:t>.</w:t>
      </w:r>
    </w:p>
    <w:p w:rsidR="00422512" w:rsidRDefault="00923D37" w:rsidP="00663861">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CFBE4DB">
            <wp:extent cx="4593266" cy="22297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8270" cy="2232184"/>
                    </a:xfrm>
                    <a:prstGeom prst="rect">
                      <a:avLst/>
                    </a:prstGeom>
                    <a:noFill/>
                  </pic:spPr>
                </pic:pic>
              </a:graphicData>
            </a:graphic>
          </wp:inline>
        </w:drawing>
      </w:r>
    </w:p>
    <w:p w:rsidR="00AA48D8" w:rsidRDefault="007A57A0" w:rsidP="00F57D5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w:t>
      </w:r>
      <w:r w:rsidR="003B5D3F">
        <w:rPr>
          <w:rFonts w:ascii="Times New Roman" w:hAnsi="Times New Roman" w:cs="Times New Roman"/>
          <w:color w:val="000000" w:themeColor="text1"/>
          <w:sz w:val="28"/>
          <w:szCs w:val="28"/>
        </w:rPr>
        <w:t>.</w:t>
      </w:r>
      <w:r w:rsidR="00AA48D8">
        <w:rPr>
          <w:rFonts w:ascii="Times New Roman" w:hAnsi="Times New Roman" w:cs="Times New Roman"/>
          <w:color w:val="000000" w:themeColor="text1"/>
          <w:sz w:val="28"/>
          <w:szCs w:val="28"/>
        </w:rPr>
        <w:t xml:space="preserve"> – Показники </w:t>
      </w:r>
      <w:r w:rsidR="00F57D58">
        <w:rPr>
          <w:rFonts w:ascii="Times New Roman" w:hAnsi="Times New Roman" w:cs="Times New Roman"/>
          <w:color w:val="000000" w:themeColor="text1"/>
          <w:sz w:val="28"/>
          <w:szCs w:val="28"/>
        </w:rPr>
        <w:t xml:space="preserve">клінічного аналізу </w:t>
      </w:r>
      <w:r w:rsidR="00AA48D8">
        <w:rPr>
          <w:rFonts w:ascii="Times New Roman" w:hAnsi="Times New Roman" w:cs="Times New Roman"/>
          <w:color w:val="000000" w:themeColor="text1"/>
          <w:sz w:val="28"/>
          <w:szCs w:val="28"/>
        </w:rPr>
        <w:t xml:space="preserve">крові до </w:t>
      </w:r>
      <w:r w:rsidR="00F57D58">
        <w:rPr>
          <w:rFonts w:ascii="Times New Roman" w:hAnsi="Times New Roman" w:cs="Times New Roman"/>
          <w:color w:val="000000" w:themeColor="text1"/>
          <w:sz w:val="28"/>
          <w:szCs w:val="28"/>
        </w:rPr>
        <w:t xml:space="preserve">після </w:t>
      </w:r>
      <w:r w:rsidR="00AA48D8">
        <w:rPr>
          <w:rFonts w:ascii="Times New Roman" w:hAnsi="Times New Roman" w:cs="Times New Roman"/>
          <w:color w:val="000000" w:themeColor="text1"/>
          <w:sz w:val="28"/>
          <w:szCs w:val="28"/>
        </w:rPr>
        <w:t>експедиції</w:t>
      </w:r>
    </w:p>
    <w:p w:rsidR="00F57D58" w:rsidRDefault="00923D37" w:rsidP="00F57D58">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5F75C0A3" wp14:editId="54D06CD0">
            <wp:extent cx="5975498" cy="2084504"/>
            <wp:effectExtent l="19050" t="19050" r="25400" b="114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97831" cy="2092295"/>
                    </a:xfrm>
                    <a:prstGeom prst="rect">
                      <a:avLst/>
                    </a:prstGeom>
                    <a:ln>
                      <a:solidFill>
                        <a:schemeClr val="tx1"/>
                      </a:solidFill>
                    </a:ln>
                  </pic:spPr>
                </pic:pic>
              </a:graphicData>
            </a:graphic>
          </wp:inline>
        </w:drawing>
      </w:r>
    </w:p>
    <w:p w:rsidR="00AA48D8" w:rsidRDefault="007A57A0" w:rsidP="0066746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.2</w:t>
      </w:r>
      <w:r w:rsidR="003B5D3F">
        <w:rPr>
          <w:rFonts w:ascii="Times New Roman" w:hAnsi="Times New Roman" w:cs="Times New Roman"/>
          <w:color w:val="000000" w:themeColor="text1"/>
          <w:sz w:val="28"/>
          <w:szCs w:val="28"/>
        </w:rPr>
        <w:t>.</w:t>
      </w:r>
      <w:r w:rsidR="00F57D58">
        <w:rPr>
          <w:rFonts w:ascii="Times New Roman" w:hAnsi="Times New Roman" w:cs="Times New Roman"/>
          <w:color w:val="000000" w:themeColor="text1"/>
          <w:sz w:val="28"/>
          <w:szCs w:val="28"/>
        </w:rPr>
        <w:t xml:space="preserve"> – Показники біохімічного анал</w:t>
      </w:r>
      <w:r w:rsidR="00667468">
        <w:rPr>
          <w:rFonts w:ascii="Times New Roman" w:hAnsi="Times New Roman" w:cs="Times New Roman"/>
          <w:color w:val="000000" w:themeColor="text1"/>
          <w:sz w:val="28"/>
          <w:szCs w:val="28"/>
        </w:rPr>
        <w:t xml:space="preserve">ізу крові до </w:t>
      </w:r>
      <w:r w:rsidR="00CD0A6C">
        <w:rPr>
          <w:rFonts w:ascii="Times New Roman" w:hAnsi="Times New Roman" w:cs="Times New Roman"/>
          <w:color w:val="000000" w:themeColor="text1"/>
          <w:sz w:val="28"/>
          <w:szCs w:val="28"/>
        </w:rPr>
        <w:t>та</w:t>
      </w:r>
      <w:r w:rsidR="00667468">
        <w:rPr>
          <w:rFonts w:ascii="Times New Roman" w:hAnsi="Times New Roman" w:cs="Times New Roman"/>
          <w:color w:val="000000" w:themeColor="text1"/>
          <w:sz w:val="28"/>
          <w:szCs w:val="28"/>
        </w:rPr>
        <w:t xml:space="preserve"> після експедиції</w:t>
      </w:r>
    </w:p>
    <w:p w:rsidR="001343CE" w:rsidRPr="001343CE" w:rsidRDefault="001343CE" w:rsidP="001343CE">
      <w:pPr>
        <w:spacing w:after="0" w:line="360" w:lineRule="auto"/>
        <w:ind w:firstLine="709"/>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Результати обробки показників крові</w:t>
      </w:r>
      <w:r>
        <w:rPr>
          <w:rFonts w:ascii="Times New Roman" w:hAnsi="Times New Roman" w:cs="Times New Roman"/>
          <w:color w:val="000000" w:themeColor="text1"/>
          <w:sz w:val="28"/>
          <w:szCs w:val="28"/>
        </w:rPr>
        <w:t xml:space="preserve"> подані на рис.</w:t>
      </w:r>
      <w:r>
        <w:rPr>
          <w:rFonts w:ascii="Times New Roman" w:hAnsi="Times New Roman" w:cs="Times New Roman"/>
          <w:color w:val="000000" w:themeColor="text1"/>
          <w:sz w:val="28"/>
          <w:szCs w:val="28"/>
          <w:lang w:val="ru-RU"/>
        </w:rPr>
        <w:t>3.</w:t>
      </w:r>
      <w:r w:rsidR="00CD0A6C">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.3</w:t>
      </w:r>
      <w:r w:rsidRPr="001343CE">
        <w:rPr>
          <w:rFonts w:ascii="Times New Roman" w:hAnsi="Times New Roman" w:cs="Times New Roman"/>
          <w:color w:val="000000" w:themeColor="text1"/>
          <w:sz w:val="28"/>
          <w:szCs w:val="28"/>
        </w:rPr>
        <w:t>. Дані характеризують зміни кл</w:t>
      </w:r>
      <w:r>
        <w:rPr>
          <w:rFonts w:ascii="Times New Roman" w:hAnsi="Times New Roman" w:cs="Times New Roman"/>
          <w:color w:val="000000" w:themeColor="text1"/>
          <w:sz w:val="28"/>
          <w:szCs w:val="28"/>
        </w:rPr>
        <w:t xml:space="preserve">інічних та </w:t>
      </w:r>
      <w:r w:rsidRPr="001343CE">
        <w:rPr>
          <w:rFonts w:ascii="Times New Roman" w:hAnsi="Times New Roman" w:cs="Times New Roman"/>
          <w:color w:val="000000" w:themeColor="text1"/>
          <w:sz w:val="28"/>
          <w:szCs w:val="28"/>
        </w:rPr>
        <w:t xml:space="preserve">біохімічних показників перед відправленням до антарктичної експедиції та після її завершення. </w:t>
      </w:r>
    </w:p>
    <w:p w:rsidR="00F20A8B" w:rsidRDefault="002225EA" w:rsidP="00284C1E">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50378999" wp14:editId="77D92EC0">
            <wp:extent cx="5720316" cy="1796453"/>
            <wp:effectExtent l="19050" t="19050" r="13970" b="133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49803" cy="1805713"/>
                    </a:xfrm>
                    <a:prstGeom prst="rect">
                      <a:avLst/>
                    </a:prstGeom>
                    <a:ln>
                      <a:solidFill>
                        <a:schemeClr val="tx1"/>
                      </a:solidFill>
                    </a:ln>
                  </pic:spPr>
                </pic:pic>
              </a:graphicData>
            </a:graphic>
          </wp:inline>
        </w:drawing>
      </w:r>
    </w:p>
    <w:p w:rsidR="001343CE" w:rsidRDefault="004D0403" w:rsidP="00C14E16">
      <w:pPr>
        <w:spacing w:after="0" w:line="360" w:lineRule="auto"/>
        <w:ind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sidR="007A57A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w:t>
      </w:r>
      <w:r w:rsidR="001343CE">
        <w:rPr>
          <w:rFonts w:ascii="Times New Roman" w:hAnsi="Times New Roman" w:cs="Times New Roman"/>
          <w:color w:val="000000" w:themeColor="text1"/>
          <w:sz w:val="28"/>
          <w:szCs w:val="28"/>
        </w:rPr>
        <w:t>Статистичний розрахунок даних</w:t>
      </w:r>
    </w:p>
    <w:p w:rsidR="001343CE" w:rsidRDefault="001343CE" w:rsidP="00EF06A1">
      <w:pPr>
        <w:spacing w:after="0" w:line="360" w:lineRule="auto"/>
        <w:ind w:firstLine="720"/>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lastRenderedPageBreak/>
        <w:t>За даними результатами можна зробити висновки про вихід системи організму зі стійкого стану та необхідність проведення моніторингу діагностичних, лікувальних та профілактичних заходів.</w:t>
      </w:r>
      <w:r w:rsidR="00EF06A1">
        <w:rPr>
          <w:rFonts w:ascii="Times New Roman" w:hAnsi="Times New Roman" w:cs="Times New Roman"/>
          <w:color w:val="000000" w:themeColor="text1"/>
          <w:sz w:val="28"/>
          <w:szCs w:val="28"/>
        </w:rPr>
        <w:t xml:space="preserve"> </w:t>
      </w:r>
    </w:p>
    <w:p w:rsidR="001343CE" w:rsidRPr="001343CE" w:rsidRDefault="001343CE" w:rsidP="001343CE">
      <w:pPr>
        <w:spacing w:after="0" w:line="360" w:lineRule="auto"/>
        <w:ind w:firstLine="720"/>
        <w:jc w:val="both"/>
        <w:rPr>
          <w:rFonts w:ascii="Times New Roman" w:hAnsi="Times New Roman" w:cs="Times New Roman"/>
          <w:color w:val="000000" w:themeColor="text1"/>
          <w:sz w:val="28"/>
          <w:szCs w:val="28"/>
        </w:rPr>
      </w:pPr>
      <w:r w:rsidRPr="001343CE">
        <w:rPr>
          <w:rFonts w:ascii="Times New Roman" w:hAnsi="Times New Roman" w:cs="Times New Roman"/>
          <w:color w:val="000000" w:themeColor="text1"/>
          <w:sz w:val="28"/>
          <w:szCs w:val="28"/>
        </w:rPr>
        <w:t>Висуваємо альтернативну (Н</w:t>
      </w:r>
      <w:r w:rsidRPr="001343CE">
        <w:rPr>
          <w:rFonts w:ascii="Times New Roman" w:hAnsi="Times New Roman" w:cs="Times New Roman"/>
          <w:color w:val="000000" w:themeColor="text1"/>
          <w:sz w:val="28"/>
          <w:szCs w:val="28"/>
          <w:vertAlign w:val="subscript"/>
        </w:rPr>
        <w:t>1</w:t>
      </w:r>
      <w:r w:rsidRPr="001343CE">
        <w:rPr>
          <w:rFonts w:ascii="Times New Roman" w:hAnsi="Times New Roman" w:cs="Times New Roman"/>
          <w:color w:val="000000" w:themeColor="text1"/>
          <w:sz w:val="28"/>
          <w:szCs w:val="28"/>
        </w:rPr>
        <w:t>) гіпотезу за представленим</w:t>
      </w:r>
      <w:r w:rsidR="00CD0A6C">
        <w:rPr>
          <w:rFonts w:ascii="Times New Roman" w:hAnsi="Times New Roman" w:cs="Times New Roman"/>
          <w:color w:val="000000" w:themeColor="text1"/>
          <w:sz w:val="28"/>
          <w:szCs w:val="28"/>
        </w:rPr>
        <w:t>и</w:t>
      </w:r>
      <w:r w:rsidRPr="001343CE">
        <w:rPr>
          <w:rFonts w:ascii="Times New Roman" w:hAnsi="Times New Roman" w:cs="Times New Roman"/>
          <w:color w:val="000000" w:themeColor="text1"/>
          <w:sz w:val="28"/>
          <w:szCs w:val="28"/>
        </w:rPr>
        <w:t xml:space="preserve"> рис. 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 xml:space="preserve">4 </w:t>
      </w:r>
      <w:r>
        <w:rPr>
          <w:rFonts w:ascii="Times New Roman" w:hAnsi="Times New Roman" w:cs="Times New Roman"/>
          <w:color w:val="000000" w:themeColor="text1"/>
          <w:sz w:val="28"/>
          <w:szCs w:val="28"/>
        </w:rPr>
        <w:t>та 3.</w:t>
      </w:r>
      <w:r w:rsidR="00BF297F">
        <w:rPr>
          <w:rFonts w:ascii="Times New Roman" w:hAnsi="Times New Roman" w:cs="Times New Roman"/>
          <w:color w:val="000000" w:themeColor="text1"/>
          <w:sz w:val="28"/>
          <w:szCs w:val="28"/>
        </w:rPr>
        <w:t>3</w:t>
      </w:r>
      <w:r w:rsidR="000D4484">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Pr="001343CE">
        <w:rPr>
          <w:rFonts w:ascii="Times New Roman" w:hAnsi="Times New Roman" w:cs="Times New Roman"/>
          <w:color w:val="000000" w:themeColor="text1"/>
          <w:sz w:val="28"/>
          <w:szCs w:val="28"/>
        </w:rPr>
        <w:t xml:space="preserve">про те, що на показники </w:t>
      </w:r>
      <w:r>
        <w:rPr>
          <w:rFonts w:ascii="Times New Roman" w:hAnsi="Times New Roman" w:cs="Times New Roman"/>
          <w:color w:val="000000" w:themeColor="text1"/>
          <w:sz w:val="28"/>
          <w:szCs w:val="28"/>
        </w:rPr>
        <w:t>еритроцитів та сечовин</w:t>
      </w:r>
      <w:r w:rsidR="00024269">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w:t>
      </w:r>
      <w:r w:rsidRPr="001343CE">
        <w:rPr>
          <w:rFonts w:ascii="Times New Roman" w:hAnsi="Times New Roman" w:cs="Times New Roman"/>
          <w:color w:val="000000" w:themeColor="text1"/>
          <w:sz w:val="28"/>
          <w:szCs w:val="28"/>
        </w:rPr>
        <w:t xml:space="preserve">існує дестабілізуючий вплив зовнішнього середовища Антарктиди, протягом всього року перебування, в той час як інші показники не зазнають ніякого суттєвого впливу даного середовища. </w:t>
      </w:r>
    </w:p>
    <w:p w:rsidR="00262063" w:rsidRDefault="00EF06A1" w:rsidP="002B6115">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2DE2FA0A" wp14:editId="2D5CB4C6">
            <wp:extent cx="4926841" cy="3222476"/>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1326" cy="3251572"/>
                    </a:xfrm>
                    <a:prstGeom prst="rect">
                      <a:avLst/>
                    </a:prstGeom>
                  </pic:spPr>
                </pic:pic>
              </a:graphicData>
            </a:graphic>
          </wp:inline>
        </w:drawing>
      </w:r>
    </w:p>
    <w:p w:rsidR="00262063" w:rsidRDefault="00262063" w:rsidP="0026206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sidR="007A57A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w:t>
      </w:r>
      <w:r w:rsidR="003675BF">
        <w:rPr>
          <w:rFonts w:ascii="Times New Roman" w:hAnsi="Times New Roman" w:cs="Times New Roman"/>
          <w:color w:val="000000" w:themeColor="text1"/>
          <w:sz w:val="28"/>
          <w:szCs w:val="28"/>
        </w:rPr>
        <w:t>Графік</w:t>
      </w:r>
      <w:r>
        <w:rPr>
          <w:rFonts w:ascii="Times New Roman" w:hAnsi="Times New Roman" w:cs="Times New Roman"/>
          <w:color w:val="000000" w:themeColor="text1"/>
          <w:sz w:val="28"/>
          <w:szCs w:val="28"/>
        </w:rPr>
        <w:t xml:space="preserve"> клінічних показників крові за 20 експедицію</w:t>
      </w:r>
    </w:p>
    <w:p w:rsidR="004D0403" w:rsidRDefault="00EF06A1" w:rsidP="002B6115">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43FB8B97" wp14:editId="06C46DA6">
            <wp:extent cx="4612944" cy="298525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03795" cy="3044049"/>
                    </a:xfrm>
                    <a:prstGeom prst="rect">
                      <a:avLst/>
                    </a:prstGeom>
                  </pic:spPr>
                </pic:pic>
              </a:graphicData>
            </a:graphic>
          </wp:inline>
        </w:drawing>
      </w:r>
    </w:p>
    <w:p w:rsidR="00262063" w:rsidRDefault="00262063" w:rsidP="00262063">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sidR="007A57A0">
        <w:rPr>
          <w:rFonts w:ascii="Times New Roman" w:hAnsi="Times New Roman" w:cs="Times New Roman"/>
          <w:color w:val="000000" w:themeColor="text1"/>
          <w:sz w:val="28"/>
          <w:szCs w:val="28"/>
        </w:rPr>
        <w:t>.</w:t>
      </w:r>
      <w:r w:rsidR="003B5D3F">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 </w:t>
      </w:r>
      <w:r w:rsidR="003675BF">
        <w:rPr>
          <w:rFonts w:ascii="Times New Roman" w:hAnsi="Times New Roman" w:cs="Times New Roman"/>
          <w:color w:val="000000" w:themeColor="text1"/>
          <w:sz w:val="28"/>
          <w:szCs w:val="28"/>
        </w:rPr>
        <w:t>Графік</w:t>
      </w:r>
      <w:r>
        <w:rPr>
          <w:rFonts w:ascii="Times New Roman" w:hAnsi="Times New Roman" w:cs="Times New Roman"/>
          <w:color w:val="000000" w:themeColor="text1"/>
          <w:sz w:val="28"/>
          <w:szCs w:val="28"/>
        </w:rPr>
        <w:t xml:space="preserve"> біохімічних показників крові за 20 експедицію</w:t>
      </w:r>
    </w:p>
    <w:p w:rsidR="00144E98" w:rsidRDefault="008B7024" w:rsidP="00144E98">
      <w:pPr>
        <w:spacing w:after="0" w:line="360" w:lineRule="auto"/>
        <w:ind w:firstLine="709"/>
        <w:jc w:val="both"/>
        <w:rPr>
          <w:rFonts w:ascii="Times New Roman" w:hAnsi="Times New Roman" w:cs="Times New Roman"/>
          <w:color w:val="000000" w:themeColor="text1"/>
          <w:sz w:val="28"/>
          <w:szCs w:val="28"/>
          <w:lang w:val="ru-RU"/>
        </w:rPr>
      </w:pPr>
      <w:proofErr w:type="gramStart"/>
      <w:r w:rsidRPr="008B7024">
        <w:rPr>
          <w:rFonts w:ascii="Times New Roman" w:hAnsi="Times New Roman" w:cs="Times New Roman"/>
          <w:color w:val="000000" w:themeColor="text1"/>
          <w:sz w:val="28"/>
          <w:szCs w:val="28"/>
          <w:lang w:val="ru-RU"/>
        </w:rPr>
        <w:lastRenderedPageBreak/>
        <w:t>На</w:t>
      </w:r>
      <w:proofErr w:type="gramEnd"/>
      <w:r w:rsidRPr="008B7024">
        <w:rPr>
          <w:rFonts w:ascii="Times New Roman" w:hAnsi="Times New Roman" w:cs="Times New Roman"/>
          <w:color w:val="000000" w:themeColor="text1"/>
          <w:sz w:val="28"/>
          <w:szCs w:val="28"/>
          <w:lang w:val="ru-RU"/>
        </w:rPr>
        <w:t xml:space="preserve"> </w:t>
      </w:r>
      <w:proofErr w:type="gramStart"/>
      <w:r w:rsidRPr="008B7024">
        <w:rPr>
          <w:rFonts w:ascii="Times New Roman" w:hAnsi="Times New Roman" w:cs="Times New Roman"/>
          <w:color w:val="000000" w:themeColor="text1"/>
          <w:sz w:val="28"/>
          <w:szCs w:val="28"/>
          <w:lang w:val="ru-RU"/>
        </w:rPr>
        <w:t>рисунку</w:t>
      </w:r>
      <w:proofErr w:type="gramEnd"/>
      <w:r w:rsidRPr="008B7024">
        <w:rPr>
          <w:rFonts w:ascii="Times New Roman" w:hAnsi="Times New Roman" w:cs="Times New Roman"/>
          <w:color w:val="000000" w:themeColor="text1"/>
          <w:sz w:val="28"/>
          <w:szCs w:val="28"/>
          <w:lang w:val="ru-RU"/>
        </w:rPr>
        <w:t xml:space="preserve"> </w:t>
      </w:r>
      <w:r w:rsidR="002E73F2">
        <w:rPr>
          <w:rFonts w:ascii="Times New Roman" w:hAnsi="Times New Roman" w:cs="Times New Roman"/>
          <w:color w:val="000000" w:themeColor="text1"/>
          <w:sz w:val="28"/>
          <w:szCs w:val="28"/>
          <w:lang w:val="ru-RU"/>
        </w:rPr>
        <w:t>3</w:t>
      </w:r>
      <w:r w:rsidRPr="008B7024">
        <w:rPr>
          <w:rFonts w:ascii="Times New Roman" w:hAnsi="Times New Roman" w:cs="Times New Roman"/>
          <w:color w:val="000000" w:themeColor="text1"/>
          <w:sz w:val="28"/>
          <w:szCs w:val="28"/>
          <w:lang w:val="ru-RU"/>
        </w:rPr>
        <w:t>.</w:t>
      </w:r>
      <w:r w:rsidR="00CD0A6C">
        <w:rPr>
          <w:rFonts w:ascii="Times New Roman" w:hAnsi="Times New Roman" w:cs="Times New Roman"/>
          <w:color w:val="000000" w:themeColor="text1"/>
          <w:sz w:val="28"/>
          <w:szCs w:val="28"/>
          <w:lang w:val="ru-RU"/>
        </w:rPr>
        <w:t>3</w:t>
      </w:r>
      <w:r w:rsidR="000460BB">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6 і </w:t>
      </w:r>
      <w:r w:rsidR="002E73F2">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w:t>
      </w:r>
      <w:r w:rsidR="00CD0A6C">
        <w:rPr>
          <w:rFonts w:ascii="Times New Roman" w:hAnsi="Times New Roman" w:cs="Times New Roman"/>
          <w:color w:val="000000" w:themeColor="text1"/>
          <w:sz w:val="28"/>
          <w:szCs w:val="28"/>
          <w:lang w:val="ru-RU"/>
        </w:rPr>
        <w:t>3</w:t>
      </w:r>
      <w:r w:rsidR="000460BB">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7</w:t>
      </w:r>
      <w:r w:rsidR="003B5D3F">
        <w:rPr>
          <w:rFonts w:ascii="Times New Roman" w:hAnsi="Times New Roman" w:cs="Times New Roman"/>
          <w:color w:val="000000" w:themeColor="text1"/>
          <w:sz w:val="28"/>
          <w:szCs w:val="28"/>
          <w:lang w:val="ru-RU"/>
        </w:rPr>
        <w:t xml:space="preserve"> </w:t>
      </w:r>
      <w:proofErr w:type="spellStart"/>
      <w:r w:rsidRPr="008B7024">
        <w:rPr>
          <w:rFonts w:ascii="Times New Roman" w:hAnsi="Times New Roman" w:cs="Times New Roman"/>
          <w:color w:val="000000" w:themeColor="text1"/>
          <w:sz w:val="28"/>
          <w:szCs w:val="28"/>
          <w:lang w:val="ru-RU"/>
        </w:rPr>
        <w:t>представлені</w:t>
      </w:r>
      <w:proofErr w:type="spellEnd"/>
      <w:r w:rsidRPr="008B7024">
        <w:rPr>
          <w:rFonts w:ascii="Times New Roman" w:hAnsi="Times New Roman" w:cs="Times New Roman"/>
          <w:color w:val="000000" w:themeColor="text1"/>
          <w:sz w:val="28"/>
          <w:szCs w:val="28"/>
          <w:lang w:val="ru-RU"/>
        </w:rPr>
        <w:t xml:space="preserve"> </w:t>
      </w:r>
      <w:proofErr w:type="spellStart"/>
      <w:r w:rsidRPr="008B7024">
        <w:rPr>
          <w:rFonts w:ascii="Times New Roman" w:hAnsi="Times New Roman" w:cs="Times New Roman"/>
          <w:color w:val="000000" w:themeColor="text1"/>
          <w:sz w:val="28"/>
          <w:szCs w:val="28"/>
          <w:lang w:val="ru-RU"/>
        </w:rPr>
        <w:t>показники</w:t>
      </w:r>
      <w:proofErr w:type="spellEnd"/>
      <w:r w:rsidRPr="008B7024">
        <w:rPr>
          <w:rFonts w:ascii="Times New Roman" w:hAnsi="Times New Roman" w:cs="Times New Roman"/>
          <w:color w:val="000000" w:themeColor="text1"/>
          <w:sz w:val="28"/>
          <w:szCs w:val="28"/>
          <w:lang w:val="ru-RU"/>
        </w:rPr>
        <w:t xml:space="preserve"> крові </w:t>
      </w:r>
      <w:r>
        <w:rPr>
          <w:rFonts w:ascii="Times New Roman" w:hAnsi="Times New Roman" w:cs="Times New Roman"/>
          <w:color w:val="000000" w:themeColor="text1"/>
          <w:sz w:val="28"/>
          <w:szCs w:val="28"/>
          <w:lang w:val="ru-RU"/>
        </w:rPr>
        <w:t>за 21</w:t>
      </w:r>
      <w:r w:rsidRPr="008B7024">
        <w:rPr>
          <w:rFonts w:ascii="Times New Roman" w:hAnsi="Times New Roman" w:cs="Times New Roman"/>
          <w:color w:val="000000" w:themeColor="text1"/>
          <w:sz w:val="28"/>
          <w:szCs w:val="28"/>
          <w:lang w:val="ru-RU"/>
        </w:rPr>
        <w:t xml:space="preserve"> </w:t>
      </w:r>
      <w:proofErr w:type="spellStart"/>
      <w:r w:rsidRPr="008B7024">
        <w:rPr>
          <w:rFonts w:ascii="Times New Roman" w:hAnsi="Times New Roman" w:cs="Times New Roman"/>
          <w:color w:val="000000" w:themeColor="text1"/>
          <w:sz w:val="28"/>
          <w:szCs w:val="28"/>
          <w:lang w:val="ru-RU"/>
        </w:rPr>
        <w:t>експедицію</w:t>
      </w:r>
      <w:proofErr w:type="spellEnd"/>
      <w:r w:rsidRPr="008B7024">
        <w:rPr>
          <w:rFonts w:ascii="Times New Roman" w:hAnsi="Times New Roman" w:cs="Times New Roman"/>
          <w:color w:val="000000" w:themeColor="text1"/>
          <w:sz w:val="28"/>
          <w:szCs w:val="28"/>
          <w:lang w:val="ru-RU"/>
        </w:rPr>
        <w:t>.</w:t>
      </w:r>
    </w:p>
    <w:p w:rsidR="000460BB" w:rsidRDefault="002225EA" w:rsidP="00300FE3">
      <w:pPr>
        <w:tabs>
          <w:tab w:val="left" w:pos="0"/>
        </w:tabs>
        <w:spacing w:after="0" w:line="360" w:lineRule="auto"/>
        <w:jc w:val="center"/>
        <w:rPr>
          <w:rFonts w:ascii="Times New Roman" w:hAnsi="Times New Roman" w:cs="Times New Roman"/>
          <w:color w:val="000000" w:themeColor="text1"/>
          <w:sz w:val="28"/>
          <w:szCs w:val="28"/>
          <w:lang w:val="ru-RU"/>
        </w:rPr>
      </w:pPr>
      <w:r>
        <w:rPr>
          <w:noProof/>
          <w:lang w:eastAsia="uk-UA"/>
        </w:rPr>
        <w:drawing>
          <wp:inline distT="0" distB="0" distL="0" distR="0" wp14:anchorId="58524F71" wp14:editId="1DEA0D4C">
            <wp:extent cx="6397756" cy="3480179"/>
            <wp:effectExtent l="0" t="0" r="3175"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97756" cy="3480179"/>
                    </a:xfrm>
                    <a:prstGeom prst="rect">
                      <a:avLst/>
                    </a:prstGeom>
                  </pic:spPr>
                </pic:pic>
              </a:graphicData>
            </a:graphic>
          </wp:inline>
        </w:drawing>
      </w:r>
    </w:p>
    <w:p w:rsidR="00A3010F" w:rsidRDefault="00A3010F" w:rsidP="00A3010F">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 xml:space="preserve">Рисунок </w:t>
      </w:r>
      <w:r w:rsidR="002E73F2">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w:t>
      </w:r>
      <w:r w:rsidR="00CD0A6C">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.6</w:t>
      </w:r>
      <w:r w:rsidR="003B5D3F">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003B5D3F">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Pr="00A3010F">
        <w:rPr>
          <w:rFonts w:ascii="Times New Roman" w:hAnsi="Times New Roman" w:cs="Times New Roman"/>
          <w:color w:val="000000" w:themeColor="text1"/>
          <w:sz w:val="28"/>
          <w:szCs w:val="28"/>
        </w:rPr>
        <w:t xml:space="preserve">Показники клінічного аналізу крові до </w:t>
      </w:r>
      <w:r w:rsidR="00CD0A6C">
        <w:rPr>
          <w:rFonts w:ascii="Times New Roman" w:hAnsi="Times New Roman" w:cs="Times New Roman"/>
          <w:color w:val="000000" w:themeColor="text1"/>
          <w:sz w:val="28"/>
          <w:szCs w:val="28"/>
        </w:rPr>
        <w:t>та</w:t>
      </w:r>
      <w:r w:rsidRPr="00A3010F">
        <w:rPr>
          <w:rFonts w:ascii="Times New Roman" w:hAnsi="Times New Roman" w:cs="Times New Roman"/>
          <w:color w:val="000000" w:themeColor="text1"/>
          <w:sz w:val="28"/>
          <w:szCs w:val="28"/>
        </w:rPr>
        <w:t xml:space="preserve"> після експедиції</w:t>
      </w:r>
    </w:p>
    <w:p w:rsidR="00A3010F" w:rsidRPr="00EE0634" w:rsidRDefault="002225EA" w:rsidP="00EE0634">
      <w:pPr>
        <w:spacing w:after="0" w:line="360" w:lineRule="auto"/>
        <w:jc w:val="center"/>
        <w:rPr>
          <w:noProof/>
          <w:lang w:eastAsia="uk-UA"/>
        </w:rPr>
      </w:pPr>
      <w:r>
        <w:rPr>
          <w:noProof/>
          <w:lang w:eastAsia="uk-UA"/>
        </w:rPr>
        <w:drawing>
          <wp:inline distT="0" distB="0" distL="0" distR="0" wp14:anchorId="4499644E" wp14:editId="4BA9E6A4">
            <wp:extent cx="6373505" cy="1896137"/>
            <wp:effectExtent l="19050" t="19050" r="2730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73505" cy="1896137"/>
                    </a:xfrm>
                    <a:prstGeom prst="rect">
                      <a:avLst/>
                    </a:prstGeom>
                    <a:ln>
                      <a:solidFill>
                        <a:schemeClr val="tx1"/>
                      </a:solidFill>
                    </a:ln>
                  </pic:spPr>
                </pic:pic>
              </a:graphicData>
            </a:graphic>
          </wp:inline>
        </w:drawing>
      </w:r>
    </w:p>
    <w:p w:rsidR="00A3010F" w:rsidRDefault="00A3010F" w:rsidP="00A3010F">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.7</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Показники біохімічного аналізу крові до </w:t>
      </w:r>
      <w:r w:rsidR="00CD0A6C">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після експедиції</w:t>
      </w:r>
    </w:p>
    <w:p w:rsidR="00A3010F" w:rsidRDefault="003675BF"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Розрахункові значення</w:t>
      </w:r>
      <w:r w:rsidR="00A3010F" w:rsidRPr="00A3010F">
        <w:rPr>
          <w:rFonts w:ascii="Times New Roman" w:hAnsi="Times New Roman" w:cs="Times New Roman"/>
          <w:color w:val="000000" w:themeColor="text1"/>
          <w:sz w:val="28"/>
          <w:szCs w:val="28"/>
        </w:rPr>
        <w:t xml:space="preserve">, які представлені на рис. </w:t>
      </w:r>
      <w:r w:rsidR="002E73F2">
        <w:rPr>
          <w:rFonts w:ascii="Times New Roman" w:hAnsi="Times New Roman" w:cs="Times New Roman"/>
          <w:color w:val="000000" w:themeColor="text1"/>
          <w:sz w:val="28"/>
          <w:szCs w:val="28"/>
        </w:rPr>
        <w:t>3</w:t>
      </w:r>
      <w:r w:rsidR="00A3010F" w:rsidRPr="00A3010F">
        <w:rPr>
          <w:rFonts w:ascii="Times New Roman" w:hAnsi="Times New Roman" w:cs="Times New Roman"/>
          <w:color w:val="000000" w:themeColor="text1"/>
          <w:sz w:val="28"/>
          <w:szCs w:val="28"/>
        </w:rPr>
        <w:t>.</w:t>
      </w:r>
      <w:r w:rsidR="00CD0A6C">
        <w:rPr>
          <w:rFonts w:ascii="Times New Roman" w:hAnsi="Times New Roman" w:cs="Times New Roman"/>
          <w:color w:val="000000" w:themeColor="text1"/>
          <w:sz w:val="28"/>
          <w:szCs w:val="28"/>
        </w:rPr>
        <w:t>3</w:t>
      </w:r>
      <w:r w:rsidR="00A3010F" w:rsidRPr="00A3010F">
        <w:rPr>
          <w:rFonts w:ascii="Times New Roman" w:hAnsi="Times New Roman" w:cs="Times New Roman"/>
          <w:color w:val="000000" w:themeColor="text1"/>
          <w:sz w:val="28"/>
          <w:szCs w:val="28"/>
        </w:rPr>
        <w:t>.</w:t>
      </w:r>
      <w:r w:rsidR="00A3010F">
        <w:rPr>
          <w:rFonts w:ascii="Times New Roman" w:hAnsi="Times New Roman" w:cs="Times New Roman"/>
          <w:color w:val="000000" w:themeColor="text1"/>
          <w:sz w:val="28"/>
          <w:szCs w:val="28"/>
        </w:rPr>
        <w:t xml:space="preserve">8 </w:t>
      </w:r>
      <w:r w:rsidR="00A3010F" w:rsidRPr="00A3010F">
        <w:rPr>
          <w:rFonts w:ascii="Times New Roman" w:hAnsi="Times New Roman" w:cs="Times New Roman"/>
          <w:color w:val="000000" w:themeColor="text1"/>
          <w:sz w:val="28"/>
          <w:szCs w:val="28"/>
        </w:rPr>
        <w:t xml:space="preserve">порівнюються із </w:t>
      </w:r>
      <w:r>
        <w:rPr>
          <w:rFonts w:ascii="Times New Roman" w:hAnsi="Times New Roman" w:cs="Times New Roman"/>
          <w:color w:val="000000" w:themeColor="text1"/>
          <w:sz w:val="28"/>
          <w:szCs w:val="28"/>
        </w:rPr>
        <w:t>табличними</w:t>
      </w:r>
      <w:r w:rsidR="00A3010F" w:rsidRPr="00A3010F">
        <w:rPr>
          <w:rFonts w:ascii="Times New Roman" w:hAnsi="Times New Roman" w:cs="Times New Roman"/>
          <w:color w:val="000000" w:themeColor="text1"/>
          <w:sz w:val="28"/>
          <w:szCs w:val="28"/>
        </w:rPr>
        <w:t xml:space="preserve"> значеннями.  На основі порівняння емпіричних та критичних значень робиться висновок про справедливість однієї зі статистичних гіпотез. </w:t>
      </w:r>
    </w:p>
    <w:p w:rsidR="00A3010F" w:rsidRDefault="0031651C" w:rsidP="00300FE3">
      <w:pPr>
        <w:spacing w:after="0" w:line="360" w:lineRule="auto"/>
        <w:jc w:val="center"/>
        <w:rPr>
          <w:rFonts w:ascii="Times New Roman" w:hAnsi="Times New Roman" w:cs="Times New Roman"/>
          <w:color w:val="000000" w:themeColor="text1"/>
          <w:sz w:val="28"/>
          <w:szCs w:val="28"/>
          <w:lang w:val="ru-RU"/>
        </w:rPr>
      </w:pPr>
      <w:r>
        <w:rPr>
          <w:noProof/>
          <w:lang w:eastAsia="uk-UA"/>
        </w:rPr>
        <w:lastRenderedPageBreak/>
        <w:drawing>
          <wp:inline distT="0" distB="0" distL="0" distR="0" wp14:anchorId="4D1DF756" wp14:editId="39AFF6EF">
            <wp:extent cx="5882185" cy="3632056"/>
            <wp:effectExtent l="19050" t="19050" r="23495" b="260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82185" cy="3632056"/>
                    </a:xfrm>
                    <a:prstGeom prst="rect">
                      <a:avLst/>
                    </a:prstGeom>
                    <a:ln>
                      <a:solidFill>
                        <a:schemeClr val="tx1"/>
                      </a:solidFill>
                    </a:ln>
                  </pic:spPr>
                </pic:pic>
              </a:graphicData>
            </a:graphic>
          </wp:inline>
        </w:drawing>
      </w:r>
    </w:p>
    <w:p w:rsidR="00A3010F" w:rsidRPr="00A3010F" w:rsidRDefault="00A3010F" w:rsidP="00A3010F">
      <w:pPr>
        <w:spacing w:after="0" w:line="360" w:lineRule="auto"/>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Рисунок </w:t>
      </w:r>
      <w:r w:rsidR="002E73F2">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w:t>
      </w:r>
      <w:r w:rsidR="003675BF">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.8</w:t>
      </w:r>
      <w:r w:rsidR="003B5D3F">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00545F82">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Pr="00A3010F">
        <w:rPr>
          <w:rFonts w:ascii="Times New Roman" w:hAnsi="Times New Roman" w:cs="Times New Roman"/>
          <w:color w:val="000000" w:themeColor="text1"/>
          <w:sz w:val="28"/>
          <w:szCs w:val="28"/>
        </w:rPr>
        <w:t xml:space="preserve">Отримання </w:t>
      </w:r>
      <w:r w:rsidR="003675BF">
        <w:rPr>
          <w:rFonts w:ascii="Times New Roman" w:hAnsi="Times New Roman" w:cs="Times New Roman"/>
          <w:color w:val="000000" w:themeColor="text1"/>
          <w:sz w:val="28"/>
          <w:szCs w:val="28"/>
        </w:rPr>
        <w:t>розрахункових</w:t>
      </w:r>
      <w:r w:rsidRPr="00A3010F">
        <w:rPr>
          <w:rFonts w:ascii="Times New Roman" w:hAnsi="Times New Roman" w:cs="Times New Roman"/>
          <w:color w:val="000000" w:themeColor="text1"/>
          <w:sz w:val="28"/>
          <w:szCs w:val="28"/>
        </w:rPr>
        <w:t xml:space="preserve"> значень</w:t>
      </w:r>
    </w:p>
    <w:p w:rsidR="00A3010F" w:rsidRPr="00A3010F" w:rsidRDefault="0038125C"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Висуваємо</w:t>
      </w:r>
      <w:r w:rsidR="00A3010F" w:rsidRPr="00A3010F">
        <w:rPr>
          <w:rFonts w:ascii="Times New Roman" w:hAnsi="Times New Roman" w:cs="Times New Roman"/>
          <w:color w:val="000000" w:themeColor="text1"/>
          <w:sz w:val="28"/>
          <w:szCs w:val="28"/>
        </w:rPr>
        <w:t xml:space="preserve"> </w:t>
      </w:r>
      <w:r w:rsidR="00A3010F">
        <w:rPr>
          <w:rFonts w:ascii="Times New Roman" w:hAnsi="Times New Roman" w:cs="Times New Roman"/>
          <w:color w:val="000000" w:themeColor="text1"/>
          <w:sz w:val="28"/>
          <w:szCs w:val="28"/>
        </w:rPr>
        <w:t>нульову (Н</w:t>
      </w:r>
      <w:r w:rsidR="00A3010F" w:rsidRPr="009D4915">
        <w:rPr>
          <w:rFonts w:ascii="Times New Roman" w:hAnsi="Times New Roman" w:cs="Times New Roman"/>
          <w:color w:val="000000" w:themeColor="text1"/>
          <w:sz w:val="28"/>
          <w:szCs w:val="28"/>
          <w:vertAlign w:val="subscript"/>
        </w:rPr>
        <w:t>0</w:t>
      </w:r>
      <w:r w:rsidR="00A3010F">
        <w:rPr>
          <w:rFonts w:ascii="Times New Roman" w:hAnsi="Times New Roman" w:cs="Times New Roman"/>
          <w:color w:val="000000" w:themeColor="text1"/>
          <w:sz w:val="28"/>
          <w:szCs w:val="28"/>
        </w:rPr>
        <w:t>)</w:t>
      </w:r>
      <w:r w:rsidR="00A3010F" w:rsidRPr="00A3010F">
        <w:rPr>
          <w:rFonts w:ascii="Times New Roman" w:hAnsi="Times New Roman" w:cs="Times New Roman"/>
          <w:color w:val="000000" w:themeColor="text1"/>
          <w:sz w:val="28"/>
          <w:szCs w:val="28"/>
        </w:rPr>
        <w:t xml:space="preserve"> гіпотезу за представленими рис. </w:t>
      </w:r>
      <w:r w:rsidR="002E73F2">
        <w:rPr>
          <w:rFonts w:ascii="Times New Roman" w:hAnsi="Times New Roman" w:cs="Times New Roman"/>
          <w:color w:val="000000" w:themeColor="text1"/>
          <w:sz w:val="28"/>
          <w:szCs w:val="28"/>
        </w:rPr>
        <w:t>3</w:t>
      </w:r>
      <w:r w:rsidR="00A3010F" w:rsidRPr="00A3010F">
        <w:rPr>
          <w:rFonts w:ascii="Times New Roman" w:hAnsi="Times New Roman" w:cs="Times New Roman"/>
          <w:color w:val="000000" w:themeColor="text1"/>
          <w:sz w:val="28"/>
          <w:szCs w:val="28"/>
        </w:rPr>
        <w:t>.</w:t>
      </w:r>
      <w:r w:rsidR="003675BF">
        <w:rPr>
          <w:rFonts w:ascii="Times New Roman" w:hAnsi="Times New Roman" w:cs="Times New Roman"/>
          <w:color w:val="000000" w:themeColor="text1"/>
          <w:sz w:val="28"/>
          <w:szCs w:val="28"/>
        </w:rPr>
        <w:t>3</w:t>
      </w:r>
      <w:r w:rsidR="00A3010F" w:rsidRPr="00A3010F">
        <w:rPr>
          <w:rFonts w:ascii="Times New Roman" w:hAnsi="Times New Roman" w:cs="Times New Roman"/>
          <w:color w:val="000000" w:themeColor="text1"/>
          <w:sz w:val="28"/>
          <w:szCs w:val="28"/>
        </w:rPr>
        <w:t>.</w:t>
      </w:r>
      <w:r w:rsidR="00A3010F">
        <w:rPr>
          <w:rFonts w:ascii="Times New Roman" w:hAnsi="Times New Roman" w:cs="Times New Roman"/>
          <w:color w:val="000000" w:themeColor="text1"/>
          <w:sz w:val="28"/>
          <w:szCs w:val="28"/>
        </w:rPr>
        <w:t xml:space="preserve">9 </w:t>
      </w:r>
      <w:r w:rsidR="00A3010F" w:rsidRPr="00A3010F">
        <w:rPr>
          <w:rFonts w:ascii="Times New Roman" w:hAnsi="Times New Roman" w:cs="Times New Roman"/>
          <w:color w:val="000000" w:themeColor="text1"/>
          <w:sz w:val="28"/>
          <w:szCs w:val="28"/>
        </w:rPr>
        <w:t xml:space="preserve"> і </w:t>
      </w:r>
      <w:r w:rsidR="002E73F2">
        <w:rPr>
          <w:rFonts w:ascii="Times New Roman" w:hAnsi="Times New Roman" w:cs="Times New Roman"/>
          <w:color w:val="000000" w:themeColor="text1"/>
          <w:sz w:val="28"/>
          <w:szCs w:val="28"/>
        </w:rPr>
        <w:t>3</w:t>
      </w:r>
      <w:r w:rsidR="00A3010F" w:rsidRPr="00A3010F">
        <w:rPr>
          <w:rFonts w:ascii="Times New Roman" w:hAnsi="Times New Roman" w:cs="Times New Roman"/>
          <w:color w:val="000000" w:themeColor="text1"/>
          <w:sz w:val="28"/>
          <w:szCs w:val="28"/>
        </w:rPr>
        <w:t>.</w:t>
      </w:r>
      <w:r w:rsidR="003675BF">
        <w:rPr>
          <w:rFonts w:ascii="Times New Roman" w:hAnsi="Times New Roman" w:cs="Times New Roman"/>
          <w:color w:val="000000" w:themeColor="text1"/>
          <w:sz w:val="28"/>
          <w:szCs w:val="28"/>
        </w:rPr>
        <w:t>3</w:t>
      </w:r>
      <w:r w:rsidR="00A3010F" w:rsidRPr="00A3010F">
        <w:rPr>
          <w:rFonts w:ascii="Times New Roman" w:hAnsi="Times New Roman" w:cs="Times New Roman"/>
          <w:color w:val="000000" w:themeColor="text1"/>
          <w:sz w:val="28"/>
          <w:szCs w:val="28"/>
        </w:rPr>
        <w:t>.</w:t>
      </w:r>
      <w:r w:rsidR="00A3010F">
        <w:rPr>
          <w:rFonts w:ascii="Times New Roman" w:hAnsi="Times New Roman" w:cs="Times New Roman"/>
          <w:color w:val="000000" w:themeColor="text1"/>
          <w:sz w:val="28"/>
          <w:szCs w:val="28"/>
        </w:rPr>
        <w:t>10</w:t>
      </w:r>
      <w:r w:rsidR="00A3010F" w:rsidRPr="00A3010F">
        <w:rPr>
          <w:rFonts w:ascii="Times New Roman" w:hAnsi="Times New Roman" w:cs="Times New Roman"/>
          <w:color w:val="000000" w:themeColor="text1"/>
          <w:sz w:val="28"/>
          <w:szCs w:val="28"/>
        </w:rPr>
        <w:t xml:space="preserve"> про те, що </w:t>
      </w:r>
      <w:r w:rsidR="00A3010F">
        <w:rPr>
          <w:rFonts w:ascii="Times New Roman" w:hAnsi="Times New Roman" w:cs="Times New Roman"/>
          <w:color w:val="000000" w:themeColor="text1"/>
          <w:sz w:val="28"/>
          <w:szCs w:val="28"/>
        </w:rPr>
        <w:t>всі</w:t>
      </w:r>
      <w:r w:rsidR="00A3010F" w:rsidRPr="00A3010F">
        <w:rPr>
          <w:rFonts w:ascii="Times New Roman" w:hAnsi="Times New Roman" w:cs="Times New Roman"/>
          <w:color w:val="000000" w:themeColor="text1"/>
          <w:sz w:val="28"/>
          <w:szCs w:val="28"/>
        </w:rPr>
        <w:t xml:space="preserve"> клінічні та біохімічні показники крові, </w:t>
      </w:r>
      <w:r w:rsidR="003675BF" w:rsidRPr="003675BF">
        <w:rPr>
          <w:rFonts w:ascii="Times New Roman" w:hAnsi="Times New Roman" w:cs="Times New Roman"/>
          <w:color w:val="000000" w:themeColor="text1"/>
          <w:sz w:val="28"/>
          <w:szCs w:val="28"/>
        </w:rPr>
        <w:t>не зазна</w:t>
      </w:r>
      <w:r w:rsidR="003675BF">
        <w:rPr>
          <w:rFonts w:ascii="Times New Roman" w:hAnsi="Times New Roman" w:cs="Times New Roman"/>
          <w:color w:val="000000" w:themeColor="text1"/>
          <w:sz w:val="28"/>
          <w:szCs w:val="28"/>
        </w:rPr>
        <w:t>вали</w:t>
      </w:r>
      <w:r w:rsidR="003675BF" w:rsidRPr="003675BF">
        <w:rPr>
          <w:rFonts w:ascii="Times New Roman" w:hAnsi="Times New Roman" w:cs="Times New Roman"/>
          <w:color w:val="000000" w:themeColor="text1"/>
          <w:sz w:val="28"/>
          <w:szCs w:val="28"/>
        </w:rPr>
        <w:t xml:space="preserve"> ніякого </w:t>
      </w:r>
      <w:r w:rsidR="003675BF">
        <w:rPr>
          <w:rFonts w:ascii="Times New Roman" w:hAnsi="Times New Roman" w:cs="Times New Roman"/>
          <w:color w:val="000000" w:themeColor="text1"/>
          <w:sz w:val="28"/>
          <w:szCs w:val="28"/>
        </w:rPr>
        <w:t xml:space="preserve">негативного </w:t>
      </w:r>
      <w:r w:rsidR="003675BF" w:rsidRPr="003675BF">
        <w:rPr>
          <w:rFonts w:ascii="Times New Roman" w:hAnsi="Times New Roman" w:cs="Times New Roman"/>
          <w:color w:val="000000" w:themeColor="text1"/>
          <w:sz w:val="28"/>
          <w:szCs w:val="28"/>
        </w:rPr>
        <w:t xml:space="preserve">впливу </w:t>
      </w:r>
      <w:r w:rsidR="003675BF">
        <w:rPr>
          <w:rFonts w:ascii="Times New Roman" w:hAnsi="Times New Roman" w:cs="Times New Roman"/>
          <w:color w:val="000000" w:themeColor="text1"/>
          <w:sz w:val="28"/>
          <w:szCs w:val="28"/>
        </w:rPr>
        <w:t>Антарктичного</w:t>
      </w:r>
      <w:r w:rsidR="003675BF" w:rsidRPr="003675BF">
        <w:rPr>
          <w:rFonts w:ascii="Times New Roman" w:hAnsi="Times New Roman" w:cs="Times New Roman"/>
          <w:color w:val="000000" w:themeColor="text1"/>
          <w:sz w:val="28"/>
          <w:szCs w:val="28"/>
        </w:rPr>
        <w:t xml:space="preserve"> середовища.</w:t>
      </w:r>
    </w:p>
    <w:p w:rsidR="008B7024" w:rsidRDefault="00246B9B" w:rsidP="000460BB">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4A254A20" wp14:editId="144EB2CE">
            <wp:extent cx="6182436" cy="3788935"/>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82723" cy="3789111"/>
                    </a:xfrm>
                    <a:prstGeom prst="rect">
                      <a:avLst/>
                    </a:prstGeom>
                  </pic:spPr>
                </pic:pic>
              </a:graphicData>
            </a:graphic>
          </wp:inline>
        </w:drawing>
      </w:r>
    </w:p>
    <w:p w:rsidR="009B3FC8" w:rsidRDefault="000460BB" w:rsidP="0082671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3675B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82671A">
        <w:rPr>
          <w:rFonts w:ascii="Times New Roman" w:hAnsi="Times New Roman" w:cs="Times New Roman"/>
          <w:color w:val="000000" w:themeColor="text1"/>
          <w:sz w:val="28"/>
          <w:szCs w:val="28"/>
        </w:rPr>
        <w:t>9</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82671A">
        <w:rPr>
          <w:rFonts w:ascii="Times New Roman" w:hAnsi="Times New Roman" w:cs="Times New Roman"/>
          <w:color w:val="000000" w:themeColor="text1"/>
          <w:sz w:val="28"/>
          <w:szCs w:val="28"/>
        </w:rPr>
        <w:t xml:space="preserve"> </w:t>
      </w:r>
      <w:r w:rsidR="003675BF">
        <w:rPr>
          <w:rFonts w:ascii="Times New Roman" w:hAnsi="Times New Roman" w:cs="Times New Roman"/>
          <w:color w:val="000000" w:themeColor="text1"/>
          <w:sz w:val="28"/>
          <w:szCs w:val="28"/>
        </w:rPr>
        <w:t>Графік</w:t>
      </w:r>
      <w:r w:rsidR="0082671A">
        <w:rPr>
          <w:rFonts w:ascii="Times New Roman" w:hAnsi="Times New Roman" w:cs="Times New Roman"/>
          <w:color w:val="000000" w:themeColor="text1"/>
          <w:sz w:val="28"/>
          <w:szCs w:val="28"/>
        </w:rPr>
        <w:t xml:space="preserve"> клінічних показники крові за 21 експедицію</w:t>
      </w:r>
    </w:p>
    <w:p w:rsidR="0082671A" w:rsidRDefault="00246B9B" w:rsidP="0082671A">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16000006" wp14:editId="3C8CD405">
            <wp:extent cx="5773003" cy="3496913"/>
            <wp:effectExtent l="0" t="0" r="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4529" cy="3497838"/>
                    </a:xfrm>
                    <a:prstGeom prst="rect">
                      <a:avLst/>
                    </a:prstGeom>
                  </pic:spPr>
                </pic:pic>
              </a:graphicData>
            </a:graphic>
          </wp:inline>
        </w:drawing>
      </w:r>
    </w:p>
    <w:p w:rsidR="0082671A" w:rsidRDefault="0082671A" w:rsidP="0082671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3675B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.10</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00FE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675BF">
        <w:rPr>
          <w:rFonts w:ascii="Times New Roman" w:hAnsi="Times New Roman" w:cs="Times New Roman"/>
          <w:color w:val="000000" w:themeColor="text1"/>
          <w:sz w:val="28"/>
          <w:szCs w:val="28"/>
        </w:rPr>
        <w:t>Графік</w:t>
      </w:r>
      <w:r w:rsidRPr="008267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біохімічних</w:t>
      </w:r>
      <w:r w:rsidRPr="0082671A">
        <w:rPr>
          <w:rFonts w:ascii="Times New Roman" w:hAnsi="Times New Roman" w:cs="Times New Roman"/>
          <w:color w:val="000000" w:themeColor="text1"/>
          <w:sz w:val="28"/>
          <w:szCs w:val="28"/>
        </w:rPr>
        <w:t xml:space="preserve"> показники крові за 21 експедицію</w:t>
      </w:r>
    </w:p>
    <w:p w:rsidR="0082671A" w:rsidRDefault="0082671A" w:rsidP="0082671A">
      <w:pPr>
        <w:spacing w:after="0" w:line="360" w:lineRule="auto"/>
        <w:ind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ru-RU"/>
        </w:rPr>
        <w:t>На</w:t>
      </w:r>
      <w:proofErr w:type="gramEnd"/>
      <w:r>
        <w:rPr>
          <w:rFonts w:ascii="Times New Roman" w:hAnsi="Times New Roman" w:cs="Times New Roman"/>
          <w:color w:val="000000" w:themeColor="text1"/>
          <w:sz w:val="28"/>
          <w:szCs w:val="28"/>
          <w:lang w:val="ru-RU"/>
        </w:rPr>
        <w:t xml:space="preserve"> </w:t>
      </w:r>
      <w:proofErr w:type="gramStart"/>
      <w:r>
        <w:rPr>
          <w:rFonts w:ascii="Times New Roman" w:hAnsi="Times New Roman" w:cs="Times New Roman"/>
          <w:color w:val="000000" w:themeColor="text1"/>
          <w:sz w:val="28"/>
          <w:szCs w:val="28"/>
          <w:lang w:val="ru-RU"/>
        </w:rPr>
        <w:t>рисунку</w:t>
      </w:r>
      <w:proofErr w:type="gramEnd"/>
      <w:r>
        <w:rPr>
          <w:rFonts w:ascii="Times New Roman" w:hAnsi="Times New Roman" w:cs="Times New Roman"/>
          <w:color w:val="000000" w:themeColor="text1"/>
          <w:sz w:val="28"/>
          <w:szCs w:val="28"/>
          <w:lang w:val="ru-RU"/>
        </w:rPr>
        <w:t xml:space="preserve"> </w:t>
      </w:r>
      <w:r w:rsidR="002E73F2">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w:t>
      </w:r>
      <w:r w:rsidR="003675BF">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 xml:space="preserve">.11 і </w:t>
      </w:r>
      <w:r w:rsidR="002E73F2">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w:t>
      </w:r>
      <w:r w:rsidR="003675BF">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 xml:space="preserve">.12 </w:t>
      </w:r>
      <w:proofErr w:type="spellStart"/>
      <w:r>
        <w:rPr>
          <w:rFonts w:ascii="Times New Roman" w:hAnsi="Times New Roman" w:cs="Times New Roman"/>
          <w:color w:val="000000" w:themeColor="text1"/>
          <w:sz w:val="28"/>
          <w:szCs w:val="28"/>
          <w:lang w:val="ru-RU"/>
        </w:rPr>
        <w:t>пр</w:t>
      </w:r>
      <w:r w:rsidR="00CC76DE">
        <w:rPr>
          <w:rFonts w:ascii="Times New Roman" w:hAnsi="Times New Roman" w:cs="Times New Roman"/>
          <w:color w:val="000000" w:themeColor="text1"/>
          <w:sz w:val="28"/>
          <w:szCs w:val="28"/>
          <w:lang w:val="ru-RU"/>
        </w:rPr>
        <w:t>едставлені</w:t>
      </w:r>
      <w:proofErr w:type="spellEnd"/>
      <w:r w:rsidR="00CC76DE">
        <w:rPr>
          <w:rFonts w:ascii="Times New Roman" w:hAnsi="Times New Roman" w:cs="Times New Roman"/>
          <w:color w:val="000000" w:themeColor="text1"/>
          <w:sz w:val="28"/>
          <w:szCs w:val="28"/>
          <w:lang w:val="ru-RU"/>
        </w:rPr>
        <w:t xml:space="preserve"> </w:t>
      </w:r>
      <w:proofErr w:type="spellStart"/>
      <w:r w:rsidR="00CC76DE">
        <w:rPr>
          <w:rFonts w:ascii="Times New Roman" w:hAnsi="Times New Roman" w:cs="Times New Roman"/>
          <w:color w:val="000000" w:themeColor="text1"/>
          <w:sz w:val="28"/>
          <w:szCs w:val="28"/>
          <w:lang w:val="ru-RU"/>
        </w:rPr>
        <w:t>показники</w:t>
      </w:r>
      <w:proofErr w:type="spellEnd"/>
      <w:r w:rsidR="00CC76DE">
        <w:rPr>
          <w:rFonts w:ascii="Times New Roman" w:hAnsi="Times New Roman" w:cs="Times New Roman"/>
          <w:color w:val="000000" w:themeColor="text1"/>
          <w:sz w:val="28"/>
          <w:szCs w:val="28"/>
          <w:lang w:val="ru-RU"/>
        </w:rPr>
        <w:t xml:space="preserve"> крові за 22</w:t>
      </w:r>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експедицію</w:t>
      </w:r>
      <w:proofErr w:type="spellEnd"/>
      <w:r>
        <w:rPr>
          <w:rFonts w:ascii="Times New Roman" w:hAnsi="Times New Roman" w:cs="Times New Roman"/>
          <w:color w:val="000000" w:themeColor="text1"/>
          <w:sz w:val="28"/>
          <w:szCs w:val="28"/>
          <w:lang w:val="ru-RU"/>
        </w:rPr>
        <w:t>.</w:t>
      </w:r>
    </w:p>
    <w:p w:rsidR="0082671A" w:rsidRDefault="007B72CD" w:rsidP="0082671A">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58B54CD6" wp14:editId="27892CE9">
            <wp:extent cx="6332855" cy="1765300"/>
            <wp:effectExtent l="19050" t="19050" r="10795" b="2540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32855" cy="1765300"/>
                    </a:xfrm>
                    <a:prstGeom prst="rect">
                      <a:avLst/>
                    </a:prstGeom>
                    <a:ln>
                      <a:solidFill>
                        <a:schemeClr val="tx1"/>
                      </a:solidFill>
                    </a:ln>
                  </pic:spPr>
                </pic:pic>
              </a:graphicData>
            </a:graphic>
          </wp:inline>
        </w:drawing>
      </w:r>
    </w:p>
    <w:p w:rsidR="003B79DA" w:rsidRDefault="003B79DA" w:rsidP="0082671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6866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.11</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3B79DA">
        <w:rPr>
          <w:rFonts w:ascii="Times New Roman" w:hAnsi="Times New Roman" w:cs="Times New Roman"/>
          <w:color w:val="000000" w:themeColor="text1"/>
          <w:sz w:val="28"/>
          <w:szCs w:val="28"/>
        </w:rPr>
        <w:t xml:space="preserve">Показники клінічного аналізу крові до </w:t>
      </w:r>
      <w:r w:rsidR="003675BF">
        <w:rPr>
          <w:rFonts w:ascii="Times New Roman" w:hAnsi="Times New Roman" w:cs="Times New Roman"/>
          <w:color w:val="000000" w:themeColor="text1"/>
          <w:sz w:val="28"/>
          <w:szCs w:val="28"/>
        </w:rPr>
        <w:t>та</w:t>
      </w:r>
      <w:r w:rsidRPr="003B79DA">
        <w:rPr>
          <w:rFonts w:ascii="Times New Roman" w:hAnsi="Times New Roman" w:cs="Times New Roman"/>
          <w:color w:val="000000" w:themeColor="text1"/>
          <w:sz w:val="28"/>
          <w:szCs w:val="28"/>
        </w:rPr>
        <w:t xml:space="preserve"> після експедиції</w:t>
      </w:r>
    </w:p>
    <w:p w:rsidR="003B79DA" w:rsidRDefault="007B72CD" w:rsidP="0082671A">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257B1143" wp14:editId="13A14023">
            <wp:extent cx="6332855" cy="2314575"/>
            <wp:effectExtent l="19050" t="19050" r="10795" b="285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32855" cy="2314575"/>
                    </a:xfrm>
                    <a:prstGeom prst="rect">
                      <a:avLst/>
                    </a:prstGeom>
                    <a:ln>
                      <a:solidFill>
                        <a:schemeClr val="tx1"/>
                      </a:solidFill>
                    </a:ln>
                  </pic:spPr>
                </pic:pic>
              </a:graphicData>
            </a:graphic>
          </wp:inline>
        </w:drawing>
      </w:r>
    </w:p>
    <w:p w:rsidR="005862BC" w:rsidRDefault="005862BC" w:rsidP="0082671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68664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.12</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Показники біохімічного аналізу крові до </w:t>
      </w:r>
      <w:r w:rsidR="003675BF">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після експедиції</w:t>
      </w:r>
    </w:p>
    <w:p w:rsidR="005862BC" w:rsidRDefault="003675BF" w:rsidP="00CF264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Отриманн</w:t>
      </w:r>
      <w:r w:rsidR="000D4484">
        <w:rPr>
          <w:rFonts w:ascii="Times New Roman" w:hAnsi="Times New Roman" w:cs="Times New Roman"/>
          <w:color w:val="000000" w:themeColor="text1"/>
          <w:sz w:val="28"/>
          <w:szCs w:val="28"/>
        </w:rPr>
        <w:t>я емпіричних значень рис.3.3.13</w:t>
      </w:r>
      <w:r>
        <w:rPr>
          <w:rFonts w:ascii="Times New Roman" w:hAnsi="Times New Roman" w:cs="Times New Roman"/>
          <w:color w:val="000000" w:themeColor="text1"/>
          <w:sz w:val="28"/>
          <w:szCs w:val="28"/>
        </w:rPr>
        <w:t xml:space="preserve"> здійснюється за такою самою методикою, як представлено вище в 20 і 21 експедиціях. </w:t>
      </w:r>
    </w:p>
    <w:p w:rsidR="005862BC" w:rsidRDefault="007B72CD" w:rsidP="0003109B">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7E6D01AA" wp14:editId="2957D9D8">
            <wp:extent cx="5568287" cy="2669405"/>
            <wp:effectExtent l="19050" t="19050" r="13970" b="171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68546" cy="2669529"/>
                    </a:xfrm>
                    <a:prstGeom prst="rect">
                      <a:avLst/>
                    </a:prstGeom>
                    <a:ln>
                      <a:solidFill>
                        <a:schemeClr val="tx1"/>
                      </a:solidFill>
                    </a:ln>
                  </pic:spPr>
                </pic:pic>
              </a:graphicData>
            </a:graphic>
          </wp:inline>
        </w:drawing>
      </w:r>
    </w:p>
    <w:p w:rsidR="005862BC" w:rsidRPr="0003109B" w:rsidRDefault="005862BC" w:rsidP="0003109B">
      <w:pPr>
        <w:spacing w:after="0" w:line="360" w:lineRule="auto"/>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3675B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.13</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862BC">
        <w:rPr>
          <w:rFonts w:ascii="Times New Roman" w:hAnsi="Times New Roman" w:cs="Times New Roman"/>
          <w:color w:val="000000" w:themeColor="text1"/>
          <w:sz w:val="28"/>
          <w:szCs w:val="28"/>
        </w:rPr>
        <w:t>Отримання емпіричних значень</w:t>
      </w:r>
    </w:p>
    <w:p w:rsidR="005862BC" w:rsidRPr="00A3010F" w:rsidRDefault="005862BC" w:rsidP="005862BC">
      <w:pPr>
        <w:spacing w:after="0" w:line="360" w:lineRule="auto"/>
        <w:ind w:firstLine="709"/>
        <w:jc w:val="both"/>
        <w:rPr>
          <w:rFonts w:ascii="Times New Roman" w:hAnsi="Times New Roman" w:cs="Times New Roman"/>
          <w:color w:val="000000" w:themeColor="text1"/>
          <w:sz w:val="28"/>
          <w:szCs w:val="28"/>
        </w:rPr>
      </w:pPr>
      <w:r w:rsidRPr="00A3010F">
        <w:rPr>
          <w:rFonts w:ascii="Times New Roman" w:hAnsi="Times New Roman" w:cs="Times New Roman"/>
          <w:color w:val="000000" w:themeColor="text1"/>
          <w:sz w:val="28"/>
          <w:szCs w:val="28"/>
        </w:rPr>
        <w:t>Ви</w:t>
      </w:r>
      <w:r w:rsidR="0038125C">
        <w:rPr>
          <w:rFonts w:ascii="Times New Roman" w:hAnsi="Times New Roman" w:cs="Times New Roman"/>
          <w:color w:val="000000" w:themeColor="text1"/>
          <w:sz w:val="28"/>
          <w:szCs w:val="28"/>
        </w:rPr>
        <w:t xml:space="preserve">суваємо </w:t>
      </w:r>
      <w:r>
        <w:rPr>
          <w:rFonts w:ascii="Times New Roman" w:hAnsi="Times New Roman" w:cs="Times New Roman"/>
          <w:color w:val="000000" w:themeColor="text1"/>
          <w:sz w:val="28"/>
          <w:szCs w:val="28"/>
        </w:rPr>
        <w:t>нульову (Н</w:t>
      </w:r>
      <w:r w:rsidRPr="00F94970">
        <w:rPr>
          <w:rFonts w:ascii="Times New Roman" w:hAnsi="Times New Roman" w:cs="Times New Roman"/>
          <w:color w:val="000000" w:themeColor="text1"/>
          <w:sz w:val="28"/>
          <w:szCs w:val="28"/>
          <w:vertAlign w:val="subscript"/>
        </w:rPr>
        <w:t>0</w:t>
      </w:r>
      <w:r>
        <w:rPr>
          <w:rFonts w:ascii="Times New Roman" w:hAnsi="Times New Roman" w:cs="Times New Roman"/>
          <w:color w:val="000000" w:themeColor="text1"/>
          <w:sz w:val="28"/>
          <w:szCs w:val="28"/>
        </w:rPr>
        <w:t>)</w:t>
      </w:r>
      <w:r w:rsidRPr="00A3010F">
        <w:rPr>
          <w:rFonts w:ascii="Times New Roman" w:hAnsi="Times New Roman" w:cs="Times New Roman"/>
          <w:color w:val="000000" w:themeColor="text1"/>
          <w:sz w:val="28"/>
          <w:szCs w:val="28"/>
        </w:rPr>
        <w:t xml:space="preserve"> гіпотезу за представленим рис. </w:t>
      </w:r>
      <w:r w:rsidR="002E73F2">
        <w:rPr>
          <w:rFonts w:ascii="Times New Roman" w:hAnsi="Times New Roman" w:cs="Times New Roman"/>
          <w:color w:val="000000" w:themeColor="text1"/>
          <w:sz w:val="28"/>
          <w:szCs w:val="28"/>
        </w:rPr>
        <w:t>3</w:t>
      </w:r>
      <w:r w:rsidRPr="00A3010F">
        <w:rPr>
          <w:rFonts w:ascii="Times New Roman" w:hAnsi="Times New Roman" w:cs="Times New Roman"/>
          <w:color w:val="000000" w:themeColor="text1"/>
          <w:sz w:val="28"/>
          <w:szCs w:val="28"/>
        </w:rPr>
        <w:t>.</w:t>
      </w:r>
      <w:r w:rsidR="003675BF">
        <w:rPr>
          <w:rFonts w:ascii="Times New Roman" w:hAnsi="Times New Roman" w:cs="Times New Roman"/>
          <w:color w:val="000000" w:themeColor="text1"/>
          <w:sz w:val="28"/>
          <w:szCs w:val="28"/>
        </w:rPr>
        <w:t>3</w:t>
      </w:r>
      <w:r w:rsidRPr="00A3010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14 </w:t>
      </w:r>
      <w:r w:rsidRPr="00A3010F">
        <w:rPr>
          <w:rFonts w:ascii="Times New Roman" w:hAnsi="Times New Roman" w:cs="Times New Roman"/>
          <w:color w:val="000000" w:themeColor="text1"/>
          <w:sz w:val="28"/>
          <w:szCs w:val="28"/>
        </w:rPr>
        <w:t xml:space="preserve"> про те, що </w:t>
      </w:r>
      <w:r w:rsidR="003675BF">
        <w:rPr>
          <w:rFonts w:ascii="Times New Roman" w:hAnsi="Times New Roman" w:cs="Times New Roman"/>
          <w:color w:val="000000" w:themeColor="text1"/>
          <w:sz w:val="28"/>
          <w:szCs w:val="28"/>
        </w:rPr>
        <w:t xml:space="preserve">не відбувається вплив </w:t>
      </w:r>
      <w:proofErr w:type="spellStart"/>
      <w:r w:rsidR="003675BF">
        <w:rPr>
          <w:rFonts w:ascii="Times New Roman" w:hAnsi="Times New Roman" w:cs="Times New Roman"/>
          <w:color w:val="000000" w:themeColor="text1"/>
          <w:sz w:val="28"/>
          <w:szCs w:val="28"/>
        </w:rPr>
        <w:t>дестіблізуючих</w:t>
      </w:r>
      <w:proofErr w:type="spellEnd"/>
      <w:r w:rsidR="003675BF">
        <w:rPr>
          <w:rFonts w:ascii="Times New Roman" w:hAnsi="Times New Roman" w:cs="Times New Roman"/>
          <w:color w:val="000000" w:themeColor="text1"/>
          <w:sz w:val="28"/>
          <w:szCs w:val="28"/>
        </w:rPr>
        <w:t xml:space="preserve"> факторів Антарктиди на клінічні показники кров</w:t>
      </w:r>
      <w:r w:rsidR="00070E5C">
        <w:rPr>
          <w:rFonts w:ascii="Times New Roman" w:hAnsi="Times New Roman" w:cs="Times New Roman"/>
          <w:color w:val="000000" w:themeColor="text1"/>
          <w:sz w:val="28"/>
          <w:szCs w:val="28"/>
        </w:rPr>
        <w:t>і, які були отримані безпосередньо від учасників даної експедиції.</w:t>
      </w:r>
    </w:p>
    <w:p w:rsidR="005862BC" w:rsidRDefault="00573EF4" w:rsidP="005862BC">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07AAE748" wp14:editId="3CE9E2F4">
            <wp:extent cx="5390865" cy="3107058"/>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2068" cy="3113515"/>
                    </a:xfrm>
                    <a:prstGeom prst="rect">
                      <a:avLst/>
                    </a:prstGeom>
                  </pic:spPr>
                </pic:pic>
              </a:graphicData>
            </a:graphic>
          </wp:inline>
        </w:drawing>
      </w:r>
    </w:p>
    <w:p w:rsidR="005862BC" w:rsidRPr="005862BC" w:rsidRDefault="005862BC" w:rsidP="005862B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sidR="00070E5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.14</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w:t>
      </w:r>
      <w:r w:rsidR="00070E5C">
        <w:rPr>
          <w:rFonts w:ascii="Times New Roman" w:hAnsi="Times New Roman" w:cs="Times New Roman"/>
          <w:color w:val="000000" w:themeColor="text1"/>
          <w:sz w:val="28"/>
          <w:szCs w:val="28"/>
        </w:rPr>
        <w:t>Графік</w:t>
      </w:r>
      <w:r w:rsidRPr="005862BC">
        <w:rPr>
          <w:rFonts w:ascii="Times New Roman" w:hAnsi="Times New Roman" w:cs="Times New Roman"/>
          <w:color w:val="000000" w:themeColor="text1"/>
          <w:sz w:val="28"/>
          <w:szCs w:val="28"/>
        </w:rPr>
        <w:t xml:space="preserve"> клінічних показники крові за 2</w:t>
      </w:r>
      <w:r>
        <w:rPr>
          <w:rFonts w:ascii="Times New Roman" w:hAnsi="Times New Roman" w:cs="Times New Roman"/>
          <w:color w:val="000000" w:themeColor="text1"/>
          <w:sz w:val="28"/>
          <w:szCs w:val="28"/>
        </w:rPr>
        <w:t>2</w:t>
      </w:r>
      <w:r w:rsidRPr="005862BC">
        <w:rPr>
          <w:rFonts w:ascii="Times New Roman" w:hAnsi="Times New Roman" w:cs="Times New Roman"/>
          <w:color w:val="000000" w:themeColor="text1"/>
          <w:sz w:val="28"/>
          <w:szCs w:val="28"/>
        </w:rPr>
        <w:t xml:space="preserve"> експедицію</w:t>
      </w:r>
    </w:p>
    <w:p w:rsidR="005862BC" w:rsidRDefault="00070E5C" w:rsidP="005862B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5862BC">
        <w:rPr>
          <w:rFonts w:ascii="Times New Roman" w:hAnsi="Times New Roman" w:cs="Times New Roman"/>
          <w:color w:val="000000" w:themeColor="text1"/>
          <w:sz w:val="28"/>
          <w:szCs w:val="28"/>
        </w:rPr>
        <w:t>а представленим</w:t>
      </w:r>
      <w:r w:rsidR="005862BC" w:rsidRPr="005862BC">
        <w:rPr>
          <w:rFonts w:ascii="Times New Roman" w:hAnsi="Times New Roman" w:cs="Times New Roman"/>
          <w:color w:val="000000" w:themeColor="text1"/>
          <w:sz w:val="28"/>
          <w:szCs w:val="28"/>
        </w:rPr>
        <w:t xml:space="preserve"> рис. </w:t>
      </w:r>
      <w:r w:rsidR="002E73F2">
        <w:rPr>
          <w:rFonts w:ascii="Times New Roman" w:hAnsi="Times New Roman" w:cs="Times New Roman"/>
          <w:color w:val="000000" w:themeColor="text1"/>
          <w:sz w:val="28"/>
          <w:szCs w:val="28"/>
        </w:rPr>
        <w:t>3</w:t>
      </w:r>
      <w:r w:rsidR="005862BC" w:rsidRPr="005862B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005862BC" w:rsidRPr="005862BC">
        <w:rPr>
          <w:rFonts w:ascii="Times New Roman" w:hAnsi="Times New Roman" w:cs="Times New Roman"/>
          <w:color w:val="000000" w:themeColor="text1"/>
          <w:sz w:val="28"/>
          <w:szCs w:val="28"/>
        </w:rPr>
        <w:t>.1</w:t>
      </w:r>
      <w:r w:rsidR="005862BC">
        <w:rPr>
          <w:rFonts w:ascii="Times New Roman" w:hAnsi="Times New Roman" w:cs="Times New Roman"/>
          <w:color w:val="000000" w:themeColor="text1"/>
          <w:sz w:val="28"/>
          <w:szCs w:val="28"/>
        </w:rPr>
        <w:t xml:space="preserve">5 </w:t>
      </w:r>
      <w:r>
        <w:rPr>
          <w:rFonts w:ascii="Times New Roman" w:hAnsi="Times New Roman" w:cs="Times New Roman"/>
          <w:color w:val="000000" w:themeColor="text1"/>
          <w:sz w:val="28"/>
          <w:szCs w:val="28"/>
        </w:rPr>
        <w:t>в</w:t>
      </w:r>
      <w:r w:rsidRPr="00070E5C">
        <w:rPr>
          <w:rFonts w:ascii="Times New Roman" w:hAnsi="Times New Roman" w:cs="Times New Roman"/>
          <w:color w:val="000000" w:themeColor="text1"/>
          <w:sz w:val="28"/>
          <w:szCs w:val="28"/>
        </w:rPr>
        <w:t>исуваємо альтернативну (Н</w:t>
      </w:r>
      <w:r w:rsidRPr="00070E5C">
        <w:rPr>
          <w:rFonts w:ascii="Times New Roman" w:hAnsi="Times New Roman" w:cs="Times New Roman"/>
          <w:color w:val="000000" w:themeColor="text1"/>
          <w:sz w:val="28"/>
          <w:szCs w:val="28"/>
          <w:vertAlign w:val="subscript"/>
        </w:rPr>
        <w:t>1</w:t>
      </w:r>
      <w:r w:rsidRPr="00070E5C">
        <w:rPr>
          <w:rFonts w:ascii="Times New Roman" w:hAnsi="Times New Roman" w:cs="Times New Roman"/>
          <w:color w:val="000000" w:themeColor="text1"/>
          <w:sz w:val="28"/>
          <w:szCs w:val="28"/>
        </w:rPr>
        <w:t xml:space="preserve">) гіпотезу </w:t>
      </w:r>
      <w:r w:rsidR="005862BC" w:rsidRPr="005862BC">
        <w:rPr>
          <w:rFonts w:ascii="Times New Roman" w:hAnsi="Times New Roman" w:cs="Times New Roman"/>
          <w:color w:val="000000" w:themeColor="text1"/>
          <w:sz w:val="28"/>
          <w:szCs w:val="28"/>
        </w:rPr>
        <w:t>про те, що на</w:t>
      </w:r>
      <w:r w:rsidR="005862BC">
        <w:rPr>
          <w:rFonts w:ascii="Times New Roman" w:hAnsi="Times New Roman" w:cs="Times New Roman"/>
          <w:color w:val="000000" w:themeColor="text1"/>
          <w:sz w:val="28"/>
          <w:szCs w:val="28"/>
        </w:rPr>
        <w:t xml:space="preserve"> </w:t>
      </w:r>
      <w:r w:rsidR="00F94970">
        <w:rPr>
          <w:rFonts w:ascii="Times New Roman" w:hAnsi="Times New Roman" w:cs="Times New Roman"/>
          <w:color w:val="000000" w:themeColor="text1"/>
          <w:sz w:val="28"/>
          <w:szCs w:val="28"/>
        </w:rPr>
        <w:t xml:space="preserve">показники </w:t>
      </w:r>
      <w:r w:rsidR="005862BC">
        <w:rPr>
          <w:rFonts w:ascii="Times New Roman" w:hAnsi="Times New Roman" w:cs="Times New Roman"/>
          <w:color w:val="000000" w:themeColor="text1"/>
          <w:sz w:val="28"/>
          <w:szCs w:val="28"/>
        </w:rPr>
        <w:t>АЛТ</w:t>
      </w:r>
      <w:r w:rsidR="005862BC" w:rsidRPr="005862BC">
        <w:rPr>
          <w:rFonts w:ascii="Times New Roman" w:hAnsi="Times New Roman" w:cs="Times New Roman"/>
          <w:color w:val="000000" w:themeColor="text1"/>
          <w:sz w:val="28"/>
          <w:szCs w:val="28"/>
        </w:rPr>
        <w:t xml:space="preserve"> та </w:t>
      </w:r>
      <w:r w:rsidR="00F94970">
        <w:rPr>
          <w:rFonts w:ascii="Times New Roman" w:hAnsi="Times New Roman" w:cs="Times New Roman"/>
          <w:color w:val="000000" w:themeColor="text1"/>
          <w:sz w:val="28"/>
          <w:szCs w:val="28"/>
        </w:rPr>
        <w:t xml:space="preserve">АСТ, </w:t>
      </w:r>
      <w:r w:rsidR="005862BC" w:rsidRPr="005862BC">
        <w:rPr>
          <w:rFonts w:ascii="Times New Roman" w:hAnsi="Times New Roman" w:cs="Times New Roman"/>
          <w:color w:val="000000" w:themeColor="text1"/>
          <w:sz w:val="28"/>
          <w:szCs w:val="28"/>
        </w:rPr>
        <w:t xml:space="preserve">фактори </w:t>
      </w:r>
      <w:r w:rsidR="00F94970">
        <w:rPr>
          <w:rFonts w:ascii="Times New Roman" w:hAnsi="Times New Roman" w:cs="Times New Roman"/>
          <w:color w:val="000000" w:themeColor="text1"/>
          <w:sz w:val="28"/>
          <w:szCs w:val="28"/>
        </w:rPr>
        <w:t xml:space="preserve">Антарктиди здійснювали істотний вплив на </w:t>
      </w:r>
      <w:r w:rsidR="005862BC" w:rsidRPr="005862BC">
        <w:rPr>
          <w:rFonts w:ascii="Times New Roman" w:hAnsi="Times New Roman" w:cs="Times New Roman"/>
          <w:color w:val="000000" w:themeColor="text1"/>
          <w:sz w:val="28"/>
          <w:szCs w:val="28"/>
        </w:rPr>
        <w:t>протя</w:t>
      </w:r>
      <w:r w:rsidR="00F94970">
        <w:rPr>
          <w:rFonts w:ascii="Times New Roman" w:hAnsi="Times New Roman" w:cs="Times New Roman"/>
          <w:color w:val="000000" w:themeColor="text1"/>
          <w:sz w:val="28"/>
          <w:szCs w:val="28"/>
        </w:rPr>
        <w:t>зі</w:t>
      </w:r>
      <w:r w:rsidR="005862BC" w:rsidRPr="005862BC">
        <w:rPr>
          <w:rFonts w:ascii="Times New Roman" w:hAnsi="Times New Roman" w:cs="Times New Roman"/>
          <w:color w:val="000000" w:themeColor="text1"/>
          <w:sz w:val="28"/>
          <w:szCs w:val="28"/>
        </w:rPr>
        <w:t xml:space="preserve"> всього року перебування. </w:t>
      </w:r>
    </w:p>
    <w:p w:rsidR="005862BC" w:rsidRDefault="00573EF4" w:rsidP="005862BC">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2CFDB106" wp14:editId="74256D8A">
            <wp:extent cx="5445456" cy="3289769"/>
            <wp:effectExtent l="0" t="0" r="3175"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5709" cy="3289922"/>
                    </a:xfrm>
                    <a:prstGeom prst="rect">
                      <a:avLst/>
                    </a:prstGeom>
                  </pic:spPr>
                </pic:pic>
              </a:graphicData>
            </a:graphic>
          </wp:inline>
        </w:drawing>
      </w:r>
    </w:p>
    <w:p w:rsidR="005862BC" w:rsidRPr="005862BC" w:rsidRDefault="005862BC" w:rsidP="005862B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E73F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070E5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.15</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70E5C">
        <w:rPr>
          <w:rFonts w:ascii="Times New Roman" w:hAnsi="Times New Roman" w:cs="Times New Roman"/>
          <w:color w:val="000000" w:themeColor="text1"/>
          <w:sz w:val="28"/>
          <w:szCs w:val="28"/>
        </w:rPr>
        <w:t>Графік</w:t>
      </w:r>
      <w:r w:rsidRPr="005862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біохімічних</w:t>
      </w:r>
      <w:r w:rsidRPr="005862BC">
        <w:rPr>
          <w:rFonts w:ascii="Times New Roman" w:hAnsi="Times New Roman" w:cs="Times New Roman"/>
          <w:color w:val="000000" w:themeColor="text1"/>
          <w:sz w:val="28"/>
          <w:szCs w:val="28"/>
        </w:rPr>
        <w:t xml:space="preserve"> показники крові за 2</w:t>
      </w:r>
      <w:r>
        <w:rPr>
          <w:rFonts w:ascii="Times New Roman" w:hAnsi="Times New Roman" w:cs="Times New Roman"/>
          <w:color w:val="000000" w:themeColor="text1"/>
          <w:sz w:val="28"/>
          <w:szCs w:val="28"/>
        </w:rPr>
        <w:t>2</w:t>
      </w:r>
      <w:r w:rsidRPr="005862BC">
        <w:rPr>
          <w:rFonts w:ascii="Times New Roman" w:hAnsi="Times New Roman" w:cs="Times New Roman"/>
          <w:color w:val="000000" w:themeColor="text1"/>
          <w:sz w:val="28"/>
          <w:szCs w:val="28"/>
        </w:rPr>
        <w:t xml:space="preserve"> експедицію</w:t>
      </w:r>
    </w:p>
    <w:p w:rsidR="009B3FC8" w:rsidRPr="00AF4367" w:rsidRDefault="002E73F2" w:rsidP="00322270">
      <w:pPr>
        <w:pStyle w:val="1"/>
        <w:spacing w:before="0" w:after="100" w:line="360" w:lineRule="auto"/>
        <w:ind w:firstLine="709"/>
        <w:jc w:val="both"/>
        <w:rPr>
          <w:rFonts w:ascii="Times New Roman" w:hAnsi="Times New Roman" w:cs="Times New Roman"/>
          <w:color w:val="000000" w:themeColor="text1"/>
        </w:rPr>
      </w:pPr>
      <w:bookmarkStart w:id="19" w:name="_Toc516697333"/>
      <w:r w:rsidRPr="00097C1C">
        <w:rPr>
          <w:rFonts w:ascii="Times New Roman" w:hAnsi="Times New Roman" w:cs="Times New Roman"/>
          <w:color w:val="000000" w:themeColor="text1"/>
          <w:lang w:val="ru-RU"/>
        </w:rPr>
        <w:t>3.</w:t>
      </w:r>
      <w:r w:rsidR="0094704C">
        <w:rPr>
          <w:rFonts w:ascii="Times New Roman" w:hAnsi="Times New Roman" w:cs="Times New Roman"/>
          <w:color w:val="000000" w:themeColor="text1"/>
          <w:lang w:val="ru-RU"/>
        </w:rPr>
        <w:t>4</w:t>
      </w:r>
      <w:r w:rsidR="00D906BB">
        <w:rPr>
          <w:rFonts w:ascii="Times New Roman" w:hAnsi="Times New Roman" w:cs="Times New Roman"/>
          <w:color w:val="000000" w:themeColor="text1"/>
          <w:lang w:val="ru-RU"/>
        </w:rPr>
        <w:t>.</w:t>
      </w:r>
      <w:r w:rsidRPr="00097C1C">
        <w:rPr>
          <w:rFonts w:ascii="Times New Roman" w:hAnsi="Times New Roman" w:cs="Times New Roman"/>
          <w:color w:val="000000" w:themeColor="text1"/>
          <w:lang w:val="ru-RU"/>
        </w:rPr>
        <w:t xml:space="preserve"> </w:t>
      </w:r>
      <w:bookmarkEnd w:id="19"/>
      <w:r w:rsidR="008749EF" w:rsidRPr="008749EF">
        <w:rPr>
          <w:rFonts w:ascii="Times New Roman" w:hAnsi="Times New Roman" w:cs="Times New Roman"/>
          <w:color w:val="000000" w:themeColor="text1"/>
        </w:rPr>
        <w:t>Статистична обробка даних показників кровонаповнення судин в кінцівках та мозку</w:t>
      </w:r>
      <w:r w:rsidR="008749EF" w:rsidRPr="008749EF">
        <w:rPr>
          <w:rFonts w:ascii="Times New Roman" w:hAnsi="Times New Roman" w:cs="Times New Roman"/>
          <w:color w:val="000000" w:themeColor="text1"/>
        </w:rPr>
        <w:tab/>
      </w:r>
    </w:p>
    <w:p w:rsidR="000276C4" w:rsidRPr="00923D37" w:rsidRDefault="002E73F2" w:rsidP="000276C4">
      <w:pPr>
        <w:spacing w:after="0" w:line="360" w:lineRule="auto"/>
        <w:ind w:firstLine="709"/>
        <w:jc w:val="both"/>
        <w:rPr>
          <w:rFonts w:ascii="Times New Roman" w:hAnsi="Times New Roman" w:cs="Times New Roman"/>
          <w:color w:val="000000" w:themeColor="text1"/>
          <w:sz w:val="28"/>
          <w:szCs w:val="28"/>
          <w:lang w:val="ru-RU"/>
        </w:rPr>
      </w:pPr>
      <w:r w:rsidRPr="0038125C">
        <w:rPr>
          <w:rFonts w:ascii="Times New Roman" w:hAnsi="Times New Roman" w:cs="Times New Roman"/>
          <w:color w:val="000000" w:themeColor="text1"/>
          <w:sz w:val="28"/>
          <w:szCs w:val="28"/>
        </w:rPr>
        <w:t>Обробка даних показників кровонаповнення в суд</w:t>
      </w:r>
      <w:r w:rsidR="0038125C">
        <w:rPr>
          <w:rFonts w:ascii="Times New Roman" w:hAnsi="Times New Roman" w:cs="Times New Roman"/>
          <w:color w:val="000000" w:themeColor="text1"/>
          <w:sz w:val="28"/>
          <w:szCs w:val="28"/>
        </w:rPr>
        <w:t>и</w:t>
      </w:r>
      <w:r w:rsidRPr="0038125C">
        <w:rPr>
          <w:rFonts w:ascii="Times New Roman" w:hAnsi="Times New Roman" w:cs="Times New Roman"/>
          <w:color w:val="000000" w:themeColor="text1"/>
          <w:sz w:val="28"/>
          <w:szCs w:val="28"/>
        </w:rPr>
        <w:t>нах мозку та кінцівках здійснювалася за 2</w:t>
      </w:r>
      <w:r w:rsidR="000F6D30">
        <w:rPr>
          <w:rFonts w:ascii="Times New Roman" w:hAnsi="Times New Roman" w:cs="Times New Roman"/>
          <w:color w:val="000000" w:themeColor="text1"/>
          <w:sz w:val="28"/>
          <w:szCs w:val="28"/>
        </w:rPr>
        <w:t>2</w:t>
      </w:r>
      <w:r w:rsidR="00F94970">
        <w:rPr>
          <w:rFonts w:ascii="Times New Roman" w:hAnsi="Times New Roman" w:cs="Times New Roman"/>
          <w:color w:val="000000" w:themeColor="text1"/>
          <w:sz w:val="28"/>
          <w:szCs w:val="28"/>
        </w:rPr>
        <w:t xml:space="preserve"> експедицією за зазначено вище методикою.</w:t>
      </w:r>
      <w:r w:rsidRPr="0038125C">
        <w:rPr>
          <w:rFonts w:ascii="Times New Roman" w:hAnsi="Times New Roman" w:cs="Times New Roman"/>
          <w:color w:val="000000" w:themeColor="text1"/>
          <w:sz w:val="28"/>
          <w:szCs w:val="28"/>
        </w:rPr>
        <w:t xml:space="preserve"> Обстеження проводилось за допомогою </w:t>
      </w:r>
      <w:r w:rsidR="00F94970">
        <w:rPr>
          <w:rFonts w:ascii="Times New Roman" w:hAnsi="Times New Roman" w:cs="Times New Roman"/>
          <w:color w:val="000000" w:themeColor="text1"/>
          <w:sz w:val="28"/>
          <w:szCs w:val="28"/>
        </w:rPr>
        <w:t xml:space="preserve">методів </w:t>
      </w:r>
      <w:r w:rsidRPr="0038125C">
        <w:rPr>
          <w:rFonts w:ascii="Times New Roman" w:hAnsi="Times New Roman" w:cs="Times New Roman"/>
          <w:color w:val="000000" w:themeColor="text1"/>
          <w:sz w:val="28"/>
          <w:szCs w:val="28"/>
        </w:rPr>
        <w:t>реоенцефалогр</w:t>
      </w:r>
      <w:r w:rsidR="00F94970">
        <w:rPr>
          <w:rFonts w:ascii="Times New Roman" w:hAnsi="Times New Roman" w:cs="Times New Roman"/>
          <w:color w:val="000000" w:themeColor="text1"/>
          <w:sz w:val="28"/>
          <w:szCs w:val="28"/>
        </w:rPr>
        <w:t>афії</w:t>
      </w:r>
      <w:r w:rsidR="00070E5C">
        <w:rPr>
          <w:rFonts w:ascii="Times New Roman" w:hAnsi="Times New Roman" w:cs="Times New Roman"/>
          <w:color w:val="000000" w:themeColor="text1"/>
          <w:sz w:val="28"/>
          <w:szCs w:val="28"/>
        </w:rPr>
        <w:t xml:space="preserve"> та </w:t>
      </w:r>
      <w:proofErr w:type="spellStart"/>
      <w:r w:rsidR="00070E5C" w:rsidRPr="00070E5C">
        <w:rPr>
          <w:rFonts w:ascii="Times New Roman" w:hAnsi="Times New Roman" w:cs="Times New Roman"/>
          <w:color w:val="000000" w:themeColor="text1"/>
          <w:sz w:val="28"/>
          <w:szCs w:val="28"/>
        </w:rPr>
        <w:t>реовазографії</w:t>
      </w:r>
      <w:proofErr w:type="spellEnd"/>
      <w:r w:rsidR="000276C4">
        <w:rPr>
          <w:rFonts w:ascii="Times New Roman" w:hAnsi="Times New Roman" w:cs="Times New Roman"/>
          <w:color w:val="000000" w:themeColor="text1"/>
          <w:sz w:val="28"/>
          <w:szCs w:val="28"/>
        </w:rPr>
        <w:t>.</w:t>
      </w:r>
      <w:r w:rsidR="000276C4" w:rsidRPr="00923D37">
        <w:rPr>
          <w:rFonts w:ascii="Times New Roman" w:hAnsi="Times New Roman" w:cs="Times New Roman"/>
          <w:color w:val="000000" w:themeColor="text1"/>
          <w:sz w:val="28"/>
          <w:szCs w:val="28"/>
          <w:lang w:val="ru-RU"/>
        </w:rPr>
        <w:t xml:space="preserve"> </w:t>
      </w:r>
    </w:p>
    <w:p w:rsidR="002E73F2" w:rsidRPr="0038125C" w:rsidRDefault="002E73F2" w:rsidP="000276C4">
      <w:pPr>
        <w:spacing w:after="0" w:line="360" w:lineRule="auto"/>
        <w:ind w:firstLine="709"/>
        <w:jc w:val="both"/>
        <w:rPr>
          <w:rFonts w:ascii="Times New Roman" w:hAnsi="Times New Roman" w:cs="Times New Roman"/>
          <w:color w:val="000000" w:themeColor="text1"/>
          <w:sz w:val="28"/>
          <w:szCs w:val="28"/>
        </w:rPr>
      </w:pPr>
      <w:r w:rsidRPr="0038125C">
        <w:rPr>
          <w:rFonts w:ascii="Times New Roman" w:hAnsi="Times New Roman" w:cs="Times New Roman"/>
          <w:color w:val="000000" w:themeColor="text1"/>
          <w:sz w:val="28"/>
          <w:szCs w:val="28"/>
        </w:rPr>
        <w:t>На рисунк</w:t>
      </w:r>
      <w:r w:rsidR="00070E5C">
        <w:rPr>
          <w:rFonts w:ascii="Times New Roman" w:hAnsi="Times New Roman" w:cs="Times New Roman"/>
          <w:color w:val="000000" w:themeColor="text1"/>
          <w:sz w:val="28"/>
          <w:szCs w:val="28"/>
        </w:rPr>
        <w:t>ах</w:t>
      </w:r>
      <w:r w:rsidRPr="0038125C">
        <w:rPr>
          <w:rFonts w:ascii="Times New Roman" w:hAnsi="Times New Roman" w:cs="Times New Roman"/>
          <w:color w:val="000000" w:themeColor="text1"/>
          <w:sz w:val="28"/>
          <w:szCs w:val="28"/>
        </w:rPr>
        <w:t xml:space="preserve"> 3.</w:t>
      </w:r>
      <w:r w:rsidR="00070E5C">
        <w:rPr>
          <w:rFonts w:ascii="Times New Roman" w:hAnsi="Times New Roman" w:cs="Times New Roman"/>
          <w:color w:val="000000" w:themeColor="text1"/>
          <w:sz w:val="28"/>
          <w:szCs w:val="28"/>
        </w:rPr>
        <w:t>4</w:t>
      </w:r>
      <w:r w:rsidRPr="0038125C">
        <w:rPr>
          <w:rFonts w:ascii="Times New Roman" w:hAnsi="Times New Roman" w:cs="Times New Roman"/>
          <w:color w:val="000000" w:themeColor="text1"/>
          <w:sz w:val="28"/>
          <w:szCs w:val="28"/>
        </w:rPr>
        <w:t>.1 і 3.</w:t>
      </w:r>
      <w:r w:rsidR="00070E5C">
        <w:rPr>
          <w:rFonts w:ascii="Times New Roman" w:hAnsi="Times New Roman" w:cs="Times New Roman"/>
          <w:color w:val="000000" w:themeColor="text1"/>
          <w:sz w:val="28"/>
          <w:szCs w:val="28"/>
        </w:rPr>
        <w:t>4</w:t>
      </w:r>
      <w:r w:rsidRPr="0038125C">
        <w:rPr>
          <w:rFonts w:ascii="Times New Roman" w:hAnsi="Times New Roman" w:cs="Times New Roman"/>
          <w:color w:val="000000" w:themeColor="text1"/>
          <w:sz w:val="28"/>
          <w:szCs w:val="28"/>
        </w:rPr>
        <w:t xml:space="preserve">.2 представлені показники </w:t>
      </w:r>
      <w:r w:rsidR="00455902" w:rsidRPr="0038125C">
        <w:rPr>
          <w:rFonts w:ascii="Times New Roman" w:hAnsi="Times New Roman" w:cs="Times New Roman"/>
          <w:color w:val="000000" w:themeColor="text1"/>
          <w:sz w:val="28"/>
          <w:szCs w:val="28"/>
        </w:rPr>
        <w:t>кровона</w:t>
      </w:r>
      <w:r w:rsidR="0038125C">
        <w:rPr>
          <w:rFonts w:ascii="Times New Roman" w:hAnsi="Times New Roman" w:cs="Times New Roman"/>
          <w:color w:val="000000" w:themeColor="text1"/>
          <w:sz w:val="28"/>
          <w:szCs w:val="28"/>
        </w:rPr>
        <w:t>по</w:t>
      </w:r>
      <w:r w:rsidR="00455902" w:rsidRPr="0038125C">
        <w:rPr>
          <w:rFonts w:ascii="Times New Roman" w:hAnsi="Times New Roman" w:cs="Times New Roman"/>
          <w:color w:val="000000" w:themeColor="text1"/>
          <w:sz w:val="28"/>
          <w:szCs w:val="28"/>
        </w:rPr>
        <w:t>внення судин в кінцівках</w:t>
      </w:r>
      <w:r w:rsidRPr="0038125C">
        <w:rPr>
          <w:rFonts w:ascii="Times New Roman" w:hAnsi="Times New Roman" w:cs="Times New Roman"/>
          <w:color w:val="000000" w:themeColor="text1"/>
          <w:sz w:val="28"/>
          <w:szCs w:val="28"/>
        </w:rPr>
        <w:t xml:space="preserve"> за 2</w:t>
      </w:r>
      <w:r w:rsidR="000F6D30">
        <w:rPr>
          <w:rFonts w:ascii="Times New Roman" w:hAnsi="Times New Roman" w:cs="Times New Roman"/>
          <w:color w:val="000000" w:themeColor="text1"/>
          <w:sz w:val="28"/>
          <w:szCs w:val="28"/>
        </w:rPr>
        <w:t>2</w:t>
      </w:r>
      <w:r w:rsidR="00455902" w:rsidRPr="0038125C">
        <w:rPr>
          <w:rFonts w:ascii="Times New Roman" w:hAnsi="Times New Roman" w:cs="Times New Roman"/>
          <w:color w:val="000000" w:themeColor="text1"/>
          <w:sz w:val="28"/>
          <w:szCs w:val="28"/>
        </w:rPr>
        <w:t xml:space="preserve"> </w:t>
      </w:r>
      <w:r w:rsidRPr="0038125C">
        <w:rPr>
          <w:rFonts w:ascii="Times New Roman" w:hAnsi="Times New Roman" w:cs="Times New Roman"/>
          <w:color w:val="000000" w:themeColor="text1"/>
          <w:sz w:val="28"/>
          <w:szCs w:val="28"/>
        </w:rPr>
        <w:t>експедицію.</w:t>
      </w:r>
    </w:p>
    <w:p w:rsidR="00455902" w:rsidRPr="002E73F2" w:rsidRDefault="00F506F2" w:rsidP="00455902">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3B556B22" wp14:editId="166F8CA6">
            <wp:extent cx="6250675" cy="29338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250675" cy="2933865"/>
                    </a:xfrm>
                    <a:prstGeom prst="rect">
                      <a:avLst/>
                    </a:prstGeom>
                  </pic:spPr>
                </pic:pic>
              </a:graphicData>
            </a:graphic>
          </wp:inline>
        </w:drawing>
      </w:r>
    </w:p>
    <w:p w:rsidR="002E73F2" w:rsidRDefault="00455902" w:rsidP="00455902">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070E5C">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.1</w:t>
      </w:r>
      <w:r w:rsidR="003B5D3F">
        <w:rPr>
          <w:rFonts w:ascii="Times New Roman" w:hAnsi="Times New Roman" w:cs="Times New Roman"/>
          <w:color w:val="000000" w:themeColor="text1"/>
          <w:sz w:val="28"/>
          <w:szCs w:val="28"/>
        </w:rPr>
        <w:t>.</w:t>
      </w:r>
      <w:r w:rsidR="00070E5C">
        <w:rPr>
          <w:rFonts w:ascii="Times New Roman" w:hAnsi="Times New Roman" w:cs="Times New Roman"/>
          <w:color w:val="000000" w:themeColor="text1"/>
          <w:sz w:val="28"/>
          <w:szCs w:val="28"/>
        </w:rPr>
        <w:t xml:space="preserve"> – Показники кровонаповнення </w:t>
      </w:r>
      <w:r>
        <w:rPr>
          <w:rFonts w:ascii="Times New Roman" w:hAnsi="Times New Roman" w:cs="Times New Roman"/>
          <w:color w:val="000000" w:themeColor="text1"/>
          <w:sz w:val="28"/>
          <w:szCs w:val="28"/>
        </w:rPr>
        <w:t>судин кінцівок зроблені до експедиції</w:t>
      </w:r>
    </w:p>
    <w:p w:rsidR="00455902" w:rsidRDefault="00F506F2" w:rsidP="00455902">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7B4534C3" wp14:editId="6A9500BE">
            <wp:extent cx="6332561" cy="3002508"/>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32855" cy="3002647"/>
                    </a:xfrm>
                    <a:prstGeom prst="rect">
                      <a:avLst/>
                    </a:prstGeom>
                  </pic:spPr>
                </pic:pic>
              </a:graphicData>
            </a:graphic>
          </wp:inline>
        </w:drawing>
      </w:r>
    </w:p>
    <w:p w:rsidR="00455902" w:rsidRDefault="00455902" w:rsidP="00455902">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070E5C">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.2</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45F8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70E5C">
        <w:rPr>
          <w:rFonts w:ascii="Times New Roman" w:hAnsi="Times New Roman" w:cs="Times New Roman"/>
          <w:color w:val="000000" w:themeColor="text1"/>
          <w:sz w:val="28"/>
          <w:szCs w:val="28"/>
        </w:rPr>
        <w:t>Показники кровонаповнення судин</w:t>
      </w:r>
      <w:r w:rsidRPr="00455902">
        <w:rPr>
          <w:rFonts w:ascii="Times New Roman" w:hAnsi="Times New Roman" w:cs="Times New Roman"/>
          <w:color w:val="000000" w:themeColor="text1"/>
          <w:sz w:val="28"/>
          <w:szCs w:val="28"/>
        </w:rPr>
        <w:t xml:space="preserve"> кінцівок зроблені </w:t>
      </w:r>
      <w:r>
        <w:rPr>
          <w:rFonts w:ascii="Times New Roman" w:hAnsi="Times New Roman" w:cs="Times New Roman"/>
          <w:color w:val="000000" w:themeColor="text1"/>
          <w:sz w:val="28"/>
          <w:szCs w:val="28"/>
        </w:rPr>
        <w:t xml:space="preserve">після </w:t>
      </w:r>
      <w:r w:rsidRPr="00455902">
        <w:rPr>
          <w:rFonts w:ascii="Times New Roman" w:hAnsi="Times New Roman" w:cs="Times New Roman"/>
          <w:color w:val="000000" w:themeColor="text1"/>
          <w:sz w:val="28"/>
          <w:szCs w:val="28"/>
        </w:rPr>
        <w:t>експедиції</w:t>
      </w:r>
    </w:p>
    <w:p w:rsidR="00BD5E35" w:rsidRDefault="00BD5E35" w:rsidP="00BD5E35">
      <w:pPr>
        <w:spacing w:after="0" w:line="360" w:lineRule="auto"/>
        <w:ind w:firstLine="709"/>
        <w:jc w:val="both"/>
        <w:rPr>
          <w:rFonts w:ascii="Times New Roman" w:hAnsi="Times New Roman" w:cs="Times New Roman"/>
          <w:color w:val="000000" w:themeColor="text1"/>
          <w:sz w:val="28"/>
          <w:szCs w:val="28"/>
        </w:rPr>
      </w:pPr>
      <w:r w:rsidRPr="00BD5E35">
        <w:rPr>
          <w:rFonts w:ascii="Times New Roman" w:hAnsi="Times New Roman" w:cs="Times New Roman"/>
          <w:color w:val="000000" w:themeColor="text1"/>
          <w:sz w:val="28"/>
          <w:szCs w:val="28"/>
        </w:rPr>
        <w:t>Одержані розрахункові значення порівнюються із критичними значеннями (табличними), на основі цього робиться висновок про справедливість од</w:t>
      </w:r>
      <w:r>
        <w:rPr>
          <w:rFonts w:ascii="Times New Roman" w:hAnsi="Times New Roman" w:cs="Times New Roman"/>
          <w:color w:val="000000" w:themeColor="text1"/>
          <w:sz w:val="28"/>
          <w:szCs w:val="28"/>
        </w:rPr>
        <w:t>нієї зі статистичних гіпотез рис.3.4.3.</w:t>
      </w:r>
    </w:p>
    <w:p w:rsidR="00455902" w:rsidRDefault="00F506F2" w:rsidP="000C6438">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21BF1DBF" wp14:editId="578B4B2B">
            <wp:extent cx="6318914" cy="1937982"/>
            <wp:effectExtent l="0" t="0" r="571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32855" cy="1942258"/>
                    </a:xfrm>
                    <a:prstGeom prst="rect">
                      <a:avLst/>
                    </a:prstGeom>
                  </pic:spPr>
                </pic:pic>
              </a:graphicData>
            </a:graphic>
          </wp:inline>
        </w:drawing>
      </w:r>
    </w:p>
    <w:p w:rsidR="00BD5E35" w:rsidRDefault="00455902" w:rsidP="00686646">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BD5E35">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.3</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45F8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55902">
        <w:rPr>
          <w:rFonts w:ascii="Times New Roman" w:hAnsi="Times New Roman" w:cs="Times New Roman"/>
          <w:color w:val="000000" w:themeColor="text1"/>
          <w:sz w:val="28"/>
          <w:szCs w:val="28"/>
        </w:rPr>
        <w:t>Отримання емпіричних значень</w:t>
      </w:r>
    </w:p>
    <w:p w:rsidR="0038125C" w:rsidRPr="0038125C" w:rsidRDefault="0038125C" w:rsidP="0038125C">
      <w:pPr>
        <w:spacing w:after="0" w:line="360" w:lineRule="auto"/>
        <w:ind w:firstLine="709"/>
        <w:jc w:val="both"/>
        <w:rPr>
          <w:rFonts w:ascii="Times New Roman" w:hAnsi="Times New Roman" w:cs="Times New Roman"/>
          <w:color w:val="000000" w:themeColor="text1"/>
          <w:sz w:val="28"/>
          <w:szCs w:val="28"/>
        </w:rPr>
      </w:pPr>
      <w:r w:rsidRPr="0038125C">
        <w:rPr>
          <w:rFonts w:ascii="Times New Roman" w:hAnsi="Times New Roman" w:cs="Times New Roman"/>
          <w:color w:val="000000" w:themeColor="text1"/>
          <w:sz w:val="28"/>
          <w:szCs w:val="28"/>
        </w:rPr>
        <w:t>Висуваємо нульову (Н</w:t>
      </w:r>
      <w:r w:rsidRPr="00DF697A">
        <w:rPr>
          <w:rFonts w:ascii="Times New Roman" w:hAnsi="Times New Roman" w:cs="Times New Roman"/>
          <w:color w:val="000000" w:themeColor="text1"/>
          <w:sz w:val="28"/>
          <w:szCs w:val="28"/>
          <w:vertAlign w:val="subscript"/>
        </w:rPr>
        <w:t>0</w:t>
      </w:r>
      <w:r w:rsidRPr="0038125C">
        <w:rPr>
          <w:rFonts w:ascii="Times New Roman" w:hAnsi="Times New Roman" w:cs="Times New Roman"/>
          <w:color w:val="000000" w:themeColor="text1"/>
          <w:sz w:val="28"/>
          <w:szCs w:val="28"/>
        </w:rPr>
        <w:t>) гіпотезу за представленим рис. 3.</w:t>
      </w:r>
      <w:r w:rsidR="00BD5E35">
        <w:rPr>
          <w:rFonts w:ascii="Times New Roman" w:hAnsi="Times New Roman" w:cs="Times New Roman"/>
          <w:color w:val="000000" w:themeColor="text1"/>
          <w:sz w:val="28"/>
          <w:szCs w:val="28"/>
        </w:rPr>
        <w:t>4</w:t>
      </w:r>
      <w:r w:rsidRPr="0038125C">
        <w:rPr>
          <w:rFonts w:ascii="Times New Roman" w:hAnsi="Times New Roman" w:cs="Times New Roman"/>
          <w:color w:val="000000" w:themeColor="text1"/>
          <w:sz w:val="28"/>
          <w:szCs w:val="28"/>
        </w:rPr>
        <w:t xml:space="preserve">.4 про те, що на </w:t>
      </w:r>
      <w:r>
        <w:rPr>
          <w:rFonts w:ascii="Times New Roman" w:hAnsi="Times New Roman" w:cs="Times New Roman"/>
          <w:color w:val="000000" w:themeColor="text1"/>
          <w:sz w:val="28"/>
          <w:szCs w:val="28"/>
        </w:rPr>
        <w:t>показники кровонаповнення судин в кінцівках</w:t>
      </w:r>
      <w:r w:rsidRPr="0038125C">
        <w:rPr>
          <w:rFonts w:ascii="Times New Roman" w:hAnsi="Times New Roman" w:cs="Times New Roman"/>
          <w:color w:val="000000" w:themeColor="text1"/>
          <w:sz w:val="28"/>
          <w:szCs w:val="28"/>
        </w:rPr>
        <w:t xml:space="preserve">, </w:t>
      </w:r>
      <w:r w:rsidR="004D2344">
        <w:rPr>
          <w:rFonts w:ascii="Times New Roman" w:hAnsi="Times New Roman" w:cs="Times New Roman"/>
          <w:color w:val="000000" w:themeColor="text1"/>
          <w:sz w:val="28"/>
          <w:szCs w:val="28"/>
        </w:rPr>
        <w:t xml:space="preserve">не </w:t>
      </w:r>
      <w:r w:rsidRPr="0038125C">
        <w:rPr>
          <w:rFonts w:ascii="Times New Roman" w:hAnsi="Times New Roman" w:cs="Times New Roman"/>
          <w:color w:val="000000" w:themeColor="text1"/>
          <w:sz w:val="28"/>
          <w:szCs w:val="28"/>
        </w:rPr>
        <w:t>відбува</w:t>
      </w:r>
      <w:r w:rsidR="00BD5E35">
        <w:rPr>
          <w:rFonts w:ascii="Times New Roman" w:hAnsi="Times New Roman" w:cs="Times New Roman"/>
          <w:color w:val="000000" w:themeColor="text1"/>
          <w:sz w:val="28"/>
          <w:szCs w:val="28"/>
        </w:rPr>
        <w:t>вся</w:t>
      </w:r>
      <w:r w:rsidRPr="0038125C">
        <w:rPr>
          <w:rFonts w:ascii="Times New Roman" w:hAnsi="Times New Roman" w:cs="Times New Roman"/>
          <w:color w:val="000000" w:themeColor="text1"/>
          <w:sz w:val="28"/>
          <w:szCs w:val="28"/>
        </w:rPr>
        <w:t xml:space="preserve"> вплив факторів Антарктиди на протязі року.</w:t>
      </w:r>
    </w:p>
    <w:p w:rsidR="0038125C" w:rsidRDefault="00F506F2" w:rsidP="0038125C">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7EF8D52C" wp14:editId="29A7CC1A">
            <wp:extent cx="6250675" cy="37417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59372" cy="3746961"/>
                    </a:xfrm>
                    <a:prstGeom prst="rect">
                      <a:avLst/>
                    </a:prstGeom>
                  </pic:spPr>
                </pic:pic>
              </a:graphicData>
            </a:graphic>
          </wp:inline>
        </w:drawing>
      </w:r>
    </w:p>
    <w:p w:rsidR="00E45561" w:rsidRDefault="0038125C" w:rsidP="00E45561">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BD5E35">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.4</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45F8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E45561" w:rsidRPr="00E45561">
        <w:rPr>
          <w:rFonts w:ascii="Times New Roman" w:hAnsi="Times New Roman" w:cs="Times New Roman"/>
          <w:color w:val="000000" w:themeColor="text1"/>
          <w:sz w:val="28"/>
          <w:szCs w:val="28"/>
        </w:rPr>
        <w:t xml:space="preserve">Графік кровонаповнення судин </w:t>
      </w:r>
      <w:r w:rsidR="006F4D3D">
        <w:rPr>
          <w:rFonts w:ascii="Times New Roman" w:hAnsi="Times New Roman" w:cs="Times New Roman"/>
          <w:color w:val="000000" w:themeColor="text1"/>
          <w:sz w:val="28"/>
          <w:szCs w:val="28"/>
        </w:rPr>
        <w:t>кінцівок</w:t>
      </w:r>
      <w:r w:rsidR="00E45561" w:rsidRPr="00E45561">
        <w:rPr>
          <w:rFonts w:ascii="Times New Roman" w:hAnsi="Times New Roman" w:cs="Times New Roman"/>
          <w:color w:val="000000" w:themeColor="text1"/>
          <w:sz w:val="28"/>
          <w:szCs w:val="28"/>
        </w:rPr>
        <w:t xml:space="preserve"> учасників 22 експедиції </w:t>
      </w:r>
    </w:p>
    <w:p w:rsidR="009B3FC8" w:rsidRDefault="00213FC9" w:rsidP="00F07604">
      <w:pPr>
        <w:spacing w:after="0" w:line="360" w:lineRule="auto"/>
        <w:ind w:firstLine="709"/>
        <w:jc w:val="both"/>
        <w:rPr>
          <w:rFonts w:ascii="Times New Roman" w:hAnsi="Times New Roman" w:cs="Times New Roman"/>
          <w:color w:val="000000" w:themeColor="text1"/>
          <w:sz w:val="28"/>
          <w:szCs w:val="28"/>
        </w:rPr>
      </w:pPr>
      <w:r w:rsidRPr="00213FC9">
        <w:rPr>
          <w:rFonts w:ascii="Times New Roman" w:hAnsi="Times New Roman" w:cs="Times New Roman"/>
          <w:color w:val="000000" w:themeColor="text1"/>
          <w:sz w:val="28"/>
          <w:szCs w:val="28"/>
        </w:rPr>
        <w:t>На рисунк</w:t>
      </w:r>
      <w:r w:rsidR="00BD5E35">
        <w:rPr>
          <w:rFonts w:ascii="Times New Roman" w:hAnsi="Times New Roman" w:cs="Times New Roman"/>
          <w:color w:val="000000" w:themeColor="text1"/>
          <w:sz w:val="28"/>
          <w:szCs w:val="28"/>
        </w:rPr>
        <w:t>ах</w:t>
      </w:r>
      <w:r w:rsidRPr="00213FC9">
        <w:rPr>
          <w:rFonts w:ascii="Times New Roman" w:hAnsi="Times New Roman" w:cs="Times New Roman"/>
          <w:color w:val="000000" w:themeColor="text1"/>
          <w:sz w:val="28"/>
          <w:szCs w:val="28"/>
        </w:rPr>
        <w:t xml:space="preserve"> 3.</w:t>
      </w:r>
      <w:r w:rsidR="00BD5E35">
        <w:rPr>
          <w:rFonts w:ascii="Times New Roman" w:hAnsi="Times New Roman" w:cs="Times New Roman"/>
          <w:color w:val="000000" w:themeColor="text1"/>
          <w:sz w:val="28"/>
          <w:szCs w:val="28"/>
        </w:rPr>
        <w:t>4</w:t>
      </w:r>
      <w:r w:rsidRPr="00213FC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r w:rsidR="000D4484">
        <w:rPr>
          <w:rFonts w:ascii="Times New Roman" w:hAnsi="Times New Roman" w:cs="Times New Roman"/>
          <w:color w:val="000000" w:themeColor="text1"/>
          <w:sz w:val="28"/>
          <w:szCs w:val="28"/>
        </w:rPr>
        <w:t xml:space="preserve"> </w:t>
      </w:r>
      <w:r w:rsidR="00BD5E35">
        <w:rPr>
          <w:rFonts w:ascii="Times New Roman" w:hAnsi="Times New Roman" w:cs="Times New Roman"/>
          <w:color w:val="000000" w:themeColor="text1"/>
          <w:sz w:val="28"/>
          <w:szCs w:val="28"/>
        </w:rPr>
        <w:t>та</w:t>
      </w:r>
      <w:r w:rsidRPr="00213FC9">
        <w:rPr>
          <w:rFonts w:ascii="Times New Roman" w:hAnsi="Times New Roman" w:cs="Times New Roman"/>
          <w:color w:val="000000" w:themeColor="text1"/>
          <w:sz w:val="28"/>
          <w:szCs w:val="28"/>
        </w:rPr>
        <w:t xml:space="preserve"> 3.</w:t>
      </w:r>
      <w:r w:rsidR="00BD5E35">
        <w:rPr>
          <w:rFonts w:ascii="Times New Roman" w:hAnsi="Times New Roman" w:cs="Times New Roman"/>
          <w:color w:val="000000" w:themeColor="text1"/>
          <w:sz w:val="28"/>
          <w:szCs w:val="28"/>
        </w:rPr>
        <w:t>4</w:t>
      </w:r>
      <w:r w:rsidRPr="00213FC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6</w:t>
      </w:r>
      <w:r w:rsidRPr="00213FC9">
        <w:rPr>
          <w:rFonts w:ascii="Times New Roman" w:hAnsi="Times New Roman" w:cs="Times New Roman"/>
          <w:color w:val="000000" w:themeColor="text1"/>
          <w:sz w:val="28"/>
          <w:szCs w:val="28"/>
        </w:rPr>
        <w:t xml:space="preserve"> представлені по</w:t>
      </w:r>
      <w:r w:rsidR="00EB0744">
        <w:rPr>
          <w:rFonts w:ascii="Times New Roman" w:hAnsi="Times New Roman" w:cs="Times New Roman"/>
          <w:color w:val="000000" w:themeColor="text1"/>
          <w:sz w:val="28"/>
          <w:szCs w:val="28"/>
        </w:rPr>
        <w:t xml:space="preserve">казники кровонаповнення судин </w:t>
      </w:r>
      <w:r>
        <w:rPr>
          <w:rFonts w:ascii="Times New Roman" w:hAnsi="Times New Roman" w:cs="Times New Roman"/>
          <w:color w:val="000000" w:themeColor="text1"/>
          <w:sz w:val="28"/>
          <w:szCs w:val="28"/>
        </w:rPr>
        <w:t>мозку</w:t>
      </w:r>
      <w:r w:rsidR="00BD5E35">
        <w:rPr>
          <w:rFonts w:ascii="Times New Roman" w:hAnsi="Times New Roman" w:cs="Times New Roman"/>
          <w:color w:val="000000" w:themeColor="text1"/>
          <w:sz w:val="28"/>
          <w:szCs w:val="28"/>
        </w:rPr>
        <w:t xml:space="preserve"> за 22 експедицію. </w:t>
      </w:r>
    </w:p>
    <w:p w:rsidR="000276C4" w:rsidRDefault="00F506F2" w:rsidP="0061464F">
      <w:pPr>
        <w:spacing w:after="0" w:line="360" w:lineRule="auto"/>
        <w:jc w:val="center"/>
        <w:rPr>
          <w:rFonts w:ascii="Times New Roman" w:hAnsi="Times New Roman" w:cs="Times New Roman"/>
          <w:color w:val="000000" w:themeColor="text1"/>
          <w:sz w:val="28"/>
          <w:szCs w:val="28"/>
          <w:lang w:val="en-US"/>
        </w:rPr>
      </w:pPr>
      <w:r>
        <w:rPr>
          <w:noProof/>
          <w:lang w:eastAsia="uk-UA"/>
        </w:rPr>
        <w:drawing>
          <wp:inline distT="0" distB="0" distL="0" distR="0" wp14:anchorId="549E7BC7" wp14:editId="5EFF56B6">
            <wp:extent cx="6455391" cy="2972342"/>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59428" cy="2974201"/>
                    </a:xfrm>
                    <a:prstGeom prst="rect">
                      <a:avLst/>
                    </a:prstGeom>
                  </pic:spPr>
                </pic:pic>
              </a:graphicData>
            </a:graphic>
          </wp:inline>
        </w:drawing>
      </w:r>
    </w:p>
    <w:p w:rsidR="0030414C" w:rsidRDefault="00F506F2" w:rsidP="0061464F">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28654ABC" wp14:editId="50F0CECF">
            <wp:extent cx="5813946" cy="270497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58718" cy="2725805"/>
                    </a:xfrm>
                    <a:prstGeom prst="rect">
                      <a:avLst/>
                    </a:prstGeom>
                  </pic:spPr>
                </pic:pic>
              </a:graphicData>
            </a:graphic>
          </wp:inline>
        </w:drawing>
      </w:r>
    </w:p>
    <w:p w:rsidR="008C13D0" w:rsidRDefault="008C13D0" w:rsidP="00E45561">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0C6438">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.5</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Показники </w:t>
      </w:r>
      <w:r w:rsidR="00E45561">
        <w:rPr>
          <w:rFonts w:ascii="Times New Roman" w:hAnsi="Times New Roman" w:cs="Times New Roman"/>
          <w:color w:val="000000" w:themeColor="text1"/>
          <w:sz w:val="28"/>
          <w:szCs w:val="28"/>
        </w:rPr>
        <w:t>кровонаповнення судин</w:t>
      </w:r>
      <w:r w:rsidRPr="008C13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мозку</w:t>
      </w:r>
      <w:r w:rsidRPr="008C13D0">
        <w:rPr>
          <w:rFonts w:ascii="Times New Roman" w:hAnsi="Times New Roman" w:cs="Times New Roman"/>
          <w:color w:val="000000" w:themeColor="text1"/>
          <w:sz w:val="28"/>
          <w:szCs w:val="28"/>
        </w:rPr>
        <w:t xml:space="preserve"> до експедиції</w:t>
      </w:r>
    </w:p>
    <w:p w:rsidR="0030414C" w:rsidRPr="00817B82" w:rsidRDefault="00817B82" w:rsidP="00817B82">
      <w:pPr>
        <w:spacing w:after="0" w:line="360" w:lineRule="auto"/>
        <w:jc w:val="center"/>
        <w:rPr>
          <w:rFonts w:ascii="Times New Roman" w:hAnsi="Times New Roman" w:cs="Times New Roman"/>
          <w:color w:val="000000" w:themeColor="text1"/>
          <w:sz w:val="28"/>
          <w:szCs w:val="28"/>
          <w:lang w:val="en-US"/>
        </w:rPr>
      </w:pPr>
      <w:r>
        <w:rPr>
          <w:noProof/>
          <w:lang w:eastAsia="uk-UA"/>
        </w:rPr>
        <w:drawing>
          <wp:inline distT="0" distB="0" distL="0" distR="0" wp14:anchorId="49665C21" wp14:editId="76E931AE">
            <wp:extent cx="5827594" cy="2832866"/>
            <wp:effectExtent l="0" t="0" r="190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77103" cy="2856933"/>
                    </a:xfrm>
                    <a:prstGeom prst="rect">
                      <a:avLst/>
                    </a:prstGeom>
                  </pic:spPr>
                </pic:pic>
              </a:graphicData>
            </a:graphic>
          </wp:inline>
        </w:drawing>
      </w:r>
      <w:r>
        <w:rPr>
          <w:noProof/>
          <w:lang w:eastAsia="uk-UA"/>
        </w:rPr>
        <w:drawing>
          <wp:inline distT="0" distB="0" distL="0" distR="0" wp14:anchorId="59C6FB4B" wp14:editId="41A34230">
            <wp:extent cx="5882185" cy="2861763"/>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95810" cy="2917043"/>
                    </a:xfrm>
                    <a:prstGeom prst="rect">
                      <a:avLst/>
                    </a:prstGeom>
                  </pic:spPr>
                </pic:pic>
              </a:graphicData>
            </a:graphic>
          </wp:inline>
        </w:drawing>
      </w:r>
    </w:p>
    <w:p w:rsidR="008C13D0" w:rsidRDefault="008C13D0" w:rsidP="008C13D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0C6438">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.6</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Показники </w:t>
      </w:r>
      <w:r w:rsidR="00E45561">
        <w:rPr>
          <w:rFonts w:ascii="Times New Roman" w:hAnsi="Times New Roman" w:cs="Times New Roman"/>
          <w:color w:val="000000" w:themeColor="text1"/>
          <w:sz w:val="28"/>
          <w:szCs w:val="28"/>
        </w:rPr>
        <w:t>кровонаповнення судин</w:t>
      </w:r>
      <w:r w:rsidRPr="008C13D0">
        <w:rPr>
          <w:rFonts w:ascii="Times New Roman" w:hAnsi="Times New Roman" w:cs="Times New Roman"/>
          <w:color w:val="000000" w:themeColor="text1"/>
          <w:sz w:val="28"/>
          <w:szCs w:val="28"/>
        </w:rPr>
        <w:t xml:space="preserve"> мозку зроблені </w:t>
      </w:r>
      <w:r>
        <w:rPr>
          <w:rFonts w:ascii="Times New Roman" w:hAnsi="Times New Roman" w:cs="Times New Roman"/>
          <w:color w:val="000000" w:themeColor="text1"/>
          <w:sz w:val="28"/>
          <w:szCs w:val="28"/>
        </w:rPr>
        <w:t xml:space="preserve">після </w:t>
      </w:r>
      <w:r w:rsidRPr="008C13D0">
        <w:rPr>
          <w:rFonts w:ascii="Times New Roman" w:hAnsi="Times New Roman" w:cs="Times New Roman"/>
          <w:color w:val="000000" w:themeColor="text1"/>
          <w:sz w:val="28"/>
          <w:szCs w:val="28"/>
        </w:rPr>
        <w:t>експедиції</w:t>
      </w:r>
    </w:p>
    <w:p w:rsidR="008C13D0" w:rsidRDefault="00E45561" w:rsidP="00E45561">
      <w:pPr>
        <w:spacing w:after="0" w:line="360" w:lineRule="auto"/>
        <w:ind w:firstLine="709"/>
        <w:jc w:val="both"/>
        <w:rPr>
          <w:rFonts w:ascii="Times New Roman" w:hAnsi="Times New Roman" w:cs="Times New Roman"/>
          <w:color w:val="000000" w:themeColor="text1"/>
          <w:sz w:val="28"/>
          <w:szCs w:val="28"/>
        </w:rPr>
      </w:pPr>
      <w:r w:rsidRPr="00E45561">
        <w:rPr>
          <w:rFonts w:ascii="Times New Roman" w:hAnsi="Times New Roman" w:cs="Times New Roman"/>
          <w:color w:val="000000" w:themeColor="text1"/>
          <w:sz w:val="28"/>
          <w:szCs w:val="28"/>
        </w:rPr>
        <w:lastRenderedPageBreak/>
        <w:t xml:space="preserve">За зазначеною вище методикою були оброблені показники кровонаповнення судин мозку, що здійснювалося за допомогою реоенцефалографії. Результати обробки подані на </w:t>
      </w:r>
      <w:r>
        <w:rPr>
          <w:rFonts w:ascii="Times New Roman" w:hAnsi="Times New Roman" w:cs="Times New Roman"/>
          <w:color w:val="000000" w:themeColor="text1"/>
          <w:sz w:val="28"/>
          <w:szCs w:val="28"/>
        </w:rPr>
        <w:t xml:space="preserve"> рис.3.</w:t>
      </w:r>
      <w:r w:rsidR="006F4D3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.7</w:t>
      </w:r>
      <w:r w:rsidR="008C13D0" w:rsidRPr="00455902">
        <w:rPr>
          <w:rFonts w:ascii="Times New Roman" w:hAnsi="Times New Roman" w:cs="Times New Roman"/>
          <w:color w:val="000000" w:themeColor="text1"/>
          <w:sz w:val="28"/>
          <w:szCs w:val="28"/>
        </w:rPr>
        <w:t xml:space="preserve">. </w:t>
      </w:r>
    </w:p>
    <w:p w:rsidR="008C13D0" w:rsidRDefault="00093FEB" w:rsidP="008C13D0">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0A9952FD" wp14:editId="6586DFA9">
            <wp:extent cx="5813946" cy="2704974"/>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813946" cy="2704974"/>
                    </a:xfrm>
                    <a:prstGeom prst="rect">
                      <a:avLst/>
                    </a:prstGeom>
                  </pic:spPr>
                </pic:pic>
              </a:graphicData>
            </a:graphic>
          </wp:inline>
        </w:drawing>
      </w:r>
    </w:p>
    <w:p w:rsidR="008C13D0" w:rsidRDefault="008C13D0" w:rsidP="008C13D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6F4D3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.7</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CD1F3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E45561" w:rsidRPr="00E45561">
        <w:rPr>
          <w:rFonts w:ascii="Times New Roman" w:hAnsi="Times New Roman" w:cs="Times New Roman"/>
          <w:color w:val="000000" w:themeColor="text1"/>
          <w:sz w:val="28"/>
          <w:szCs w:val="28"/>
        </w:rPr>
        <w:t>Статистична обробка показників</w:t>
      </w:r>
      <w:r w:rsidR="006F4D3D">
        <w:rPr>
          <w:rFonts w:ascii="Times New Roman" w:hAnsi="Times New Roman" w:cs="Times New Roman"/>
          <w:color w:val="000000" w:themeColor="text1"/>
          <w:sz w:val="28"/>
          <w:szCs w:val="28"/>
        </w:rPr>
        <w:t xml:space="preserve"> кровонаповнення судин мозку</w:t>
      </w:r>
    </w:p>
    <w:p w:rsidR="00F71053" w:rsidRPr="00093FEB" w:rsidRDefault="00F71053" w:rsidP="00F71053">
      <w:pPr>
        <w:spacing w:after="0" w:line="360" w:lineRule="auto"/>
        <w:ind w:firstLine="709"/>
        <w:jc w:val="both"/>
        <w:rPr>
          <w:rFonts w:ascii="Times New Roman" w:eastAsia="Times New Roman" w:hAnsi="Times New Roman" w:cs="Times New Roman"/>
          <w:sz w:val="28"/>
          <w:szCs w:val="28"/>
          <w:lang w:val="ru-RU" w:eastAsia="ru-RU"/>
        </w:rPr>
      </w:pPr>
      <w:r w:rsidRPr="00F71053">
        <w:rPr>
          <w:rFonts w:ascii="Times New Roman" w:eastAsia="Times New Roman" w:hAnsi="Times New Roman" w:cs="Times New Roman"/>
          <w:sz w:val="28"/>
          <w:szCs w:val="28"/>
          <w:lang w:eastAsia="ru-RU"/>
        </w:rPr>
        <w:t xml:space="preserve">На рис. </w:t>
      </w:r>
      <w:r w:rsidRPr="001158E0">
        <w:rPr>
          <w:rFonts w:ascii="Times New Roman" w:eastAsia="Times New Roman" w:hAnsi="Times New Roman" w:cs="Times New Roman"/>
          <w:sz w:val="28"/>
          <w:szCs w:val="28"/>
          <w:lang w:eastAsia="ru-RU"/>
        </w:rPr>
        <w:t>3.</w:t>
      </w:r>
      <w:r w:rsidR="006F4D3D">
        <w:rPr>
          <w:rFonts w:ascii="Times New Roman" w:eastAsia="Times New Roman" w:hAnsi="Times New Roman" w:cs="Times New Roman"/>
          <w:sz w:val="28"/>
          <w:szCs w:val="28"/>
          <w:lang w:eastAsia="ru-RU"/>
        </w:rPr>
        <w:t>4</w:t>
      </w:r>
      <w:r w:rsidR="000D4484">
        <w:rPr>
          <w:rFonts w:ascii="Times New Roman" w:eastAsia="Times New Roman" w:hAnsi="Times New Roman" w:cs="Times New Roman"/>
          <w:sz w:val="28"/>
          <w:szCs w:val="28"/>
          <w:lang w:eastAsia="ru-RU"/>
        </w:rPr>
        <w:t>.8</w:t>
      </w:r>
      <w:r w:rsidRPr="00F71053">
        <w:rPr>
          <w:rFonts w:ascii="Times New Roman" w:eastAsia="Times New Roman" w:hAnsi="Times New Roman" w:cs="Times New Roman"/>
          <w:sz w:val="28"/>
          <w:szCs w:val="28"/>
          <w:lang w:eastAsia="ru-RU"/>
        </w:rPr>
        <w:t xml:space="preserve"> представлені результати обробки</w:t>
      </w:r>
      <w:r w:rsidRPr="00F71053">
        <w:rPr>
          <w:rFonts w:ascii="Times New Roman" w:eastAsia="Times New Roman" w:hAnsi="Times New Roman" w:cs="Times New Roman"/>
          <w:sz w:val="28"/>
          <w:szCs w:val="28"/>
          <w:lang w:val="ru-RU" w:eastAsia="ru-RU"/>
        </w:rPr>
        <w:t>,</w:t>
      </w:r>
      <w:r w:rsidRPr="00F71053">
        <w:rPr>
          <w:rFonts w:ascii="Times New Roman" w:eastAsia="Times New Roman" w:hAnsi="Times New Roman" w:cs="Times New Roman"/>
          <w:sz w:val="28"/>
          <w:szCs w:val="28"/>
          <w:lang w:eastAsia="ru-RU"/>
        </w:rPr>
        <w:t xml:space="preserve"> на основі яких можна зробити висновок, що фактори Антарктиди діють на такі показники: час швидкого кровонаповнення в правій півкулі фронто-мастоїдального відведення (ФМВ), час повільного кровонаповнення в правій півкулі окципіто-</w:t>
      </w:r>
      <w:r w:rsidR="00093FEB">
        <w:rPr>
          <w:rFonts w:ascii="Times New Roman" w:eastAsia="Times New Roman" w:hAnsi="Times New Roman" w:cs="Times New Roman"/>
          <w:sz w:val="28"/>
          <w:szCs w:val="28"/>
          <w:lang w:eastAsia="ru-RU"/>
        </w:rPr>
        <w:t>мастоїдального відведення (ОМВ)</w:t>
      </w:r>
      <w:r w:rsidR="00093FEB" w:rsidRPr="00093FEB">
        <w:rPr>
          <w:rFonts w:ascii="Times New Roman" w:eastAsia="Times New Roman" w:hAnsi="Times New Roman" w:cs="Times New Roman"/>
          <w:sz w:val="28"/>
          <w:szCs w:val="28"/>
          <w:lang w:val="ru-RU" w:eastAsia="ru-RU"/>
        </w:rPr>
        <w:t>.</w:t>
      </w:r>
    </w:p>
    <w:p w:rsidR="009B3FC8" w:rsidRDefault="00225FED" w:rsidP="008C13D0">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4BFDA723" wp14:editId="261CE2C1">
            <wp:extent cx="5882185" cy="3241601"/>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82458" cy="3241751"/>
                    </a:xfrm>
                    <a:prstGeom prst="rect">
                      <a:avLst/>
                    </a:prstGeom>
                  </pic:spPr>
                </pic:pic>
              </a:graphicData>
            </a:graphic>
          </wp:inline>
        </w:drawing>
      </w:r>
    </w:p>
    <w:p w:rsidR="008C13D0" w:rsidRDefault="008C13D0" w:rsidP="008C13D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6F4D3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.8</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w:t>
      </w:r>
      <w:r w:rsidR="006F4D3D">
        <w:rPr>
          <w:rFonts w:ascii="Times New Roman" w:hAnsi="Times New Roman" w:cs="Times New Roman"/>
          <w:color w:val="000000" w:themeColor="text1"/>
          <w:sz w:val="28"/>
          <w:szCs w:val="28"/>
        </w:rPr>
        <w:t>Графік</w:t>
      </w:r>
      <w:r w:rsidRPr="0038125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кровонаповнення</w:t>
      </w:r>
      <w:r w:rsidRPr="0038125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судин в мозку</w:t>
      </w:r>
      <w:r w:rsidRPr="0038125C">
        <w:rPr>
          <w:rFonts w:ascii="Times New Roman" w:hAnsi="Times New Roman" w:cs="Times New Roman"/>
          <w:color w:val="000000" w:themeColor="text1"/>
          <w:sz w:val="28"/>
          <w:szCs w:val="28"/>
        </w:rPr>
        <w:t xml:space="preserve"> за 2</w:t>
      </w:r>
      <w:r>
        <w:rPr>
          <w:rFonts w:ascii="Times New Roman" w:hAnsi="Times New Roman" w:cs="Times New Roman"/>
          <w:color w:val="000000" w:themeColor="text1"/>
          <w:sz w:val="28"/>
          <w:szCs w:val="28"/>
        </w:rPr>
        <w:t>2</w:t>
      </w:r>
      <w:r w:rsidRPr="0038125C">
        <w:rPr>
          <w:rFonts w:ascii="Times New Roman" w:hAnsi="Times New Roman" w:cs="Times New Roman"/>
          <w:color w:val="000000" w:themeColor="text1"/>
          <w:sz w:val="28"/>
          <w:szCs w:val="28"/>
        </w:rPr>
        <w:t xml:space="preserve"> експедицію</w:t>
      </w:r>
    </w:p>
    <w:p w:rsidR="008749EF" w:rsidRDefault="008749EF" w:rsidP="008749EF">
      <w:pPr>
        <w:spacing w:after="0" w:line="360" w:lineRule="auto"/>
        <w:ind w:firstLine="709"/>
        <w:jc w:val="both"/>
        <w:rPr>
          <w:rFonts w:ascii="Times New Roman" w:hAnsi="Times New Roman" w:cs="Times New Roman"/>
          <w:color w:val="000000" w:themeColor="text1"/>
          <w:sz w:val="28"/>
          <w:szCs w:val="28"/>
        </w:rPr>
      </w:pPr>
      <w:r w:rsidRPr="008749EF">
        <w:rPr>
          <w:rFonts w:ascii="Times New Roman" w:hAnsi="Times New Roman" w:cs="Times New Roman"/>
          <w:color w:val="000000" w:themeColor="text1"/>
          <w:sz w:val="28"/>
          <w:szCs w:val="28"/>
        </w:rPr>
        <w:lastRenderedPageBreak/>
        <w:t>Таким чином, на основі цього</w:t>
      </w:r>
      <w:r w:rsidRPr="008749EF">
        <w:rPr>
          <w:rFonts w:ascii="Times New Roman" w:hAnsi="Times New Roman" w:cs="Times New Roman"/>
          <w:color w:val="000000" w:themeColor="text1"/>
          <w:sz w:val="28"/>
          <w:szCs w:val="28"/>
          <w:lang w:val="ru-RU"/>
        </w:rPr>
        <w:t>,</w:t>
      </w:r>
      <w:r w:rsidRPr="008749EF">
        <w:rPr>
          <w:rFonts w:ascii="Times New Roman" w:hAnsi="Times New Roman" w:cs="Times New Roman"/>
          <w:color w:val="000000" w:themeColor="text1"/>
          <w:sz w:val="28"/>
          <w:szCs w:val="28"/>
        </w:rPr>
        <w:t xml:space="preserve"> приймається альтернативна (Н</w:t>
      </w:r>
      <w:r w:rsidRPr="008749EF">
        <w:rPr>
          <w:rFonts w:ascii="Times New Roman" w:hAnsi="Times New Roman" w:cs="Times New Roman"/>
          <w:color w:val="000000" w:themeColor="text1"/>
          <w:sz w:val="28"/>
          <w:szCs w:val="28"/>
          <w:vertAlign w:val="subscript"/>
        </w:rPr>
        <w:t>1</w:t>
      </w:r>
      <w:r w:rsidRPr="008749EF">
        <w:rPr>
          <w:rFonts w:ascii="Times New Roman" w:hAnsi="Times New Roman" w:cs="Times New Roman"/>
          <w:color w:val="000000" w:themeColor="text1"/>
          <w:sz w:val="28"/>
          <w:szCs w:val="28"/>
        </w:rPr>
        <w:t>) гіпотеза, що дає змогу визначити вплив антарктичного середовища на психофізіологічні показники зимівників, які можна оцінити за даними кровонаповнення судин мозку.</w:t>
      </w:r>
    </w:p>
    <w:p w:rsidR="008C13D0" w:rsidRPr="00AF4367" w:rsidRDefault="008C13D0" w:rsidP="00FE632A">
      <w:pPr>
        <w:pStyle w:val="1"/>
        <w:spacing w:before="100" w:after="100" w:line="360" w:lineRule="auto"/>
        <w:ind w:firstLine="709"/>
        <w:rPr>
          <w:rFonts w:ascii="Times New Roman" w:hAnsi="Times New Roman" w:cs="Times New Roman"/>
          <w:color w:val="000000" w:themeColor="text1"/>
        </w:rPr>
      </w:pPr>
      <w:bookmarkStart w:id="20" w:name="_Toc516697334"/>
      <w:r w:rsidRPr="00AF4367">
        <w:rPr>
          <w:rFonts w:ascii="Times New Roman" w:hAnsi="Times New Roman" w:cs="Times New Roman"/>
          <w:color w:val="000000" w:themeColor="text1"/>
        </w:rPr>
        <w:t>3.</w:t>
      </w:r>
      <w:bookmarkEnd w:id="20"/>
      <w:r w:rsidR="0094704C">
        <w:rPr>
          <w:rFonts w:ascii="Times New Roman" w:hAnsi="Times New Roman" w:cs="Times New Roman"/>
          <w:color w:val="000000" w:themeColor="text1"/>
        </w:rPr>
        <w:t>5</w:t>
      </w:r>
      <w:r w:rsidR="00582955">
        <w:rPr>
          <w:rFonts w:ascii="Times New Roman" w:hAnsi="Times New Roman" w:cs="Times New Roman"/>
          <w:color w:val="000000" w:themeColor="text1"/>
          <w:lang w:val="ru-RU"/>
        </w:rPr>
        <w:t xml:space="preserve">. </w:t>
      </w:r>
      <w:r w:rsidR="00CE1509" w:rsidRPr="00CE1509">
        <w:rPr>
          <w:rFonts w:ascii="Times New Roman" w:hAnsi="Times New Roman" w:cs="Times New Roman"/>
          <w:color w:val="000000" w:themeColor="text1"/>
        </w:rPr>
        <w:t>Статистична обробка даних показників системи дихання</w:t>
      </w:r>
    </w:p>
    <w:p w:rsidR="008C13D0" w:rsidRPr="008C13D0" w:rsidRDefault="008C13D0" w:rsidP="002374C5">
      <w:pPr>
        <w:spacing w:after="0" w:line="360" w:lineRule="auto"/>
        <w:ind w:firstLine="709"/>
        <w:jc w:val="both"/>
        <w:rPr>
          <w:rFonts w:ascii="Times New Roman" w:hAnsi="Times New Roman" w:cs="Times New Roman"/>
          <w:color w:val="000000" w:themeColor="text1"/>
          <w:sz w:val="28"/>
          <w:szCs w:val="28"/>
        </w:rPr>
      </w:pPr>
      <w:r w:rsidRPr="008C13D0">
        <w:rPr>
          <w:rFonts w:ascii="Times New Roman" w:hAnsi="Times New Roman" w:cs="Times New Roman"/>
          <w:color w:val="000000" w:themeColor="text1"/>
          <w:sz w:val="28"/>
          <w:szCs w:val="28"/>
        </w:rPr>
        <w:t xml:space="preserve">Обробка даних показників </w:t>
      </w:r>
      <w:r>
        <w:rPr>
          <w:rFonts w:ascii="Times New Roman" w:hAnsi="Times New Roman" w:cs="Times New Roman"/>
          <w:color w:val="000000" w:themeColor="text1"/>
          <w:sz w:val="28"/>
          <w:szCs w:val="28"/>
        </w:rPr>
        <w:t>системи ди</w:t>
      </w:r>
      <w:r w:rsidR="000F6D30">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ання</w:t>
      </w:r>
      <w:r w:rsidRPr="008C13D0">
        <w:rPr>
          <w:rFonts w:ascii="Times New Roman" w:hAnsi="Times New Roman" w:cs="Times New Roman"/>
          <w:color w:val="000000" w:themeColor="text1"/>
          <w:sz w:val="28"/>
          <w:szCs w:val="28"/>
        </w:rPr>
        <w:t xml:space="preserve"> здійснювалася за 2</w:t>
      </w:r>
      <w:r w:rsidR="000F6D30">
        <w:rPr>
          <w:rFonts w:ascii="Times New Roman" w:hAnsi="Times New Roman" w:cs="Times New Roman"/>
          <w:color w:val="000000" w:themeColor="text1"/>
          <w:sz w:val="28"/>
          <w:szCs w:val="28"/>
        </w:rPr>
        <w:t>2</w:t>
      </w:r>
      <w:r w:rsidRPr="008C13D0">
        <w:rPr>
          <w:rFonts w:ascii="Times New Roman" w:hAnsi="Times New Roman" w:cs="Times New Roman"/>
          <w:color w:val="000000" w:themeColor="text1"/>
          <w:sz w:val="28"/>
          <w:szCs w:val="28"/>
        </w:rPr>
        <w:t xml:space="preserve"> експедицією. Обстеження проводилось за допомогою </w:t>
      </w:r>
      <w:proofErr w:type="spellStart"/>
      <w:r w:rsidR="000F6D30">
        <w:rPr>
          <w:rFonts w:ascii="Times New Roman" w:hAnsi="Times New Roman" w:cs="Times New Roman"/>
          <w:color w:val="000000" w:themeColor="text1"/>
          <w:sz w:val="28"/>
          <w:szCs w:val="28"/>
        </w:rPr>
        <w:t>бодіплетизмографії</w:t>
      </w:r>
      <w:proofErr w:type="spellEnd"/>
      <w:r w:rsidR="002374C5">
        <w:rPr>
          <w:rFonts w:ascii="Times New Roman" w:hAnsi="Times New Roman" w:cs="Times New Roman"/>
          <w:color w:val="000000" w:themeColor="text1"/>
          <w:sz w:val="28"/>
          <w:szCs w:val="28"/>
        </w:rPr>
        <w:t xml:space="preserve">, </w:t>
      </w:r>
      <w:r w:rsidRPr="008C13D0">
        <w:rPr>
          <w:rFonts w:ascii="Times New Roman" w:hAnsi="Times New Roman" w:cs="Times New Roman"/>
          <w:color w:val="000000" w:themeColor="text1"/>
          <w:sz w:val="28"/>
          <w:szCs w:val="28"/>
        </w:rPr>
        <w:t>показник</w:t>
      </w:r>
      <w:r w:rsidR="002374C5">
        <w:rPr>
          <w:rFonts w:ascii="Times New Roman" w:hAnsi="Times New Roman" w:cs="Times New Roman"/>
          <w:color w:val="000000" w:themeColor="text1"/>
          <w:sz w:val="28"/>
          <w:szCs w:val="28"/>
        </w:rPr>
        <w:t xml:space="preserve">и </w:t>
      </w:r>
      <w:r w:rsidR="002374C5" w:rsidRPr="002374C5">
        <w:rPr>
          <w:rFonts w:ascii="Times New Roman" w:hAnsi="Times New Roman" w:cs="Times New Roman"/>
          <w:color w:val="000000" w:themeColor="text1"/>
          <w:sz w:val="28"/>
          <w:szCs w:val="28"/>
        </w:rPr>
        <w:t xml:space="preserve">дихання </w:t>
      </w:r>
      <w:r w:rsidR="002374C5">
        <w:rPr>
          <w:rFonts w:ascii="Times New Roman" w:hAnsi="Times New Roman" w:cs="Times New Roman"/>
          <w:color w:val="000000" w:themeColor="text1"/>
          <w:sz w:val="28"/>
          <w:szCs w:val="28"/>
        </w:rPr>
        <w:t>зимівників представлені на</w:t>
      </w:r>
      <w:r w:rsidR="002374C5" w:rsidRPr="002374C5">
        <w:rPr>
          <w:rFonts w:ascii="Times New Roman" w:hAnsi="Times New Roman" w:cs="Times New Roman"/>
          <w:color w:val="000000" w:themeColor="text1"/>
          <w:sz w:val="28"/>
          <w:szCs w:val="28"/>
        </w:rPr>
        <w:t xml:space="preserve"> рис. </w:t>
      </w:r>
      <w:r w:rsidR="002374C5">
        <w:rPr>
          <w:rFonts w:ascii="Times New Roman" w:hAnsi="Times New Roman" w:cs="Times New Roman"/>
          <w:color w:val="000000" w:themeColor="text1"/>
          <w:sz w:val="28"/>
          <w:szCs w:val="28"/>
        </w:rPr>
        <w:t>3.</w:t>
      </w:r>
      <w:r w:rsidR="006F4D3D">
        <w:rPr>
          <w:rFonts w:ascii="Times New Roman" w:hAnsi="Times New Roman" w:cs="Times New Roman"/>
          <w:color w:val="000000" w:themeColor="text1"/>
          <w:sz w:val="28"/>
          <w:szCs w:val="28"/>
        </w:rPr>
        <w:t>5</w:t>
      </w:r>
      <w:r w:rsidR="002374C5">
        <w:rPr>
          <w:rFonts w:ascii="Times New Roman" w:hAnsi="Times New Roman" w:cs="Times New Roman"/>
          <w:color w:val="000000" w:themeColor="text1"/>
          <w:sz w:val="28"/>
          <w:szCs w:val="28"/>
        </w:rPr>
        <w:t>.1 та рис. 3.</w:t>
      </w:r>
      <w:r w:rsidR="006F4D3D">
        <w:rPr>
          <w:rFonts w:ascii="Times New Roman" w:hAnsi="Times New Roman" w:cs="Times New Roman"/>
          <w:color w:val="000000" w:themeColor="text1"/>
          <w:sz w:val="28"/>
          <w:szCs w:val="28"/>
        </w:rPr>
        <w:t>5</w:t>
      </w:r>
      <w:r w:rsidR="002374C5">
        <w:rPr>
          <w:rFonts w:ascii="Times New Roman" w:hAnsi="Times New Roman" w:cs="Times New Roman"/>
          <w:color w:val="000000" w:themeColor="text1"/>
          <w:sz w:val="28"/>
          <w:szCs w:val="28"/>
        </w:rPr>
        <w:t xml:space="preserve">.2. </w:t>
      </w:r>
      <w:r w:rsidR="002374C5" w:rsidRPr="002374C5">
        <w:rPr>
          <w:rFonts w:ascii="Times New Roman" w:hAnsi="Times New Roman" w:cs="Times New Roman"/>
          <w:color w:val="000000" w:themeColor="text1"/>
          <w:sz w:val="28"/>
          <w:szCs w:val="28"/>
        </w:rPr>
        <w:t xml:space="preserve"> </w:t>
      </w:r>
    </w:p>
    <w:p w:rsidR="0030414C" w:rsidRDefault="00225FED" w:rsidP="000F6D30">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64013491" wp14:editId="07BD2AF9">
            <wp:extent cx="6155141" cy="261005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80711" cy="2620899"/>
                    </a:xfrm>
                    <a:prstGeom prst="rect">
                      <a:avLst/>
                    </a:prstGeom>
                  </pic:spPr>
                </pic:pic>
              </a:graphicData>
            </a:graphic>
          </wp:inline>
        </w:drawing>
      </w:r>
    </w:p>
    <w:p w:rsidR="000F6D30" w:rsidRDefault="000F6D30" w:rsidP="000F6D3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6F4D3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.1</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Показники</w:t>
      </w:r>
      <w:r w:rsidRPr="000F6D3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системи дихання</w:t>
      </w:r>
      <w:r w:rsidRPr="000F6D30">
        <w:rPr>
          <w:rFonts w:ascii="Times New Roman" w:hAnsi="Times New Roman" w:cs="Times New Roman"/>
          <w:color w:val="000000" w:themeColor="text1"/>
          <w:sz w:val="28"/>
          <w:szCs w:val="28"/>
        </w:rPr>
        <w:t xml:space="preserve"> зроблені до експедиції</w:t>
      </w:r>
    </w:p>
    <w:p w:rsidR="000F6D30" w:rsidRDefault="00225FED" w:rsidP="000F6D30">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09DA64C4" wp14:editId="4A14EDA7">
            <wp:extent cx="6196084" cy="264916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10148" cy="2655176"/>
                    </a:xfrm>
                    <a:prstGeom prst="rect">
                      <a:avLst/>
                    </a:prstGeom>
                  </pic:spPr>
                </pic:pic>
              </a:graphicData>
            </a:graphic>
          </wp:inline>
        </w:drawing>
      </w:r>
    </w:p>
    <w:p w:rsidR="000F6D30" w:rsidRPr="000F6D30" w:rsidRDefault="000F6D30" w:rsidP="000F6D30">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Pr="000F6D30">
        <w:rPr>
          <w:rFonts w:ascii="Times New Roman" w:hAnsi="Times New Roman" w:cs="Times New Roman"/>
          <w:color w:val="000000" w:themeColor="text1"/>
          <w:sz w:val="28"/>
          <w:szCs w:val="28"/>
        </w:rPr>
        <w:t>3.</w:t>
      </w:r>
      <w:r w:rsidR="006F4D3D">
        <w:rPr>
          <w:rFonts w:ascii="Times New Roman" w:hAnsi="Times New Roman" w:cs="Times New Roman"/>
          <w:color w:val="000000" w:themeColor="text1"/>
          <w:sz w:val="28"/>
          <w:szCs w:val="28"/>
        </w:rPr>
        <w:t>5</w:t>
      </w:r>
      <w:r w:rsidRPr="000F6D3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003B5D3F">
        <w:rPr>
          <w:rFonts w:ascii="Times New Roman" w:hAnsi="Times New Roman" w:cs="Times New Roman"/>
          <w:color w:val="000000" w:themeColor="text1"/>
          <w:sz w:val="28"/>
          <w:szCs w:val="28"/>
        </w:rPr>
        <w:t>.</w:t>
      </w:r>
      <w:r w:rsidRPr="000F6D30">
        <w:rPr>
          <w:rFonts w:ascii="Times New Roman" w:hAnsi="Times New Roman" w:cs="Times New Roman"/>
          <w:color w:val="000000" w:themeColor="text1"/>
          <w:sz w:val="28"/>
          <w:szCs w:val="28"/>
        </w:rPr>
        <w:t xml:space="preserve"> – Показники системи дихання зроблені </w:t>
      </w:r>
      <w:r>
        <w:rPr>
          <w:rFonts w:ascii="Times New Roman" w:hAnsi="Times New Roman" w:cs="Times New Roman"/>
          <w:color w:val="000000" w:themeColor="text1"/>
          <w:sz w:val="28"/>
          <w:szCs w:val="28"/>
        </w:rPr>
        <w:t>після</w:t>
      </w:r>
      <w:r w:rsidRPr="000F6D30">
        <w:rPr>
          <w:rFonts w:ascii="Times New Roman" w:hAnsi="Times New Roman" w:cs="Times New Roman"/>
          <w:color w:val="000000" w:themeColor="text1"/>
          <w:sz w:val="28"/>
          <w:szCs w:val="28"/>
        </w:rPr>
        <w:t xml:space="preserve"> експедиції</w:t>
      </w:r>
    </w:p>
    <w:p w:rsidR="00E31A35" w:rsidRDefault="00E31A35" w:rsidP="00E31A35">
      <w:pPr>
        <w:spacing w:after="0" w:line="360" w:lineRule="auto"/>
        <w:ind w:firstLine="709"/>
        <w:jc w:val="both"/>
        <w:rPr>
          <w:rFonts w:ascii="Times New Roman" w:hAnsi="Times New Roman" w:cs="Times New Roman"/>
          <w:color w:val="000000" w:themeColor="text1"/>
          <w:sz w:val="28"/>
          <w:szCs w:val="28"/>
        </w:rPr>
      </w:pPr>
      <w:r w:rsidRPr="00E31A35">
        <w:rPr>
          <w:rFonts w:ascii="Times New Roman" w:hAnsi="Times New Roman" w:cs="Times New Roman"/>
          <w:color w:val="000000" w:themeColor="text1"/>
          <w:sz w:val="28"/>
          <w:szCs w:val="28"/>
        </w:rPr>
        <w:t>Результати дослідження показників дихання пред</w:t>
      </w:r>
      <w:r>
        <w:rPr>
          <w:rFonts w:ascii="Times New Roman" w:hAnsi="Times New Roman" w:cs="Times New Roman"/>
          <w:color w:val="000000" w:themeColor="text1"/>
          <w:sz w:val="28"/>
          <w:szCs w:val="28"/>
        </w:rPr>
        <w:t>ставлені на рис. 3.</w:t>
      </w:r>
      <w:r w:rsidR="006F4D3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.3</w:t>
      </w:r>
      <w:r w:rsidRPr="00E31A35">
        <w:rPr>
          <w:rFonts w:ascii="Times New Roman" w:hAnsi="Times New Roman" w:cs="Times New Roman"/>
          <w:color w:val="000000" w:themeColor="text1"/>
          <w:sz w:val="28"/>
          <w:szCs w:val="28"/>
        </w:rPr>
        <w:t xml:space="preserve"> Представлені статистичні розрахункові значення,  порівнюються із критичними значеннями і на основі цього висувається нульова або альтернативна гіпотеза.</w:t>
      </w:r>
    </w:p>
    <w:p w:rsidR="000F6D30" w:rsidRDefault="005566B7" w:rsidP="00817B82">
      <w:pPr>
        <w:spacing w:after="0" w:line="360" w:lineRule="auto"/>
        <w:jc w:val="center"/>
        <w:rPr>
          <w:rFonts w:ascii="Times New Roman" w:hAnsi="Times New Roman" w:cs="Times New Roman"/>
          <w:color w:val="000000" w:themeColor="text1"/>
          <w:sz w:val="28"/>
          <w:szCs w:val="28"/>
        </w:rPr>
      </w:pPr>
      <w:r>
        <w:rPr>
          <w:noProof/>
          <w:lang w:eastAsia="uk-UA"/>
        </w:rPr>
        <w:lastRenderedPageBreak/>
        <w:drawing>
          <wp:inline distT="0" distB="0" distL="0" distR="0" wp14:anchorId="37087FA4" wp14:editId="3EE571FD">
            <wp:extent cx="6430875" cy="13238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432401" cy="1324147"/>
                    </a:xfrm>
                    <a:prstGeom prst="rect">
                      <a:avLst/>
                    </a:prstGeom>
                  </pic:spPr>
                </pic:pic>
              </a:graphicData>
            </a:graphic>
          </wp:inline>
        </w:drawing>
      </w:r>
    </w:p>
    <w:p w:rsidR="00CD1F32" w:rsidRDefault="00CD1F32" w:rsidP="00CD1F32">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6F4D3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.3</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w:t>
      </w:r>
      <w:r w:rsidRPr="00CD1F32">
        <w:rPr>
          <w:rFonts w:ascii="Times New Roman" w:hAnsi="Times New Roman" w:cs="Times New Roman"/>
          <w:color w:val="000000" w:themeColor="text1"/>
          <w:sz w:val="28"/>
          <w:szCs w:val="28"/>
        </w:rPr>
        <w:t>Отримання емпіричних значень</w:t>
      </w:r>
    </w:p>
    <w:p w:rsidR="004F12F6" w:rsidRPr="004F12F6" w:rsidRDefault="004F12F6" w:rsidP="004F12F6">
      <w:pPr>
        <w:spacing w:after="0" w:line="360" w:lineRule="auto"/>
        <w:ind w:firstLine="709"/>
        <w:jc w:val="both"/>
        <w:rPr>
          <w:rFonts w:ascii="Times New Roman" w:eastAsia="Times New Roman" w:hAnsi="Times New Roman" w:cs="Times New Roman"/>
          <w:sz w:val="28"/>
          <w:szCs w:val="28"/>
          <w:lang w:eastAsia="ru-RU"/>
        </w:rPr>
      </w:pPr>
      <w:r w:rsidRPr="004F12F6">
        <w:rPr>
          <w:rFonts w:ascii="Times New Roman" w:eastAsia="Times New Roman" w:hAnsi="Times New Roman" w:cs="Times New Roman"/>
          <w:sz w:val="28"/>
          <w:szCs w:val="28"/>
          <w:lang w:eastAsia="ru-RU"/>
        </w:rPr>
        <w:t>Були досліджені такі показники: життєва ємність легень (VC MAX)</w:t>
      </w:r>
      <w:r w:rsidR="006F4D3D">
        <w:rPr>
          <w:rFonts w:ascii="Times New Roman" w:eastAsia="Times New Roman" w:hAnsi="Times New Roman" w:cs="Times New Roman"/>
          <w:sz w:val="28"/>
          <w:szCs w:val="28"/>
          <w:lang w:eastAsia="ru-RU"/>
        </w:rPr>
        <w:t xml:space="preserve">; </w:t>
      </w:r>
      <w:r w:rsidRPr="004F12F6">
        <w:rPr>
          <w:rFonts w:ascii="Times New Roman" w:eastAsia="Times New Roman" w:hAnsi="Times New Roman" w:cs="Times New Roman"/>
          <w:sz w:val="28"/>
          <w:szCs w:val="28"/>
          <w:lang w:eastAsia="ru-RU"/>
        </w:rPr>
        <w:t>форсована життєва ємність легень (FVC); об'єм форсовного виходу за першу секунду (FEV 1); пікова об'ємна швидкість (PEF), l/s; максимальна об'ємна швидкість в момент видиху  (MEF 75%); максимальна об'ємна швидкість в момент видиху (MEF  50 %); максимальна об'ємна швидкість в момент видиху (MEF 25 %).</w:t>
      </w:r>
    </w:p>
    <w:p w:rsidR="004F12F6" w:rsidRPr="004F12F6" w:rsidRDefault="004F12F6" w:rsidP="004F12F6">
      <w:pPr>
        <w:spacing w:after="0" w:line="360" w:lineRule="auto"/>
        <w:ind w:firstLine="709"/>
        <w:jc w:val="both"/>
        <w:rPr>
          <w:rFonts w:ascii="Times New Roman" w:eastAsia="Times New Roman" w:hAnsi="Times New Roman" w:cs="Times New Roman"/>
          <w:sz w:val="28"/>
          <w:szCs w:val="28"/>
          <w:lang w:eastAsia="ru-RU"/>
        </w:rPr>
      </w:pPr>
      <w:r w:rsidRPr="004F12F6">
        <w:rPr>
          <w:rFonts w:ascii="Times New Roman" w:eastAsia="Times New Roman" w:hAnsi="Times New Roman" w:cs="Times New Roman"/>
          <w:sz w:val="28"/>
          <w:szCs w:val="28"/>
          <w:lang w:eastAsia="ru-RU"/>
        </w:rPr>
        <w:t>На максимальну об’ємну швидкість в момент видиху 75%, 50%, 25% належних величин та максимальну об’ємну швидкість в момент видиху 25%, отриманих від пацієнта в 2 акті,</w:t>
      </w:r>
      <w:r w:rsidR="006F4D3D">
        <w:rPr>
          <w:rFonts w:ascii="Times New Roman" w:eastAsia="Times New Roman" w:hAnsi="Times New Roman" w:cs="Times New Roman"/>
          <w:sz w:val="28"/>
          <w:szCs w:val="28"/>
          <w:lang w:eastAsia="ru-RU"/>
        </w:rPr>
        <w:t xml:space="preserve"> відбувалася</w:t>
      </w:r>
      <w:r w:rsidRPr="004F12F6">
        <w:rPr>
          <w:rFonts w:ascii="Times New Roman" w:eastAsia="Times New Roman" w:hAnsi="Times New Roman" w:cs="Times New Roman"/>
          <w:sz w:val="28"/>
          <w:szCs w:val="28"/>
          <w:lang w:eastAsia="ru-RU"/>
        </w:rPr>
        <w:t xml:space="preserve"> дія зовнішніх факторів Антарктиди, тому приймається альтернативна (Н</w:t>
      </w:r>
      <w:r w:rsidRPr="004F12F6">
        <w:rPr>
          <w:rFonts w:ascii="Times New Roman" w:eastAsia="Times New Roman" w:hAnsi="Times New Roman" w:cs="Times New Roman"/>
          <w:sz w:val="28"/>
          <w:szCs w:val="28"/>
          <w:vertAlign w:val="subscript"/>
          <w:lang w:eastAsia="ru-RU"/>
        </w:rPr>
        <w:t>1</w:t>
      </w:r>
      <w:r w:rsidRPr="004F12F6">
        <w:rPr>
          <w:rFonts w:ascii="Times New Roman" w:eastAsia="Times New Roman" w:hAnsi="Times New Roman" w:cs="Times New Roman"/>
          <w:sz w:val="28"/>
          <w:szCs w:val="28"/>
          <w:lang w:eastAsia="ru-RU"/>
        </w:rPr>
        <w:t xml:space="preserve">) гіпотеза, тобто існує негативний вплив антарктичних умов на дихальну систему учасників експедиції. Результати представлені на рис. </w:t>
      </w:r>
      <w:r w:rsidRPr="006F4D3D">
        <w:rPr>
          <w:rFonts w:ascii="Times New Roman" w:eastAsia="Times New Roman" w:hAnsi="Times New Roman" w:cs="Times New Roman"/>
          <w:sz w:val="28"/>
          <w:szCs w:val="28"/>
          <w:lang w:eastAsia="ru-RU"/>
        </w:rPr>
        <w:t>3.</w:t>
      </w:r>
      <w:r w:rsidR="006F4D3D">
        <w:rPr>
          <w:rFonts w:ascii="Times New Roman" w:eastAsia="Times New Roman" w:hAnsi="Times New Roman" w:cs="Times New Roman"/>
          <w:sz w:val="28"/>
          <w:szCs w:val="28"/>
          <w:lang w:eastAsia="ru-RU"/>
        </w:rPr>
        <w:t>5</w:t>
      </w:r>
      <w:r w:rsidRPr="004F12F6">
        <w:rPr>
          <w:rFonts w:ascii="Times New Roman" w:eastAsia="Times New Roman" w:hAnsi="Times New Roman" w:cs="Times New Roman"/>
          <w:sz w:val="28"/>
          <w:szCs w:val="28"/>
          <w:lang w:eastAsia="ru-RU"/>
        </w:rPr>
        <w:t>.</w:t>
      </w:r>
      <w:r w:rsidRPr="006F4D3D">
        <w:rPr>
          <w:rFonts w:ascii="Times New Roman" w:eastAsia="Times New Roman" w:hAnsi="Times New Roman" w:cs="Times New Roman"/>
          <w:sz w:val="28"/>
          <w:szCs w:val="28"/>
          <w:lang w:eastAsia="ru-RU"/>
        </w:rPr>
        <w:t>4.</w:t>
      </w:r>
    </w:p>
    <w:p w:rsidR="00CD1F32" w:rsidRDefault="005566B7" w:rsidP="00CD1F32">
      <w:pPr>
        <w:spacing w:after="0"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38E41B6C" wp14:editId="7C0B61CB">
            <wp:extent cx="6141492" cy="3733053"/>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48222" cy="3737144"/>
                    </a:xfrm>
                    <a:prstGeom prst="rect">
                      <a:avLst/>
                    </a:prstGeom>
                  </pic:spPr>
                </pic:pic>
              </a:graphicData>
            </a:graphic>
          </wp:inline>
        </w:drawing>
      </w:r>
    </w:p>
    <w:p w:rsidR="007E55DE" w:rsidRPr="006F4D3D" w:rsidRDefault="00CD1F32" w:rsidP="006F4D3D">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6F4D3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.4</w:t>
      </w:r>
      <w:r w:rsidR="003B5D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w:t>
      </w:r>
      <w:r w:rsidR="006F4D3D">
        <w:rPr>
          <w:rFonts w:ascii="Times New Roman" w:hAnsi="Times New Roman" w:cs="Times New Roman"/>
          <w:color w:val="000000" w:themeColor="text1"/>
          <w:sz w:val="28"/>
          <w:szCs w:val="28"/>
        </w:rPr>
        <w:t>Графік</w:t>
      </w:r>
      <w:r w:rsidRPr="00CD1F3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системи дихання</w:t>
      </w:r>
      <w:r w:rsidRPr="00CD1F32">
        <w:rPr>
          <w:rFonts w:ascii="Times New Roman" w:hAnsi="Times New Roman" w:cs="Times New Roman"/>
          <w:color w:val="000000" w:themeColor="text1"/>
          <w:sz w:val="28"/>
          <w:szCs w:val="28"/>
        </w:rPr>
        <w:t xml:space="preserve"> </w:t>
      </w:r>
      <w:r w:rsidR="006F4D3D">
        <w:rPr>
          <w:rFonts w:ascii="Times New Roman" w:hAnsi="Times New Roman" w:cs="Times New Roman"/>
          <w:color w:val="000000" w:themeColor="text1"/>
          <w:sz w:val="28"/>
          <w:szCs w:val="28"/>
        </w:rPr>
        <w:t>учасників</w:t>
      </w:r>
      <w:r w:rsidRPr="00CD1F32">
        <w:rPr>
          <w:rFonts w:ascii="Times New Roman" w:hAnsi="Times New Roman" w:cs="Times New Roman"/>
          <w:color w:val="000000" w:themeColor="text1"/>
          <w:sz w:val="28"/>
          <w:szCs w:val="28"/>
        </w:rPr>
        <w:t xml:space="preserve"> 22 експедиці</w:t>
      </w:r>
      <w:r w:rsidR="006F4D3D">
        <w:rPr>
          <w:rFonts w:ascii="Times New Roman" w:hAnsi="Times New Roman" w:cs="Times New Roman"/>
          <w:color w:val="000000" w:themeColor="text1"/>
          <w:sz w:val="28"/>
          <w:szCs w:val="28"/>
        </w:rPr>
        <w:t>ї</w:t>
      </w:r>
      <w:bookmarkStart w:id="21" w:name="_Toc516697335"/>
    </w:p>
    <w:p w:rsidR="00322270" w:rsidRDefault="00322270" w:rsidP="00322270">
      <w:pPr>
        <w:tabs>
          <w:tab w:val="left" w:pos="567"/>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Отже, м</w:t>
      </w:r>
      <w:r w:rsidRPr="008D0EA2">
        <w:rPr>
          <w:rFonts w:ascii="Times New Roman" w:eastAsia="Times New Roman" w:hAnsi="Times New Roman" w:cs="Times New Roman"/>
          <w:sz w:val="28"/>
          <w:szCs w:val="28"/>
          <w:lang w:eastAsia="ru-RU"/>
        </w:rPr>
        <w:t xml:space="preserve">ожна зробити висновок, що більшість оброблених результатів мають альтернативну гіпотезу, що свідчить про негативний вплив </w:t>
      </w:r>
      <w:r>
        <w:rPr>
          <w:rFonts w:ascii="Times New Roman" w:eastAsia="Times New Roman" w:hAnsi="Times New Roman" w:cs="Times New Roman"/>
          <w:sz w:val="28"/>
          <w:szCs w:val="28"/>
          <w:lang w:eastAsia="ru-RU"/>
        </w:rPr>
        <w:t xml:space="preserve">факторів Антарктиди </w:t>
      </w:r>
      <w:r w:rsidRPr="008D0EA2">
        <w:rPr>
          <w:rFonts w:ascii="Times New Roman" w:eastAsia="Times New Roman" w:hAnsi="Times New Roman" w:cs="Times New Roman"/>
          <w:sz w:val="28"/>
          <w:szCs w:val="28"/>
          <w:lang w:eastAsia="ru-RU"/>
        </w:rPr>
        <w:t xml:space="preserve">на </w:t>
      </w:r>
      <w:proofErr w:type="spellStart"/>
      <w:r w:rsidRPr="008D0EA2">
        <w:rPr>
          <w:rFonts w:ascii="Times New Roman" w:eastAsia="Times New Roman" w:hAnsi="Times New Roman" w:cs="Times New Roman"/>
          <w:sz w:val="28"/>
          <w:szCs w:val="28"/>
          <w:lang w:eastAsia="ru-RU"/>
        </w:rPr>
        <w:t>гомеостаз</w:t>
      </w:r>
      <w:r>
        <w:rPr>
          <w:rFonts w:ascii="Times New Roman" w:eastAsia="Times New Roman" w:hAnsi="Times New Roman" w:cs="Times New Roman"/>
          <w:sz w:val="28"/>
          <w:szCs w:val="28"/>
          <w:lang w:eastAsia="ru-RU"/>
        </w:rPr>
        <w:t>ис</w:t>
      </w:r>
      <w:proofErr w:type="spellEnd"/>
      <w:r w:rsidRPr="008D0EA2">
        <w:rPr>
          <w:rFonts w:ascii="Times New Roman" w:eastAsia="Times New Roman" w:hAnsi="Times New Roman" w:cs="Times New Roman"/>
          <w:sz w:val="28"/>
          <w:szCs w:val="28"/>
          <w:lang w:eastAsia="ru-RU"/>
        </w:rPr>
        <w:t xml:space="preserve"> зимівників через різні показники. Вихід гомеостазу зимівників зі стану рівноваги негативно позначається на їх працездатність впродовж антарктичної експедиції та потребує ретельної реабілітації та діагностики.</w:t>
      </w:r>
    </w:p>
    <w:p w:rsidR="00F07604" w:rsidRDefault="00F07604" w:rsidP="00044E91">
      <w:pPr>
        <w:spacing w:after="200" w:line="360" w:lineRule="auto"/>
        <w:jc w:val="center"/>
        <w:rPr>
          <w:rFonts w:ascii="Times New Roman" w:eastAsiaTheme="minorEastAsia" w:hAnsi="Times New Roman" w:cs="Times New Roman"/>
          <w:b/>
          <w:color w:val="000000" w:themeColor="text1"/>
          <w:sz w:val="28"/>
          <w:szCs w:val="28"/>
        </w:rPr>
      </w:pPr>
    </w:p>
    <w:p w:rsidR="00F07604" w:rsidRDefault="00F07604" w:rsidP="00044E91">
      <w:pPr>
        <w:spacing w:after="200" w:line="360" w:lineRule="auto"/>
        <w:jc w:val="center"/>
        <w:rPr>
          <w:rFonts w:ascii="Times New Roman" w:eastAsiaTheme="minorEastAsia" w:hAnsi="Times New Roman" w:cs="Times New Roman"/>
          <w:b/>
          <w:color w:val="000000" w:themeColor="text1"/>
          <w:sz w:val="28"/>
          <w:szCs w:val="28"/>
        </w:rPr>
      </w:pPr>
    </w:p>
    <w:p w:rsidR="00F07604" w:rsidRDefault="00F07604" w:rsidP="00044E91">
      <w:pPr>
        <w:spacing w:after="200" w:line="360" w:lineRule="auto"/>
        <w:jc w:val="center"/>
        <w:rPr>
          <w:rFonts w:ascii="Times New Roman" w:eastAsiaTheme="minorEastAsia" w:hAnsi="Times New Roman" w:cs="Times New Roman"/>
          <w:b/>
          <w:color w:val="000000" w:themeColor="text1"/>
          <w:sz w:val="28"/>
          <w:szCs w:val="28"/>
        </w:rPr>
      </w:pPr>
    </w:p>
    <w:p w:rsidR="00F07604" w:rsidRDefault="00F07604" w:rsidP="00044E91">
      <w:pPr>
        <w:spacing w:after="200" w:line="360" w:lineRule="auto"/>
        <w:jc w:val="center"/>
        <w:rPr>
          <w:rFonts w:ascii="Times New Roman" w:eastAsiaTheme="minorEastAsia" w:hAnsi="Times New Roman" w:cs="Times New Roman"/>
          <w:b/>
          <w:color w:val="000000" w:themeColor="text1"/>
          <w:sz w:val="28"/>
          <w:szCs w:val="28"/>
        </w:rPr>
      </w:pPr>
    </w:p>
    <w:p w:rsidR="0030414C" w:rsidRDefault="0030414C" w:rsidP="00044E91">
      <w:pPr>
        <w:spacing w:after="200" w:line="360" w:lineRule="auto"/>
        <w:jc w:val="center"/>
        <w:rPr>
          <w:rFonts w:ascii="Times New Roman" w:eastAsiaTheme="minorEastAsia" w:hAnsi="Times New Roman" w:cs="Times New Roman"/>
          <w:b/>
          <w:color w:val="000000" w:themeColor="text1"/>
          <w:sz w:val="28"/>
          <w:szCs w:val="28"/>
        </w:rPr>
      </w:pPr>
    </w:p>
    <w:p w:rsidR="0030414C" w:rsidRDefault="0030414C" w:rsidP="00044E91">
      <w:pPr>
        <w:spacing w:after="200" w:line="360" w:lineRule="auto"/>
        <w:jc w:val="center"/>
        <w:rPr>
          <w:rFonts w:ascii="Times New Roman" w:eastAsiaTheme="minorEastAsia" w:hAnsi="Times New Roman" w:cs="Times New Roman"/>
          <w:b/>
          <w:color w:val="000000" w:themeColor="text1"/>
          <w:sz w:val="28"/>
          <w:szCs w:val="28"/>
        </w:rPr>
      </w:pPr>
    </w:p>
    <w:p w:rsidR="0030414C" w:rsidRDefault="0030414C" w:rsidP="00044E91">
      <w:pPr>
        <w:spacing w:after="200" w:line="360" w:lineRule="auto"/>
        <w:jc w:val="center"/>
        <w:rPr>
          <w:rFonts w:ascii="Times New Roman" w:eastAsiaTheme="minorEastAsia" w:hAnsi="Times New Roman" w:cs="Times New Roman"/>
          <w:b/>
          <w:color w:val="000000" w:themeColor="text1"/>
          <w:sz w:val="28"/>
          <w:szCs w:val="28"/>
        </w:rPr>
      </w:pPr>
    </w:p>
    <w:p w:rsidR="0030414C" w:rsidRDefault="0030414C"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E60D2A" w:rsidRDefault="00E60D2A" w:rsidP="00044E91">
      <w:pPr>
        <w:spacing w:after="200" w:line="360" w:lineRule="auto"/>
        <w:jc w:val="center"/>
        <w:rPr>
          <w:rFonts w:ascii="Times New Roman" w:eastAsiaTheme="minorEastAsia" w:hAnsi="Times New Roman" w:cs="Times New Roman"/>
          <w:b/>
          <w:color w:val="000000" w:themeColor="text1"/>
          <w:sz w:val="28"/>
          <w:szCs w:val="28"/>
        </w:rPr>
      </w:pPr>
    </w:p>
    <w:p w:rsidR="00340136" w:rsidRPr="00340136" w:rsidRDefault="00340136" w:rsidP="00044E91">
      <w:pPr>
        <w:spacing w:after="200" w:line="360" w:lineRule="auto"/>
        <w:jc w:val="center"/>
        <w:rPr>
          <w:rFonts w:ascii="Times New Roman" w:eastAsiaTheme="minorEastAsia" w:hAnsi="Times New Roman" w:cs="Times New Roman"/>
          <w:b/>
          <w:color w:val="000000" w:themeColor="text1"/>
          <w:sz w:val="28"/>
          <w:szCs w:val="28"/>
        </w:rPr>
      </w:pPr>
      <w:r w:rsidRPr="00340136">
        <w:rPr>
          <w:rFonts w:ascii="Times New Roman" w:eastAsiaTheme="minorEastAsia" w:hAnsi="Times New Roman" w:cs="Times New Roman"/>
          <w:b/>
          <w:color w:val="000000" w:themeColor="text1"/>
          <w:sz w:val="28"/>
          <w:szCs w:val="28"/>
        </w:rPr>
        <w:lastRenderedPageBreak/>
        <w:t>Висновки до третього розділу</w:t>
      </w:r>
    </w:p>
    <w:p w:rsidR="00D61CB5" w:rsidRDefault="008D0EA2" w:rsidP="008D0EA2">
      <w:pPr>
        <w:tabs>
          <w:tab w:val="left" w:pos="567"/>
        </w:tabs>
        <w:spacing w:after="0" w:line="360" w:lineRule="auto"/>
        <w:ind w:firstLine="851"/>
        <w:jc w:val="both"/>
        <w:rPr>
          <w:rFonts w:ascii="Times New Roman" w:eastAsia="Times New Roman" w:hAnsi="Times New Roman" w:cs="Times New Roman"/>
          <w:sz w:val="28"/>
          <w:szCs w:val="28"/>
          <w:lang w:eastAsia="ru-RU"/>
        </w:rPr>
      </w:pPr>
      <w:r w:rsidRPr="008D0EA2">
        <w:rPr>
          <w:rFonts w:ascii="Times New Roman" w:eastAsia="Times New Roman" w:hAnsi="Times New Roman" w:cs="Times New Roman"/>
          <w:sz w:val="28"/>
          <w:szCs w:val="28"/>
          <w:lang w:eastAsia="ru-RU"/>
        </w:rPr>
        <w:t>У результаті обробки статистичних даних зібраних впродовж антарктичної експедиції встановлено, що стан зимівників нестійкий та рівновага гомеостазу порушується</w:t>
      </w:r>
      <w:r>
        <w:rPr>
          <w:rFonts w:ascii="Times New Roman" w:eastAsia="Times New Roman" w:hAnsi="Times New Roman" w:cs="Times New Roman"/>
          <w:sz w:val="28"/>
          <w:szCs w:val="28"/>
          <w:lang w:eastAsia="ru-RU"/>
        </w:rPr>
        <w:t xml:space="preserve">. </w:t>
      </w:r>
      <w:r w:rsidRPr="008D0EA2">
        <w:rPr>
          <w:rFonts w:ascii="Times New Roman" w:eastAsia="Times New Roman" w:hAnsi="Times New Roman" w:cs="Times New Roman"/>
          <w:sz w:val="28"/>
          <w:szCs w:val="28"/>
          <w:lang w:eastAsia="ru-RU"/>
        </w:rPr>
        <w:t>За математичною статистикою були проаналізовані зміни в показниках крові</w:t>
      </w:r>
      <w:r w:rsidR="00671438">
        <w:rPr>
          <w:rFonts w:ascii="Times New Roman" w:eastAsia="Times New Roman" w:hAnsi="Times New Roman" w:cs="Times New Roman"/>
          <w:sz w:val="28"/>
          <w:szCs w:val="28"/>
          <w:lang w:eastAsia="ru-RU"/>
        </w:rPr>
        <w:t xml:space="preserve"> за трьома експедиціями</w:t>
      </w:r>
      <w:r w:rsidRPr="008D0EA2">
        <w:rPr>
          <w:rFonts w:ascii="Times New Roman" w:eastAsia="Times New Roman" w:hAnsi="Times New Roman" w:cs="Times New Roman"/>
          <w:sz w:val="28"/>
          <w:szCs w:val="28"/>
          <w:lang w:eastAsia="ru-RU"/>
        </w:rPr>
        <w:t xml:space="preserve">, системи дихання та кровонаповнення </w:t>
      </w:r>
      <w:r>
        <w:rPr>
          <w:rFonts w:ascii="Times New Roman" w:eastAsia="Times New Roman" w:hAnsi="Times New Roman" w:cs="Times New Roman"/>
          <w:sz w:val="28"/>
          <w:szCs w:val="28"/>
          <w:lang w:eastAsia="ru-RU"/>
        </w:rPr>
        <w:t xml:space="preserve">зимівників </w:t>
      </w:r>
      <w:r w:rsidRPr="008D0EA2">
        <w:rPr>
          <w:rFonts w:ascii="Times New Roman" w:eastAsia="Times New Roman" w:hAnsi="Times New Roman" w:cs="Times New Roman"/>
          <w:sz w:val="28"/>
          <w:szCs w:val="28"/>
          <w:lang w:eastAsia="ru-RU"/>
        </w:rPr>
        <w:t xml:space="preserve">на протязі року перебування в екстремальних умовах професійної діяльності. </w:t>
      </w:r>
    </w:p>
    <w:p w:rsidR="008D0EA2" w:rsidRDefault="008D0EA2" w:rsidP="008D0EA2">
      <w:pPr>
        <w:tabs>
          <w:tab w:val="left" w:pos="567"/>
        </w:tabs>
        <w:spacing w:after="0" w:line="360" w:lineRule="auto"/>
        <w:ind w:firstLine="851"/>
        <w:jc w:val="both"/>
        <w:rPr>
          <w:rFonts w:ascii="Times New Roman" w:eastAsia="Times New Roman" w:hAnsi="Times New Roman" w:cs="Times New Roman"/>
          <w:sz w:val="28"/>
          <w:szCs w:val="28"/>
          <w:lang w:eastAsia="ru-RU"/>
        </w:rPr>
      </w:pPr>
      <w:r w:rsidRPr="008D0EA2">
        <w:rPr>
          <w:rFonts w:ascii="Times New Roman" w:eastAsia="Times New Roman" w:hAnsi="Times New Roman" w:cs="Times New Roman"/>
          <w:sz w:val="28"/>
          <w:szCs w:val="28"/>
          <w:lang w:eastAsia="ru-RU"/>
        </w:rPr>
        <w:t xml:space="preserve">Можна зробити висновок, що більшість оброблених результатів мають альтернативну гіпотезу, що свідчить про негативний вплив </w:t>
      </w:r>
      <w:r w:rsidR="000A7075">
        <w:rPr>
          <w:rFonts w:ascii="Times New Roman" w:eastAsia="Times New Roman" w:hAnsi="Times New Roman" w:cs="Times New Roman"/>
          <w:sz w:val="28"/>
          <w:szCs w:val="28"/>
          <w:lang w:eastAsia="ru-RU"/>
        </w:rPr>
        <w:t xml:space="preserve">факторів Антарктиди </w:t>
      </w:r>
      <w:r w:rsidRPr="008D0EA2">
        <w:rPr>
          <w:rFonts w:ascii="Times New Roman" w:eastAsia="Times New Roman" w:hAnsi="Times New Roman" w:cs="Times New Roman"/>
          <w:sz w:val="28"/>
          <w:szCs w:val="28"/>
          <w:lang w:eastAsia="ru-RU"/>
        </w:rPr>
        <w:t xml:space="preserve">на </w:t>
      </w:r>
      <w:proofErr w:type="spellStart"/>
      <w:r w:rsidRPr="008D0EA2">
        <w:rPr>
          <w:rFonts w:ascii="Times New Roman" w:eastAsia="Times New Roman" w:hAnsi="Times New Roman" w:cs="Times New Roman"/>
          <w:sz w:val="28"/>
          <w:szCs w:val="28"/>
          <w:lang w:eastAsia="ru-RU"/>
        </w:rPr>
        <w:t>гомеостаз</w:t>
      </w:r>
      <w:r w:rsidR="000A7075">
        <w:rPr>
          <w:rFonts w:ascii="Times New Roman" w:eastAsia="Times New Roman" w:hAnsi="Times New Roman" w:cs="Times New Roman"/>
          <w:sz w:val="28"/>
          <w:szCs w:val="28"/>
          <w:lang w:eastAsia="ru-RU"/>
        </w:rPr>
        <w:t>ис</w:t>
      </w:r>
      <w:proofErr w:type="spellEnd"/>
      <w:r w:rsidRPr="008D0EA2">
        <w:rPr>
          <w:rFonts w:ascii="Times New Roman" w:eastAsia="Times New Roman" w:hAnsi="Times New Roman" w:cs="Times New Roman"/>
          <w:sz w:val="28"/>
          <w:szCs w:val="28"/>
          <w:lang w:eastAsia="ru-RU"/>
        </w:rPr>
        <w:t xml:space="preserve"> зимівників через різні показники. Вихід гомеостазу зимівників зі стану рівноваги негативно позначається на їх працездатність впродовж антарктичної експедиції та потребує ретельної реабілітації та діагностики.</w:t>
      </w:r>
    </w:p>
    <w:p w:rsidR="00D61CB5" w:rsidRDefault="00D61CB5" w:rsidP="008D0EA2">
      <w:pPr>
        <w:tabs>
          <w:tab w:val="left" w:pos="567"/>
        </w:tabs>
        <w:spacing w:after="0" w:line="360" w:lineRule="auto"/>
        <w:ind w:firstLine="851"/>
        <w:jc w:val="both"/>
        <w:rPr>
          <w:rFonts w:ascii="Times New Roman" w:eastAsia="Times New Roman" w:hAnsi="Times New Roman" w:cs="Times New Roman"/>
          <w:sz w:val="28"/>
          <w:szCs w:val="28"/>
          <w:lang w:eastAsia="ru-RU"/>
        </w:rPr>
      </w:pPr>
      <w:r w:rsidRPr="00D61CB5">
        <w:rPr>
          <w:rFonts w:ascii="Times New Roman" w:eastAsia="Times New Roman" w:hAnsi="Times New Roman" w:cs="Times New Roman"/>
          <w:sz w:val="28"/>
          <w:szCs w:val="28"/>
          <w:lang w:eastAsia="ru-RU"/>
        </w:rPr>
        <w:t>Також була запропонована модель, яка дозволяє оцінити стан зимівників в кожний конкретний момент часу та може бути використана для прогнозування змін рівноваги гомеостазу.</w:t>
      </w:r>
    </w:p>
    <w:p w:rsidR="00D61CB5" w:rsidRPr="008D0EA2" w:rsidRDefault="00D61CB5" w:rsidP="008D0EA2">
      <w:pPr>
        <w:tabs>
          <w:tab w:val="left" w:pos="567"/>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Одного критері</w:t>
      </w:r>
      <w:r w:rsidR="00D6074D">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Фішера недостатньо для оцінювання </w:t>
      </w:r>
      <w:proofErr w:type="spellStart"/>
      <w:r>
        <w:rPr>
          <w:rFonts w:ascii="Times New Roman" w:eastAsia="Times New Roman" w:hAnsi="Times New Roman" w:cs="Times New Roman"/>
          <w:sz w:val="28"/>
          <w:szCs w:val="28"/>
          <w:lang w:eastAsia="ru-RU"/>
        </w:rPr>
        <w:t>гомеостазису</w:t>
      </w:r>
      <w:proofErr w:type="spellEnd"/>
      <w:r>
        <w:rPr>
          <w:rFonts w:ascii="Times New Roman" w:eastAsia="Times New Roman" w:hAnsi="Times New Roman" w:cs="Times New Roman"/>
          <w:sz w:val="28"/>
          <w:szCs w:val="28"/>
          <w:lang w:eastAsia="ru-RU"/>
        </w:rPr>
        <w:t xml:space="preserve">, тому в наступному розділі магістерської роботи, </w:t>
      </w:r>
      <w:r w:rsidR="00F2584A">
        <w:rPr>
          <w:rFonts w:ascii="Times New Roman" w:eastAsia="Times New Roman" w:hAnsi="Times New Roman" w:cs="Times New Roman"/>
          <w:sz w:val="28"/>
          <w:szCs w:val="28"/>
          <w:lang w:eastAsia="ru-RU"/>
        </w:rPr>
        <w:t>використаємо Т</w:t>
      </w:r>
      <w:r w:rsidR="00F2584A" w:rsidRPr="00F2584A">
        <w:rPr>
          <w:rFonts w:ascii="Times New Roman" w:eastAsia="Times New Roman" w:hAnsi="Times New Roman" w:cs="Times New Roman"/>
          <w:sz w:val="28"/>
          <w:szCs w:val="28"/>
          <w:vertAlign w:val="superscript"/>
          <w:lang w:eastAsia="ru-RU"/>
        </w:rPr>
        <w:t>2</w:t>
      </w:r>
      <w:r w:rsidR="00F2584A">
        <w:rPr>
          <w:rFonts w:ascii="Times New Roman" w:eastAsia="Times New Roman" w:hAnsi="Times New Roman" w:cs="Times New Roman"/>
          <w:sz w:val="28"/>
          <w:szCs w:val="28"/>
          <w:vertAlign w:val="superscript"/>
          <w:lang w:eastAsia="ru-RU"/>
        </w:rPr>
        <w:t xml:space="preserve"> </w:t>
      </w:r>
      <w:r w:rsidR="00F2584A" w:rsidRPr="00F2584A">
        <w:rPr>
          <w:rFonts w:ascii="Times New Roman" w:eastAsia="Times New Roman" w:hAnsi="Times New Roman" w:cs="Times New Roman"/>
          <w:sz w:val="28"/>
          <w:szCs w:val="28"/>
          <w:lang w:eastAsia="ru-RU"/>
        </w:rPr>
        <w:t>-</w:t>
      </w:r>
      <w:r w:rsidR="009778C0">
        <w:rPr>
          <w:rFonts w:ascii="Times New Roman" w:eastAsia="Times New Roman" w:hAnsi="Times New Roman" w:cs="Times New Roman"/>
          <w:sz w:val="28"/>
          <w:szCs w:val="28"/>
          <w:lang w:eastAsia="ru-RU"/>
        </w:rPr>
        <w:t xml:space="preserve"> </w:t>
      </w:r>
      <w:r w:rsidR="00F2584A">
        <w:rPr>
          <w:rFonts w:ascii="Times New Roman" w:eastAsia="Times New Roman" w:hAnsi="Times New Roman" w:cs="Times New Roman"/>
          <w:sz w:val="28"/>
          <w:szCs w:val="28"/>
          <w:lang w:eastAsia="ru-RU"/>
        </w:rPr>
        <w:t>статистику</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Хотелінга</w:t>
      </w:r>
      <w:proofErr w:type="spellEnd"/>
      <w:r w:rsidR="000825D5">
        <w:rPr>
          <w:rFonts w:ascii="Times New Roman" w:eastAsia="Times New Roman" w:hAnsi="Times New Roman" w:cs="Times New Roman"/>
          <w:sz w:val="28"/>
          <w:szCs w:val="28"/>
          <w:lang w:eastAsia="ru-RU"/>
        </w:rPr>
        <w:t>.</w:t>
      </w:r>
    </w:p>
    <w:p w:rsidR="00340136" w:rsidRPr="008D0EA2" w:rsidRDefault="00340136" w:rsidP="00044E91">
      <w:pPr>
        <w:spacing w:after="200" w:line="360" w:lineRule="auto"/>
        <w:jc w:val="center"/>
        <w:rPr>
          <w:rFonts w:ascii="Times New Roman" w:eastAsiaTheme="minorEastAsia" w:hAnsi="Times New Roman" w:cs="Times New Roman"/>
          <w:b/>
          <w:color w:val="FF0000"/>
          <w:sz w:val="28"/>
          <w:szCs w:val="28"/>
        </w:rPr>
      </w:pPr>
    </w:p>
    <w:p w:rsidR="00340136" w:rsidRPr="008D0EA2" w:rsidRDefault="00340136" w:rsidP="00044E91">
      <w:pPr>
        <w:spacing w:after="200" w:line="360" w:lineRule="auto"/>
        <w:jc w:val="center"/>
        <w:rPr>
          <w:rFonts w:ascii="Times New Roman" w:eastAsiaTheme="minorEastAsia" w:hAnsi="Times New Roman" w:cs="Times New Roman"/>
          <w:b/>
          <w:color w:val="FF0000"/>
          <w:sz w:val="28"/>
          <w:szCs w:val="28"/>
        </w:rPr>
      </w:pPr>
    </w:p>
    <w:p w:rsidR="00340136" w:rsidRPr="008D0EA2" w:rsidRDefault="00340136" w:rsidP="00044E91">
      <w:pPr>
        <w:spacing w:after="200" w:line="360" w:lineRule="auto"/>
        <w:jc w:val="center"/>
        <w:rPr>
          <w:rFonts w:ascii="Times New Roman" w:eastAsiaTheme="minorEastAsia" w:hAnsi="Times New Roman" w:cs="Times New Roman"/>
          <w:b/>
          <w:color w:val="FF0000"/>
          <w:sz w:val="28"/>
          <w:szCs w:val="28"/>
        </w:rPr>
      </w:pPr>
    </w:p>
    <w:p w:rsidR="00340136" w:rsidRPr="008D0EA2" w:rsidRDefault="00340136" w:rsidP="00044E91">
      <w:pPr>
        <w:spacing w:after="200" w:line="360" w:lineRule="auto"/>
        <w:jc w:val="center"/>
        <w:rPr>
          <w:rFonts w:ascii="Times New Roman" w:eastAsiaTheme="minorEastAsia" w:hAnsi="Times New Roman" w:cs="Times New Roman"/>
          <w:b/>
          <w:color w:val="FF0000"/>
          <w:sz w:val="28"/>
          <w:szCs w:val="28"/>
        </w:rPr>
      </w:pPr>
    </w:p>
    <w:p w:rsidR="00340136" w:rsidRDefault="00340136" w:rsidP="00044E91">
      <w:pPr>
        <w:spacing w:after="200" w:line="360" w:lineRule="auto"/>
        <w:jc w:val="center"/>
        <w:rPr>
          <w:rFonts w:ascii="Times New Roman" w:eastAsiaTheme="minorEastAsia" w:hAnsi="Times New Roman" w:cs="Times New Roman"/>
          <w:b/>
          <w:color w:val="FF0000"/>
          <w:sz w:val="28"/>
          <w:szCs w:val="28"/>
        </w:rPr>
      </w:pPr>
    </w:p>
    <w:p w:rsidR="000825D5" w:rsidRDefault="000825D5" w:rsidP="00044E91">
      <w:pPr>
        <w:spacing w:after="200" w:line="360" w:lineRule="auto"/>
        <w:jc w:val="center"/>
        <w:rPr>
          <w:rFonts w:ascii="Times New Roman" w:eastAsiaTheme="minorEastAsia" w:hAnsi="Times New Roman" w:cs="Times New Roman"/>
          <w:b/>
          <w:color w:val="FF0000"/>
          <w:sz w:val="28"/>
          <w:szCs w:val="28"/>
        </w:rPr>
      </w:pPr>
    </w:p>
    <w:p w:rsidR="000825D5" w:rsidRDefault="000825D5" w:rsidP="00044E91">
      <w:pPr>
        <w:spacing w:after="200" w:line="360" w:lineRule="auto"/>
        <w:jc w:val="center"/>
        <w:rPr>
          <w:rFonts w:ascii="Times New Roman" w:eastAsiaTheme="minorEastAsia" w:hAnsi="Times New Roman" w:cs="Times New Roman"/>
          <w:b/>
          <w:color w:val="FF0000"/>
          <w:sz w:val="28"/>
          <w:szCs w:val="28"/>
        </w:rPr>
      </w:pPr>
    </w:p>
    <w:p w:rsidR="00322270" w:rsidRDefault="00322270" w:rsidP="00044E91">
      <w:pPr>
        <w:spacing w:after="200" w:line="360" w:lineRule="auto"/>
        <w:jc w:val="center"/>
        <w:rPr>
          <w:rFonts w:ascii="Times New Roman" w:eastAsiaTheme="minorEastAsia" w:hAnsi="Times New Roman" w:cs="Times New Roman"/>
          <w:b/>
          <w:color w:val="FF0000"/>
          <w:sz w:val="28"/>
          <w:szCs w:val="28"/>
        </w:rPr>
      </w:pPr>
    </w:p>
    <w:p w:rsidR="00322270" w:rsidRPr="008D0EA2" w:rsidRDefault="00322270" w:rsidP="00044E91">
      <w:pPr>
        <w:spacing w:after="200" w:line="360" w:lineRule="auto"/>
        <w:jc w:val="center"/>
        <w:rPr>
          <w:rFonts w:ascii="Times New Roman" w:eastAsiaTheme="minorEastAsia" w:hAnsi="Times New Roman" w:cs="Times New Roman"/>
          <w:b/>
          <w:color w:val="FF0000"/>
          <w:sz w:val="28"/>
          <w:szCs w:val="28"/>
        </w:rPr>
      </w:pPr>
    </w:p>
    <w:p w:rsidR="000B6FC1" w:rsidRPr="00340136" w:rsidRDefault="000B6FC1" w:rsidP="00044E91">
      <w:pPr>
        <w:spacing w:after="200" w:line="360" w:lineRule="auto"/>
        <w:jc w:val="center"/>
        <w:rPr>
          <w:rFonts w:ascii="Times New Roman" w:eastAsiaTheme="minorEastAsia" w:hAnsi="Times New Roman" w:cs="Times New Roman"/>
          <w:b/>
          <w:color w:val="000000" w:themeColor="text1"/>
          <w:sz w:val="28"/>
          <w:szCs w:val="28"/>
        </w:rPr>
      </w:pPr>
      <w:r w:rsidRPr="00340136">
        <w:rPr>
          <w:rFonts w:ascii="Times New Roman" w:eastAsiaTheme="minorEastAsia" w:hAnsi="Times New Roman" w:cs="Times New Roman"/>
          <w:b/>
          <w:color w:val="000000" w:themeColor="text1"/>
          <w:sz w:val="28"/>
          <w:szCs w:val="28"/>
          <w:lang w:val="ru-RU"/>
        </w:rPr>
        <w:lastRenderedPageBreak/>
        <w:t>РОЗД</w:t>
      </w:r>
      <w:r w:rsidRPr="00340136">
        <w:rPr>
          <w:rFonts w:ascii="Times New Roman" w:eastAsiaTheme="minorEastAsia" w:hAnsi="Times New Roman" w:cs="Times New Roman"/>
          <w:b/>
          <w:color w:val="000000" w:themeColor="text1"/>
          <w:sz w:val="28"/>
          <w:szCs w:val="28"/>
        </w:rPr>
        <w:t>ІЛ 4</w:t>
      </w:r>
    </w:p>
    <w:p w:rsidR="000B6FC1" w:rsidRPr="000B6FC1" w:rsidRDefault="00FF5965" w:rsidP="00044E91">
      <w:pPr>
        <w:spacing w:after="200" w:line="360" w:lineRule="auto"/>
        <w:ind w:firstLine="709"/>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СТАТИСТИЧНИЙ АНАЛІЗ </w:t>
      </w:r>
      <w:r w:rsidR="00501963">
        <w:rPr>
          <w:rFonts w:ascii="Times New Roman" w:eastAsiaTheme="minorEastAsia" w:hAnsi="Times New Roman" w:cs="Times New Roman"/>
          <w:b/>
          <w:sz w:val="28"/>
          <w:szCs w:val="28"/>
        </w:rPr>
        <w:t xml:space="preserve">ЗА </w:t>
      </w:r>
      <w:r>
        <w:rPr>
          <w:rFonts w:ascii="Times New Roman" w:eastAsiaTheme="minorEastAsia" w:hAnsi="Times New Roman" w:cs="Times New Roman"/>
          <w:b/>
          <w:sz w:val="28"/>
          <w:szCs w:val="28"/>
        </w:rPr>
        <w:t>КРИТЕРІЄМ ХОТЕЛІНГА</w:t>
      </w:r>
    </w:p>
    <w:p w:rsidR="00FF5965" w:rsidRDefault="000B6FC1" w:rsidP="00FE632A">
      <w:pPr>
        <w:spacing w:after="100" w:line="360" w:lineRule="auto"/>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4</w:t>
      </w:r>
      <w:r w:rsidRPr="00174F8C">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1</w:t>
      </w:r>
      <w:r w:rsidRPr="00174F8C">
        <w:rPr>
          <w:rFonts w:ascii="Times New Roman" w:eastAsiaTheme="minorEastAsia" w:hAnsi="Times New Roman" w:cs="Times New Roman"/>
          <w:b/>
          <w:sz w:val="28"/>
          <w:szCs w:val="28"/>
        </w:rPr>
        <w:t>. Статичне дослідження показників клінічного аналізу кров</w:t>
      </w:r>
      <w:r w:rsidR="00FF5965">
        <w:rPr>
          <w:rFonts w:ascii="Times New Roman" w:eastAsiaTheme="minorEastAsia" w:hAnsi="Times New Roman" w:cs="Times New Roman"/>
          <w:b/>
          <w:sz w:val="28"/>
          <w:szCs w:val="28"/>
        </w:rPr>
        <w:t>і</w:t>
      </w:r>
      <w:r w:rsidRPr="00174F8C">
        <w:rPr>
          <w:rFonts w:ascii="Times New Roman" w:eastAsiaTheme="minorEastAsia" w:hAnsi="Times New Roman" w:cs="Times New Roman"/>
          <w:b/>
          <w:sz w:val="28"/>
          <w:szCs w:val="28"/>
        </w:rPr>
        <w:t xml:space="preserve"> </w:t>
      </w:r>
      <w:r w:rsidR="009778C0">
        <w:rPr>
          <w:rFonts w:ascii="Times New Roman" w:eastAsiaTheme="minorEastAsia" w:hAnsi="Times New Roman" w:cs="Times New Roman"/>
          <w:b/>
          <w:sz w:val="28"/>
          <w:szCs w:val="28"/>
        </w:rPr>
        <w:t>зимівників</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sidRPr="004C370A">
        <w:rPr>
          <w:rFonts w:ascii="Times New Roman" w:eastAsiaTheme="minorEastAsia" w:hAnsi="Times New Roman" w:cs="Times New Roman"/>
          <w:sz w:val="28"/>
          <w:szCs w:val="28"/>
        </w:rPr>
        <w:t xml:space="preserve">В магістерській роботі були проведені розрахунки показників клінічного аналізу крові </w:t>
      </w:r>
      <w:r w:rsidR="009778C0">
        <w:rPr>
          <w:rFonts w:ascii="Times New Roman" w:eastAsiaTheme="minorEastAsia" w:hAnsi="Times New Roman" w:cs="Times New Roman"/>
          <w:sz w:val="28"/>
          <w:szCs w:val="28"/>
        </w:rPr>
        <w:t>зимівників</w:t>
      </w:r>
      <w:r w:rsidRPr="004C370A">
        <w:rPr>
          <w:rFonts w:ascii="Times New Roman" w:eastAsiaTheme="minorEastAsia" w:hAnsi="Times New Roman" w:cs="Times New Roman"/>
          <w:sz w:val="28"/>
          <w:szCs w:val="28"/>
        </w:rPr>
        <w:t xml:space="preserve"> за період 2017-2018 рр. перебування на антарктичній станції «Академік Вернадський» при виконанні службових обов’язків в екстремальних кліматичних умовах. Для проведення розрахунків була використана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Т</m:t>
            </m:r>
          </m:e>
          <m:sup>
            <m:r>
              <w:rPr>
                <w:rFonts w:ascii="Cambria Math" w:eastAsia="Times New Roman" w:hAnsi="Cambria Math" w:cs="Times New Roman"/>
                <w:sz w:val="28"/>
                <w:szCs w:val="28"/>
              </w:rPr>
              <m:t>2</m:t>
            </m:r>
          </m:sup>
        </m:sSup>
      </m:oMath>
      <w:r w:rsidRPr="004C370A">
        <w:rPr>
          <w:rFonts w:ascii="Times New Roman" w:eastAsia="Times New Roman" w:hAnsi="Times New Roman" w:cs="Times New Roman"/>
          <w:sz w:val="28"/>
          <w:szCs w:val="28"/>
        </w:rPr>
        <w:t xml:space="preserve"> </w:t>
      </w:r>
      <w:r w:rsidR="00836BF9">
        <w:rPr>
          <w:rFonts w:ascii="Times New Roman" w:eastAsia="Times New Roman" w:hAnsi="Times New Roman" w:cs="Times New Roman"/>
          <w:sz w:val="28"/>
          <w:szCs w:val="28"/>
        </w:rPr>
        <w:t xml:space="preserve">– </w:t>
      </w:r>
      <w:r w:rsidRPr="004C370A">
        <w:rPr>
          <w:rFonts w:ascii="Times New Roman" w:eastAsia="Times New Roman" w:hAnsi="Times New Roman" w:cs="Times New Roman"/>
          <w:sz w:val="28"/>
          <w:szCs w:val="28"/>
        </w:rPr>
        <w:t>статистика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Хоте</w:t>
      </w:r>
      <w:r w:rsidRPr="004C370A">
        <w:rPr>
          <w:rFonts w:ascii="Times New Roman" w:eastAsia="Times New Roman" w:hAnsi="Times New Roman" w:cs="Times New Roman"/>
          <w:sz w:val="28"/>
          <w:szCs w:val="28"/>
        </w:rPr>
        <w:t>лінга</w:t>
      </w:r>
      <w:proofErr w:type="spellEnd"/>
      <w:r w:rsidRPr="004C370A">
        <w:rPr>
          <w:rFonts w:ascii="Times New Roman" w:eastAsiaTheme="minorEastAsia" w:hAnsi="Times New Roman" w:cs="Times New Roman"/>
          <w:sz w:val="28"/>
          <w:szCs w:val="28"/>
        </w:rPr>
        <w:t>, яка дозволяє виявити, які саме показники або їх поєднання</w:t>
      </w:r>
      <w:r>
        <w:rPr>
          <w:rFonts w:ascii="Times New Roman" w:eastAsiaTheme="minorEastAsia" w:hAnsi="Times New Roman" w:cs="Times New Roman"/>
          <w:sz w:val="28"/>
          <w:szCs w:val="28"/>
        </w:rPr>
        <w:t>,</w:t>
      </w:r>
      <w:r w:rsidRPr="004C37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можуть вказати</w:t>
      </w:r>
      <w:r w:rsidRPr="004C370A">
        <w:rPr>
          <w:rFonts w:ascii="Times New Roman" w:eastAsiaTheme="minorEastAsia" w:hAnsi="Times New Roman" w:cs="Times New Roman"/>
          <w:sz w:val="28"/>
          <w:szCs w:val="28"/>
        </w:rPr>
        <w:t xml:space="preserve"> на </w:t>
      </w:r>
      <w:r>
        <w:rPr>
          <w:rFonts w:ascii="Times New Roman" w:eastAsiaTheme="minorEastAsia" w:hAnsi="Times New Roman" w:cs="Times New Roman"/>
          <w:sz w:val="28"/>
          <w:szCs w:val="28"/>
        </w:rPr>
        <w:t xml:space="preserve">порушення в </w:t>
      </w:r>
      <w:r w:rsidRPr="004C370A">
        <w:rPr>
          <w:rFonts w:ascii="Times New Roman" w:eastAsiaTheme="minorEastAsia" w:hAnsi="Times New Roman" w:cs="Times New Roman"/>
          <w:sz w:val="28"/>
          <w:szCs w:val="28"/>
        </w:rPr>
        <w:t>організм</w:t>
      </w:r>
      <w:r>
        <w:rPr>
          <w:rFonts w:ascii="Times New Roman" w:eastAsiaTheme="minorEastAsia" w:hAnsi="Times New Roman" w:cs="Times New Roman"/>
          <w:sz w:val="28"/>
          <w:szCs w:val="28"/>
        </w:rPr>
        <w:t>і</w:t>
      </w:r>
      <w:r w:rsidRPr="004C370A">
        <w:rPr>
          <w:rFonts w:ascii="Times New Roman" w:eastAsiaTheme="minorEastAsia" w:hAnsi="Times New Roman" w:cs="Times New Roman"/>
          <w:sz w:val="28"/>
          <w:szCs w:val="28"/>
        </w:rPr>
        <w:t xml:space="preserve"> зимівників. </w:t>
      </w:r>
    </w:p>
    <w:p w:rsidR="00F07604" w:rsidRDefault="00F07604" w:rsidP="00F07604">
      <w:pPr>
        <w:spacing w:after="0" w:line="360" w:lineRule="auto"/>
        <w:ind w:firstLine="709"/>
        <w:jc w:val="both"/>
        <w:rPr>
          <w:rFonts w:ascii="Times New Roman" w:eastAsiaTheme="minorEastAsia" w:hAnsi="Times New Roman" w:cs="Times New Roman"/>
          <w:sz w:val="28"/>
          <w:szCs w:val="28"/>
        </w:rPr>
      </w:pPr>
      <w:r w:rsidRPr="009D59F5">
        <w:rPr>
          <w:rFonts w:ascii="Times New Roman" w:eastAsiaTheme="minorEastAsia" w:hAnsi="Times New Roman" w:cs="Times New Roman"/>
          <w:sz w:val="28"/>
          <w:szCs w:val="28"/>
        </w:rPr>
        <w:t>Критичне значення Т</w:t>
      </w:r>
      <w:r w:rsidRPr="009D59F5">
        <w:rPr>
          <w:rFonts w:ascii="Times New Roman" w:eastAsiaTheme="minorEastAsia" w:hAnsi="Times New Roman" w:cs="Times New Roman"/>
          <w:sz w:val="28"/>
          <w:szCs w:val="28"/>
          <w:vertAlign w:val="superscript"/>
        </w:rPr>
        <w:t>2</w:t>
      </w:r>
      <w:r w:rsidRPr="009D59F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критерію</w:t>
      </w:r>
      <w:r w:rsidRPr="009D59F5">
        <w:rPr>
          <w:rFonts w:ascii="Times New Roman" w:eastAsiaTheme="minorEastAsia" w:hAnsi="Times New Roman" w:cs="Times New Roman"/>
          <w:sz w:val="28"/>
          <w:szCs w:val="28"/>
        </w:rPr>
        <w:t xml:space="preserve"> для </w:t>
      </w:r>
      <w:r>
        <w:rPr>
          <w:rFonts w:ascii="Times New Roman" w:eastAsiaTheme="minorEastAsia" w:hAnsi="Times New Roman" w:cs="Times New Roman"/>
          <w:sz w:val="28"/>
          <w:szCs w:val="28"/>
        </w:rPr>
        <w:t>заданого рівня значущості α=0,05 буде дорівнювати:</w:t>
      </w:r>
    </w:p>
    <w:p w:rsidR="00F07604" w:rsidRPr="000D59EB" w:rsidRDefault="00364670" w:rsidP="00F07604">
      <w:pPr>
        <w:spacing w:after="0" w:line="360" w:lineRule="auto"/>
        <w:ind w:firstLine="709"/>
        <w:rPr>
          <w:rFonts w:ascii="Times New Roman" w:eastAsiaTheme="minorEastAsia" w:hAnsi="Times New Roman" w:cs="Times New Roman"/>
          <w:i/>
          <w:sz w:val="24"/>
          <w:szCs w:val="24"/>
        </w:rPr>
      </w:pPr>
      <m:oMathPara>
        <m:oMathParaPr>
          <m:jc m:val="center"/>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Т</m:t>
              </m:r>
            </m:e>
            <m:sub>
              <m:r>
                <w:rPr>
                  <w:rFonts w:ascii="Cambria Math" w:eastAsiaTheme="minorEastAsia" w:hAnsi="Cambria Math" w:cs="Times New Roman"/>
                  <w:sz w:val="24"/>
                  <w:szCs w:val="24"/>
                </w:rPr>
                <m:t>кр</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12-1</m:t>
              </m:r>
            </m:e>
          </m:d>
          <m:r>
            <w:rPr>
              <w:rFonts w:ascii="Cambria Math" w:eastAsiaTheme="minorEastAsia" w:hAnsi="Cambria Math" w:cs="Times New Roman"/>
              <w:sz w:val="24"/>
              <w:szCs w:val="24"/>
              <w:lang w:val="en-US"/>
            </w:rPr>
            <m:t>/12-2))*4,459=9,8</m:t>
          </m:r>
        </m:oMath>
      </m:oMathPara>
    </w:p>
    <w:p w:rsidR="000B6FC1" w:rsidRDefault="000B6FC1" w:rsidP="000B6FC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w:t>
      </w:r>
      <w:r w:rsidR="00BE6F52">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1.</w:t>
      </w:r>
      <w:r w:rsidR="000D4484">
        <w:rPr>
          <w:rFonts w:ascii="Times New Roman" w:eastAsiaTheme="minorEastAsia" w:hAnsi="Times New Roman" w:cs="Times New Roman"/>
          <w:sz w:val="28"/>
          <w:szCs w:val="28"/>
        </w:rPr>
        <w:t>1</w:t>
      </w:r>
    </w:p>
    <w:p w:rsidR="000B6FC1" w:rsidRPr="007A1357" w:rsidRDefault="000B6FC1" w:rsidP="000B6FC1">
      <w:pPr>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клінічного аналізу крові оператора 1</w:t>
      </w:r>
    </w:p>
    <w:p w:rsidR="000B6FC1" w:rsidRDefault="000B6FC1" w:rsidP="000D59EB">
      <w:pPr>
        <w:spacing w:after="0" w:line="360" w:lineRule="auto"/>
        <w:jc w:val="center"/>
        <w:rPr>
          <w:rFonts w:eastAsiaTheme="minorEastAsia"/>
          <w:lang w:val="ru-RU"/>
        </w:rPr>
      </w:pPr>
      <w:r>
        <w:rPr>
          <w:noProof/>
          <w:lang w:eastAsia="uk-UA"/>
        </w:rPr>
        <w:drawing>
          <wp:inline distT="0" distB="0" distL="0" distR="0" wp14:anchorId="3EC36C98" wp14:editId="6A29CB4C">
            <wp:extent cx="6211570" cy="693842"/>
            <wp:effectExtent l="19050" t="19050" r="17780" b="114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211570" cy="693842"/>
                    </a:xfrm>
                    <a:prstGeom prst="rect">
                      <a:avLst/>
                    </a:prstGeom>
                    <a:ln>
                      <a:solidFill>
                        <a:schemeClr val="tx1"/>
                      </a:solidFill>
                    </a:ln>
                  </pic:spPr>
                </pic:pic>
              </a:graphicData>
            </a:graphic>
          </wp:inline>
        </w:drawing>
      </w:r>
    </w:p>
    <w:p w:rsidR="00F07604" w:rsidRDefault="000B6FC1" w:rsidP="00F07604">
      <w:pPr>
        <w:spacing w:after="0" w:line="360" w:lineRule="auto"/>
        <w:ind w:firstLine="709"/>
        <w:jc w:val="both"/>
        <w:rPr>
          <w:rFonts w:ascii="Times New Roman" w:eastAsiaTheme="minorEastAsia" w:hAnsi="Times New Roman" w:cs="Times New Roman"/>
          <w:sz w:val="28"/>
          <w:szCs w:val="28"/>
          <w:lang w:val="ru-RU"/>
        </w:rPr>
      </w:pPr>
      <w:r w:rsidRPr="00452EF6">
        <w:rPr>
          <w:rFonts w:ascii="Times New Roman" w:eastAsiaTheme="minorEastAsia" w:hAnsi="Times New Roman" w:cs="Times New Roman"/>
          <w:sz w:val="28"/>
          <w:szCs w:val="28"/>
        </w:rPr>
        <w:t xml:space="preserve">На </w:t>
      </w:r>
      <w:r>
        <w:rPr>
          <w:rFonts w:ascii="Times New Roman" w:eastAsiaTheme="minorEastAsia" w:hAnsi="Times New Roman" w:cs="Times New Roman"/>
          <w:sz w:val="28"/>
          <w:szCs w:val="28"/>
        </w:rPr>
        <w:t>основі</w:t>
      </w:r>
      <w:r w:rsidRPr="00452EF6">
        <w:rPr>
          <w:rFonts w:ascii="Times New Roman" w:eastAsiaTheme="minorEastAsia" w:hAnsi="Times New Roman" w:cs="Times New Roman"/>
          <w:sz w:val="28"/>
          <w:szCs w:val="28"/>
        </w:rPr>
        <w:t xml:space="preserve"> наявних даних отриму</w:t>
      </w:r>
      <w:r>
        <w:rPr>
          <w:rFonts w:ascii="Times New Roman" w:eastAsiaTheme="minorEastAsia" w:hAnsi="Times New Roman" w:cs="Times New Roman"/>
          <w:sz w:val="28"/>
          <w:szCs w:val="28"/>
        </w:rPr>
        <w:t>є</w:t>
      </w:r>
      <w:proofErr w:type="spellStart"/>
      <w:r>
        <w:rPr>
          <w:rFonts w:ascii="Times New Roman" w:eastAsiaTheme="minorEastAsia" w:hAnsi="Times New Roman" w:cs="Times New Roman"/>
          <w:sz w:val="28"/>
          <w:szCs w:val="28"/>
          <w:lang w:val="ru-RU"/>
        </w:rPr>
        <w:t>мо</w:t>
      </w:r>
      <w:proofErr w:type="spellEnd"/>
      <w:r w:rsidRPr="00452EF6">
        <w:rPr>
          <w:rFonts w:ascii="Times New Roman" w:eastAsiaTheme="minorEastAsia" w:hAnsi="Times New Roman" w:cs="Times New Roman"/>
          <w:sz w:val="28"/>
          <w:szCs w:val="28"/>
        </w:rPr>
        <w:t xml:space="preserve"> оцінку </w:t>
      </w:r>
      <w:proofErr w:type="spellStart"/>
      <w:r w:rsidRPr="00452EF6">
        <w:rPr>
          <w:rFonts w:ascii="Times New Roman" w:eastAsiaTheme="minorEastAsia" w:hAnsi="Times New Roman" w:cs="Times New Roman"/>
          <w:sz w:val="28"/>
          <w:szCs w:val="28"/>
        </w:rPr>
        <w:t>коваріаційної</w:t>
      </w:r>
      <w:proofErr w:type="spellEnd"/>
      <w:r w:rsidRPr="00452EF6">
        <w:rPr>
          <w:rFonts w:ascii="Times New Roman" w:eastAsiaTheme="minorEastAsia" w:hAnsi="Times New Roman" w:cs="Times New Roman"/>
          <w:sz w:val="28"/>
          <w:szCs w:val="28"/>
        </w:rPr>
        <w:t xml:space="preserve"> матриці</w:t>
      </w:r>
      <w:r>
        <w:rPr>
          <w:rFonts w:ascii="Times New Roman" w:eastAsiaTheme="minorEastAsia" w:hAnsi="Times New Roman" w:cs="Times New Roman"/>
          <w:sz w:val="28"/>
          <w:szCs w:val="28"/>
        </w:rPr>
        <w:t xml:space="preserve"> для першого оператора</w:t>
      </w:r>
      <w:r w:rsidRPr="00452EF6">
        <w:rPr>
          <w:rFonts w:ascii="Times New Roman" w:eastAsiaTheme="minorEastAsia" w:hAnsi="Times New Roman" w:cs="Times New Roman"/>
          <w:sz w:val="28"/>
          <w:szCs w:val="28"/>
        </w:rPr>
        <w:t>:</w:t>
      </w:r>
    </w:p>
    <w:p w:rsidR="000B6FC1" w:rsidRPr="00F07604" w:rsidRDefault="000B6FC1" w:rsidP="00F07604">
      <w:pPr>
        <w:spacing w:after="0" w:line="360" w:lineRule="auto"/>
        <w:ind w:firstLine="709"/>
        <w:jc w:val="both"/>
        <w:rPr>
          <w:rFonts w:ascii="Times New Roman" w:eastAsiaTheme="minorEastAsia" w:hAnsi="Times New Roman" w:cs="Times New Roman"/>
          <w:sz w:val="28"/>
          <w:szCs w:val="28"/>
          <w:lang w:val="ru-RU"/>
        </w:rPr>
      </w:pPr>
      <m:oMathPara>
        <m:oMath>
          <m:r>
            <w:rPr>
              <w:rFonts w:ascii="Cambria Math" w:eastAsiaTheme="minorEastAsia" w:hAnsi="Cambria Math"/>
              <w:sz w:val="21"/>
              <w:szCs w:val="21"/>
              <w:lang w:val="en-US"/>
            </w:rPr>
            <m:t>S1</m:t>
          </m:r>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n-1</m:t>
              </m:r>
            </m:den>
          </m:f>
          <m:r>
            <w:rPr>
              <w:rFonts w:ascii="Cambria Math" w:hAnsi="Cambria Math"/>
              <w:sz w:val="21"/>
              <w:szCs w:val="21"/>
              <w:lang w:val="en-US"/>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 xml:space="preserve">14,8-14,5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15,3-14,5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15,7-14,5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13,8-14,5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13,2-14,5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12,7-14,5</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4,4-4,9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5,1-4,9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4,9-4,9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4,3-4,9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4,0-4,9</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4,3-6,1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6,2-6,1</m:t>
                    </m:r>
                  </m:e>
                  <m:e>
                    <m:r>
                      <w:rPr>
                        <w:rFonts w:ascii="Cambria Math" w:hAnsi="Cambria Math"/>
                        <w:sz w:val="21"/>
                        <w:szCs w:val="21"/>
                        <w:lang w:val="en-US"/>
                      </w:rPr>
                      <m:t>6,3-6,1</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6,5-6,1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5,2-6,1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6,7-6,1</m:t>
                    </m:r>
                  </m:e>
                </m:mr>
              </m:m>
            </m:e>
          </m:d>
          <m:r>
            <w:rPr>
              <w:rFonts w:ascii="Cambria Math" w:hAnsi="Cambria Math"/>
              <w:sz w:val="21"/>
              <w:szCs w:val="21"/>
              <w:lang w:val="en-US"/>
            </w:rPr>
            <m:t>*</m:t>
          </m:r>
        </m:oMath>
      </m:oMathPara>
    </w:p>
    <w:p w:rsidR="000B6FC1" w:rsidRPr="00F07604" w:rsidRDefault="000B6FC1" w:rsidP="000B6FC1">
      <w:pPr>
        <w:spacing w:after="0" w:line="360" w:lineRule="auto"/>
        <w:ind w:firstLine="709"/>
        <w:jc w:val="center"/>
        <w:rPr>
          <w:rFonts w:eastAsiaTheme="minorEastAsia"/>
          <w:i/>
          <w:sz w:val="21"/>
          <w:szCs w:val="21"/>
        </w:rPr>
      </w:pPr>
      <m:oMathPara>
        <m:oMathParaPr>
          <m:jc m:val="left"/>
        </m:oMathParaPr>
        <m:oMath>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14,8-14,5 </m:t>
                    </m:r>
                  </m:e>
                  <m:e>
                    <m:r>
                      <w:rPr>
                        <w:rFonts w:ascii="Cambria Math" w:eastAsiaTheme="minorEastAsia" w:hAnsi="Cambria Math"/>
                        <w:sz w:val="21"/>
                        <w:szCs w:val="21"/>
                      </w:rPr>
                      <m:t>4,4-4,9</m:t>
                    </m:r>
                  </m:e>
                  <m:e>
                    <m:r>
                      <w:rPr>
                        <w:rFonts w:ascii="Cambria Math" w:eastAsiaTheme="minorEastAsia" w:hAnsi="Cambria Math"/>
                        <w:sz w:val="21"/>
                        <w:szCs w:val="21"/>
                        <w:lang w:val="en-US"/>
                      </w:rPr>
                      <m:t>4,3-6,1</m:t>
                    </m:r>
                  </m:e>
                </m:mr>
                <m:mr>
                  <m:e>
                    <m:r>
                      <w:rPr>
                        <w:rFonts w:ascii="Cambria Math" w:eastAsia="Cambria Math" w:hAnsi="Cambria Math" w:cs="Cambria Math"/>
                        <w:sz w:val="21"/>
                        <w:szCs w:val="21"/>
                      </w:rPr>
                      <m:t>15,3-14,5</m:t>
                    </m:r>
                  </m:e>
                  <m:e>
                    <m:r>
                      <w:rPr>
                        <w:rFonts w:ascii="Cambria Math" w:eastAsiaTheme="minorEastAsia" w:hAnsi="Cambria Math"/>
                        <w:sz w:val="21"/>
                        <w:szCs w:val="21"/>
                      </w:rPr>
                      <m:t>5,0-4,9</m:t>
                    </m:r>
                  </m:e>
                  <m:e>
                    <m:r>
                      <w:rPr>
                        <w:rFonts w:ascii="Cambria Math" w:eastAsiaTheme="minorEastAsia" w:hAnsi="Cambria Math"/>
                        <w:sz w:val="21"/>
                        <w:szCs w:val="21"/>
                        <w:lang w:val="en-US"/>
                      </w:rPr>
                      <m:t>6,2-6,1</m:t>
                    </m:r>
                  </m:e>
                </m:mr>
                <m:mr>
                  <m:e>
                    <m:r>
                      <w:rPr>
                        <w:rFonts w:ascii="Cambria Math" w:eastAsia="Cambria Math" w:hAnsi="Cambria Math" w:cs="Cambria Math"/>
                        <w:sz w:val="21"/>
                        <w:szCs w:val="21"/>
                      </w:rPr>
                      <m:t>15,7-14,5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5,1-4,9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6,2-6,1</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13,8-14,5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4,9-4,9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6,5-6,1</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13,2-14,5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4,3-4,9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5,2-6,1</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12,7-14,5</m:t>
                    </m:r>
                  </m:e>
                  <m:e>
                    <m:r>
                      <w:rPr>
                        <w:rFonts w:ascii="Cambria Math" w:eastAsiaTheme="minorEastAsia" w:hAnsi="Cambria Math"/>
                        <w:sz w:val="21"/>
                        <w:szCs w:val="21"/>
                        <w:lang w:val="en-US"/>
                      </w:rPr>
                      <m:t>4,0-4,9</m:t>
                    </m:r>
                  </m:e>
                  <m:e>
                    <m:r>
                      <w:rPr>
                        <w:rFonts w:ascii="Cambria Math" w:eastAsiaTheme="minorEastAsia" w:hAnsi="Cambria Math"/>
                        <w:sz w:val="21"/>
                        <w:szCs w:val="21"/>
                        <w:lang w:val="en-US"/>
                      </w:rPr>
                      <m:t>6,7-6,1</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8,76</m:t>
                    </m:r>
                  </m:e>
                  <m:e>
                    <m:r>
                      <w:rPr>
                        <w:rFonts w:ascii="Cambria Math" w:eastAsiaTheme="minorEastAsia" w:hAnsi="Cambria Math"/>
                        <w:sz w:val="21"/>
                        <w:szCs w:val="21"/>
                        <w:lang w:val="en-US"/>
                      </w:rPr>
                      <m:t>3,02</m:t>
                    </m:r>
                  </m:e>
                  <m:e>
                    <m:r>
                      <w:rPr>
                        <w:rFonts w:ascii="Cambria Math" w:eastAsiaTheme="minorEastAsia" w:hAnsi="Cambria Math"/>
                        <w:sz w:val="21"/>
                        <w:szCs w:val="21"/>
                        <w:lang w:val="en-US"/>
                      </w:rPr>
                      <m:t>0,45</m:t>
                    </m:r>
                  </m:e>
                </m:mr>
                <m:mr>
                  <m:e>
                    <m:r>
                      <w:rPr>
                        <w:rFonts w:ascii="Cambria Math" w:eastAsiaTheme="minorEastAsia" w:hAnsi="Cambria Math"/>
                        <w:sz w:val="21"/>
                        <w:szCs w:val="21"/>
                        <w:lang w:val="en-US"/>
                      </w:rPr>
                      <m:t>3,02</m:t>
                    </m:r>
                  </m:e>
                  <m:e>
                    <m:r>
                      <w:rPr>
                        <w:rFonts w:ascii="Cambria Math" w:eastAsiaTheme="minorEastAsia" w:hAnsi="Cambria Math"/>
                        <w:sz w:val="21"/>
                        <w:szCs w:val="21"/>
                        <w:lang w:val="en-US"/>
                      </w:rPr>
                      <m:t>1,88</m:t>
                    </m:r>
                  </m:e>
                  <m:e>
                    <m:r>
                      <w:rPr>
                        <w:rFonts w:ascii="Cambria Math" w:eastAsiaTheme="minorEastAsia" w:hAnsi="Cambria Math"/>
                        <w:sz w:val="21"/>
                        <w:szCs w:val="21"/>
                        <w:lang w:val="en-US"/>
                      </w:rPr>
                      <m:t>1,27</m:t>
                    </m:r>
                  </m:e>
                </m:mr>
                <m:mr>
                  <m:e>
                    <m:r>
                      <w:rPr>
                        <w:rFonts w:ascii="Cambria Math" w:eastAsiaTheme="minorEastAsia" w:hAnsi="Cambria Math"/>
                        <w:sz w:val="21"/>
                        <w:szCs w:val="21"/>
                        <w:lang w:val="en-US"/>
                      </w:rPr>
                      <m:t>0,45</m:t>
                    </m:r>
                  </m:e>
                  <m:e>
                    <m:r>
                      <w:rPr>
                        <w:rFonts w:ascii="Cambria Math" w:eastAsiaTheme="minorEastAsia" w:hAnsi="Cambria Math"/>
                        <w:sz w:val="21"/>
                        <w:szCs w:val="21"/>
                        <w:lang w:val="en-US"/>
                      </w:rPr>
                      <m:t>1,27</m:t>
                    </m:r>
                  </m:e>
                  <m:e>
                    <m:r>
                      <w:rPr>
                        <w:rFonts w:ascii="Cambria Math" w:eastAsiaTheme="minorEastAsia" w:hAnsi="Cambria Math"/>
                        <w:sz w:val="21"/>
                        <w:szCs w:val="21"/>
                        <w:lang w:val="en-US"/>
                      </w:rPr>
                      <m:t>6,16</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rPr>
              </m:ctrlPr>
            </m:dPr>
            <m:e>
              <m:m>
                <m:mPr>
                  <m:mcs>
                    <m:mc>
                      <m:mcPr>
                        <m:count m:val="3"/>
                        <m:mcJc m:val="center"/>
                      </m:mcPr>
                    </m:mc>
                  </m:mcs>
                  <m:ctrlPr>
                    <w:rPr>
                      <w:rFonts w:ascii="Cambria Math" w:eastAsiaTheme="minorEastAsia" w:hAnsi="Cambria Math"/>
                      <w:i/>
                      <w:sz w:val="21"/>
                      <w:szCs w:val="21"/>
                    </w:rPr>
                  </m:ctrlPr>
                </m:mPr>
                <m:mr>
                  <m:e>
                    <m:r>
                      <w:rPr>
                        <w:rFonts w:ascii="Cambria Math" w:eastAsiaTheme="minorEastAsia" w:hAnsi="Cambria Math"/>
                        <w:sz w:val="21"/>
                        <w:szCs w:val="21"/>
                      </w:rPr>
                      <m:t>0,79</m:t>
                    </m:r>
                  </m:e>
                  <m:e>
                    <m:r>
                      <w:rPr>
                        <w:rFonts w:ascii="Cambria Math" w:eastAsiaTheme="minorEastAsia" w:hAnsi="Cambria Math"/>
                        <w:sz w:val="21"/>
                        <w:szCs w:val="21"/>
                      </w:rPr>
                      <m:t>0,27</m:t>
                    </m:r>
                  </m:e>
                  <m:e>
                    <m:r>
                      <w:rPr>
                        <w:rFonts w:ascii="Cambria Math" w:eastAsiaTheme="minorEastAsia" w:hAnsi="Cambria Math"/>
                        <w:sz w:val="21"/>
                        <w:szCs w:val="21"/>
                      </w:rPr>
                      <m:t>0,04</m:t>
                    </m:r>
                  </m:e>
                </m:mr>
                <m:mr>
                  <m:e>
                    <m:r>
                      <w:rPr>
                        <w:rFonts w:ascii="Cambria Math" w:eastAsiaTheme="minorEastAsia" w:hAnsi="Cambria Math"/>
                        <w:sz w:val="21"/>
                        <w:szCs w:val="21"/>
                      </w:rPr>
                      <m:t>0,27</m:t>
                    </m:r>
                  </m:e>
                  <m:e>
                    <m:r>
                      <w:rPr>
                        <w:rFonts w:ascii="Cambria Math" w:eastAsiaTheme="minorEastAsia" w:hAnsi="Cambria Math"/>
                        <w:sz w:val="21"/>
                        <w:szCs w:val="21"/>
                      </w:rPr>
                      <m:t>0,17</m:t>
                    </m:r>
                  </m:e>
                  <m:e>
                    <m:r>
                      <w:rPr>
                        <w:rFonts w:ascii="Cambria Math" w:eastAsiaTheme="minorEastAsia" w:hAnsi="Cambria Math"/>
                        <w:sz w:val="21"/>
                        <w:szCs w:val="21"/>
                      </w:rPr>
                      <m:t>0,11</m:t>
                    </m:r>
                  </m:e>
                </m:mr>
                <m:mr>
                  <m:e>
                    <m:r>
                      <w:rPr>
                        <w:rFonts w:ascii="Cambria Math" w:eastAsiaTheme="minorEastAsia" w:hAnsi="Cambria Math"/>
                        <w:sz w:val="21"/>
                        <w:szCs w:val="21"/>
                      </w:rPr>
                      <m:t>0,04</m:t>
                    </m:r>
                  </m:e>
                  <m:e>
                    <m:r>
                      <w:rPr>
                        <w:rFonts w:ascii="Cambria Math" w:eastAsiaTheme="minorEastAsia" w:hAnsi="Cambria Math"/>
                        <w:sz w:val="21"/>
                        <w:szCs w:val="21"/>
                      </w:rPr>
                      <m:t>0,11</m:t>
                    </m:r>
                  </m:e>
                  <m:e>
                    <m:r>
                      <w:rPr>
                        <w:rFonts w:ascii="Cambria Math" w:eastAsiaTheme="minorEastAsia" w:hAnsi="Cambria Math"/>
                        <w:sz w:val="21"/>
                        <w:szCs w:val="21"/>
                      </w:rPr>
                      <m:t>0,55</m:t>
                    </m:r>
                  </m:e>
                </m:mr>
              </m:m>
            </m:e>
          </m:d>
          <m:r>
            <w:rPr>
              <w:rFonts w:ascii="Cambria Math" w:eastAsiaTheme="minorEastAsia" w:hAnsi="Cambria Math"/>
              <w:sz w:val="21"/>
              <w:szCs w:val="21"/>
              <w:lang w:val="en-US"/>
            </w:rPr>
            <m:t>=0,025</m:t>
          </m:r>
        </m:oMath>
      </m:oMathPara>
    </w:p>
    <w:p w:rsidR="00F07604" w:rsidRPr="00F07604" w:rsidRDefault="000B6FC1" w:rsidP="00F07604">
      <w:pPr>
        <w:spacing w:after="0" w:line="360" w:lineRule="auto"/>
        <w:ind w:firstLine="709"/>
        <w:jc w:val="both"/>
        <w:rPr>
          <w:rFonts w:ascii="Times New Roman" w:eastAsiaTheme="minorEastAsia" w:hAnsi="Times New Roman" w:cs="Times New Roman"/>
          <w:sz w:val="28"/>
          <w:szCs w:val="28"/>
        </w:rPr>
      </w:pPr>
      <w:r w:rsidRPr="006E5C10">
        <w:rPr>
          <w:rFonts w:ascii="Times New Roman" w:eastAsiaTheme="minorEastAsia" w:hAnsi="Times New Roman" w:cs="Times New Roman"/>
          <w:sz w:val="28"/>
          <w:szCs w:val="28"/>
        </w:rPr>
        <w:t>На підставі вихідних даних, наведених в табл.</w:t>
      </w:r>
      <w:r w:rsidR="000D4484">
        <w:rPr>
          <w:rFonts w:ascii="Times New Roman" w:eastAsiaTheme="minorEastAsia" w:hAnsi="Times New Roman" w:cs="Times New Roman"/>
          <w:sz w:val="28"/>
          <w:szCs w:val="28"/>
        </w:rPr>
        <w:t>4.1.1</w:t>
      </w:r>
      <w:r w:rsidRPr="006E5C10">
        <w:rPr>
          <w:rFonts w:ascii="Times New Roman" w:eastAsiaTheme="minorEastAsia" w:hAnsi="Times New Roman" w:cs="Times New Roman"/>
          <w:sz w:val="28"/>
          <w:szCs w:val="28"/>
        </w:rPr>
        <w:t>, розрах</w:t>
      </w:r>
      <w:r>
        <w:rPr>
          <w:rFonts w:ascii="Times New Roman" w:eastAsiaTheme="minorEastAsia" w:hAnsi="Times New Roman" w:cs="Times New Roman"/>
          <w:sz w:val="28"/>
          <w:szCs w:val="28"/>
        </w:rPr>
        <w:t>овуєм</w:t>
      </w:r>
      <w:r w:rsidRPr="006E5C10">
        <w:rPr>
          <w:rFonts w:ascii="Times New Roman" w:eastAsiaTheme="minorEastAsia" w:hAnsi="Times New Roman" w:cs="Times New Roman"/>
          <w:sz w:val="28"/>
          <w:szCs w:val="28"/>
        </w:rPr>
        <w:t xml:space="preserve">о </w:t>
      </w:r>
      <w:r w:rsidRPr="00D3687D">
        <w:rPr>
          <w:rFonts w:ascii="Times New Roman" w:eastAsiaTheme="minorEastAsia" w:hAnsi="Times New Roman" w:cs="Times New Roman"/>
          <w:sz w:val="28"/>
          <w:szCs w:val="28"/>
        </w:rPr>
        <w:t>Т</w:t>
      </w:r>
      <w:r w:rsidRPr="00D3687D">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vertAlign w:val="superscript"/>
        </w:rPr>
        <w:t xml:space="preserve"> </w:t>
      </w:r>
      <w:r>
        <w:rPr>
          <w:rFonts w:ascii="Times New Roman" w:eastAsiaTheme="minorEastAsia" w:hAnsi="Times New Roman" w:cs="Times New Roman"/>
          <w:sz w:val="28"/>
          <w:szCs w:val="28"/>
        </w:rPr>
        <w:t xml:space="preserve">- критерій </w:t>
      </w:r>
      <w:proofErr w:type="spellStart"/>
      <w:r>
        <w:rPr>
          <w:rFonts w:ascii="Times New Roman" w:eastAsiaTheme="minorEastAsia" w:hAnsi="Times New Roman" w:cs="Times New Roman"/>
          <w:sz w:val="28"/>
          <w:szCs w:val="28"/>
        </w:rPr>
        <w:t>Хотел</w:t>
      </w:r>
      <w:r w:rsidRPr="006E5C10">
        <w:rPr>
          <w:rFonts w:ascii="Times New Roman" w:eastAsiaTheme="minorEastAsia" w:hAnsi="Times New Roman" w:cs="Times New Roman"/>
          <w:sz w:val="28"/>
          <w:szCs w:val="28"/>
        </w:rPr>
        <w:t>інга</w:t>
      </w:r>
      <w:proofErr w:type="spellEnd"/>
      <w:r>
        <w:rPr>
          <w:rFonts w:ascii="Times New Roman" w:eastAsiaTheme="minorEastAsia" w:hAnsi="Times New Roman" w:cs="Times New Roman"/>
          <w:sz w:val="28"/>
          <w:szCs w:val="28"/>
        </w:rPr>
        <w:t>.</w:t>
      </w:r>
      <w:r w:rsidR="00F07604">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Н</m:t>
            </m:r>
          </m:sub>
          <m:sup>
            <m:r>
              <m:rPr>
                <m:sty m:val="p"/>
              </m:rP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=4,74&lt;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кр</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=9,8</m:t>
        </m:r>
      </m:oMath>
      <w:r w:rsidR="00F07604" w:rsidRPr="00F07604">
        <w:rPr>
          <w:rFonts w:ascii="Times New Roman" w:eastAsiaTheme="minorEastAsia" w:hAnsi="Times New Roman" w:cs="Times New Roman"/>
          <w:sz w:val="28"/>
          <w:szCs w:val="28"/>
        </w:rPr>
        <w:t>, а це означає, що функціональний стан організму зимівника стабільний, і те що на показники крові не впливали екстремальні кліматичні умови.</w:t>
      </w:r>
    </w:p>
    <w:p w:rsidR="000B6FC1" w:rsidRPr="00F07604"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14,5-14,8</m:t>
                    </m:r>
                  </m:e>
                  <m:e>
                    <m:r>
                      <w:rPr>
                        <w:rFonts w:ascii="Cambria Math" w:eastAsiaTheme="minorEastAsia" w:hAnsi="Cambria Math"/>
                        <w:sz w:val="23"/>
                        <w:szCs w:val="23"/>
                      </w:rPr>
                      <m:t>4,9-5,1</m:t>
                    </m:r>
                  </m:e>
                  <m:e>
                    <m:r>
                      <w:rPr>
                        <w:rFonts w:ascii="Cambria Math" w:eastAsiaTheme="minorEastAsia" w:hAnsi="Cambria Math"/>
                        <w:sz w:val="23"/>
                        <w:szCs w:val="23"/>
                      </w:rPr>
                      <m:t>6,1-6,5</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3,09</m:t>
                    </m:r>
                  </m:e>
                  <m:e>
                    <m:r>
                      <w:rPr>
                        <w:rFonts w:ascii="Cambria Math" w:eastAsiaTheme="minorEastAsia" w:hAnsi="Cambria Math"/>
                        <w:sz w:val="23"/>
                        <w:szCs w:val="23"/>
                      </w:rPr>
                      <m:t>-5,47</m:t>
                    </m:r>
                  </m:e>
                  <m:e>
                    <m:r>
                      <w:rPr>
                        <w:rFonts w:ascii="Cambria Math" w:eastAsiaTheme="minorEastAsia" w:hAnsi="Cambria Math"/>
                        <w:sz w:val="23"/>
                        <w:szCs w:val="23"/>
                      </w:rPr>
                      <m:t>0,87</m:t>
                    </m:r>
                  </m:e>
                </m:mr>
                <m:mr>
                  <m:e>
                    <m:r>
                      <w:rPr>
                        <w:rFonts w:ascii="Cambria Math" w:eastAsiaTheme="minorEastAsia" w:hAnsi="Cambria Math"/>
                        <w:sz w:val="23"/>
                        <w:szCs w:val="23"/>
                      </w:rPr>
                      <m:t>-5,47</m:t>
                    </m:r>
                  </m:e>
                  <m:e>
                    <m:r>
                      <w:rPr>
                        <w:rFonts w:ascii="Cambria Math" w:eastAsiaTheme="minorEastAsia" w:hAnsi="Cambria Math"/>
                        <w:sz w:val="23"/>
                        <w:szCs w:val="23"/>
                      </w:rPr>
                      <m:t>16,4</m:t>
                    </m:r>
                  </m:e>
                  <m:e>
                    <m:r>
                      <w:rPr>
                        <w:rFonts w:ascii="Cambria Math" w:eastAsiaTheme="minorEastAsia" w:hAnsi="Cambria Math"/>
                        <w:sz w:val="23"/>
                        <w:szCs w:val="23"/>
                      </w:rPr>
                      <m:t>-2,90</m:t>
                    </m:r>
                  </m:e>
                </m:mr>
                <m:mr>
                  <m:e>
                    <m:r>
                      <w:rPr>
                        <w:rFonts w:ascii="Cambria Math" w:eastAsiaTheme="minorEastAsia" w:hAnsi="Cambria Math"/>
                        <w:sz w:val="23"/>
                        <w:szCs w:val="23"/>
                      </w:rPr>
                      <m:t>0,87</m:t>
                    </m:r>
                  </m:e>
                  <m:e>
                    <m:r>
                      <w:rPr>
                        <w:rFonts w:ascii="Cambria Math" w:eastAsiaTheme="minorEastAsia" w:hAnsi="Cambria Math"/>
                        <w:sz w:val="23"/>
                        <w:szCs w:val="23"/>
                      </w:rPr>
                      <m:t>-2,90</m:t>
                    </m:r>
                  </m:e>
                  <m:e>
                    <m:r>
                      <w:rPr>
                        <w:rFonts w:ascii="Cambria Math" w:eastAsiaTheme="minorEastAsia" w:hAnsi="Cambria Math"/>
                        <w:sz w:val="23"/>
                        <w:szCs w:val="23"/>
                      </w:rPr>
                      <m:t>2,33</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14,5-14,8</m:t>
                    </m:r>
                  </m:e>
                </m:mr>
                <m:mr>
                  <m:e>
                    <m:r>
                      <w:rPr>
                        <w:rFonts w:ascii="Cambria Math" w:eastAsiaTheme="minorEastAsia" w:hAnsi="Cambria Math"/>
                        <w:sz w:val="23"/>
                        <w:szCs w:val="23"/>
                      </w:rPr>
                      <m:t>4,9-5,1</m:t>
                    </m:r>
                  </m:e>
                </m:mr>
                <m:mr>
                  <m:e>
                    <m:r>
                      <w:rPr>
                        <w:rFonts w:ascii="Cambria Math" w:eastAsiaTheme="minorEastAsia" w:hAnsi="Cambria Math"/>
                        <w:sz w:val="23"/>
                        <w:szCs w:val="23"/>
                      </w:rPr>
                      <m:t>6,1-6,5</m:t>
                    </m:r>
                  </m:e>
                </m:mr>
              </m:m>
            </m:e>
          </m:d>
          <m:r>
            <w:rPr>
              <w:rFonts w:ascii="Cambria Math" w:eastAsiaTheme="minorEastAsia" w:hAnsi="Cambria Math"/>
              <w:sz w:val="23"/>
              <w:szCs w:val="23"/>
            </w:rPr>
            <m:t>=4.74</m:t>
          </m:r>
        </m:oMath>
      </m:oMathPara>
    </w:p>
    <w:p w:rsidR="000B6FC1" w:rsidRPr="007F225D"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Аналогічно здійснюємо розрахунок і для другого зимівника. Дані по показникам клінічного аналізу крові наведено в табл. </w:t>
      </w:r>
      <w:r w:rsidR="00BE6F52">
        <w:rPr>
          <w:rFonts w:ascii="Times New Roman" w:eastAsiaTheme="minorEastAsia" w:hAnsi="Times New Roman" w:cs="Times New Roman"/>
          <w:sz w:val="28"/>
          <w:szCs w:val="28"/>
        </w:rPr>
        <w:t>4.1.2</w:t>
      </w:r>
      <w:r>
        <w:rPr>
          <w:rFonts w:ascii="Times New Roman" w:eastAsiaTheme="minorEastAsia" w:hAnsi="Times New Roman" w:cs="Times New Roman"/>
          <w:sz w:val="28"/>
          <w:szCs w:val="28"/>
        </w:rPr>
        <w:t xml:space="preserve">. </w:t>
      </w:r>
    </w:p>
    <w:p w:rsidR="000B6FC1" w:rsidRPr="007F225D" w:rsidRDefault="000B6FC1" w:rsidP="000B6FC1">
      <w:pPr>
        <w:spacing w:after="0" w:line="360" w:lineRule="auto"/>
        <w:jc w:val="right"/>
        <w:rPr>
          <w:rFonts w:ascii="Times New Roman" w:eastAsiaTheme="minorEastAsia" w:hAnsi="Times New Roman" w:cs="Times New Roman"/>
          <w:noProof/>
          <w:sz w:val="28"/>
          <w:szCs w:val="28"/>
          <w:lang w:val="ru-RU"/>
        </w:rPr>
      </w:pPr>
      <w:r w:rsidRPr="007F225D">
        <w:rPr>
          <w:rFonts w:ascii="Times New Roman" w:eastAsiaTheme="minorEastAsia" w:hAnsi="Times New Roman" w:cs="Times New Roman"/>
          <w:noProof/>
          <w:sz w:val="28"/>
          <w:szCs w:val="28"/>
          <w:lang w:val="ru-RU"/>
        </w:rPr>
        <w:t xml:space="preserve">Таблиця </w:t>
      </w:r>
      <w:r w:rsidR="00BE6F52">
        <w:rPr>
          <w:rFonts w:ascii="Times New Roman" w:eastAsiaTheme="minorEastAsia" w:hAnsi="Times New Roman" w:cs="Times New Roman"/>
          <w:noProof/>
          <w:sz w:val="28"/>
          <w:szCs w:val="28"/>
          <w:lang w:val="ru-RU"/>
        </w:rPr>
        <w:t>4.1.</w:t>
      </w:r>
      <w:r w:rsidR="000D4484">
        <w:rPr>
          <w:rFonts w:ascii="Times New Roman" w:eastAsiaTheme="minorEastAsia" w:hAnsi="Times New Roman" w:cs="Times New Roman"/>
          <w:noProof/>
          <w:sz w:val="28"/>
          <w:szCs w:val="28"/>
          <w:lang w:val="ru-RU"/>
        </w:rPr>
        <w:t>2</w:t>
      </w:r>
    </w:p>
    <w:p w:rsidR="000B6FC1" w:rsidRPr="00BA3BC2" w:rsidRDefault="000B6FC1" w:rsidP="000B6FC1">
      <w:pPr>
        <w:spacing w:after="0" w:line="360" w:lineRule="auto"/>
        <w:jc w:val="center"/>
        <w:rPr>
          <w:rFonts w:ascii="Times New Roman" w:eastAsiaTheme="minorEastAsia" w:hAnsi="Times New Roman" w:cs="Times New Roman"/>
          <w:noProof/>
          <w:color w:val="000000" w:themeColor="text1"/>
          <w:sz w:val="28"/>
          <w:szCs w:val="28"/>
        </w:rPr>
      </w:pPr>
      <w:r w:rsidRPr="00BA3BC2">
        <w:rPr>
          <w:rFonts w:ascii="Times New Roman" w:eastAsiaTheme="minorEastAsia" w:hAnsi="Times New Roman" w:cs="Times New Roman"/>
          <w:noProof/>
          <w:color w:val="000000" w:themeColor="text1"/>
          <w:sz w:val="28"/>
          <w:szCs w:val="28"/>
        </w:rPr>
        <w:t>Показники клінічного аналізу крові оператора 2</w:t>
      </w:r>
    </w:p>
    <w:p w:rsidR="000B6FC1" w:rsidRDefault="000B6FC1" w:rsidP="000B6FC1">
      <w:pPr>
        <w:spacing w:after="0" w:line="360" w:lineRule="auto"/>
        <w:rPr>
          <w:rFonts w:eastAsiaTheme="minorEastAsia"/>
          <w:noProof/>
          <w:lang w:val="ru-RU"/>
        </w:rPr>
      </w:pPr>
      <w:r>
        <w:rPr>
          <w:noProof/>
          <w:lang w:eastAsia="uk-UA"/>
        </w:rPr>
        <w:drawing>
          <wp:inline distT="0" distB="0" distL="0" distR="0" wp14:anchorId="7BDA656B" wp14:editId="0471BA87">
            <wp:extent cx="6211570" cy="685745"/>
            <wp:effectExtent l="19050" t="19050" r="17780" b="196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211570" cy="685745"/>
                    </a:xfrm>
                    <a:prstGeom prst="rect">
                      <a:avLst/>
                    </a:prstGeom>
                    <a:ln>
                      <a:solidFill>
                        <a:schemeClr val="tx1"/>
                      </a:solidFill>
                    </a:ln>
                  </pic:spPr>
                </pic:pic>
              </a:graphicData>
            </a:graphic>
          </wp:inline>
        </w:drawing>
      </w:r>
    </w:p>
    <w:p w:rsidR="000B6FC1" w:rsidRPr="009F1457" w:rsidRDefault="000B6FC1" w:rsidP="000B6FC1">
      <w:pPr>
        <w:spacing w:after="0" w:line="360" w:lineRule="auto"/>
        <w:ind w:firstLine="709"/>
        <w:rPr>
          <w:rFonts w:ascii="Times New Roman" w:eastAsiaTheme="minorEastAsia" w:hAnsi="Times New Roman" w:cs="Times New Roman"/>
          <w:noProof/>
          <w:sz w:val="28"/>
          <w:szCs w:val="28"/>
        </w:rPr>
      </w:pPr>
      <w:r w:rsidRPr="009F1457">
        <w:rPr>
          <w:rFonts w:ascii="Times New Roman" w:eastAsiaTheme="minorEastAsia" w:hAnsi="Times New Roman" w:cs="Times New Roman"/>
          <w:noProof/>
          <w:sz w:val="28"/>
          <w:szCs w:val="28"/>
        </w:rPr>
        <w:t>Розраховуємо к</w:t>
      </w:r>
      <w:r w:rsidR="00C2041C">
        <w:rPr>
          <w:rFonts w:ascii="Times New Roman" w:eastAsiaTheme="minorEastAsia" w:hAnsi="Times New Roman" w:cs="Times New Roman"/>
          <w:noProof/>
          <w:sz w:val="28"/>
          <w:szCs w:val="28"/>
        </w:rPr>
        <w:t>о</w:t>
      </w:r>
      <w:r w:rsidRPr="009F1457">
        <w:rPr>
          <w:rFonts w:ascii="Times New Roman" w:eastAsiaTheme="minorEastAsia" w:hAnsi="Times New Roman" w:cs="Times New Roman"/>
          <w:noProof/>
          <w:sz w:val="28"/>
          <w:szCs w:val="28"/>
        </w:rPr>
        <w:t>варіаційну матрицю:</w:t>
      </w:r>
    </w:p>
    <w:p w:rsidR="000B6FC1" w:rsidRPr="00F07604" w:rsidRDefault="000B6FC1" w:rsidP="000B6FC1">
      <w:pPr>
        <w:spacing w:after="0" w:line="360" w:lineRule="auto"/>
        <w:ind w:firstLine="709"/>
        <w:jc w:val="center"/>
        <w:rPr>
          <w:rFonts w:eastAsiaTheme="minorEastAsia"/>
          <w:sz w:val="21"/>
          <w:szCs w:val="21"/>
          <w:lang w:val="en-US"/>
        </w:rPr>
      </w:pPr>
      <m:oMathPara>
        <m:oMath>
          <m:r>
            <w:rPr>
              <w:rFonts w:ascii="Cambria Math" w:eastAsiaTheme="minorEastAsia" w:hAnsi="Cambria Math"/>
              <w:sz w:val="21"/>
              <w:szCs w:val="21"/>
              <w:lang w:val="en-US"/>
            </w:rPr>
            <m:t>S</m:t>
          </m:r>
          <m:r>
            <w:rPr>
              <w:rFonts w:ascii="Cambria Math" w:eastAsiaTheme="minorEastAsia" w:hAnsi="Cambria Math"/>
              <w:sz w:val="21"/>
              <w:szCs w:val="21"/>
              <w:lang w:val="ru-RU"/>
            </w:rPr>
            <m:t>2</m:t>
          </m:r>
          <m:r>
            <w:rPr>
              <w:rFonts w:ascii="Cambria Math" w:hAnsi="Cambria Math"/>
              <w:sz w:val="21"/>
              <w:szCs w:val="21"/>
              <w:lang w:val="ru-RU"/>
            </w:rPr>
            <m:t>=</m:t>
          </m:r>
          <m:f>
            <m:fPr>
              <m:ctrlPr>
                <w:rPr>
                  <w:rFonts w:ascii="Cambria Math" w:hAnsi="Cambria Math"/>
                  <w:i/>
                  <w:sz w:val="21"/>
                  <w:szCs w:val="21"/>
                  <w:lang w:val="en-US"/>
                </w:rPr>
              </m:ctrlPr>
            </m:fPr>
            <m:num>
              <m:r>
                <w:rPr>
                  <w:rFonts w:ascii="Cambria Math" w:hAnsi="Cambria Math"/>
                  <w:sz w:val="21"/>
                  <w:szCs w:val="21"/>
                  <w:lang w:val="ru-RU"/>
                </w:rPr>
                <m:t>1</m:t>
              </m:r>
            </m:num>
            <m:den>
              <m:r>
                <w:rPr>
                  <w:rFonts w:ascii="Cambria Math" w:hAnsi="Cambria Math"/>
                  <w:sz w:val="21"/>
                  <w:szCs w:val="21"/>
                  <w:lang w:val="en-US"/>
                </w:rPr>
                <m:t>n</m:t>
              </m:r>
              <m:r>
                <w:rPr>
                  <w:rFonts w:ascii="Cambria Math" w:hAnsi="Cambria Math"/>
                  <w:sz w:val="21"/>
                  <w:szCs w:val="21"/>
                  <w:lang w:val="ru-RU"/>
                </w:rPr>
                <m:t>-1</m:t>
              </m:r>
            </m:den>
          </m:f>
          <m:r>
            <w:rPr>
              <w:rFonts w:ascii="Cambria Math" w:hAnsi="Cambria Math"/>
              <w:sz w:val="21"/>
              <w:szCs w:val="21"/>
              <w:lang w:val="ru-RU"/>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 xml:space="preserve">13,5-14,2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14,5-14,2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14,7-14,2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14,5-14,2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13,5-14,2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12,9-14,2</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4,2-4,6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4,8-4,6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4,7-4,6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4,3-4,6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3,9-4,6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ru-RU"/>
                      </w:rPr>
                      <m:t>4,2-</m:t>
                    </m:r>
                    <m:r>
                      <w:rPr>
                        <w:rFonts w:ascii="Cambria Math" w:eastAsia="Cambria Math" w:hAnsi="Cambria Math" w:cs="Cambria Math"/>
                        <w:sz w:val="21"/>
                        <w:szCs w:val="21"/>
                        <w:lang w:val="en-US"/>
                      </w:rPr>
                      <m:t>4,6</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6,5-6,3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6,3-6,3</m:t>
                    </m:r>
                  </m:e>
                  <m:e>
                    <m:r>
                      <w:rPr>
                        <w:rFonts w:ascii="Cambria Math" w:hAnsi="Cambria Math"/>
                        <w:sz w:val="21"/>
                        <w:szCs w:val="21"/>
                        <w:lang w:val="en-US"/>
                      </w:rPr>
                      <m:t>6,2-6,3</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6,9-6,3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7,3-6,3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7,9-6,3</m:t>
                    </m:r>
                  </m:e>
                </m:mr>
              </m:m>
            </m:e>
          </m:d>
          <m:r>
            <w:rPr>
              <w:rFonts w:ascii="Cambria Math" w:hAnsi="Cambria Math"/>
              <w:sz w:val="21"/>
              <w:szCs w:val="21"/>
              <w:lang w:val="en-US"/>
            </w:rPr>
            <m:t>*</m:t>
          </m:r>
        </m:oMath>
      </m:oMathPara>
    </w:p>
    <w:p w:rsidR="000B6FC1" w:rsidRPr="00F07604" w:rsidRDefault="000B6FC1" w:rsidP="000B6FC1">
      <w:pPr>
        <w:spacing w:after="0" w:line="360" w:lineRule="auto"/>
        <w:jc w:val="center"/>
        <w:rPr>
          <w:rFonts w:eastAsiaTheme="minorEastAsia"/>
          <w:i/>
          <w:sz w:val="21"/>
          <w:szCs w:val="21"/>
        </w:rPr>
      </w:pPr>
      <m:oMathPara>
        <m:oMathParaPr>
          <m:jc m:val="left"/>
        </m:oMathParaPr>
        <m:oMath>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13,5-14,2  </m:t>
                    </m:r>
                  </m:e>
                  <m:e>
                    <m:r>
                      <w:rPr>
                        <w:rFonts w:ascii="Cambria Math" w:eastAsiaTheme="minorEastAsia" w:hAnsi="Cambria Math"/>
                        <w:sz w:val="21"/>
                        <w:szCs w:val="21"/>
                      </w:rPr>
                      <m:t>4,2-4,6</m:t>
                    </m:r>
                  </m:e>
                  <m:e>
                    <m:r>
                      <w:rPr>
                        <w:rFonts w:ascii="Cambria Math" w:eastAsiaTheme="minorEastAsia" w:hAnsi="Cambria Math"/>
                        <w:sz w:val="21"/>
                        <w:szCs w:val="21"/>
                        <w:lang w:val="en-US"/>
                      </w:rPr>
                      <m:t>6,5-6,3</m:t>
                    </m:r>
                  </m:e>
                </m:mr>
                <m:mr>
                  <m:e>
                    <m:r>
                      <w:rPr>
                        <w:rFonts w:ascii="Cambria Math" w:eastAsia="Cambria Math" w:hAnsi="Cambria Math" w:cs="Cambria Math"/>
                        <w:sz w:val="21"/>
                        <w:szCs w:val="21"/>
                      </w:rPr>
                      <m:t>14,5-14,2</m:t>
                    </m:r>
                  </m:e>
                  <m:e>
                    <m:r>
                      <w:rPr>
                        <w:rFonts w:ascii="Cambria Math" w:eastAsiaTheme="minorEastAsia" w:hAnsi="Cambria Math"/>
                        <w:sz w:val="21"/>
                        <w:szCs w:val="21"/>
                      </w:rPr>
                      <m:t>4,8-4,6</m:t>
                    </m:r>
                  </m:e>
                  <m:e>
                    <m:r>
                      <w:rPr>
                        <w:rFonts w:ascii="Cambria Math" w:eastAsiaTheme="minorEastAsia" w:hAnsi="Cambria Math"/>
                        <w:sz w:val="21"/>
                        <w:szCs w:val="21"/>
                        <w:lang w:val="en-US"/>
                      </w:rPr>
                      <m:t>6,3-6,3</m:t>
                    </m:r>
                  </m:e>
                </m:mr>
                <m:mr>
                  <m:e>
                    <m:r>
                      <w:rPr>
                        <w:rFonts w:ascii="Cambria Math" w:eastAsia="Cambria Math" w:hAnsi="Cambria Math" w:cs="Cambria Math"/>
                        <w:sz w:val="21"/>
                        <w:szCs w:val="21"/>
                      </w:rPr>
                      <m:t>14,7-14,2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4,7-4,6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6,3-6,3</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14,5-14,2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4,3-4,6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6,9-6,3</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13,5-14,2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3,9-4,6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7,3-6,3</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12,9-14,2</m:t>
                    </m:r>
                  </m:e>
                  <m:e>
                    <m:r>
                      <w:rPr>
                        <w:rFonts w:ascii="Cambria Math" w:eastAsiaTheme="minorEastAsia" w:hAnsi="Cambria Math"/>
                        <w:sz w:val="21"/>
                        <w:szCs w:val="21"/>
                        <w:lang w:val="en-US"/>
                      </w:rPr>
                      <m:t>4,2-4,6</m:t>
                    </m:r>
                  </m:e>
                  <m:e>
                    <m:r>
                      <w:rPr>
                        <w:rFonts w:ascii="Cambria Math" w:eastAsiaTheme="minorEastAsia" w:hAnsi="Cambria Math"/>
                        <w:sz w:val="21"/>
                        <w:szCs w:val="21"/>
                        <w:lang w:val="en-US"/>
                      </w:rPr>
                      <m:t>7,9-6,3</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4,98</m:t>
                    </m:r>
                  </m:e>
                  <m:e>
                    <m:r>
                      <w:rPr>
                        <w:rFonts w:ascii="Cambria Math" w:eastAsiaTheme="minorEastAsia" w:hAnsi="Cambria Math"/>
                        <w:sz w:val="21"/>
                        <w:szCs w:val="21"/>
                        <w:lang w:val="en-US"/>
                      </w:rPr>
                      <m:t>1,53</m:t>
                    </m:r>
                  </m:e>
                  <m:e>
                    <m:r>
                      <w:rPr>
                        <w:rFonts w:ascii="Cambria Math" w:eastAsiaTheme="minorEastAsia" w:hAnsi="Cambria Math"/>
                        <w:sz w:val="21"/>
                        <w:szCs w:val="21"/>
                        <w:lang w:val="en-US"/>
                      </w:rPr>
                      <m:t>-3.63</m:t>
                    </m:r>
                  </m:e>
                </m:mr>
                <m:mr>
                  <m:e>
                    <m:r>
                      <w:rPr>
                        <w:rFonts w:ascii="Cambria Math" w:eastAsiaTheme="minorEastAsia" w:hAnsi="Cambria Math"/>
                        <w:sz w:val="21"/>
                        <w:szCs w:val="21"/>
                        <w:lang w:val="en-US"/>
                      </w:rPr>
                      <m:t>1,53</m:t>
                    </m:r>
                  </m:e>
                  <m:e>
                    <m:r>
                      <w:rPr>
                        <w:rFonts w:ascii="Cambria Math" w:eastAsiaTheme="minorEastAsia" w:hAnsi="Cambria Math"/>
                        <w:sz w:val="21"/>
                        <w:szCs w:val="21"/>
                        <w:lang w:val="en-US"/>
                      </w:rPr>
                      <m:t>1,33</m:t>
                    </m:r>
                  </m:e>
                  <m:e>
                    <m:r>
                      <w:rPr>
                        <w:rFonts w:ascii="Cambria Math" w:eastAsiaTheme="minorEastAsia" w:hAnsi="Cambria Math"/>
                        <w:sz w:val="21"/>
                        <w:szCs w:val="21"/>
                        <w:lang w:val="en-US"/>
                      </w:rPr>
                      <m:t>-2.09</m:t>
                    </m:r>
                  </m:e>
                </m:mr>
                <m:mr>
                  <m:e>
                    <m:r>
                      <w:rPr>
                        <w:rFonts w:ascii="Cambria Math" w:eastAsiaTheme="minorEastAsia" w:hAnsi="Cambria Math"/>
                        <w:sz w:val="21"/>
                        <w:szCs w:val="21"/>
                        <w:lang w:val="en-US"/>
                      </w:rPr>
                      <m:t>-3,63</m:t>
                    </m:r>
                  </m:e>
                  <m:e>
                    <m:r>
                      <w:rPr>
                        <w:rFonts w:ascii="Cambria Math" w:eastAsiaTheme="minorEastAsia" w:hAnsi="Cambria Math"/>
                        <w:sz w:val="21"/>
                        <w:szCs w:val="21"/>
                        <w:lang w:val="en-US"/>
                      </w:rPr>
                      <m:t>-2,09</m:t>
                    </m:r>
                  </m:e>
                  <m:e>
                    <m:r>
                      <w:rPr>
                        <w:rFonts w:ascii="Cambria Math" w:eastAsiaTheme="minorEastAsia" w:hAnsi="Cambria Math"/>
                        <w:sz w:val="21"/>
                        <w:szCs w:val="21"/>
                        <w:lang w:val="en-US"/>
                      </w:rPr>
                      <m:t>6</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rPr>
              </m:ctrlPr>
            </m:dPr>
            <m:e>
              <m:m>
                <m:mPr>
                  <m:mcs>
                    <m:mc>
                      <m:mcPr>
                        <m:count m:val="3"/>
                        <m:mcJc m:val="center"/>
                      </m:mcPr>
                    </m:mc>
                  </m:mcs>
                  <m:ctrlPr>
                    <w:rPr>
                      <w:rFonts w:ascii="Cambria Math" w:eastAsiaTheme="minorEastAsia" w:hAnsi="Cambria Math"/>
                      <w:i/>
                      <w:sz w:val="21"/>
                      <w:szCs w:val="21"/>
                    </w:rPr>
                  </m:ctrlPr>
                </m:mPr>
                <m:mr>
                  <m:e>
                    <m:r>
                      <w:rPr>
                        <w:rFonts w:ascii="Cambria Math" w:eastAsiaTheme="minorEastAsia" w:hAnsi="Cambria Math"/>
                        <w:sz w:val="21"/>
                        <w:szCs w:val="21"/>
                      </w:rPr>
                      <m:t>0,45</m:t>
                    </m:r>
                  </m:e>
                  <m:e>
                    <m:r>
                      <w:rPr>
                        <w:rFonts w:ascii="Cambria Math" w:eastAsiaTheme="minorEastAsia" w:hAnsi="Cambria Math"/>
                        <w:sz w:val="21"/>
                        <w:szCs w:val="21"/>
                      </w:rPr>
                      <m:t>0,14</m:t>
                    </m:r>
                  </m:e>
                  <m:e>
                    <m:r>
                      <w:rPr>
                        <w:rFonts w:ascii="Cambria Math" w:eastAsiaTheme="minorEastAsia" w:hAnsi="Cambria Math"/>
                        <w:sz w:val="21"/>
                        <w:szCs w:val="21"/>
                      </w:rPr>
                      <m:t>-0,33</m:t>
                    </m:r>
                  </m:e>
                </m:mr>
                <m:mr>
                  <m:e>
                    <m:r>
                      <w:rPr>
                        <w:rFonts w:ascii="Cambria Math" w:eastAsiaTheme="minorEastAsia" w:hAnsi="Cambria Math"/>
                        <w:sz w:val="21"/>
                        <w:szCs w:val="21"/>
                      </w:rPr>
                      <m:t>0,14</m:t>
                    </m:r>
                  </m:e>
                  <m:e>
                    <m:r>
                      <w:rPr>
                        <w:rFonts w:ascii="Cambria Math" w:eastAsiaTheme="minorEastAsia" w:hAnsi="Cambria Math"/>
                        <w:sz w:val="21"/>
                        <w:szCs w:val="21"/>
                      </w:rPr>
                      <m:t>0,12</m:t>
                    </m:r>
                  </m:e>
                  <m:e>
                    <m:r>
                      <w:rPr>
                        <w:rFonts w:ascii="Cambria Math" w:eastAsiaTheme="minorEastAsia" w:hAnsi="Cambria Math"/>
                        <w:sz w:val="21"/>
                        <w:szCs w:val="21"/>
                      </w:rPr>
                      <m:t>-0,19</m:t>
                    </m:r>
                  </m:e>
                </m:mr>
                <m:mr>
                  <m:e>
                    <m:r>
                      <w:rPr>
                        <w:rFonts w:ascii="Cambria Math" w:eastAsiaTheme="minorEastAsia" w:hAnsi="Cambria Math"/>
                        <w:sz w:val="21"/>
                        <w:szCs w:val="21"/>
                      </w:rPr>
                      <m:t>-0,33</m:t>
                    </m:r>
                  </m:e>
                  <m:e>
                    <m:r>
                      <w:rPr>
                        <w:rFonts w:ascii="Cambria Math" w:eastAsiaTheme="minorEastAsia" w:hAnsi="Cambria Math"/>
                        <w:sz w:val="21"/>
                        <w:szCs w:val="21"/>
                      </w:rPr>
                      <m:t>-0,19</m:t>
                    </m:r>
                  </m:e>
                  <m:e>
                    <m:r>
                      <w:rPr>
                        <w:rFonts w:ascii="Cambria Math" w:eastAsiaTheme="minorEastAsia" w:hAnsi="Cambria Math"/>
                        <w:sz w:val="21"/>
                        <w:szCs w:val="21"/>
                      </w:rPr>
                      <m:t>0,54</m:t>
                    </m:r>
                  </m:e>
                </m:mr>
              </m:m>
            </m:e>
          </m:d>
          <m:r>
            <w:rPr>
              <w:rFonts w:ascii="Cambria Math" w:eastAsiaTheme="minorEastAsia" w:hAnsi="Cambria Math"/>
              <w:sz w:val="21"/>
              <w:szCs w:val="21"/>
              <w:lang w:val="en-US"/>
            </w:rPr>
            <m:t>=0,007</m:t>
          </m:r>
        </m:oMath>
      </m:oMathPara>
    </w:p>
    <w:p w:rsidR="000B6FC1" w:rsidRPr="002169F4" w:rsidRDefault="000B6FC1" w:rsidP="000B6FC1">
      <w:pPr>
        <w:spacing w:after="0" w:line="360" w:lineRule="auto"/>
        <w:ind w:firstLine="709"/>
        <w:rPr>
          <w:rFonts w:ascii="Times New Roman" w:eastAsiaTheme="minorEastAsia" w:hAnsi="Times New Roman" w:cs="Times New Roman"/>
          <w:sz w:val="28"/>
          <w:szCs w:val="28"/>
        </w:rPr>
      </w:pPr>
      <w:r w:rsidRPr="002169F4">
        <w:rPr>
          <w:rFonts w:ascii="Times New Roman" w:eastAsiaTheme="minorEastAsia" w:hAnsi="Times New Roman" w:cs="Times New Roman"/>
          <w:sz w:val="28"/>
          <w:szCs w:val="28"/>
        </w:rPr>
        <w:t xml:space="preserve">Розраховуємо </w:t>
      </w:r>
      <w:r>
        <w:rPr>
          <w:rFonts w:ascii="Times New Roman" w:eastAsiaTheme="minorEastAsia" w:hAnsi="Times New Roman" w:cs="Times New Roman"/>
          <w:sz w:val="28"/>
          <w:szCs w:val="28"/>
        </w:rPr>
        <w:t xml:space="preserve">фактичне значення </w:t>
      </w:r>
      <w:r w:rsidRPr="002169F4">
        <w:rPr>
          <w:rFonts w:ascii="Times New Roman" w:eastAsiaTheme="minorEastAsia" w:hAnsi="Times New Roman" w:cs="Times New Roman"/>
          <w:sz w:val="28"/>
          <w:szCs w:val="28"/>
        </w:rPr>
        <w:t>Т</w:t>
      </w:r>
      <w:r w:rsidRPr="002169F4">
        <w:rPr>
          <w:rFonts w:ascii="Times New Roman" w:eastAsiaTheme="minorEastAsia" w:hAnsi="Times New Roman" w:cs="Times New Roman"/>
          <w:sz w:val="28"/>
          <w:szCs w:val="28"/>
          <w:vertAlign w:val="superscript"/>
        </w:rPr>
        <w:t xml:space="preserve">2 </w:t>
      </w:r>
      <w:r w:rsidRPr="002169F4">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критерія</w:t>
      </w:r>
      <w:proofErr w:type="spellEnd"/>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Хоте</w:t>
      </w:r>
      <w:r w:rsidRPr="002169F4">
        <w:rPr>
          <w:rFonts w:ascii="Times New Roman" w:eastAsiaTheme="minorEastAsia" w:hAnsi="Times New Roman" w:cs="Times New Roman"/>
          <w:sz w:val="28"/>
          <w:szCs w:val="28"/>
        </w:rPr>
        <w:t>лінга</w:t>
      </w:r>
      <w:proofErr w:type="spellEnd"/>
      <w:r>
        <w:rPr>
          <w:rFonts w:ascii="Times New Roman" w:eastAsiaTheme="minorEastAsia" w:hAnsi="Times New Roman" w:cs="Times New Roman"/>
          <w:sz w:val="28"/>
          <w:szCs w:val="28"/>
        </w:rPr>
        <w:t>:</w:t>
      </w:r>
    </w:p>
    <w:p w:rsidR="000B6FC1" w:rsidRPr="000D59EB" w:rsidRDefault="00364670" w:rsidP="000B6FC1">
      <w:pPr>
        <w:spacing w:after="0" w:line="360" w:lineRule="auto"/>
        <w:ind w:firstLine="709"/>
        <w:jc w:val="center"/>
        <w:rPr>
          <w:rFonts w:eastAsiaTheme="minorEastAsia"/>
          <w:sz w:val="24"/>
          <w:szCs w:val="24"/>
        </w:rPr>
      </w:pPr>
      <m:oMathPara>
        <m:oMathParaPr>
          <m:jc m:val="center"/>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Т</m:t>
              </m:r>
            </m:e>
            <m:sub>
              <m:r>
                <w:rPr>
                  <w:rFonts w:ascii="Cambria Math" w:eastAsiaTheme="minorEastAsia" w:hAnsi="Cambria Math"/>
                  <w:sz w:val="24"/>
                  <w:szCs w:val="24"/>
                </w:rPr>
                <m:t>Н</m:t>
              </m:r>
            </m:sub>
            <m:sup>
              <m:r>
                <w:rPr>
                  <w:rFonts w:ascii="Cambria Math" w:eastAsiaTheme="minorEastAsia" w:hAnsi="Cambria Math"/>
                  <w:sz w:val="24"/>
                  <w:szCs w:val="24"/>
                </w:rPr>
                <m:t>2</m:t>
              </m:r>
            </m:sup>
          </m:sSubSup>
          <m:r>
            <w:rPr>
              <w:rFonts w:ascii="Cambria Math" w:eastAsiaTheme="minorEastAsia" w:hAnsi="Cambria Math"/>
              <w:sz w:val="24"/>
              <w:szCs w:val="24"/>
            </w:rPr>
            <m:t>=12*</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14,2-14,5</m:t>
                    </m:r>
                  </m:e>
                  <m:e>
                    <m:r>
                      <w:rPr>
                        <w:rFonts w:ascii="Cambria Math" w:eastAsiaTheme="minorEastAsia" w:hAnsi="Cambria Math"/>
                        <w:sz w:val="24"/>
                        <w:szCs w:val="24"/>
                      </w:rPr>
                      <m:t>4,6-4,9</m:t>
                    </m:r>
                  </m:e>
                  <m:e>
                    <m:r>
                      <w:rPr>
                        <w:rFonts w:ascii="Cambria Math" w:eastAsiaTheme="minorEastAsia" w:hAnsi="Cambria Math"/>
                        <w:sz w:val="24"/>
                        <w:szCs w:val="24"/>
                      </w:rPr>
                      <m:t>6,3-6,2</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4,20</m:t>
                    </m:r>
                  </m:e>
                  <m:e>
                    <m:r>
                      <w:rPr>
                        <w:rFonts w:ascii="Cambria Math" w:eastAsiaTheme="minorEastAsia" w:hAnsi="Cambria Math"/>
                        <w:sz w:val="24"/>
                        <w:szCs w:val="24"/>
                      </w:rPr>
                      <m:t>-1,89</m:t>
                    </m:r>
                  </m:e>
                  <m:e>
                    <m:r>
                      <w:rPr>
                        <w:rFonts w:ascii="Cambria Math" w:eastAsiaTheme="minorEastAsia" w:hAnsi="Cambria Math"/>
                        <w:sz w:val="24"/>
                        <w:szCs w:val="24"/>
                      </w:rPr>
                      <m:t>1,90</m:t>
                    </m:r>
                  </m:e>
                </m:mr>
                <m:mr>
                  <m:e>
                    <m:r>
                      <w:rPr>
                        <w:rFonts w:ascii="Cambria Math" w:eastAsiaTheme="minorEastAsia" w:hAnsi="Cambria Math"/>
                        <w:sz w:val="24"/>
                        <w:szCs w:val="24"/>
                      </w:rPr>
                      <m:t>-1,89</m:t>
                    </m:r>
                  </m:e>
                  <m:e>
                    <m:r>
                      <w:rPr>
                        <w:rFonts w:ascii="Cambria Math" w:eastAsiaTheme="minorEastAsia" w:hAnsi="Cambria Math"/>
                        <w:sz w:val="24"/>
                        <w:szCs w:val="24"/>
                      </w:rPr>
                      <m:t>19,6</m:t>
                    </m:r>
                  </m:e>
                  <m:e>
                    <m:r>
                      <w:rPr>
                        <w:rFonts w:ascii="Cambria Math" w:eastAsiaTheme="minorEastAsia" w:hAnsi="Cambria Math"/>
                        <w:sz w:val="24"/>
                        <w:szCs w:val="24"/>
                      </w:rPr>
                      <m:t>5,76</m:t>
                    </m:r>
                  </m:e>
                </m:mr>
                <m:mr>
                  <m:e>
                    <m:r>
                      <w:rPr>
                        <w:rFonts w:ascii="Cambria Math" w:eastAsiaTheme="minorEastAsia" w:hAnsi="Cambria Math"/>
                        <w:sz w:val="24"/>
                        <w:szCs w:val="24"/>
                      </w:rPr>
                      <m:t>1,90</m:t>
                    </m:r>
                  </m:e>
                  <m:e>
                    <m:r>
                      <w:rPr>
                        <w:rFonts w:ascii="Cambria Math" w:eastAsiaTheme="minorEastAsia" w:hAnsi="Cambria Math"/>
                        <w:sz w:val="24"/>
                        <w:szCs w:val="24"/>
                      </w:rPr>
                      <m:t>5,76</m:t>
                    </m:r>
                  </m:e>
                  <m:e>
                    <m:r>
                      <w:rPr>
                        <w:rFonts w:ascii="Cambria Math" w:eastAsiaTheme="minorEastAsia" w:hAnsi="Cambria Math"/>
                        <w:sz w:val="24"/>
                        <w:szCs w:val="24"/>
                      </w:rPr>
                      <m:t>5,04</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14,2-14,5</m:t>
                    </m:r>
                  </m:e>
                </m:mr>
                <m:mr>
                  <m:e>
                    <m:r>
                      <w:rPr>
                        <w:rFonts w:ascii="Cambria Math" w:eastAsiaTheme="minorEastAsia" w:hAnsi="Cambria Math"/>
                        <w:sz w:val="24"/>
                        <w:szCs w:val="24"/>
                      </w:rPr>
                      <m:t>4,6-4,9</m:t>
                    </m:r>
                  </m:e>
                </m:mr>
                <m:mr>
                  <m:e>
                    <m:r>
                      <w:rPr>
                        <w:rFonts w:ascii="Cambria Math" w:eastAsiaTheme="minorEastAsia" w:hAnsi="Cambria Math"/>
                        <w:sz w:val="24"/>
                        <w:szCs w:val="24"/>
                      </w:rPr>
                      <m:t>6,3-6,2</m:t>
                    </m:r>
                  </m:e>
                </m:mr>
              </m:m>
            </m:e>
          </m:d>
          <m:r>
            <w:rPr>
              <w:rFonts w:ascii="Cambria Math" w:eastAsiaTheme="minorEastAsia" w:hAnsi="Cambria Math"/>
              <w:sz w:val="24"/>
              <w:szCs w:val="24"/>
            </w:rPr>
            <m:t>=4,04</m:t>
          </m:r>
        </m:oMath>
      </m:oMathPara>
    </w:p>
    <w:p w:rsidR="000B6FC1" w:rsidRPr="002B4B6C" w:rsidRDefault="000B6FC1" w:rsidP="000B6FC1">
      <w:pPr>
        <w:spacing w:after="0" w:line="360" w:lineRule="auto"/>
        <w:ind w:firstLine="709"/>
        <w:jc w:val="both"/>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Можна побачити, що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=4,04&lt;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26156E">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а це означає, що</w:t>
      </w:r>
      <w:r w:rsidRPr="0026156E">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розрахункове значення не виходить за межі нормативного значення досліджуваних показників. </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третього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w:t>
      </w:r>
      <w:r>
        <w:rPr>
          <w:rFonts w:ascii="Times New Roman" w:eastAsiaTheme="minorEastAsia" w:hAnsi="Times New Roman" w:cs="Times New Roman"/>
          <w:sz w:val="28"/>
          <w:szCs w:val="28"/>
        </w:rPr>
        <w:t xml:space="preserve"> </w:t>
      </w:r>
      <w:r w:rsidR="005F24D2">
        <w:rPr>
          <w:rFonts w:ascii="Times New Roman" w:eastAsiaTheme="minorEastAsia" w:hAnsi="Times New Roman" w:cs="Times New Roman"/>
          <w:sz w:val="28"/>
          <w:szCs w:val="28"/>
        </w:rPr>
        <w:t>4.1.</w:t>
      </w:r>
      <w:r>
        <w:rPr>
          <w:rFonts w:ascii="Times New Roman" w:eastAsiaTheme="minorEastAsia" w:hAnsi="Times New Roman" w:cs="Times New Roman"/>
          <w:sz w:val="28"/>
          <w:szCs w:val="28"/>
        </w:rPr>
        <w:t>3.</w:t>
      </w:r>
    </w:p>
    <w:p w:rsidR="000B6FC1" w:rsidRDefault="000B6FC1" w:rsidP="000B6FC1">
      <w:pPr>
        <w:spacing w:after="0" w:line="360" w:lineRule="auto"/>
        <w:ind w:firstLine="709"/>
        <w:jc w:val="right"/>
        <w:rPr>
          <w:rFonts w:ascii="Times New Roman" w:eastAsiaTheme="minorEastAsia" w:hAnsi="Times New Roman" w:cs="Times New Roman"/>
          <w:noProof/>
          <w:sz w:val="28"/>
          <w:szCs w:val="28"/>
          <w:lang w:val="ru-RU"/>
        </w:rPr>
      </w:pPr>
      <w:r>
        <w:rPr>
          <w:rFonts w:ascii="Times New Roman" w:eastAsiaTheme="minorEastAsia" w:hAnsi="Times New Roman" w:cs="Times New Roman"/>
          <w:noProof/>
          <w:sz w:val="28"/>
          <w:szCs w:val="28"/>
          <w:lang w:val="ru-RU"/>
        </w:rPr>
        <w:t xml:space="preserve">Таблиця </w:t>
      </w:r>
      <w:r w:rsidR="005F24D2">
        <w:rPr>
          <w:rFonts w:ascii="Times New Roman" w:eastAsiaTheme="minorEastAsia" w:hAnsi="Times New Roman" w:cs="Times New Roman"/>
          <w:noProof/>
          <w:sz w:val="28"/>
          <w:szCs w:val="28"/>
          <w:lang w:val="ru-RU"/>
        </w:rPr>
        <w:t>4.1.</w:t>
      </w:r>
      <w:r>
        <w:rPr>
          <w:rFonts w:ascii="Times New Roman" w:eastAsiaTheme="minorEastAsia" w:hAnsi="Times New Roman" w:cs="Times New Roman"/>
          <w:noProof/>
          <w:sz w:val="28"/>
          <w:szCs w:val="28"/>
          <w:lang w:val="ru-RU"/>
        </w:rPr>
        <w:t>3</w:t>
      </w:r>
    </w:p>
    <w:p w:rsidR="000B6FC1" w:rsidRPr="00F87B58" w:rsidRDefault="000B6FC1" w:rsidP="000B6FC1">
      <w:pPr>
        <w:spacing w:after="0" w:line="360" w:lineRule="auto"/>
        <w:ind w:firstLine="709"/>
        <w:jc w:val="center"/>
        <w:rPr>
          <w:rFonts w:ascii="Times New Roman" w:hAnsi="Times New Roman" w:cs="Times New Roman"/>
          <w:noProof/>
          <w:color w:val="000000" w:themeColor="text1"/>
          <w:sz w:val="28"/>
          <w:szCs w:val="28"/>
          <w:lang w:eastAsia="uk-UA"/>
        </w:rPr>
      </w:pPr>
      <w:r w:rsidRPr="00F87B58">
        <w:rPr>
          <w:rFonts w:ascii="Times New Roman" w:hAnsi="Times New Roman" w:cs="Times New Roman"/>
          <w:noProof/>
          <w:color w:val="000000" w:themeColor="text1"/>
          <w:sz w:val="28"/>
          <w:szCs w:val="28"/>
          <w:lang w:eastAsia="uk-UA"/>
        </w:rPr>
        <w:t xml:space="preserve">Показники клінічного аналізу крові оператора </w:t>
      </w:r>
      <w:r>
        <w:rPr>
          <w:rFonts w:ascii="Times New Roman" w:hAnsi="Times New Roman" w:cs="Times New Roman"/>
          <w:noProof/>
          <w:color w:val="000000" w:themeColor="text1"/>
          <w:sz w:val="28"/>
          <w:szCs w:val="28"/>
          <w:lang w:eastAsia="uk-UA"/>
        </w:rPr>
        <w:t>3</w:t>
      </w:r>
    </w:p>
    <w:p w:rsidR="000B6FC1" w:rsidRDefault="000B6FC1" w:rsidP="000B6FC1">
      <w:pPr>
        <w:spacing w:after="0" w:line="360" w:lineRule="auto"/>
        <w:jc w:val="center"/>
        <w:rPr>
          <w:rFonts w:eastAsiaTheme="minorEastAsia"/>
          <w:noProof/>
          <w:lang w:val="ru-RU"/>
        </w:rPr>
      </w:pPr>
      <w:r>
        <w:rPr>
          <w:noProof/>
          <w:lang w:eastAsia="uk-UA"/>
        </w:rPr>
        <w:drawing>
          <wp:inline distT="0" distB="0" distL="0" distR="0" wp14:anchorId="1A0D7BE0" wp14:editId="12560802">
            <wp:extent cx="6211570" cy="672043"/>
            <wp:effectExtent l="19050" t="19050" r="17780" b="139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211570" cy="672043"/>
                    </a:xfrm>
                    <a:prstGeom prst="rect">
                      <a:avLst/>
                    </a:prstGeom>
                    <a:ln>
                      <a:solidFill>
                        <a:sysClr val="windowText" lastClr="000000"/>
                      </a:solidFill>
                    </a:ln>
                  </pic:spPr>
                </pic:pic>
              </a:graphicData>
            </a:graphic>
          </wp:inline>
        </w:drawing>
      </w:r>
    </w:p>
    <w:p w:rsidR="000B6FC1" w:rsidRDefault="000B6FC1" w:rsidP="000B6FC1">
      <w:pPr>
        <w:spacing w:after="0" w:line="360" w:lineRule="auto"/>
        <w:ind w:firstLine="709"/>
        <w:jc w:val="center"/>
        <w:rPr>
          <w:rFonts w:ascii="Times New Roman" w:eastAsiaTheme="minorEastAsia" w:hAnsi="Times New Roman" w:cs="Times New Roman"/>
          <w:noProof/>
          <w:sz w:val="28"/>
          <w:szCs w:val="28"/>
          <w:lang w:val="ru-RU"/>
        </w:rPr>
      </w:pPr>
      <w:r w:rsidRPr="002E6738">
        <w:rPr>
          <w:rFonts w:ascii="Times New Roman" w:eastAsiaTheme="minorEastAsia" w:hAnsi="Times New Roman" w:cs="Times New Roman"/>
          <w:noProof/>
          <w:sz w:val="28"/>
          <w:szCs w:val="28"/>
          <w:lang w:val="ru-RU"/>
        </w:rPr>
        <w:t>На основі наявних даних можна отрмимати оцінку к</w:t>
      </w:r>
      <w:r w:rsidR="00C2041C">
        <w:rPr>
          <w:rFonts w:ascii="Times New Roman" w:eastAsiaTheme="minorEastAsia" w:hAnsi="Times New Roman" w:cs="Times New Roman"/>
          <w:noProof/>
          <w:sz w:val="28"/>
          <w:szCs w:val="28"/>
          <w:lang w:val="ru-RU"/>
        </w:rPr>
        <w:t>о</w:t>
      </w:r>
      <w:r w:rsidRPr="002E6738">
        <w:rPr>
          <w:rFonts w:ascii="Times New Roman" w:eastAsiaTheme="minorEastAsia" w:hAnsi="Times New Roman" w:cs="Times New Roman"/>
          <w:noProof/>
          <w:sz w:val="28"/>
          <w:szCs w:val="28"/>
          <w:lang w:val="ru-RU"/>
        </w:rPr>
        <w:t>варіаційної матриці:</w:t>
      </w:r>
    </w:p>
    <w:p w:rsidR="000B6FC1" w:rsidRPr="00233090" w:rsidRDefault="000B6FC1" w:rsidP="00233090">
      <w:pPr>
        <w:spacing w:after="0" w:line="360" w:lineRule="auto"/>
        <w:ind w:firstLine="709"/>
        <w:jc w:val="center"/>
        <w:rPr>
          <w:rFonts w:eastAsiaTheme="minorEastAsia"/>
          <w:sz w:val="21"/>
          <w:szCs w:val="21"/>
          <w:lang w:val="en-US"/>
        </w:rPr>
      </w:pPr>
      <m:oMathPara>
        <m:oMathParaPr>
          <m:jc m:val="center"/>
        </m:oMathParaPr>
        <m:oMath>
          <m:r>
            <w:rPr>
              <w:rFonts w:ascii="Cambria Math" w:eastAsiaTheme="minorEastAsia" w:hAnsi="Cambria Math"/>
              <w:sz w:val="21"/>
              <w:szCs w:val="21"/>
              <w:lang w:val="en-US"/>
            </w:rPr>
            <m:t>S12</m:t>
          </m:r>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n-1</m:t>
              </m:r>
            </m:den>
          </m:f>
          <m:r>
            <w:rPr>
              <w:rFonts w:ascii="Cambria Math" w:hAnsi="Cambria Math"/>
              <w:sz w:val="21"/>
              <w:szCs w:val="21"/>
              <w:lang w:val="en-US"/>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 xml:space="preserve">14,1-14,3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13,8-14,3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13,7-14,3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14,5-14,3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13,9-14,3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14,8-14,3</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4,7-4,6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4,4-4,6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4,5-4,6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4,2-4,6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4,8-4,6</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5,4-5,9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5,6-5,9</m:t>
                    </m:r>
                  </m:e>
                  <m:e>
                    <m:r>
                      <w:rPr>
                        <w:rFonts w:ascii="Cambria Math" w:hAnsi="Cambria Math"/>
                        <w:sz w:val="21"/>
                        <w:szCs w:val="21"/>
                        <w:lang w:val="en-US"/>
                      </w:rPr>
                      <m:t>6,0-5,9</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6,0-5,9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6,3-5,9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6,9-5,9</m:t>
                    </m:r>
                  </m:e>
                </m:mr>
              </m:m>
            </m:e>
          </m:d>
          <m:r>
            <w:rPr>
              <w:rFonts w:ascii="Cambria Math" w:hAnsi="Cambria Math"/>
              <w:sz w:val="21"/>
              <w:szCs w:val="21"/>
              <w:lang w:val="en-US"/>
            </w:rPr>
            <m:t>*</m:t>
          </m:r>
        </m:oMath>
      </m:oMathPara>
    </w:p>
    <w:p w:rsidR="000B6FC1" w:rsidRPr="00233090" w:rsidRDefault="000B6FC1" w:rsidP="00233090">
      <w:pPr>
        <w:spacing w:after="0" w:line="360" w:lineRule="auto"/>
        <w:ind w:firstLine="709"/>
        <w:jc w:val="center"/>
        <w:rPr>
          <w:rFonts w:eastAsiaTheme="minorEastAsia"/>
          <w:i/>
          <w:sz w:val="21"/>
          <w:szCs w:val="21"/>
        </w:rPr>
      </w:pPr>
      <m:oMathPara>
        <m:oMathParaPr>
          <m:jc m:val="left"/>
        </m:oMathParaPr>
        <m:oMath>
          <m:r>
            <w:rPr>
              <w:rFonts w:ascii="Cambria Math" w:eastAsiaTheme="minorEastAsia" w:hAnsi="Cambria Math"/>
              <w:sz w:val="21"/>
              <w:szCs w:val="21"/>
              <w:lang w:val="en-US"/>
            </w:rPr>
            <w:lastRenderedPageBreak/>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14,1-14,3 </m:t>
                    </m:r>
                  </m:e>
                  <m:e>
                    <m:r>
                      <w:rPr>
                        <w:rFonts w:ascii="Cambria Math" w:eastAsiaTheme="minorEastAsia" w:hAnsi="Cambria Math"/>
                        <w:sz w:val="21"/>
                        <w:szCs w:val="21"/>
                      </w:rPr>
                      <m:t>4,7-4,6</m:t>
                    </m:r>
                  </m:e>
                  <m:e>
                    <m:r>
                      <w:rPr>
                        <w:rFonts w:ascii="Cambria Math" w:eastAsiaTheme="minorEastAsia" w:hAnsi="Cambria Math"/>
                        <w:sz w:val="21"/>
                        <w:szCs w:val="21"/>
                        <w:lang w:val="en-US"/>
                      </w:rPr>
                      <m:t>5,4-5,9</m:t>
                    </m:r>
                  </m:e>
                </m:mr>
                <m:mr>
                  <m:e>
                    <m:r>
                      <w:rPr>
                        <w:rFonts w:ascii="Cambria Math" w:eastAsia="Cambria Math" w:hAnsi="Cambria Math" w:cs="Cambria Math"/>
                        <w:sz w:val="21"/>
                        <w:szCs w:val="21"/>
                      </w:rPr>
                      <m:t>13,8-14,3</m:t>
                    </m:r>
                  </m:e>
                  <m:e>
                    <m:r>
                      <w:rPr>
                        <w:rFonts w:ascii="Cambria Math" w:eastAsiaTheme="minorEastAsia" w:hAnsi="Cambria Math"/>
                        <w:sz w:val="21"/>
                        <w:szCs w:val="21"/>
                      </w:rPr>
                      <m:t>4,4-4,6</m:t>
                    </m:r>
                  </m:e>
                  <m:e>
                    <m:r>
                      <w:rPr>
                        <w:rFonts w:ascii="Cambria Math" w:eastAsiaTheme="minorEastAsia" w:hAnsi="Cambria Math"/>
                        <w:sz w:val="21"/>
                        <w:szCs w:val="21"/>
                        <w:lang w:val="en-US"/>
                      </w:rPr>
                      <m:t>5,6-5,9</m:t>
                    </m:r>
                  </m:e>
                </m:mr>
                <m:mr>
                  <m:e>
                    <m:r>
                      <w:rPr>
                        <w:rFonts w:ascii="Cambria Math" w:eastAsia="Cambria Math" w:hAnsi="Cambria Math" w:cs="Cambria Math"/>
                        <w:sz w:val="21"/>
                        <w:szCs w:val="21"/>
                      </w:rPr>
                      <m:t>13,7-14,3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4,5-4,6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6,0-5,9</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14,5-14,3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6,0-5,9</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13,9-14,3</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4,2-4,6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6,3-5,9   </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14,8-14,3</m:t>
                    </m:r>
                  </m:e>
                  <m:e>
                    <m:r>
                      <w:rPr>
                        <w:rFonts w:ascii="Cambria Math" w:eastAsiaTheme="minorEastAsia" w:hAnsi="Cambria Math"/>
                        <w:sz w:val="21"/>
                        <w:szCs w:val="21"/>
                        <w:lang w:val="en-US"/>
                      </w:rPr>
                      <m:t xml:space="preserve">4,8-4,6 </m:t>
                    </m:r>
                  </m:e>
                  <m:e>
                    <m:r>
                      <w:rPr>
                        <w:rFonts w:ascii="Cambria Math" w:eastAsiaTheme="minorEastAsia" w:hAnsi="Cambria Math"/>
                        <w:sz w:val="21"/>
                        <w:szCs w:val="21"/>
                        <w:lang w:val="en-US"/>
                      </w:rPr>
                      <m:t>6,9-5,9</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2.75</m:t>
                    </m:r>
                  </m:e>
                  <m:e>
                    <m:r>
                      <w:rPr>
                        <w:rFonts w:ascii="Cambria Math" w:eastAsiaTheme="minorEastAsia" w:hAnsi="Cambria Math"/>
                        <w:sz w:val="21"/>
                        <w:szCs w:val="21"/>
                        <w:lang w:val="en-US"/>
                      </w:rPr>
                      <m:t>-0.26</m:t>
                    </m:r>
                  </m:e>
                  <m:e>
                    <m:r>
                      <w:rPr>
                        <w:rFonts w:ascii="Cambria Math" w:eastAsiaTheme="minorEastAsia" w:hAnsi="Cambria Math"/>
                        <w:sz w:val="21"/>
                        <w:szCs w:val="21"/>
                        <w:lang w:val="en-US"/>
                      </w:rPr>
                      <m:t>0,43</m:t>
                    </m:r>
                  </m:e>
                </m:mr>
                <m:mr>
                  <m:e>
                    <m:r>
                      <w:rPr>
                        <w:rFonts w:ascii="Cambria Math" w:eastAsiaTheme="minorEastAsia" w:hAnsi="Cambria Math"/>
                        <w:sz w:val="21"/>
                        <w:szCs w:val="21"/>
                        <w:lang w:val="en-US"/>
                      </w:rPr>
                      <m:t>-0.26</m:t>
                    </m:r>
                  </m:e>
                  <m:e>
                    <m:r>
                      <w:rPr>
                        <w:rFonts w:ascii="Cambria Math" w:eastAsiaTheme="minorEastAsia" w:hAnsi="Cambria Math"/>
                        <w:sz w:val="21"/>
                        <w:szCs w:val="21"/>
                        <w:lang w:val="en-US"/>
                      </w:rPr>
                      <m:t>0,97</m:t>
                    </m:r>
                  </m:e>
                  <m:e>
                    <m:r>
                      <w:rPr>
                        <w:rFonts w:ascii="Cambria Math" w:eastAsiaTheme="minorEastAsia" w:hAnsi="Cambria Math"/>
                        <w:sz w:val="21"/>
                        <w:szCs w:val="21"/>
                        <w:lang w:val="en-US"/>
                      </w:rPr>
                      <m:t>-0.22</m:t>
                    </m:r>
                  </m:e>
                </m:mr>
                <m:mr>
                  <m:e>
                    <m:r>
                      <w:rPr>
                        <w:rFonts w:ascii="Cambria Math" w:eastAsiaTheme="minorEastAsia" w:hAnsi="Cambria Math"/>
                        <w:sz w:val="21"/>
                        <w:szCs w:val="21"/>
                        <w:lang w:val="en-US"/>
                      </w:rPr>
                      <m:t>0,43</m:t>
                    </m:r>
                  </m:e>
                  <m:e>
                    <m:r>
                      <w:rPr>
                        <w:rFonts w:ascii="Cambria Math" w:eastAsiaTheme="minorEastAsia" w:hAnsi="Cambria Math"/>
                        <w:sz w:val="21"/>
                        <w:szCs w:val="21"/>
                        <w:lang w:val="en-US"/>
                      </w:rPr>
                      <m:t>-0.22</m:t>
                    </m:r>
                  </m:e>
                  <m:e>
                    <m:r>
                      <w:rPr>
                        <w:rFonts w:ascii="Cambria Math" w:eastAsiaTheme="minorEastAsia" w:hAnsi="Cambria Math"/>
                        <w:sz w:val="21"/>
                        <w:szCs w:val="21"/>
                        <w:lang w:val="en-US"/>
                      </w:rPr>
                      <m:t>2.29</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0,25</m:t>
                    </m:r>
                  </m:e>
                  <m:e>
                    <m:r>
                      <w:rPr>
                        <w:rFonts w:ascii="Cambria Math" w:eastAsiaTheme="minorEastAsia" w:hAnsi="Cambria Math"/>
                        <w:sz w:val="21"/>
                        <w:szCs w:val="21"/>
                        <w:lang w:val="en-US"/>
                      </w:rPr>
                      <m:t>-0.02</m:t>
                    </m:r>
                  </m:e>
                  <m:e>
                    <m:r>
                      <w:rPr>
                        <w:rFonts w:ascii="Cambria Math" w:eastAsiaTheme="minorEastAsia" w:hAnsi="Cambria Math"/>
                        <w:sz w:val="21"/>
                        <w:szCs w:val="21"/>
                        <w:lang w:val="en-US"/>
                      </w:rPr>
                      <m:t>0,04</m:t>
                    </m:r>
                  </m:e>
                </m:mr>
                <m:mr>
                  <m:e>
                    <m:r>
                      <w:rPr>
                        <w:rFonts w:ascii="Cambria Math" w:eastAsiaTheme="minorEastAsia" w:hAnsi="Cambria Math"/>
                        <w:sz w:val="21"/>
                        <w:szCs w:val="21"/>
                        <w:lang w:val="en-US"/>
                      </w:rPr>
                      <m:t>-0.02</m:t>
                    </m:r>
                  </m:e>
                  <m:e>
                    <m:r>
                      <w:rPr>
                        <w:rFonts w:ascii="Cambria Math" w:eastAsiaTheme="minorEastAsia" w:hAnsi="Cambria Math"/>
                        <w:sz w:val="21"/>
                        <w:szCs w:val="21"/>
                        <w:lang w:val="en-US"/>
                      </w:rPr>
                      <m:t>0,09</m:t>
                    </m:r>
                  </m:e>
                  <m:e>
                    <m:r>
                      <w:rPr>
                        <w:rFonts w:ascii="Cambria Math" w:eastAsiaTheme="minorEastAsia" w:hAnsi="Cambria Math"/>
                        <w:sz w:val="21"/>
                        <w:szCs w:val="21"/>
                        <w:lang w:val="en-US"/>
                      </w:rPr>
                      <m:t>-0.02</m:t>
                    </m:r>
                  </m:e>
                </m:mr>
                <m:mr>
                  <m:e>
                    <m:r>
                      <w:rPr>
                        <w:rFonts w:ascii="Cambria Math" w:eastAsiaTheme="minorEastAsia" w:hAnsi="Cambria Math"/>
                        <w:sz w:val="21"/>
                        <w:szCs w:val="21"/>
                        <w:lang w:val="en-US"/>
                      </w:rPr>
                      <m:t>0,04</m:t>
                    </m:r>
                  </m:e>
                  <m:e>
                    <m:r>
                      <w:rPr>
                        <w:rFonts w:ascii="Cambria Math" w:eastAsiaTheme="minorEastAsia" w:hAnsi="Cambria Math"/>
                        <w:sz w:val="21"/>
                        <w:szCs w:val="21"/>
                        <w:lang w:val="en-US"/>
                      </w:rPr>
                      <m:t>-0.02</m:t>
                    </m:r>
                  </m:e>
                  <m:e>
                    <m:r>
                      <w:rPr>
                        <w:rFonts w:ascii="Cambria Math" w:eastAsiaTheme="minorEastAsia" w:hAnsi="Cambria Math"/>
                        <w:sz w:val="21"/>
                        <w:szCs w:val="21"/>
                        <w:lang w:val="en-US"/>
                      </w:rPr>
                      <m:t>0,21</m:t>
                    </m:r>
                  </m:e>
                </m:mr>
              </m:m>
            </m:e>
          </m:d>
          <m:r>
            <w:rPr>
              <w:rFonts w:ascii="Cambria Math" w:eastAsiaTheme="minorEastAsia" w:hAnsi="Cambria Math"/>
              <w:sz w:val="21"/>
              <w:szCs w:val="21"/>
              <w:lang w:val="en-US"/>
            </w:rPr>
            <m:t>=0,004</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F07604"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14,3-13,8</m:t>
                    </m:r>
                  </m:e>
                  <m:e>
                    <m:r>
                      <w:rPr>
                        <w:rFonts w:ascii="Cambria Math" w:eastAsiaTheme="minorEastAsia" w:hAnsi="Cambria Math"/>
                        <w:sz w:val="23"/>
                        <w:szCs w:val="23"/>
                      </w:rPr>
                      <m:t>4,6-4,4</m:t>
                    </m:r>
                  </m:e>
                  <m:e>
                    <m:r>
                      <w:rPr>
                        <w:rFonts w:ascii="Cambria Math" w:eastAsiaTheme="minorEastAsia" w:hAnsi="Cambria Math"/>
                        <w:sz w:val="23"/>
                        <w:szCs w:val="23"/>
                      </w:rPr>
                      <m:t>5,9-5,6</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4,17</m:t>
                    </m:r>
                  </m:e>
                  <m:e>
                    <m:r>
                      <w:rPr>
                        <w:rFonts w:ascii="Cambria Math" w:eastAsiaTheme="minorEastAsia" w:hAnsi="Cambria Math"/>
                        <w:sz w:val="23"/>
                        <w:szCs w:val="23"/>
                      </w:rPr>
                      <m:t>0,76</m:t>
                    </m:r>
                  </m:e>
                  <m:e>
                    <m:r>
                      <w:rPr>
                        <w:rFonts w:ascii="Cambria Math" w:eastAsiaTheme="minorEastAsia" w:hAnsi="Cambria Math"/>
                        <w:sz w:val="23"/>
                        <w:szCs w:val="23"/>
                      </w:rPr>
                      <m:t>-0,72</m:t>
                    </m:r>
                  </m:e>
                </m:mr>
                <m:mr>
                  <m:e>
                    <m:r>
                      <w:rPr>
                        <w:rFonts w:ascii="Cambria Math" w:eastAsiaTheme="minorEastAsia" w:hAnsi="Cambria Math"/>
                        <w:sz w:val="23"/>
                        <w:szCs w:val="23"/>
                      </w:rPr>
                      <m:t>0,76</m:t>
                    </m:r>
                  </m:e>
                  <m:e>
                    <m:r>
                      <w:rPr>
                        <w:rFonts w:ascii="Cambria Math" w:eastAsiaTheme="minorEastAsia" w:hAnsi="Cambria Math"/>
                        <w:sz w:val="23"/>
                        <w:szCs w:val="23"/>
                      </w:rPr>
                      <m:t>11,5</m:t>
                    </m:r>
                  </m:e>
                  <m:e>
                    <m:r>
                      <w:rPr>
                        <w:rFonts w:ascii="Cambria Math" w:eastAsiaTheme="minorEastAsia" w:hAnsi="Cambria Math"/>
                        <w:sz w:val="23"/>
                        <w:szCs w:val="23"/>
                      </w:rPr>
                      <m:t>0,94</m:t>
                    </m:r>
                  </m:e>
                </m:mr>
                <m:mr>
                  <m:e>
                    <m:r>
                      <w:rPr>
                        <w:rFonts w:ascii="Cambria Math" w:eastAsiaTheme="minorEastAsia" w:hAnsi="Cambria Math"/>
                        <w:sz w:val="23"/>
                        <w:szCs w:val="23"/>
                      </w:rPr>
                      <m:t>-0,72</m:t>
                    </m:r>
                  </m:e>
                  <m:e>
                    <m:r>
                      <w:rPr>
                        <w:rFonts w:ascii="Cambria Math" w:eastAsiaTheme="minorEastAsia" w:hAnsi="Cambria Math"/>
                        <w:sz w:val="23"/>
                        <w:szCs w:val="23"/>
                      </w:rPr>
                      <m:t>0,94</m:t>
                    </m:r>
                  </m:e>
                  <m:e>
                    <m:r>
                      <w:rPr>
                        <w:rFonts w:ascii="Cambria Math" w:eastAsiaTheme="minorEastAsia" w:hAnsi="Cambria Math"/>
                        <w:sz w:val="23"/>
                        <w:szCs w:val="23"/>
                      </w:rPr>
                      <m:t>4,98</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14,3-13,8</m:t>
                    </m:r>
                  </m:e>
                </m:mr>
                <m:mr>
                  <m:e>
                    <m:r>
                      <w:rPr>
                        <w:rFonts w:ascii="Cambria Math" w:eastAsiaTheme="minorEastAsia" w:hAnsi="Cambria Math"/>
                        <w:sz w:val="23"/>
                        <w:szCs w:val="23"/>
                      </w:rPr>
                      <m:t>4,6-4,4</m:t>
                    </m:r>
                  </m:e>
                </m:mr>
                <m:mr>
                  <m:e>
                    <m:r>
                      <w:rPr>
                        <w:rFonts w:ascii="Cambria Math" w:eastAsiaTheme="minorEastAsia" w:hAnsi="Cambria Math"/>
                        <w:sz w:val="23"/>
                        <w:szCs w:val="23"/>
                      </w:rPr>
                      <m:t>5,9-5,6</m:t>
                    </m:r>
                  </m:e>
                </m:mr>
              </m:m>
            </m:e>
          </m:d>
          <m:r>
            <w:rPr>
              <w:rFonts w:ascii="Cambria Math" w:eastAsiaTheme="minorEastAsia" w:hAnsi="Cambria Math"/>
              <w:sz w:val="23"/>
              <w:szCs w:val="23"/>
            </w:rPr>
            <m:t>=24,04</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26156E">
        <w:rPr>
          <w:rFonts w:ascii="Times New Roman" w:eastAsiaTheme="minorEastAsia" w:hAnsi="Times New Roman" w:cs="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=24,04&gt;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26156E">
        <w:rPr>
          <w:rFonts w:ascii="Times New Roman" w:eastAsiaTheme="minorEastAsia" w:hAnsi="Times New Roman" w:cs="Times New Roman"/>
          <w:color w:val="000000" w:themeColor="text1"/>
          <w:sz w:val="28"/>
          <w:szCs w:val="28"/>
        </w:rPr>
        <w:t>, означає, що функціональний стан організму зимівника був не стабільний на протязі року перебування в екстремальних умовах.</w:t>
      </w:r>
      <w:r>
        <w:rPr>
          <w:rFonts w:ascii="Times New Roman" w:eastAsiaTheme="minorEastAsia" w:hAnsi="Times New Roman" w:cs="Times New Roman"/>
          <w:color w:val="000000" w:themeColor="text1"/>
          <w:sz w:val="28"/>
          <w:szCs w:val="28"/>
        </w:rPr>
        <w:t xml:space="preserve"> Розглянемо кожний показник:</w:t>
      </w:r>
    </w:p>
    <w:p w:rsidR="000B6FC1" w:rsidRPr="00904814"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proofErr w:type="spellStart"/>
      <w:r>
        <w:rPr>
          <w:rFonts w:ascii="Times New Roman" w:eastAsiaTheme="minorEastAsia" w:hAnsi="Times New Roman" w:cs="Times New Roman"/>
          <w:color w:val="000000" w:themeColor="text1"/>
          <w:sz w:val="28"/>
          <w:szCs w:val="28"/>
          <w:lang w:val="ru-RU"/>
        </w:rPr>
        <w:t>Знаходимо</w:t>
      </w:r>
      <w:proofErr w:type="spellEnd"/>
      <w:r>
        <w:rPr>
          <w:rFonts w:ascii="Times New Roman" w:eastAsiaTheme="minorEastAsia" w:hAnsi="Times New Roman" w:cs="Times New Roman"/>
          <w:color w:val="000000" w:themeColor="text1"/>
          <w:sz w:val="28"/>
          <w:szCs w:val="28"/>
        </w:rPr>
        <w:t xml:space="preserve"> значення коефіцієнта</w:t>
      </w:r>
      <w:proofErr w:type="gramStart"/>
      <w:r>
        <w:rPr>
          <w:rFonts w:ascii="Times New Roman" w:eastAsiaTheme="minorEastAsia" w:hAnsi="Times New Roman" w:cs="Times New Roman"/>
          <w:color w:val="000000" w:themeColor="text1"/>
          <w:sz w:val="28"/>
          <w:szCs w:val="28"/>
        </w:rPr>
        <w:t xml:space="preserve"> </w:t>
      </w:r>
      <w:proofErr w:type="spellStart"/>
      <w:r>
        <w:rPr>
          <w:rFonts w:ascii="Times New Roman" w:eastAsiaTheme="minorEastAsia" w:hAnsi="Times New Roman" w:cs="Times New Roman"/>
          <w:color w:val="000000" w:themeColor="text1"/>
          <w:sz w:val="28"/>
          <w:szCs w:val="28"/>
        </w:rPr>
        <w:t>Х</w:t>
      </w:r>
      <w:proofErr w:type="gramEnd"/>
      <w:r>
        <w:rPr>
          <w:rFonts w:ascii="Times New Roman" w:eastAsiaTheme="minorEastAsia" w:hAnsi="Times New Roman" w:cs="Times New Roman"/>
          <w:color w:val="000000" w:themeColor="text1"/>
          <w:sz w:val="28"/>
          <w:szCs w:val="28"/>
        </w:rPr>
        <w:t>отелінга</w:t>
      </w:r>
      <w:proofErr w:type="spellEnd"/>
      <w:r>
        <w:rPr>
          <w:rFonts w:ascii="Times New Roman" w:eastAsiaTheme="minorEastAsia" w:hAnsi="Times New Roman" w:cs="Times New Roman"/>
          <w:color w:val="000000" w:themeColor="text1"/>
          <w:sz w:val="28"/>
          <w:szCs w:val="28"/>
        </w:rPr>
        <w:t xml:space="preserve"> для гемоглобіну:</w:t>
      </w:r>
    </w:p>
    <w:p w:rsidR="000B6FC1" w:rsidRPr="000978B1" w:rsidRDefault="00364670" w:rsidP="000B6FC1">
      <w:pPr>
        <w:spacing w:after="0" w:line="360" w:lineRule="auto"/>
        <w:ind w:firstLine="709"/>
        <w:jc w:val="both"/>
        <w:rPr>
          <w:rFonts w:ascii="Times New Roman" w:eastAsiaTheme="minorEastAsia" w:hAnsi="Times New Roman" w:cs="Times New Roman"/>
          <w:color w:val="000000" w:themeColor="text1"/>
          <w:sz w:val="24"/>
          <w:szCs w:val="24"/>
        </w:rPr>
      </w:pPr>
      <m:oMathPara>
        <m:oMathParaPr>
          <m:jc m:val="center"/>
        </m:oMathParaPr>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ru-RU"/>
                </w:rPr>
                <m:t>Н1</m:t>
              </m:r>
            </m:sub>
            <m:sup>
              <m:r>
                <w:rPr>
                  <w:rFonts w:ascii="Cambria Math" w:eastAsiaTheme="minorEastAsia" w:hAnsi="Cambria Math" w:cs="Times New Roman"/>
                  <w:color w:val="000000" w:themeColor="text1"/>
                  <w:sz w:val="24"/>
                  <w:szCs w:val="24"/>
                  <w:lang w:val="ru-RU"/>
                </w:rPr>
                <m:t>2</m:t>
              </m:r>
            </m:sup>
          </m:sSubSup>
          <m:r>
            <w:rPr>
              <w:rFonts w:ascii="Cambria Math" w:eastAsiaTheme="minorEastAsia" w:hAnsi="Cambria Math" w:cs="Times New Roman"/>
              <w:color w:val="000000" w:themeColor="text1"/>
              <w:sz w:val="24"/>
              <w:szCs w:val="24"/>
              <w:lang w:val="ru-RU"/>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ru-RU"/>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ru-RU"/>
                          </w:rPr>
                          <m:t>1</m:t>
                        </m:r>
                      </m:e>
                      <m:e>
                        <m:r>
                          <w:rPr>
                            <w:rFonts w:ascii="Cambria Math" w:eastAsiaTheme="minorEastAsia" w:hAnsi="Cambria Math" w:cs="Times New Roman"/>
                            <w:color w:val="000000" w:themeColor="text1"/>
                            <w:sz w:val="24"/>
                            <w:szCs w:val="24"/>
                            <w:lang w:val="ru-RU"/>
                          </w:rPr>
                          <m:t>0</m:t>
                        </m:r>
                      </m:e>
                      <m:e>
                        <m:r>
                          <w:rPr>
                            <w:rFonts w:ascii="Cambria Math" w:eastAsiaTheme="minorEastAsia" w:hAnsi="Cambria Math" w:cs="Times New Roman"/>
                            <w:color w:val="000000" w:themeColor="text1"/>
                            <w:sz w:val="24"/>
                            <w:szCs w:val="24"/>
                            <w:lang w:val="ru-RU"/>
                          </w:rPr>
                          <m:t>0</m:t>
                        </m:r>
                      </m:e>
                    </m:mr>
                  </m:m>
                </m:e>
              </m:d>
              <m:r>
                <w:rPr>
                  <w:rFonts w:ascii="Cambria Math" w:eastAsiaTheme="minorEastAsia" w:hAnsi="Cambria Math" w:cs="Times New Roman"/>
                  <w:color w:val="000000" w:themeColor="text1"/>
                  <w:sz w:val="24"/>
                  <w:szCs w:val="24"/>
                  <w:lang w:val="ru-RU"/>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ru-RU"/>
                              </w:rPr>
                              <m:t>0,5</m:t>
                            </m:r>
                          </m:e>
                        </m:mr>
                        <m:mr>
                          <m:e>
                            <m:r>
                              <w:rPr>
                                <w:rFonts w:ascii="Cambria Math" w:eastAsiaTheme="minorEastAsia" w:hAnsi="Cambria Math" w:cs="Times New Roman"/>
                                <w:color w:val="000000" w:themeColor="text1"/>
                                <w:sz w:val="24"/>
                                <w:szCs w:val="24"/>
                                <w:lang w:val="ru-RU"/>
                              </w:rPr>
                              <m:t>0,2</m:t>
                            </m:r>
                          </m:e>
                        </m:mr>
                        <m:mr>
                          <m:e>
                            <m:r>
                              <w:rPr>
                                <w:rFonts w:ascii="Cambria Math" w:eastAsiaTheme="minorEastAsia" w:hAnsi="Cambria Math" w:cs="Times New Roman"/>
                                <w:color w:val="000000" w:themeColor="text1"/>
                                <w:sz w:val="24"/>
                                <w:szCs w:val="24"/>
                                <w:lang w:val="ru-RU"/>
                              </w:rPr>
                              <m:t>0,3</m:t>
                            </m:r>
                          </m:e>
                        </m:mr>
                      </m:m>
                    </m:e>
                  </m:d>
                </m:e>
                <m:sup>
                  <m:r>
                    <w:rPr>
                      <w:rFonts w:ascii="Cambria Math" w:eastAsiaTheme="minorEastAsia" w:hAnsi="Cambria Math" w:cs="Times New Roman"/>
                      <w:color w:val="000000" w:themeColor="text1"/>
                      <w:sz w:val="24"/>
                      <w:szCs w:val="24"/>
                      <w:lang w:val="ru-RU"/>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ru-RU"/>
                          </w:rPr>
                          <m:t>1</m:t>
                        </m:r>
                      </m:e>
                      <m:e>
                        <m:r>
                          <w:rPr>
                            <w:rFonts w:ascii="Cambria Math" w:eastAsiaTheme="minorEastAsia" w:hAnsi="Cambria Math" w:cs="Times New Roman"/>
                            <w:color w:val="000000" w:themeColor="text1"/>
                            <w:sz w:val="24"/>
                            <w:szCs w:val="24"/>
                            <w:lang w:val="ru-RU"/>
                          </w:rPr>
                          <m:t>0</m:t>
                        </m:r>
                      </m:e>
                      <m:e>
                        <m:r>
                          <w:rPr>
                            <w:rFonts w:ascii="Cambria Math" w:eastAsiaTheme="minorEastAsia" w:hAnsi="Cambria Math" w:cs="Times New Roman"/>
                            <w:color w:val="000000" w:themeColor="text1"/>
                            <w:sz w:val="24"/>
                            <w:szCs w:val="24"/>
                            <w:lang w:val="ru-RU"/>
                          </w:rPr>
                          <m:t>0</m:t>
                        </m:r>
                      </m:e>
                    </m:mr>
                  </m:m>
                </m:e>
              </m:d>
              <m:r>
                <w:rPr>
                  <w:rFonts w:ascii="Cambria Math" w:eastAsiaTheme="minorEastAsia" w:hAnsi="Cambria Math" w:cs="Times New Roman"/>
                  <w:color w:val="000000" w:themeColor="text1"/>
                  <w:sz w:val="24"/>
                  <w:szCs w:val="24"/>
                  <w:lang w:val="ru-RU"/>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0,25</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0,04</m:t>
                        </m:r>
                      </m:e>
                    </m:mr>
                    <m:mr>
                      <m:e>
                        <m:r>
                          <w:rPr>
                            <w:rFonts w:ascii="Cambria Math" w:eastAsiaTheme="minorEastAsia" w:hAnsi="Cambria Math"/>
                            <w:sz w:val="24"/>
                            <w:szCs w:val="24"/>
                            <w:lang w:val="en-US"/>
                          </w:rPr>
                          <m:t>-0.02</m:t>
                        </m:r>
                      </m:e>
                      <m:e>
                        <m:r>
                          <w:rPr>
                            <w:rFonts w:ascii="Cambria Math" w:eastAsiaTheme="minorEastAsia" w:hAnsi="Cambria Math"/>
                            <w:sz w:val="24"/>
                            <w:szCs w:val="24"/>
                            <w:lang w:val="en-US"/>
                          </w:rPr>
                          <m:t>0,09</m:t>
                        </m:r>
                      </m:e>
                      <m:e>
                        <m:r>
                          <w:rPr>
                            <w:rFonts w:ascii="Cambria Math" w:eastAsiaTheme="minorEastAsia" w:hAnsi="Cambria Math"/>
                            <w:sz w:val="24"/>
                            <w:szCs w:val="24"/>
                            <w:lang w:val="en-US"/>
                          </w:rPr>
                          <m:t>-0.02</m:t>
                        </m:r>
                      </m:e>
                    </m:mr>
                    <m:mr>
                      <m:e>
                        <m:r>
                          <w:rPr>
                            <w:rFonts w:ascii="Cambria Math" w:eastAsiaTheme="minorEastAsia" w:hAnsi="Cambria Math"/>
                            <w:sz w:val="24"/>
                            <w:szCs w:val="24"/>
                            <w:lang w:val="en-US"/>
                          </w:rPr>
                          <m:t>0,04</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0,21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1</m:t>
                        </m:r>
                      </m:e>
                    </m:mr>
                    <m:mr>
                      <m:e>
                        <m:r>
                          <w:rPr>
                            <w:rFonts w:ascii="Cambria Math" w:eastAsiaTheme="minorEastAsia" w:hAnsi="Cambria Math"/>
                            <w:sz w:val="24"/>
                            <w:szCs w:val="24"/>
                            <w:lang w:val="en-US"/>
                          </w:rPr>
                          <m:t>0</m:t>
                        </m:r>
                      </m:e>
                    </m:mr>
                    <m:mr>
                      <m:e>
                        <m:r>
                          <w:rPr>
                            <w:rFonts w:ascii="Cambria Math" w:eastAsiaTheme="minorEastAsia" w:hAnsi="Cambria Math"/>
                            <w:sz w:val="24"/>
                            <w:szCs w:val="24"/>
                            <w:lang w:val="en-US"/>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3</m:t>
              </m:r>
            </m:num>
            <m:den>
              <m:r>
                <w:rPr>
                  <w:rFonts w:ascii="Cambria Math" w:eastAsiaTheme="minorEastAsia" w:hAnsi="Cambria Math" w:cs="Times New Roman"/>
                  <w:color w:val="000000" w:themeColor="text1"/>
                  <w:sz w:val="24"/>
                  <w:szCs w:val="24"/>
                  <w:lang w:val="en-US"/>
                </w:rPr>
                <m:t>0,25</m:t>
              </m:r>
            </m:den>
          </m:f>
          <m:r>
            <w:rPr>
              <w:rFonts w:ascii="Cambria Math" w:eastAsiaTheme="minorEastAsia" w:hAnsi="Cambria Math" w:cs="Times New Roman"/>
              <w:color w:val="000000" w:themeColor="text1"/>
              <w:sz w:val="24"/>
              <w:szCs w:val="24"/>
              <w:lang w:val="en-US"/>
            </w:rPr>
            <m:t>=12</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Визначаємо</w:t>
      </w:r>
      <w:r w:rsidRPr="00904814">
        <w:rPr>
          <w:rFonts w:ascii="Times New Roman" w:eastAsiaTheme="minorEastAsia" w:hAnsi="Times New Roman" w:cs="Times New Roman"/>
          <w:color w:val="000000" w:themeColor="text1"/>
          <w:sz w:val="28"/>
          <w:szCs w:val="28"/>
        </w:rPr>
        <w:t xml:space="preserve"> коефіцієнт для еритроцитів</w:t>
      </w:r>
      <w:r>
        <w:rPr>
          <w:rFonts w:ascii="Times New Roman" w:eastAsiaTheme="minorEastAsia" w:hAnsi="Times New Roman" w:cs="Times New Roman"/>
          <w:color w:val="000000" w:themeColor="text1"/>
          <w:sz w:val="28"/>
          <w:szCs w:val="28"/>
        </w:rPr>
        <w:t xml:space="preserve">: </w:t>
      </w:r>
    </w:p>
    <w:p w:rsidR="000B6FC1" w:rsidRPr="000978B1" w:rsidRDefault="00364670" w:rsidP="000B6FC1">
      <w:pPr>
        <w:spacing w:after="0" w:line="360" w:lineRule="auto"/>
        <w:ind w:firstLine="709"/>
        <w:jc w:val="center"/>
        <w:rPr>
          <w:rFonts w:ascii="Times New Roman" w:eastAsiaTheme="minorEastAsia" w:hAnsi="Times New Roman" w:cs="Times New Roman"/>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Н2</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0,5</m:t>
                            </m:r>
                          </m:e>
                        </m:m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0,3</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0,25</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0,04</m:t>
                        </m:r>
                      </m:e>
                    </m:mr>
                    <m:mr>
                      <m:e>
                        <m:r>
                          <w:rPr>
                            <w:rFonts w:ascii="Cambria Math" w:eastAsiaTheme="minorEastAsia" w:hAnsi="Cambria Math"/>
                            <w:sz w:val="24"/>
                            <w:szCs w:val="24"/>
                            <w:lang w:val="en-US"/>
                          </w:rPr>
                          <m:t>-0.02</m:t>
                        </m:r>
                      </m:e>
                      <m:e>
                        <m:r>
                          <w:rPr>
                            <w:rFonts w:ascii="Cambria Math" w:eastAsiaTheme="minorEastAsia" w:hAnsi="Cambria Math"/>
                            <w:sz w:val="24"/>
                            <w:szCs w:val="24"/>
                            <w:lang w:val="en-US"/>
                          </w:rPr>
                          <m:t>0,09</m:t>
                        </m:r>
                      </m:e>
                      <m:e>
                        <m:r>
                          <w:rPr>
                            <w:rFonts w:ascii="Cambria Math" w:eastAsiaTheme="minorEastAsia" w:hAnsi="Cambria Math"/>
                            <w:sz w:val="24"/>
                            <w:szCs w:val="24"/>
                            <w:lang w:val="en-US"/>
                          </w:rPr>
                          <m:t>-0.02</m:t>
                        </m:r>
                      </m:e>
                    </m:mr>
                    <m:mr>
                      <m:e>
                        <m:r>
                          <w:rPr>
                            <w:rFonts w:ascii="Cambria Math" w:eastAsiaTheme="minorEastAsia" w:hAnsi="Cambria Math"/>
                            <w:sz w:val="24"/>
                            <w:szCs w:val="24"/>
                            <w:lang w:val="en-US"/>
                          </w:rPr>
                          <m:t>0,04</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0,21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1</m:t>
                        </m:r>
                      </m:e>
                    </m:mr>
                    <m:mr>
                      <m:e>
                        <m:r>
                          <w:rPr>
                            <w:rFonts w:ascii="Cambria Math" w:eastAsiaTheme="minorEastAsia" w:hAnsi="Cambria Math"/>
                            <w:sz w:val="24"/>
                            <w:szCs w:val="24"/>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0,48</m:t>
              </m:r>
            </m:num>
            <m:den>
              <m:r>
                <w:rPr>
                  <w:rFonts w:ascii="Cambria Math" w:eastAsiaTheme="minorEastAsia" w:hAnsi="Cambria Math" w:cs="Times New Roman"/>
                  <w:color w:val="000000" w:themeColor="text1"/>
                  <w:sz w:val="24"/>
                  <w:szCs w:val="24"/>
                  <w:lang w:val="en-US"/>
                </w:rPr>
                <m:t>0,09</m:t>
              </m:r>
            </m:den>
          </m:f>
          <m:r>
            <w:rPr>
              <w:rFonts w:ascii="Cambria Math" w:eastAsiaTheme="minorEastAsia" w:hAnsi="Cambria Math" w:cs="Times New Roman"/>
              <w:color w:val="000000" w:themeColor="text1"/>
              <w:sz w:val="24"/>
              <w:szCs w:val="24"/>
              <w:lang w:val="en-US"/>
            </w:rPr>
            <m:t>=5,33</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Аналогічно робимо розрахунок для лейкоцитів:</w:t>
      </w:r>
    </w:p>
    <w:p w:rsidR="000B6FC1" w:rsidRPr="000978B1" w:rsidRDefault="00364670" w:rsidP="000B6FC1">
      <w:pPr>
        <w:spacing w:after="0" w:line="360" w:lineRule="auto"/>
        <w:ind w:firstLine="709"/>
        <w:jc w:val="center"/>
        <w:rPr>
          <w:rFonts w:ascii="Times New Roman" w:eastAsiaTheme="minorEastAsia" w:hAnsi="Times New Roman" w:cs="Times New Roman"/>
          <w:i/>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Н3</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0,5</m:t>
                            </m:r>
                          </m:e>
                        </m:m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0,3</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0,25</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0,04</m:t>
                        </m:r>
                      </m:e>
                    </m:mr>
                    <m:mr>
                      <m:e>
                        <m:r>
                          <w:rPr>
                            <w:rFonts w:ascii="Cambria Math" w:eastAsiaTheme="minorEastAsia" w:hAnsi="Cambria Math"/>
                            <w:sz w:val="24"/>
                            <w:szCs w:val="24"/>
                            <w:lang w:val="en-US"/>
                          </w:rPr>
                          <m:t>-0.02</m:t>
                        </m:r>
                      </m:e>
                      <m:e>
                        <m:r>
                          <w:rPr>
                            <w:rFonts w:ascii="Cambria Math" w:eastAsiaTheme="minorEastAsia" w:hAnsi="Cambria Math"/>
                            <w:sz w:val="24"/>
                            <w:szCs w:val="24"/>
                            <w:lang w:val="en-US"/>
                          </w:rPr>
                          <m:t>0,09</m:t>
                        </m:r>
                      </m:e>
                      <m:e>
                        <m:r>
                          <w:rPr>
                            <w:rFonts w:ascii="Cambria Math" w:eastAsiaTheme="minorEastAsia" w:hAnsi="Cambria Math"/>
                            <w:sz w:val="24"/>
                            <w:szCs w:val="24"/>
                            <w:lang w:val="en-US"/>
                          </w:rPr>
                          <m:t>-0.02</m:t>
                        </m:r>
                      </m:e>
                    </m:mr>
                    <m:mr>
                      <m:e>
                        <m:r>
                          <w:rPr>
                            <w:rFonts w:ascii="Cambria Math" w:eastAsiaTheme="minorEastAsia" w:hAnsi="Cambria Math"/>
                            <w:sz w:val="24"/>
                            <w:szCs w:val="24"/>
                            <w:lang w:val="en-US"/>
                          </w:rPr>
                          <m:t>0,04</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0,21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0</m:t>
                        </m:r>
                      </m:e>
                    </m:mr>
                    <m:mr>
                      <m:e>
                        <m:r>
                          <w:rPr>
                            <w:rFonts w:ascii="Cambria Math" w:eastAsiaTheme="minorEastAsia" w:hAnsi="Cambria Math"/>
                            <w:sz w:val="24"/>
                            <w:szCs w:val="24"/>
                          </w:rPr>
                          <m:t>1</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0,12</m:t>
              </m:r>
            </m:num>
            <m:den>
              <m:r>
                <w:rPr>
                  <w:rFonts w:ascii="Cambria Math" w:eastAsiaTheme="minorEastAsia" w:hAnsi="Cambria Math" w:cs="Times New Roman"/>
                  <w:color w:val="000000" w:themeColor="text1"/>
                  <w:sz w:val="24"/>
                  <w:szCs w:val="24"/>
                  <w:lang w:val="en-US"/>
                </w:rPr>
                <m:t>0,20</m:t>
              </m:r>
            </m:den>
          </m:f>
          <m:r>
            <w:rPr>
              <w:rFonts w:ascii="Cambria Math" w:eastAsiaTheme="minorEastAsia" w:hAnsi="Cambria Math" w:cs="Times New Roman"/>
              <w:color w:val="000000" w:themeColor="text1"/>
              <w:sz w:val="24"/>
              <w:szCs w:val="24"/>
              <w:lang w:val="en-US"/>
            </w:rPr>
            <m:t>=5,14</m:t>
          </m:r>
        </m:oMath>
      </m:oMathPara>
    </w:p>
    <w:p w:rsidR="000B6FC1" w:rsidRPr="006830FF" w:rsidRDefault="000B6FC1" w:rsidP="000B6FC1">
      <w:pPr>
        <w:spacing w:after="0" w:line="360" w:lineRule="auto"/>
        <w:ind w:firstLine="709"/>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rPr>
        <w:t xml:space="preserve">Оскільки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Н1</m:t>
            </m:r>
          </m:sub>
          <m:sup>
            <m:r>
              <w:rPr>
                <w:rFonts w:ascii="Cambria Math" w:eastAsiaTheme="minorEastAsia" w:hAnsi="Cambria Math" w:cs="Times New Roman"/>
                <w:color w:val="000000" w:themeColor="text1"/>
                <w:sz w:val="28"/>
                <w:szCs w:val="28"/>
                <w:lang w:val="ru-RU"/>
              </w:rPr>
              <m:t>2</m:t>
            </m:r>
          </m:sup>
        </m:sSubSup>
        <m:r>
          <w:rPr>
            <w:rFonts w:ascii="Cambria Math" w:eastAsiaTheme="minorEastAsia" w:hAnsi="Cambria Math" w:cs="Times New Roman"/>
            <w:color w:val="000000" w:themeColor="text1"/>
            <w:sz w:val="28"/>
            <w:szCs w:val="28"/>
            <w:lang w:val="ru-RU"/>
          </w:rPr>
          <m:t>&gt;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oMath>
      <w:r>
        <w:rPr>
          <w:rFonts w:ascii="Times New Roman" w:eastAsiaTheme="minorEastAsia" w:hAnsi="Times New Roman" w:cs="Times New Roman"/>
          <w:color w:val="000000" w:themeColor="text1"/>
          <w:sz w:val="28"/>
          <w:szCs w:val="28"/>
        </w:rPr>
        <w:t xml:space="preserve">, це говорить про те, що на показник гемоглобіну впливали екстремальні фактори Антарктиди, а тому цей показник виходить за встановлене критичне значення. Показники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Н2</m:t>
            </m:r>
          </m:sub>
          <m:sup>
            <m:r>
              <w:rPr>
                <w:rFonts w:ascii="Cambria Math" w:eastAsiaTheme="minorEastAsia" w:hAnsi="Cambria Math" w:cs="Times New Roman"/>
                <w:color w:val="000000" w:themeColor="text1"/>
                <w:sz w:val="28"/>
                <w:szCs w:val="28"/>
                <w:lang w:val="ru-RU"/>
              </w:rPr>
              <m:t>2</m:t>
            </m:r>
          </m:sup>
        </m:sSubSup>
      </m:oMath>
      <w:r>
        <w:rPr>
          <w:rFonts w:ascii="Times New Roman" w:eastAsiaTheme="minorEastAsia" w:hAnsi="Times New Roman" w:cs="Times New Roman"/>
          <w:color w:val="000000" w:themeColor="text1"/>
          <w:sz w:val="28"/>
          <w:szCs w:val="28"/>
        </w:rPr>
        <w:t xml:space="preserve"> та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Н3</m:t>
            </m:r>
          </m:sub>
          <m:sup>
            <m:r>
              <w:rPr>
                <w:rFonts w:ascii="Cambria Math" w:eastAsiaTheme="minorEastAsia" w:hAnsi="Cambria Math" w:cs="Times New Roman"/>
                <w:color w:val="000000" w:themeColor="text1"/>
                <w:sz w:val="28"/>
                <w:szCs w:val="28"/>
                <w:lang w:val="ru-RU"/>
              </w:rPr>
              <m:t>2</m:t>
            </m:r>
          </m:sup>
        </m:sSubSup>
      </m:oMath>
      <w:r w:rsidRPr="001E2EAB">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не </w:t>
      </w:r>
      <w:r w:rsidRPr="001E2EAB">
        <w:rPr>
          <w:rFonts w:ascii="Times New Roman" w:eastAsiaTheme="minorEastAsia" w:hAnsi="Times New Roman" w:cs="Times New Roman"/>
          <w:color w:val="000000" w:themeColor="text1"/>
          <w:sz w:val="28"/>
          <w:szCs w:val="28"/>
        </w:rPr>
        <w:t>є причин</w:t>
      </w:r>
      <w:r>
        <w:rPr>
          <w:rFonts w:ascii="Times New Roman" w:eastAsiaTheme="minorEastAsia" w:hAnsi="Times New Roman" w:cs="Times New Roman"/>
          <w:color w:val="000000" w:themeColor="text1"/>
          <w:sz w:val="28"/>
          <w:szCs w:val="28"/>
        </w:rPr>
        <w:t>ами функціональних змін в організмі зимівників.</w:t>
      </w:r>
    </w:p>
    <w:p w:rsidR="00020E2B" w:rsidRPr="006830FF" w:rsidRDefault="00020E2B" w:rsidP="00E45D2E">
      <w:pPr>
        <w:spacing w:after="0" w:line="360" w:lineRule="auto"/>
        <w:jc w:val="both"/>
        <w:rPr>
          <w:rFonts w:ascii="Times New Roman" w:eastAsiaTheme="minorEastAsia" w:hAnsi="Times New Roman" w:cs="Times New Roman"/>
          <w:color w:val="000000" w:themeColor="text1"/>
          <w:sz w:val="28"/>
          <w:szCs w:val="28"/>
          <w:lang w:val="ru-RU"/>
        </w:rPr>
      </w:pPr>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lastRenderedPageBreak/>
        <w:t xml:space="preserve">Клінічний аналіз крові четвертого зимівника наведений в таблиці </w:t>
      </w:r>
      <w:r w:rsidR="005F24D2">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4.</w:t>
      </w:r>
    </w:p>
    <w:p w:rsidR="000B6FC1" w:rsidRPr="00D523B1" w:rsidRDefault="000B6FC1" w:rsidP="000B6FC1">
      <w:pPr>
        <w:spacing w:after="0" w:line="360" w:lineRule="auto"/>
        <w:ind w:firstLine="709"/>
        <w:jc w:val="right"/>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 xml:space="preserve">Таблиця </w:t>
      </w:r>
      <w:r w:rsidR="005F24D2">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4</w:t>
      </w:r>
    </w:p>
    <w:p w:rsidR="000B6FC1" w:rsidRPr="00D523B1" w:rsidRDefault="000B6FC1" w:rsidP="000B6FC1">
      <w:pPr>
        <w:spacing w:after="0" w:line="360" w:lineRule="auto"/>
        <w:ind w:firstLine="709"/>
        <w:jc w:val="center"/>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Показники клінічного аналізу крові оператора 4</w:t>
      </w:r>
    </w:p>
    <w:p w:rsidR="000B6FC1" w:rsidRDefault="000B6FC1" w:rsidP="000B6FC1">
      <w:pPr>
        <w:spacing w:after="0" w:line="360" w:lineRule="auto"/>
        <w:jc w:val="center"/>
        <w:rPr>
          <w:rFonts w:eastAsiaTheme="minorEastAsia"/>
          <w:noProof/>
          <w:lang w:val="ru-RU"/>
        </w:rPr>
      </w:pPr>
      <w:r>
        <w:rPr>
          <w:noProof/>
          <w:lang w:eastAsia="uk-UA"/>
        </w:rPr>
        <w:drawing>
          <wp:inline distT="0" distB="0" distL="0" distR="0" wp14:anchorId="097E0115" wp14:editId="41FC39A0">
            <wp:extent cx="6211570" cy="688237"/>
            <wp:effectExtent l="19050" t="19050" r="17780" b="17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211570" cy="688237"/>
                    </a:xfrm>
                    <a:prstGeom prst="rect">
                      <a:avLst/>
                    </a:prstGeom>
                    <a:ln>
                      <a:solidFill>
                        <a:schemeClr val="tx1"/>
                      </a:solidFill>
                    </a:ln>
                  </pic:spPr>
                </pic:pic>
              </a:graphicData>
            </a:graphic>
          </wp:inline>
        </w:drawing>
      </w:r>
    </w:p>
    <w:p w:rsidR="000B6FC1" w:rsidRPr="00D523B1" w:rsidRDefault="000B6FC1" w:rsidP="000B6FC1">
      <w:pPr>
        <w:spacing w:after="0" w:line="360" w:lineRule="auto"/>
        <w:ind w:firstLine="709"/>
        <w:rPr>
          <w:rFonts w:ascii="Times New Roman" w:eastAsiaTheme="minorEastAsia" w:hAnsi="Times New Roman" w:cs="Times New Roman"/>
          <w:noProof/>
          <w:sz w:val="28"/>
          <w:szCs w:val="28"/>
          <w:lang w:val="ru-RU"/>
        </w:rPr>
      </w:pPr>
      <w:r w:rsidRPr="00D523B1">
        <w:rPr>
          <w:rFonts w:ascii="Times New Roman" w:eastAsiaTheme="minorEastAsia" w:hAnsi="Times New Roman" w:cs="Times New Roman"/>
          <w:noProof/>
          <w:sz w:val="28"/>
          <w:szCs w:val="28"/>
          <w:lang w:val="ru-RU"/>
        </w:rPr>
        <w:t>На основі наявних даних можна отрмимати оцінку к</w:t>
      </w:r>
      <w:r w:rsidR="00C2041C">
        <w:rPr>
          <w:rFonts w:ascii="Times New Roman" w:eastAsiaTheme="minorEastAsia" w:hAnsi="Times New Roman" w:cs="Times New Roman"/>
          <w:noProof/>
          <w:sz w:val="28"/>
          <w:szCs w:val="28"/>
          <w:lang w:val="ru-RU"/>
        </w:rPr>
        <w:t>о</w:t>
      </w:r>
      <w:r w:rsidRPr="00D523B1">
        <w:rPr>
          <w:rFonts w:ascii="Times New Roman" w:eastAsiaTheme="minorEastAsia" w:hAnsi="Times New Roman" w:cs="Times New Roman"/>
          <w:noProof/>
          <w:sz w:val="28"/>
          <w:szCs w:val="28"/>
          <w:lang w:val="ru-RU"/>
        </w:rPr>
        <w:t xml:space="preserve">варіаційної матриці: </w:t>
      </w:r>
    </w:p>
    <w:p w:rsidR="000B6FC1" w:rsidRPr="00F07604" w:rsidRDefault="000B6FC1" w:rsidP="000B6FC1">
      <w:pPr>
        <w:spacing w:after="0" w:line="360" w:lineRule="auto"/>
        <w:ind w:firstLine="709"/>
        <w:jc w:val="center"/>
        <w:rPr>
          <w:rFonts w:eastAsiaTheme="minorEastAsia"/>
          <w:lang w:val="en-US"/>
        </w:rPr>
      </w:pPr>
      <m:oMathPara>
        <m:oMathParaPr>
          <m:jc m:val="center"/>
        </m:oMathParaPr>
        <m:oMath>
          <m:r>
            <w:rPr>
              <w:rFonts w:ascii="Cambria Math" w:eastAsiaTheme="minorEastAsia" w:hAnsi="Cambria Math"/>
              <w:lang w:val="en-US"/>
            </w:rPr>
            <m:t>S4</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r>
            <w:rPr>
              <w:rFonts w:ascii="Cambria Math" w:hAnsi="Cambria Math"/>
              <w:lang w:val="en-US"/>
            </w:rPr>
            <m:t>*</m:t>
          </m:r>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rPr>
                      <m:t xml:space="preserve">14,4-14,6 </m:t>
                    </m:r>
                    <m:ctrlPr>
                      <w:rPr>
                        <w:rFonts w:ascii="Cambria Math" w:eastAsia="Cambria Math" w:hAnsi="Cambria Math" w:cs="Cambria Math"/>
                        <w:i/>
                        <w:lang w:val="en-US"/>
                      </w:rPr>
                    </m:ctrlPr>
                  </m:e>
                  <m:e>
                    <m:r>
                      <w:rPr>
                        <w:rFonts w:ascii="Cambria Math" w:eastAsia="Cambria Math" w:hAnsi="Cambria Math" w:cs="Cambria Math"/>
                      </w:rPr>
                      <m:t>14,2-14,6</m:t>
                    </m:r>
                    <m:ctrlPr>
                      <w:rPr>
                        <w:rFonts w:ascii="Cambria Math" w:eastAsia="Cambria Math" w:hAnsi="Cambria Math" w:cs="Cambria Math"/>
                        <w:i/>
                        <w:lang w:val="en-US"/>
                      </w:rPr>
                    </m:ctrlPr>
                  </m:e>
                  <m:e>
                    <m:r>
                      <w:rPr>
                        <w:rFonts w:ascii="Cambria Math" w:eastAsia="Cambria Math" w:hAnsi="Cambria Math" w:cs="Cambria Math"/>
                      </w:rPr>
                      <m:t>14,4-14,6</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14,2-14,6</m:t>
                    </m:r>
                    <m:ctrlPr>
                      <w:rPr>
                        <w:rFonts w:ascii="Cambria Math" w:eastAsia="Cambria Math" w:hAnsi="Cambria Math" w:cs="Cambria Math"/>
                        <w:i/>
                        <w:lang w:val="en-US"/>
                      </w:rPr>
                    </m:ctrlPr>
                  </m:e>
                  <m:e>
                    <m:r>
                      <w:rPr>
                        <w:rFonts w:ascii="Cambria Math" w:eastAsia="Cambria Math" w:hAnsi="Cambria Math" w:cs="Cambria Math"/>
                        <w:lang w:val="en-US"/>
                      </w:rPr>
                      <m:t>15,1-14,6</m:t>
                    </m:r>
                    <m:ctrlPr>
                      <w:rPr>
                        <w:rFonts w:ascii="Cambria Math" w:eastAsia="Cambria Math" w:hAnsi="Cambria Math" w:cs="Cambria Math"/>
                        <w:i/>
                        <w:lang w:val="en-US"/>
                      </w:rPr>
                    </m:ctrlPr>
                  </m:e>
                  <m:e>
                    <m:r>
                      <w:rPr>
                        <w:rFonts w:ascii="Cambria Math" w:eastAsia="Cambria Math" w:hAnsi="Cambria Math" w:cs="Cambria Math"/>
                        <w:lang w:val="en-US"/>
                      </w:rPr>
                      <m:t>15,3-14,6</m:t>
                    </m:r>
                    <m:ctrlPr>
                      <w:rPr>
                        <w:rFonts w:ascii="Cambria Math" w:eastAsia="Cambria Math" w:hAnsi="Cambria Math" w:cs="Cambria Math"/>
                        <w:i/>
                        <w:lang w:val="en-US"/>
                      </w:rPr>
                    </m:ctrlPr>
                  </m:e>
                </m:mr>
                <m:mr>
                  <m:e>
                    <m:r>
                      <w:rPr>
                        <w:rFonts w:ascii="Cambria Math" w:eastAsia="Cambria Math" w:hAnsi="Cambria Math" w:cs="Cambria Math"/>
                      </w:rPr>
                      <m:t>4,6-4,8</m:t>
                    </m:r>
                    <m:ctrlPr>
                      <w:rPr>
                        <w:rFonts w:ascii="Cambria Math" w:eastAsia="Cambria Math" w:hAnsi="Cambria Math" w:cs="Cambria Math"/>
                        <w:i/>
                        <w:lang w:val="en-US"/>
                      </w:rPr>
                    </m:ctrlPr>
                  </m:e>
                  <m:e>
                    <m:r>
                      <w:rPr>
                        <w:rFonts w:ascii="Cambria Math" w:eastAsia="Cambria Math" w:hAnsi="Cambria Math" w:cs="Cambria Math"/>
                      </w:rPr>
                      <m:t>4,7-4,8</m:t>
                    </m:r>
                    <m:ctrlPr>
                      <w:rPr>
                        <w:rFonts w:ascii="Cambria Math" w:eastAsia="Cambria Math" w:hAnsi="Cambria Math" w:cs="Cambria Math"/>
                        <w:i/>
                        <w:lang w:val="en-US"/>
                      </w:rPr>
                    </m:ctrlPr>
                  </m:e>
                  <m:e>
                    <m:r>
                      <w:rPr>
                        <w:rFonts w:ascii="Cambria Math" w:eastAsia="Cambria Math" w:hAnsi="Cambria Math" w:cs="Cambria Math"/>
                      </w:rPr>
                      <m:t>4,6-4,8</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4,9-4,8</m:t>
                    </m:r>
                    <m:ctrlPr>
                      <w:rPr>
                        <w:rFonts w:ascii="Cambria Math" w:eastAsia="Cambria Math" w:hAnsi="Cambria Math" w:cs="Cambria Math"/>
                        <w:i/>
                        <w:lang w:val="en-US"/>
                      </w:rPr>
                    </m:ctrlPr>
                  </m:e>
                  <m:e>
                    <m:r>
                      <w:rPr>
                        <w:rFonts w:ascii="Cambria Math" w:eastAsia="Cambria Math" w:hAnsi="Cambria Math" w:cs="Cambria Math"/>
                        <w:lang w:val="en-US"/>
                      </w:rPr>
                      <m:t>5,2-4,8</m:t>
                    </m:r>
                    <m:ctrlPr>
                      <w:rPr>
                        <w:rFonts w:ascii="Cambria Math" w:eastAsia="Cambria Math" w:hAnsi="Cambria Math" w:cs="Cambria Math"/>
                        <w:i/>
                        <w:lang w:val="en-US"/>
                      </w:rPr>
                    </m:ctrlPr>
                  </m:e>
                  <m:e>
                    <m:r>
                      <w:rPr>
                        <w:rFonts w:ascii="Cambria Math" w:eastAsia="Cambria Math" w:hAnsi="Cambria Math" w:cs="Cambria Math"/>
                        <w:lang w:val="en-US"/>
                      </w:rPr>
                      <m:t>4,9-4,8</m:t>
                    </m:r>
                    <m:ctrlPr>
                      <w:rPr>
                        <w:rFonts w:ascii="Cambria Math" w:eastAsia="Cambria Math" w:hAnsi="Cambria Math" w:cs="Cambria Math"/>
                        <w:i/>
                        <w:lang w:val="en-US"/>
                      </w:rPr>
                    </m:ctrlPr>
                  </m:e>
                </m:mr>
                <m:mr>
                  <m:e>
                    <m:r>
                      <w:rPr>
                        <w:rFonts w:ascii="Cambria Math" w:eastAsia="Cambria Math" w:hAnsi="Cambria Math" w:cs="Cambria Math"/>
                        <w:lang w:val="en-US"/>
                      </w:rPr>
                      <m:t>6,6-7,2</m:t>
                    </m:r>
                    <m:ctrlPr>
                      <w:rPr>
                        <w:rFonts w:ascii="Cambria Math" w:eastAsia="Cambria Math" w:hAnsi="Cambria Math" w:cs="Cambria Math"/>
                        <w:i/>
                        <w:lang w:val="en-US"/>
                      </w:rPr>
                    </m:ctrlPr>
                  </m:e>
                  <m:e>
                    <m:r>
                      <w:rPr>
                        <w:rFonts w:ascii="Cambria Math" w:eastAsia="Cambria Math" w:hAnsi="Cambria Math" w:cs="Cambria Math"/>
                        <w:lang w:val="en-US"/>
                      </w:rPr>
                      <m:t>6,4-7,2</m:t>
                    </m:r>
                  </m:e>
                  <m:e>
                    <m:r>
                      <w:rPr>
                        <w:rFonts w:ascii="Cambria Math" w:hAnsi="Cambria Math"/>
                        <w:lang w:val="en-US"/>
                      </w:rPr>
                      <m:t>6,6-7,2</m:t>
                    </m:r>
                  </m:e>
                  <m:e>
                    <m:r>
                      <w:rPr>
                        <w:rFonts w:ascii="Cambria Math" w:hAnsi="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7,4-7,2</m:t>
                    </m:r>
                    <m:ctrlPr>
                      <w:rPr>
                        <w:rFonts w:ascii="Cambria Math" w:eastAsia="Cambria Math" w:hAnsi="Cambria Math" w:cs="Cambria Math"/>
                        <w:i/>
                        <w:lang w:val="en-US"/>
                      </w:rPr>
                    </m:ctrlPr>
                  </m:e>
                  <m:e>
                    <m:r>
                      <w:rPr>
                        <w:rFonts w:ascii="Cambria Math" w:eastAsia="Cambria Math" w:hAnsi="Cambria Math" w:cs="Cambria Math"/>
                        <w:lang w:val="en-US"/>
                      </w:rPr>
                      <m:t xml:space="preserve">6,3-7,2 </m:t>
                    </m:r>
                    <m:ctrlPr>
                      <w:rPr>
                        <w:rFonts w:ascii="Cambria Math" w:eastAsia="Cambria Math" w:hAnsi="Cambria Math" w:cs="Cambria Math"/>
                        <w:i/>
                        <w:lang w:val="en-US"/>
                      </w:rPr>
                    </m:ctrlPr>
                  </m:e>
                  <m:e>
                    <m:r>
                      <w:rPr>
                        <w:rFonts w:ascii="Cambria Math" w:eastAsia="Cambria Math" w:hAnsi="Cambria Math" w:cs="Cambria Math"/>
                        <w:lang w:val="en-US"/>
                      </w:rPr>
                      <m:t>11,7-7,2</m:t>
                    </m:r>
                  </m:e>
                </m:mr>
              </m:m>
            </m:e>
          </m:d>
          <m:r>
            <w:rPr>
              <w:rFonts w:ascii="Cambria Math" w:hAnsi="Cambria Math"/>
              <w:lang w:val="en-US"/>
            </w:rPr>
            <m:t>*</m:t>
          </m:r>
        </m:oMath>
      </m:oMathPara>
    </w:p>
    <w:p w:rsidR="000B6FC1" w:rsidRPr="00F07604" w:rsidRDefault="000B6FC1" w:rsidP="000B6FC1">
      <w:pPr>
        <w:spacing w:after="0" w:line="360" w:lineRule="auto"/>
        <w:ind w:firstLine="709"/>
        <w:jc w:val="center"/>
        <w:rPr>
          <w:rFonts w:eastAsiaTheme="minorEastAsia"/>
          <w:i/>
        </w:rPr>
      </w:pPr>
      <m:oMathPara>
        <m:oMathParaPr>
          <m:jc m:val="left"/>
        </m:oMathParaPr>
        <m:oMath>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 xml:space="preserve">14,4-14,6  </m:t>
                    </m:r>
                  </m:e>
                  <m:e>
                    <m:r>
                      <w:rPr>
                        <w:rFonts w:ascii="Cambria Math" w:eastAsiaTheme="minorEastAsia" w:hAnsi="Cambria Math"/>
                      </w:rPr>
                      <m:t>4,6-4,8</m:t>
                    </m:r>
                  </m:e>
                  <m:e>
                    <m:r>
                      <w:rPr>
                        <w:rFonts w:ascii="Cambria Math" w:eastAsiaTheme="minorEastAsia" w:hAnsi="Cambria Math"/>
                        <w:lang w:val="en-US"/>
                      </w:rPr>
                      <m:t>6,6-7,2</m:t>
                    </m:r>
                  </m:e>
                </m:mr>
                <m:mr>
                  <m:e>
                    <m:r>
                      <w:rPr>
                        <w:rFonts w:ascii="Cambria Math" w:eastAsia="Cambria Math" w:hAnsi="Cambria Math" w:cs="Cambria Math"/>
                      </w:rPr>
                      <m:t>14,2-14,6</m:t>
                    </m:r>
                  </m:e>
                  <m:e>
                    <m:r>
                      <w:rPr>
                        <w:rFonts w:ascii="Cambria Math" w:eastAsiaTheme="minorEastAsia" w:hAnsi="Cambria Math"/>
                      </w:rPr>
                      <m:t>4,7-4,8</m:t>
                    </m:r>
                  </m:e>
                  <m:e>
                    <m:r>
                      <w:rPr>
                        <w:rFonts w:ascii="Cambria Math" w:eastAsiaTheme="minorEastAsia" w:hAnsi="Cambria Math"/>
                        <w:lang w:val="en-US"/>
                      </w:rPr>
                      <m:t>6,4-7,2</m:t>
                    </m:r>
                  </m:e>
                </m:mr>
                <m:mr>
                  <m:e>
                    <m:r>
                      <w:rPr>
                        <w:rFonts w:ascii="Cambria Math" w:eastAsia="Cambria Math" w:hAnsi="Cambria Math" w:cs="Cambria Math"/>
                      </w:rPr>
                      <m:t>14,4-14,6</m:t>
                    </m:r>
                    <m:ctrlPr>
                      <w:rPr>
                        <w:rFonts w:ascii="Cambria Math" w:eastAsia="Cambria Math" w:hAnsi="Cambria Math" w:cs="Cambria Math"/>
                        <w:i/>
                        <w:lang w:val="en-US"/>
                      </w:rPr>
                    </m:ctrlPr>
                  </m:e>
                  <m:e>
                    <m:r>
                      <w:rPr>
                        <w:rFonts w:ascii="Cambria Math" w:eastAsia="Cambria Math" w:hAnsi="Cambria Math" w:cs="Cambria Math"/>
                      </w:rPr>
                      <m:t>4,6-4,8</m:t>
                    </m:r>
                    <m:ctrlPr>
                      <w:rPr>
                        <w:rFonts w:ascii="Cambria Math" w:eastAsia="Cambria Math" w:hAnsi="Cambria Math" w:cs="Cambria Math"/>
                        <w:i/>
                        <w:lang w:val="en-US"/>
                      </w:rPr>
                    </m:ctrlPr>
                  </m:e>
                  <m:e>
                    <m:r>
                      <w:rPr>
                        <w:rFonts w:ascii="Cambria Math" w:eastAsia="Cambria Math" w:hAnsi="Cambria Math" w:cs="Cambria Math"/>
                        <w:lang w:val="en-US"/>
                      </w:rPr>
                      <m:t>6,6-7,2</m:t>
                    </m:r>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14,2-14,6</m:t>
                    </m:r>
                    <m:ctrlPr>
                      <w:rPr>
                        <w:rFonts w:ascii="Cambria Math" w:eastAsia="Cambria Math" w:hAnsi="Cambria Math" w:cs="Cambria Math"/>
                        <w:i/>
                        <w:lang w:val="en-US"/>
                      </w:rPr>
                    </m:ctrlPr>
                  </m:e>
                  <m:e>
                    <m:r>
                      <w:rPr>
                        <w:rFonts w:ascii="Cambria Math" w:eastAsia="Cambria Math" w:hAnsi="Cambria Math" w:cs="Cambria Math"/>
                        <w:lang w:val="en-US"/>
                      </w:rPr>
                      <m:t>4,9-4,8</m:t>
                    </m:r>
                    <m:ctrlPr>
                      <w:rPr>
                        <w:rFonts w:ascii="Cambria Math" w:eastAsia="Cambria Math" w:hAnsi="Cambria Math" w:cs="Cambria Math"/>
                        <w:i/>
                        <w:lang w:val="en-US"/>
                      </w:rPr>
                    </m:ctrlPr>
                  </m:e>
                  <m:e>
                    <m:r>
                      <w:rPr>
                        <w:rFonts w:ascii="Cambria Math" w:eastAsia="Cambria Math" w:hAnsi="Cambria Math" w:cs="Cambria Math"/>
                        <w:lang w:val="en-US"/>
                      </w:rPr>
                      <m:t>7,4-7,2</m:t>
                    </m:r>
                    <m:ctrlPr>
                      <w:rPr>
                        <w:rFonts w:ascii="Cambria Math" w:eastAsia="Cambria Math" w:hAnsi="Cambria Math" w:cs="Cambria Math"/>
                        <w:i/>
                        <w:lang w:val="en-US"/>
                      </w:rPr>
                    </m:ctrlPr>
                  </m:e>
                </m:mr>
                <m:mr>
                  <m:e>
                    <m:r>
                      <w:rPr>
                        <w:rFonts w:ascii="Cambria Math" w:eastAsia="Cambria Math" w:hAnsi="Cambria Math" w:cs="Cambria Math"/>
                        <w:lang w:val="en-US"/>
                      </w:rPr>
                      <m:t>15,1-14,6</m:t>
                    </m:r>
                    <m:ctrlPr>
                      <w:rPr>
                        <w:rFonts w:ascii="Cambria Math" w:eastAsia="Cambria Math" w:hAnsi="Cambria Math" w:cs="Cambria Math"/>
                        <w:i/>
                        <w:lang w:val="en-US"/>
                      </w:rPr>
                    </m:ctrlPr>
                  </m:e>
                  <m:e>
                    <m:r>
                      <w:rPr>
                        <w:rFonts w:ascii="Cambria Math" w:eastAsia="Cambria Math" w:hAnsi="Cambria Math" w:cs="Cambria Math"/>
                        <w:lang w:val="en-US"/>
                      </w:rPr>
                      <m:t>5,2-4,8</m:t>
                    </m:r>
                    <m:ctrlPr>
                      <w:rPr>
                        <w:rFonts w:ascii="Cambria Math" w:eastAsia="Cambria Math" w:hAnsi="Cambria Math" w:cs="Cambria Math"/>
                        <w:i/>
                        <w:lang w:val="en-US"/>
                      </w:rPr>
                    </m:ctrlPr>
                  </m:e>
                  <m:e>
                    <m:r>
                      <w:rPr>
                        <w:rFonts w:ascii="Cambria Math" w:eastAsia="Cambria Math" w:hAnsi="Cambria Math" w:cs="Cambria Math"/>
                        <w:lang w:val="en-US"/>
                      </w:rPr>
                      <m:t xml:space="preserve">6,3-7,2 </m:t>
                    </m:r>
                    <m:ctrlPr>
                      <w:rPr>
                        <w:rFonts w:ascii="Cambria Math" w:eastAsia="Cambria Math" w:hAnsi="Cambria Math" w:cs="Cambria Math"/>
                        <w:i/>
                        <w:lang w:val="en-US"/>
                      </w:rPr>
                    </m:ctrlPr>
                  </m:e>
                </m:mr>
                <m:mr>
                  <m:e>
                    <m:r>
                      <w:rPr>
                        <w:rFonts w:ascii="Cambria Math" w:eastAsia="Cambria Math" w:hAnsi="Cambria Math" w:cs="Cambria Math"/>
                        <w:lang w:val="en-US"/>
                      </w:rPr>
                      <m:t>15,3-14,6</m:t>
                    </m:r>
                  </m:e>
                  <m:e>
                    <m:r>
                      <w:rPr>
                        <w:rFonts w:ascii="Cambria Math" w:eastAsiaTheme="minorEastAsia" w:hAnsi="Cambria Math"/>
                        <w:lang w:val="en-US"/>
                      </w:rPr>
                      <m:t>4,9-4,8</m:t>
                    </m:r>
                  </m:e>
                  <m:e>
                    <m:r>
                      <w:rPr>
                        <w:rFonts w:ascii="Cambria Math" w:eastAsiaTheme="minorEastAsia" w:hAnsi="Cambria Math"/>
                        <w:lang w:val="en-US"/>
                      </w:rPr>
                      <m:t>11,7-7,2</m:t>
                    </m:r>
                  </m:e>
                </m:mr>
              </m:m>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11</m:t>
              </m:r>
            </m:den>
          </m:f>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1,36</m:t>
                    </m:r>
                  </m:e>
                  <m:e>
                    <m:r>
                      <w:rPr>
                        <w:rFonts w:ascii="Cambria Math" w:eastAsiaTheme="minorEastAsia" w:hAnsi="Cambria Math"/>
                        <w:lang w:val="en-US"/>
                      </w:rPr>
                      <m:t>0,27</m:t>
                    </m:r>
                  </m:e>
                  <m:e>
                    <m:r>
                      <w:rPr>
                        <w:rFonts w:ascii="Cambria Math" w:eastAsiaTheme="minorEastAsia" w:hAnsi="Cambria Math"/>
                        <w:lang w:val="en-US"/>
                      </w:rPr>
                      <m:t>2,74</m:t>
                    </m:r>
                  </m:e>
                </m:mr>
                <m:mr>
                  <m:e>
                    <m:r>
                      <w:rPr>
                        <w:rFonts w:ascii="Cambria Math" w:eastAsiaTheme="minorEastAsia" w:hAnsi="Cambria Math"/>
                        <w:lang w:val="en-US"/>
                      </w:rPr>
                      <m:t>0,27</m:t>
                    </m:r>
                  </m:e>
                  <m:e>
                    <m:r>
                      <w:rPr>
                        <w:rFonts w:ascii="Cambria Math" w:eastAsiaTheme="minorEastAsia" w:hAnsi="Cambria Math"/>
                        <w:lang w:val="en-US"/>
                      </w:rPr>
                      <m:t>0,37</m:t>
                    </m:r>
                  </m:e>
                  <m:e>
                    <m:r>
                      <w:rPr>
                        <w:rFonts w:ascii="Cambria Math" w:eastAsiaTheme="minorEastAsia" w:hAnsi="Cambria Math"/>
                        <w:lang w:val="en-US"/>
                      </w:rPr>
                      <m:t>0,64</m:t>
                    </m:r>
                  </m:e>
                </m:mr>
                <m:mr>
                  <m:e>
                    <m:r>
                      <w:rPr>
                        <w:rFonts w:ascii="Cambria Math" w:eastAsiaTheme="minorEastAsia" w:hAnsi="Cambria Math"/>
                        <w:lang w:val="en-US"/>
                      </w:rPr>
                      <m:t>2,74</m:t>
                    </m:r>
                  </m:e>
                  <m:e>
                    <m:r>
                      <w:rPr>
                        <w:rFonts w:ascii="Cambria Math" w:eastAsiaTheme="minorEastAsia" w:hAnsi="Cambria Math"/>
                        <w:lang w:val="en-US"/>
                      </w:rPr>
                      <m:t>0,64</m:t>
                    </m:r>
                  </m:e>
                  <m:e>
                    <m:r>
                      <w:rPr>
                        <w:rFonts w:ascii="Cambria Math" w:eastAsiaTheme="minorEastAsia" w:hAnsi="Cambria Math"/>
                        <w:lang w:val="en-US"/>
                      </w:rPr>
                      <m:t>24,81</m:t>
                    </m:r>
                  </m:e>
                </m:mr>
              </m:m>
            </m:e>
          </m:d>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0,12</m:t>
                    </m:r>
                  </m:e>
                  <m:e>
                    <m:r>
                      <w:rPr>
                        <w:rFonts w:ascii="Cambria Math" w:eastAsiaTheme="minorEastAsia" w:hAnsi="Cambria Math"/>
                        <w:lang w:val="en-US"/>
                      </w:rPr>
                      <m:t>0,02</m:t>
                    </m:r>
                  </m:e>
                  <m:e>
                    <m:r>
                      <w:rPr>
                        <w:rFonts w:ascii="Cambria Math" w:eastAsiaTheme="minorEastAsia" w:hAnsi="Cambria Math"/>
                        <w:lang w:val="en-US"/>
                      </w:rPr>
                      <m:t>0,25</m:t>
                    </m:r>
                  </m:e>
                </m:mr>
                <m:mr>
                  <m:e>
                    <m:r>
                      <w:rPr>
                        <w:rFonts w:ascii="Cambria Math" w:eastAsiaTheme="minorEastAsia" w:hAnsi="Cambria Math"/>
                        <w:lang w:val="en-US"/>
                      </w:rPr>
                      <m:t>0,02</m:t>
                    </m:r>
                  </m:e>
                  <m:e>
                    <m:r>
                      <w:rPr>
                        <w:rFonts w:ascii="Cambria Math" w:eastAsiaTheme="minorEastAsia" w:hAnsi="Cambria Math"/>
                        <w:lang w:val="en-US"/>
                      </w:rPr>
                      <m:t>0,03</m:t>
                    </m:r>
                  </m:e>
                  <m:e>
                    <m:r>
                      <w:rPr>
                        <w:rFonts w:ascii="Cambria Math" w:eastAsiaTheme="minorEastAsia" w:hAnsi="Cambria Math"/>
                        <w:lang w:val="en-US"/>
                      </w:rPr>
                      <m:t>0,06</m:t>
                    </m:r>
                  </m:e>
                </m:mr>
                <m:mr>
                  <m:e>
                    <m:r>
                      <w:rPr>
                        <w:rFonts w:ascii="Cambria Math" w:eastAsiaTheme="minorEastAsia" w:hAnsi="Cambria Math"/>
                        <w:lang w:val="en-US"/>
                      </w:rPr>
                      <m:t>0,25</m:t>
                    </m:r>
                  </m:e>
                  <m:e>
                    <m:r>
                      <w:rPr>
                        <w:rFonts w:ascii="Cambria Math" w:eastAsiaTheme="minorEastAsia" w:hAnsi="Cambria Math"/>
                        <w:lang w:val="en-US"/>
                      </w:rPr>
                      <m:t>0,06</m:t>
                    </m:r>
                  </m:e>
                  <m:e>
                    <m:r>
                      <w:rPr>
                        <w:rFonts w:ascii="Cambria Math" w:eastAsiaTheme="minorEastAsia" w:hAnsi="Cambria Math"/>
                        <w:lang w:val="en-US"/>
                      </w:rPr>
                      <m:t>2,23</m:t>
                    </m:r>
                  </m:e>
                </m:mr>
              </m:m>
            </m:e>
          </m:d>
          <m:r>
            <w:rPr>
              <w:rFonts w:ascii="Cambria Math" w:eastAsiaTheme="minorEastAsia" w:hAnsi="Cambria Math"/>
              <w:lang w:val="en-US"/>
            </w:rPr>
            <m:t>=0,006</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Хотел</w:t>
      </w:r>
      <w:r w:rsidRPr="00D523B1">
        <w:rPr>
          <w:rFonts w:ascii="Times New Roman" w:eastAsiaTheme="minorEastAsia" w:hAnsi="Times New Roman" w:cs="Times New Roman"/>
          <w:sz w:val="28"/>
          <w:szCs w:val="28"/>
        </w:rPr>
        <w:t>інга</w:t>
      </w:r>
      <w:proofErr w:type="spellEnd"/>
      <w:r w:rsidRPr="00D523B1">
        <w:rPr>
          <w:rFonts w:ascii="Times New Roman" w:eastAsiaTheme="minorEastAsia" w:hAnsi="Times New Roman" w:cs="Times New Roman"/>
          <w:sz w:val="28"/>
          <w:szCs w:val="28"/>
        </w:rPr>
        <w:t>:</w:t>
      </w:r>
    </w:p>
    <w:p w:rsidR="000B6FC1" w:rsidRPr="00F07604"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14,6-14,5</m:t>
                    </m:r>
                  </m:e>
                  <m:e>
                    <m:r>
                      <w:rPr>
                        <w:rFonts w:ascii="Cambria Math" w:eastAsiaTheme="minorEastAsia" w:hAnsi="Cambria Math"/>
                        <w:sz w:val="23"/>
                        <w:szCs w:val="23"/>
                      </w:rPr>
                      <m:t>4,8-4,7</m:t>
                    </m:r>
                  </m:e>
                  <m:e>
                    <m:r>
                      <w:rPr>
                        <w:rFonts w:ascii="Cambria Math" w:eastAsiaTheme="minorEastAsia" w:hAnsi="Cambria Math"/>
                        <w:sz w:val="23"/>
                        <w:szCs w:val="23"/>
                      </w:rPr>
                      <m:t>7,2-6,8</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11,65</m:t>
                    </m:r>
                  </m:e>
                  <m:e>
                    <m:r>
                      <w:rPr>
                        <w:rFonts w:ascii="Cambria Math" w:eastAsiaTheme="minorEastAsia" w:hAnsi="Cambria Math"/>
                        <w:sz w:val="23"/>
                        <w:szCs w:val="23"/>
                      </w:rPr>
                      <m:t>-5,45</m:t>
                    </m:r>
                  </m:e>
                  <m:e>
                    <m:r>
                      <w:rPr>
                        <w:rFonts w:ascii="Cambria Math" w:eastAsiaTheme="minorEastAsia" w:hAnsi="Cambria Math"/>
                        <w:sz w:val="23"/>
                        <w:szCs w:val="23"/>
                      </w:rPr>
                      <m:t>-1,16</m:t>
                    </m:r>
                  </m:e>
                </m:mr>
                <m:mr>
                  <m:e>
                    <m:r>
                      <w:rPr>
                        <w:rFonts w:ascii="Cambria Math" w:eastAsiaTheme="minorEastAsia" w:hAnsi="Cambria Math"/>
                        <w:sz w:val="23"/>
                        <w:szCs w:val="23"/>
                      </w:rPr>
                      <m:t>-5,45</m:t>
                    </m:r>
                  </m:e>
                  <m:e>
                    <m:r>
                      <w:rPr>
                        <w:rFonts w:ascii="Cambria Math" w:eastAsiaTheme="minorEastAsia" w:hAnsi="Cambria Math"/>
                        <w:sz w:val="23"/>
                        <w:szCs w:val="23"/>
                      </w:rPr>
                      <m:t>37,8</m:t>
                    </m:r>
                  </m:e>
                  <m:e>
                    <m:r>
                      <w:rPr>
                        <w:rFonts w:ascii="Cambria Math" w:eastAsiaTheme="minorEastAsia" w:hAnsi="Cambria Math"/>
                        <w:sz w:val="23"/>
                        <w:szCs w:val="23"/>
                      </w:rPr>
                      <m:t>-0,40</m:t>
                    </m:r>
                  </m:e>
                </m:mr>
                <m:mr>
                  <m:e>
                    <m:r>
                      <w:rPr>
                        <w:rFonts w:ascii="Cambria Math" w:eastAsiaTheme="minorEastAsia" w:hAnsi="Cambria Math"/>
                        <w:sz w:val="23"/>
                        <w:szCs w:val="23"/>
                      </w:rPr>
                      <m:t>-1,16</m:t>
                    </m:r>
                  </m:e>
                  <m:e>
                    <m:r>
                      <w:rPr>
                        <w:rFonts w:ascii="Cambria Math" w:eastAsiaTheme="minorEastAsia" w:hAnsi="Cambria Math"/>
                        <w:sz w:val="23"/>
                        <w:szCs w:val="23"/>
                      </w:rPr>
                      <m:t>-0,40</m:t>
                    </m:r>
                  </m:e>
                  <m:e>
                    <m:r>
                      <w:rPr>
                        <w:rFonts w:ascii="Cambria Math" w:eastAsiaTheme="minorEastAsia" w:hAnsi="Cambria Math"/>
                        <w:sz w:val="23"/>
                        <w:szCs w:val="23"/>
                      </w:rPr>
                      <m:t>0,58</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14,6-14,5</m:t>
                    </m:r>
                  </m:e>
                </m:mr>
                <m:mr>
                  <m:e>
                    <m:r>
                      <w:rPr>
                        <w:rFonts w:ascii="Cambria Math" w:eastAsiaTheme="minorEastAsia" w:hAnsi="Cambria Math"/>
                        <w:sz w:val="23"/>
                        <w:szCs w:val="23"/>
                      </w:rPr>
                      <m:t>4,8-4,7</m:t>
                    </m:r>
                  </m:e>
                </m:mr>
                <m:mr>
                  <m:e>
                    <m:r>
                      <w:rPr>
                        <w:rFonts w:ascii="Cambria Math" w:eastAsiaTheme="minorEastAsia" w:hAnsi="Cambria Math"/>
                        <w:sz w:val="23"/>
                        <w:szCs w:val="23"/>
                      </w:rPr>
                      <m:t>7,2-6,8</m:t>
                    </m:r>
                  </m:e>
                </m:mr>
              </m:m>
            </m:e>
          </m:d>
          <m:r>
            <w:rPr>
              <w:rFonts w:ascii="Cambria Math" w:eastAsiaTheme="minorEastAsia" w:hAnsi="Cambria Math"/>
              <w:sz w:val="23"/>
              <w:szCs w:val="23"/>
            </w:rPr>
            <m:t>=4,25</m:t>
          </m:r>
        </m:oMath>
      </m:oMathPara>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основі розрахунків отримуємо,</w:t>
      </w:r>
      <w:r w:rsidRPr="009F1457">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Н</m:t>
            </m:r>
          </m:sub>
          <m:sup>
            <m:r>
              <m:rPr>
                <m:sty m:val="p"/>
              </m:rP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=4,25&lt;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кр</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=9,8</m:t>
        </m:r>
      </m:oMath>
      <w:r w:rsidRPr="009F145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це </w:t>
      </w:r>
      <w:r w:rsidRPr="009F1457">
        <w:rPr>
          <w:rFonts w:ascii="Times New Roman" w:eastAsiaTheme="minorEastAsia" w:hAnsi="Times New Roman" w:cs="Times New Roman"/>
          <w:sz w:val="28"/>
          <w:szCs w:val="28"/>
        </w:rPr>
        <w:t xml:space="preserve">означає, що </w:t>
      </w:r>
      <w:r>
        <w:rPr>
          <w:rFonts w:ascii="Times New Roman" w:eastAsiaTheme="minorEastAsia" w:hAnsi="Times New Roman" w:cs="Times New Roman"/>
          <w:sz w:val="28"/>
          <w:szCs w:val="28"/>
        </w:rPr>
        <w:t>показники даного зимівника за період перебування на станції «Академік Вернадський», знаходяться в межах к</w:t>
      </w:r>
      <w:r w:rsidRPr="00F21A6E">
        <w:rPr>
          <w:rFonts w:ascii="Times New Roman" w:eastAsiaTheme="minorEastAsia" w:hAnsi="Times New Roman" w:cs="Times New Roman"/>
          <w:sz w:val="28"/>
          <w:szCs w:val="28"/>
        </w:rPr>
        <w:t>ритичн</w:t>
      </w:r>
      <w:r>
        <w:rPr>
          <w:rFonts w:ascii="Times New Roman" w:eastAsiaTheme="minorEastAsia" w:hAnsi="Times New Roman" w:cs="Times New Roman"/>
          <w:sz w:val="28"/>
          <w:szCs w:val="28"/>
        </w:rPr>
        <w:t>ого</w:t>
      </w:r>
      <w:r w:rsidRPr="00F21A6E">
        <w:rPr>
          <w:rFonts w:ascii="Times New Roman" w:eastAsiaTheme="minorEastAsia" w:hAnsi="Times New Roman" w:cs="Times New Roman"/>
          <w:sz w:val="28"/>
          <w:szCs w:val="28"/>
        </w:rPr>
        <w:t xml:space="preserve"> значення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кр</m:t>
            </m:r>
          </m:sub>
          <m:sup>
            <m:r>
              <w:rPr>
                <w:rFonts w:ascii="Cambria Math" w:eastAsiaTheme="minorEastAsia" w:hAnsi="Cambria Math" w:cs="Times New Roman"/>
                <w:sz w:val="28"/>
                <w:szCs w:val="28"/>
              </w:rPr>
              <m:t>2</m:t>
            </m:r>
          </m:sup>
        </m:sSubSup>
      </m:oMath>
      <w:r>
        <w:rPr>
          <w:rFonts w:ascii="Times New Roman" w:eastAsiaTheme="minorEastAsia" w:hAnsi="Times New Roman" w:cs="Times New Roman"/>
          <w:sz w:val="28"/>
          <w:szCs w:val="28"/>
        </w:rPr>
        <w:t xml:space="preserve">. </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п’ятого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 </w:t>
      </w:r>
      <w:r w:rsidR="005F24D2">
        <w:rPr>
          <w:rFonts w:ascii="Times New Roman" w:eastAsiaTheme="minorEastAsia" w:hAnsi="Times New Roman" w:cs="Times New Roman"/>
          <w:sz w:val="28"/>
          <w:szCs w:val="28"/>
        </w:rPr>
        <w:t>4.1.5</w:t>
      </w:r>
      <w:r w:rsidRPr="00664868">
        <w:rPr>
          <w:rFonts w:ascii="Times New Roman" w:eastAsiaTheme="minorEastAsia" w:hAnsi="Times New Roman" w:cs="Times New Roman"/>
          <w:sz w:val="28"/>
          <w:szCs w:val="28"/>
        </w:rPr>
        <w:t>.</w:t>
      </w:r>
    </w:p>
    <w:p w:rsidR="000B6FC1" w:rsidRDefault="000B6FC1" w:rsidP="000B6FC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w:t>
      </w:r>
      <w:r w:rsidR="005F24D2">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5</w:t>
      </w:r>
    </w:p>
    <w:p w:rsidR="000B6FC1" w:rsidRPr="00664868" w:rsidRDefault="000B6FC1" w:rsidP="000B6FC1">
      <w:pPr>
        <w:spacing w:after="0" w:line="360" w:lineRule="auto"/>
        <w:ind w:firstLine="709"/>
        <w:jc w:val="center"/>
        <w:rPr>
          <w:rFonts w:ascii="Times New Roman" w:eastAsiaTheme="minorEastAsia" w:hAnsi="Times New Roman" w:cs="Times New Roman"/>
          <w:sz w:val="28"/>
          <w:szCs w:val="28"/>
        </w:rPr>
      </w:pPr>
      <w:r w:rsidRPr="00664868">
        <w:rPr>
          <w:rFonts w:ascii="Times New Roman" w:eastAsiaTheme="minorEastAsia" w:hAnsi="Times New Roman" w:cs="Times New Roman"/>
          <w:sz w:val="28"/>
          <w:szCs w:val="28"/>
        </w:rPr>
        <w:t xml:space="preserve">Показники клінічного аналізу крові оператора </w:t>
      </w:r>
      <w:r>
        <w:rPr>
          <w:rFonts w:ascii="Times New Roman" w:eastAsiaTheme="minorEastAsia" w:hAnsi="Times New Roman" w:cs="Times New Roman"/>
          <w:sz w:val="28"/>
          <w:szCs w:val="28"/>
        </w:rPr>
        <w:t>5</w:t>
      </w:r>
    </w:p>
    <w:p w:rsidR="000B6FC1" w:rsidRDefault="000B6FC1" w:rsidP="000B6FC1">
      <w:pPr>
        <w:spacing w:after="0" w:line="360" w:lineRule="auto"/>
        <w:jc w:val="center"/>
        <w:rPr>
          <w:rFonts w:eastAsiaTheme="minorEastAsia"/>
          <w:lang w:val="ru-RU"/>
        </w:rPr>
      </w:pPr>
      <w:r>
        <w:rPr>
          <w:noProof/>
          <w:lang w:eastAsia="uk-UA"/>
        </w:rPr>
        <w:drawing>
          <wp:inline distT="0" distB="0" distL="0" distR="0" wp14:anchorId="043B9568" wp14:editId="7CDF67EE">
            <wp:extent cx="6211570" cy="694465"/>
            <wp:effectExtent l="19050" t="19050" r="17780" b="107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211570" cy="694465"/>
                    </a:xfrm>
                    <a:prstGeom prst="rect">
                      <a:avLst/>
                    </a:prstGeom>
                    <a:ln>
                      <a:solidFill>
                        <a:schemeClr val="tx1"/>
                      </a:solidFill>
                    </a:ln>
                  </pic:spPr>
                </pic:pic>
              </a:graphicData>
            </a:graphic>
          </wp:inline>
        </w:drawing>
      </w:r>
    </w:p>
    <w:p w:rsidR="000B6FC1" w:rsidRPr="00664868" w:rsidRDefault="000B6FC1" w:rsidP="000B6FC1">
      <w:pPr>
        <w:spacing w:after="0" w:line="360" w:lineRule="auto"/>
        <w:ind w:firstLine="709"/>
        <w:rPr>
          <w:rFonts w:ascii="Times New Roman" w:eastAsiaTheme="minorEastAsia" w:hAnsi="Times New Roman" w:cs="Times New Roman"/>
          <w:sz w:val="28"/>
          <w:szCs w:val="28"/>
        </w:rPr>
      </w:pPr>
      <w:r w:rsidRPr="00664868">
        <w:rPr>
          <w:rFonts w:ascii="Times New Roman" w:eastAsiaTheme="minorEastAsia" w:hAnsi="Times New Roman" w:cs="Times New Roman"/>
          <w:sz w:val="28"/>
          <w:szCs w:val="28"/>
        </w:rPr>
        <w:t xml:space="preserve">На основі наведених даних розраховуємо </w:t>
      </w:r>
      <w:proofErr w:type="spellStart"/>
      <w:r w:rsidRPr="00664868">
        <w:rPr>
          <w:rFonts w:ascii="Times New Roman" w:eastAsiaTheme="minorEastAsia" w:hAnsi="Times New Roman" w:cs="Times New Roman"/>
          <w:sz w:val="28"/>
          <w:szCs w:val="28"/>
        </w:rPr>
        <w:t>к</w:t>
      </w:r>
      <w:r w:rsidR="00C2041C">
        <w:rPr>
          <w:rFonts w:ascii="Times New Roman" w:eastAsiaTheme="minorEastAsia" w:hAnsi="Times New Roman" w:cs="Times New Roman"/>
          <w:sz w:val="28"/>
          <w:szCs w:val="28"/>
        </w:rPr>
        <w:t>о</w:t>
      </w:r>
      <w:r w:rsidRPr="00664868">
        <w:rPr>
          <w:rFonts w:ascii="Times New Roman" w:eastAsiaTheme="minorEastAsia" w:hAnsi="Times New Roman" w:cs="Times New Roman"/>
          <w:sz w:val="28"/>
          <w:szCs w:val="28"/>
        </w:rPr>
        <w:t>варіаційну</w:t>
      </w:r>
      <w:proofErr w:type="spellEnd"/>
      <w:r w:rsidRPr="00664868">
        <w:rPr>
          <w:rFonts w:ascii="Times New Roman" w:eastAsiaTheme="minorEastAsia" w:hAnsi="Times New Roman" w:cs="Times New Roman"/>
          <w:sz w:val="28"/>
          <w:szCs w:val="28"/>
        </w:rPr>
        <w:t xml:space="preserve"> матрицю:</w:t>
      </w:r>
    </w:p>
    <w:p w:rsidR="000B6FC1" w:rsidRPr="00F07604" w:rsidRDefault="000B6FC1" w:rsidP="000B6FC1">
      <w:pPr>
        <w:spacing w:after="0" w:line="360" w:lineRule="auto"/>
        <w:ind w:firstLine="709"/>
        <w:jc w:val="center"/>
        <w:rPr>
          <w:rFonts w:eastAsiaTheme="minorEastAsia"/>
          <w:i/>
        </w:rPr>
      </w:pPr>
      <m:oMathPara>
        <m:oMathParaPr>
          <m:jc m:val="center"/>
        </m:oMathParaPr>
        <m:oMath>
          <m:r>
            <w:rPr>
              <w:rFonts w:ascii="Cambria Math" w:eastAsiaTheme="minorEastAsia" w:hAnsi="Cambria Math"/>
              <w:lang w:val="en-US"/>
            </w:rPr>
            <m:t>S5</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r>
            <w:rPr>
              <w:rFonts w:ascii="Cambria Math" w:hAnsi="Cambria Math"/>
              <w:lang w:val="en-US"/>
            </w:rPr>
            <m:t>*</m:t>
          </m:r>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rPr>
                      <m:t xml:space="preserve">14,4-14,2 </m:t>
                    </m:r>
                    <m:ctrlPr>
                      <w:rPr>
                        <w:rFonts w:ascii="Cambria Math" w:eastAsia="Cambria Math" w:hAnsi="Cambria Math" w:cs="Cambria Math"/>
                        <w:i/>
                        <w:lang w:val="en-US"/>
                      </w:rPr>
                    </m:ctrlPr>
                  </m:e>
                  <m:e>
                    <m:r>
                      <w:rPr>
                        <w:rFonts w:ascii="Cambria Math" w:eastAsia="Cambria Math" w:hAnsi="Cambria Math" w:cs="Cambria Math"/>
                      </w:rPr>
                      <m:t>13,2-14,2</m:t>
                    </m:r>
                    <m:ctrlPr>
                      <w:rPr>
                        <w:rFonts w:ascii="Cambria Math" w:eastAsia="Cambria Math" w:hAnsi="Cambria Math" w:cs="Cambria Math"/>
                        <w:i/>
                        <w:lang w:val="en-US"/>
                      </w:rPr>
                    </m:ctrlPr>
                  </m:e>
                  <m:e>
                    <m:r>
                      <w:rPr>
                        <w:rFonts w:ascii="Cambria Math" w:eastAsia="Cambria Math" w:hAnsi="Cambria Math" w:cs="Cambria Math"/>
                      </w:rPr>
                      <m:t>14,2-14,2</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14,2-14,2</m:t>
                    </m:r>
                    <m:ctrlPr>
                      <w:rPr>
                        <w:rFonts w:ascii="Cambria Math" w:eastAsia="Cambria Math" w:hAnsi="Cambria Math" w:cs="Cambria Math"/>
                        <w:i/>
                        <w:lang w:val="en-US"/>
                      </w:rPr>
                    </m:ctrlPr>
                  </m:e>
                  <m:e>
                    <m:r>
                      <w:rPr>
                        <w:rFonts w:ascii="Cambria Math" w:eastAsia="Cambria Math" w:hAnsi="Cambria Math" w:cs="Cambria Math"/>
                        <w:lang w:val="en-US"/>
                      </w:rPr>
                      <m:t>14,5-14,2</m:t>
                    </m:r>
                    <m:ctrlPr>
                      <w:rPr>
                        <w:rFonts w:ascii="Cambria Math" w:eastAsia="Cambria Math" w:hAnsi="Cambria Math" w:cs="Cambria Math"/>
                        <w:i/>
                        <w:lang w:val="en-US"/>
                      </w:rPr>
                    </m:ctrlPr>
                  </m:e>
                  <m:e>
                    <m:r>
                      <w:rPr>
                        <w:rFonts w:ascii="Cambria Math" w:eastAsia="Cambria Math" w:hAnsi="Cambria Math" w:cs="Cambria Math"/>
                        <w:lang w:val="en-US"/>
                      </w:rPr>
                      <m:t>14,4-14,2</m:t>
                    </m:r>
                    <m:ctrlPr>
                      <w:rPr>
                        <w:rFonts w:ascii="Cambria Math" w:eastAsia="Cambria Math" w:hAnsi="Cambria Math" w:cs="Cambria Math"/>
                        <w:i/>
                        <w:lang w:val="en-US"/>
                      </w:rPr>
                    </m:ctrlPr>
                  </m:e>
                </m:mr>
                <m:mr>
                  <m:e>
                    <m:r>
                      <w:rPr>
                        <w:rFonts w:ascii="Cambria Math" w:eastAsia="Cambria Math" w:hAnsi="Cambria Math" w:cs="Cambria Math"/>
                      </w:rPr>
                      <m:t>4,6-4,5</m:t>
                    </m:r>
                    <m:ctrlPr>
                      <w:rPr>
                        <w:rFonts w:ascii="Cambria Math" w:eastAsia="Cambria Math" w:hAnsi="Cambria Math" w:cs="Cambria Math"/>
                        <w:i/>
                        <w:lang w:val="en-US"/>
                      </w:rPr>
                    </m:ctrlPr>
                  </m:e>
                  <m:e>
                    <m:r>
                      <w:rPr>
                        <w:rFonts w:ascii="Cambria Math" w:eastAsia="Cambria Math" w:hAnsi="Cambria Math" w:cs="Cambria Math"/>
                      </w:rPr>
                      <m:t>4,4-4,5</m:t>
                    </m:r>
                    <m:ctrlPr>
                      <w:rPr>
                        <w:rFonts w:ascii="Cambria Math" w:eastAsia="Cambria Math" w:hAnsi="Cambria Math" w:cs="Cambria Math"/>
                        <w:i/>
                        <w:lang w:val="en-US"/>
                      </w:rPr>
                    </m:ctrlPr>
                  </m:e>
                  <m:e>
                    <m:r>
                      <w:rPr>
                        <w:rFonts w:ascii="Cambria Math" w:eastAsia="Cambria Math" w:hAnsi="Cambria Math" w:cs="Cambria Math"/>
                      </w:rPr>
                      <m:t>4,5-4,5</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4,7-4,5</m:t>
                    </m:r>
                    <m:ctrlPr>
                      <w:rPr>
                        <w:rFonts w:ascii="Cambria Math" w:eastAsia="Cambria Math" w:hAnsi="Cambria Math" w:cs="Cambria Math"/>
                        <w:i/>
                        <w:lang w:val="en-US"/>
                      </w:rPr>
                    </m:ctrlPr>
                  </m:e>
                  <m:e>
                    <m:r>
                      <w:rPr>
                        <w:rFonts w:ascii="Cambria Math" w:eastAsia="Cambria Math" w:hAnsi="Cambria Math" w:cs="Cambria Math"/>
                        <w:lang w:val="en-US"/>
                      </w:rPr>
                      <m:t>4,6-4,5</m:t>
                    </m:r>
                    <m:ctrlPr>
                      <w:rPr>
                        <w:rFonts w:ascii="Cambria Math" w:eastAsia="Cambria Math" w:hAnsi="Cambria Math" w:cs="Cambria Math"/>
                        <w:i/>
                        <w:lang w:val="en-US"/>
                      </w:rPr>
                    </m:ctrlPr>
                  </m:e>
                  <m:e>
                    <m:r>
                      <w:rPr>
                        <w:rFonts w:ascii="Cambria Math" w:eastAsia="Cambria Math" w:hAnsi="Cambria Math" w:cs="Cambria Math"/>
                        <w:lang w:val="en-US"/>
                      </w:rPr>
                      <m:t>4,9-4,5</m:t>
                    </m:r>
                    <m:ctrlPr>
                      <w:rPr>
                        <w:rFonts w:ascii="Cambria Math" w:eastAsia="Cambria Math" w:hAnsi="Cambria Math" w:cs="Cambria Math"/>
                        <w:i/>
                        <w:lang w:val="en-US"/>
                      </w:rPr>
                    </m:ctrlPr>
                  </m:e>
                </m:mr>
                <m:mr>
                  <m:e>
                    <m:r>
                      <w:rPr>
                        <w:rFonts w:ascii="Cambria Math" w:eastAsia="Cambria Math" w:hAnsi="Cambria Math" w:cs="Cambria Math"/>
                        <w:lang w:val="en-US"/>
                      </w:rPr>
                      <m:t>5,8-7,1</m:t>
                    </m:r>
                    <m:ctrlPr>
                      <w:rPr>
                        <w:rFonts w:ascii="Cambria Math" w:eastAsia="Cambria Math" w:hAnsi="Cambria Math" w:cs="Cambria Math"/>
                        <w:i/>
                        <w:lang w:val="en-US"/>
                      </w:rPr>
                    </m:ctrlPr>
                  </m:e>
                  <m:e>
                    <m:r>
                      <w:rPr>
                        <w:rFonts w:ascii="Cambria Math" w:eastAsia="Cambria Math" w:hAnsi="Cambria Math" w:cs="Cambria Math"/>
                        <w:lang w:val="en-US"/>
                      </w:rPr>
                      <m:t>6,2-7,1</m:t>
                    </m:r>
                  </m:e>
                  <m:e>
                    <m:r>
                      <w:rPr>
                        <w:rFonts w:ascii="Cambria Math" w:hAnsi="Cambria Math"/>
                        <w:lang w:val="en-US"/>
                      </w:rPr>
                      <m:t>7,4-7,1</m:t>
                    </m:r>
                  </m:e>
                  <m:e>
                    <m:r>
                      <w:rPr>
                        <w:rFonts w:ascii="Cambria Math" w:hAnsi="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7,8-7,1</m:t>
                    </m:r>
                    <m:ctrlPr>
                      <w:rPr>
                        <w:rFonts w:ascii="Cambria Math" w:eastAsia="Cambria Math" w:hAnsi="Cambria Math" w:cs="Cambria Math"/>
                        <w:i/>
                        <w:lang w:val="en-US"/>
                      </w:rPr>
                    </m:ctrlPr>
                  </m:e>
                  <m:e>
                    <m:r>
                      <w:rPr>
                        <w:rFonts w:ascii="Cambria Math" w:eastAsia="Cambria Math" w:hAnsi="Cambria Math" w:cs="Cambria Math"/>
                        <w:lang w:val="en-US"/>
                      </w:rPr>
                      <m:t xml:space="preserve">8,1-7,1 </m:t>
                    </m:r>
                    <m:ctrlPr>
                      <w:rPr>
                        <w:rFonts w:ascii="Cambria Math" w:eastAsia="Cambria Math" w:hAnsi="Cambria Math" w:cs="Cambria Math"/>
                        <w:i/>
                        <w:lang w:val="en-US"/>
                      </w:rPr>
                    </m:ctrlPr>
                  </m:e>
                  <m:e>
                    <m:r>
                      <w:rPr>
                        <w:rFonts w:ascii="Cambria Math" w:eastAsia="Cambria Math" w:hAnsi="Cambria Math" w:cs="Cambria Math"/>
                        <w:lang w:val="en-US"/>
                      </w:rPr>
                      <m:t>8,6-7,1</m:t>
                    </m:r>
                  </m:e>
                </m:mr>
              </m:m>
            </m:e>
          </m:d>
          <m:r>
            <w:rPr>
              <w:rFonts w:ascii="Cambria Math" w:hAnsi="Cambria Math"/>
              <w:lang w:val="en-US"/>
            </w:rPr>
            <m:t>*</m:t>
          </m:r>
        </m:oMath>
      </m:oMathPara>
    </w:p>
    <w:p w:rsidR="000B6FC1" w:rsidRPr="00F07604" w:rsidRDefault="000B6FC1" w:rsidP="000B6FC1">
      <w:pPr>
        <w:spacing w:after="0" w:line="360" w:lineRule="auto"/>
        <w:ind w:firstLine="709"/>
        <w:jc w:val="center"/>
        <w:rPr>
          <w:rFonts w:eastAsiaTheme="minorEastAsia"/>
        </w:rPr>
      </w:pPr>
      <m:oMathPara>
        <m:oMathParaPr>
          <m:jc m:val="left"/>
        </m:oMathParaPr>
        <m:oMath>
          <m:r>
            <w:rPr>
              <w:rFonts w:ascii="Cambria Math" w:eastAsiaTheme="minorEastAsia" w:hAnsi="Cambria Math"/>
              <w:lang w:val="en-US"/>
            </w:rPr>
            <w:lastRenderedPageBreak/>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 xml:space="preserve">14,4-14,2  </m:t>
                    </m:r>
                  </m:e>
                  <m:e>
                    <m:r>
                      <w:rPr>
                        <w:rFonts w:ascii="Cambria Math" w:eastAsiaTheme="minorEastAsia" w:hAnsi="Cambria Math"/>
                      </w:rPr>
                      <m:t>4,6-4,5</m:t>
                    </m:r>
                  </m:e>
                  <m:e>
                    <m:r>
                      <w:rPr>
                        <w:rFonts w:ascii="Cambria Math" w:eastAsiaTheme="minorEastAsia" w:hAnsi="Cambria Math"/>
                        <w:lang w:val="en-US"/>
                      </w:rPr>
                      <m:t>5,8-7,1</m:t>
                    </m:r>
                  </m:e>
                </m:mr>
                <m:mr>
                  <m:e>
                    <m:r>
                      <w:rPr>
                        <w:rFonts w:ascii="Cambria Math" w:eastAsia="Cambria Math" w:hAnsi="Cambria Math" w:cs="Cambria Math"/>
                      </w:rPr>
                      <m:t>13,2-14,2</m:t>
                    </m:r>
                  </m:e>
                  <m:e>
                    <m:r>
                      <w:rPr>
                        <w:rFonts w:ascii="Cambria Math" w:eastAsiaTheme="minorEastAsia" w:hAnsi="Cambria Math"/>
                      </w:rPr>
                      <m:t>4,4-4,5</m:t>
                    </m:r>
                  </m:e>
                  <m:e>
                    <m:r>
                      <w:rPr>
                        <w:rFonts w:ascii="Cambria Math" w:eastAsiaTheme="minorEastAsia" w:hAnsi="Cambria Math"/>
                        <w:lang w:val="en-US"/>
                      </w:rPr>
                      <m:t>6,2-7,1</m:t>
                    </m:r>
                  </m:e>
                </m:mr>
                <m:mr>
                  <m:e>
                    <m:r>
                      <w:rPr>
                        <w:rFonts w:ascii="Cambria Math" w:eastAsia="Cambria Math" w:hAnsi="Cambria Math" w:cs="Cambria Math"/>
                      </w:rPr>
                      <m:t>14,2-14,2</m:t>
                    </m:r>
                    <m:ctrlPr>
                      <w:rPr>
                        <w:rFonts w:ascii="Cambria Math" w:eastAsia="Cambria Math" w:hAnsi="Cambria Math" w:cs="Cambria Math"/>
                        <w:i/>
                        <w:lang w:val="en-US"/>
                      </w:rPr>
                    </m:ctrlPr>
                  </m:e>
                  <m:e>
                    <m:r>
                      <w:rPr>
                        <w:rFonts w:ascii="Cambria Math" w:eastAsia="Cambria Math" w:hAnsi="Cambria Math" w:cs="Cambria Math"/>
                      </w:rPr>
                      <m:t>4,5-4,5</m:t>
                    </m:r>
                    <m:ctrlPr>
                      <w:rPr>
                        <w:rFonts w:ascii="Cambria Math" w:eastAsia="Cambria Math" w:hAnsi="Cambria Math" w:cs="Cambria Math"/>
                        <w:i/>
                        <w:lang w:val="en-US"/>
                      </w:rPr>
                    </m:ctrlPr>
                  </m:e>
                  <m:e>
                    <m:r>
                      <w:rPr>
                        <w:rFonts w:ascii="Cambria Math" w:eastAsia="Cambria Math" w:hAnsi="Cambria Math" w:cs="Cambria Math"/>
                        <w:lang w:val="en-US"/>
                      </w:rPr>
                      <m:t>7,4-7,1</m:t>
                    </m:r>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14,2-14,2</m:t>
                    </m:r>
                    <m:ctrlPr>
                      <w:rPr>
                        <w:rFonts w:ascii="Cambria Math" w:eastAsia="Cambria Math" w:hAnsi="Cambria Math" w:cs="Cambria Math"/>
                        <w:i/>
                        <w:lang w:val="en-US"/>
                      </w:rPr>
                    </m:ctrlPr>
                  </m:e>
                  <m:e>
                    <m:r>
                      <w:rPr>
                        <w:rFonts w:ascii="Cambria Math" w:eastAsia="Cambria Math" w:hAnsi="Cambria Math" w:cs="Cambria Math"/>
                        <w:lang w:val="en-US"/>
                      </w:rPr>
                      <m:t>4,7-4,5</m:t>
                    </m:r>
                    <m:ctrlPr>
                      <w:rPr>
                        <w:rFonts w:ascii="Cambria Math" w:eastAsia="Cambria Math" w:hAnsi="Cambria Math" w:cs="Cambria Math"/>
                        <w:i/>
                        <w:lang w:val="en-US"/>
                      </w:rPr>
                    </m:ctrlPr>
                  </m:e>
                  <m:e>
                    <m:r>
                      <w:rPr>
                        <w:rFonts w:ascii="Cambria Math" w:eastAsia="Cambria Math" w:hAnsi="Cambria Math" w:cs="Cambria Math"/>
                        <w:lang w:val="en-US"/>
                      </w:rPr>
                      <m:t>7,8-7,1</m:t>
                    </m:r>
                    <m:ctrlPr>
                      <w:rPr>
                        <w:rFonts w:ascii="Cambria Math" w:eastAsia="Cambria Math" w:hAnsi="Cambria Math" w:cs="Cambria Math"/>
                        <w:i/>
                        <w:lang w:val="en-US"/>
                      </w:rPr>
                    </m:ctrlPr>
                  </m:e>
                </m:mr>
                <m:mr>
                  <m:e>
                    <m:r>
                      <w:rPr>
                        <w:rFonts w:ascii="Cambria Math" w:eastAsia="Cambria Math" w:hAnsi="Cambria Math" w:cs="Cambria Math"/>
                        <w:lang w:val="en-US"/>
                      </w:rPr>
                      <m:t>14,5-14,2</m:t>
                    </m:r>
                    <m:ctrlPr>
                      <w:rPr>
                        <w:rFonts w:ascii="Cambria Math" w:eastAsia="Cambria Math" w:hAnsi="Cambria Math" w:cs="Cambria Math"/>
                        <w:i/>
                        <w:lang w:val="en-US"/>
                      </w:rPr>
                    </m:ctrlPr>
                  </m:e>
                  <m:e>
                    <m:r>
                      <w:rPr>
                        <w:rFonts w:ascii="Cambria Math" w:eastAsia="Cambria Math" w:hAnsi="Cambria Math" w:cs="Cambria Math"/>
                        <w:lang w:val="en-US"/>
                      </w:rPr>
                      <m:t>4,6-4,5</m:t>
                    </m:r>
                    <m:ctrlPr>
                      <w:rPr>
                        <w:rFonts w:ascii="Cambria Math" w:eastAsia="Cambria Math" w:hAnsi="Cambria Math" w:cs="Cambria Math"/>
                        <w:i/>
                        <w:lang w:val="en-US"/>
                      </w:rPr>
                    </m:ctrlPr>
                  </m:e>
                  <m:e>
                    <m:r>
                      <w:rPr>
                        <w:rFonts w:ascii="Cambria Math" w:eastAsia="Cambria Math" w:hAnsi="Cambria Math" w:cs="Cambria Math"/>
                        <w:lang w:val="en-US"/>
                      </w:rPr>
                      <m:t xml:space="preserve">8,1-7,1  </m:t>
                    </m:r>
                    <m:ctrlPr>
                      <w:rPr>
                        <w:rFonts w:ascii="Cambria Math" w:eastAsia="Cambria Math" w:hAnsi="Cambria Math" w:cs="Cambria Math"/>
                        <w:i/>
                        <w:lang w:val="en-US"/>
                      </w:rPr>
                    </m:ctrlPr>
                  </m:e>
                </m:mr>
                <m:mr>
                  <m:e>
                    <m:r>
                      <w:rPr>
                        <w:rFonts w:ascii="Cambria Math" w:eastAsia="Cambria Math" w:hAnsi="Cambria Math" w:cs="Cambria Math"/>
                        <w:lang w:val="en-US"/>
                      </w:rPr>
                      <m:t>14,4-14,2</m:t>
                    </m:r>
                  </m:e>
                  <m:e>
                    <m:r>
                      <w:rPr>
                        <w:rFonts w:ascii="Cambria Math" w:eastAsiaTheme="minorEastAsia" w:hAnsi="Cambria Math"/>
                        <w:lang w:val="en-US"/>
                      </w:rPr>
                      <m:t>4,9-4,5</m:t>
                    </m:r>
                  </m:e>
                  <m:e>
                    <m:r>
                      <w:rPr>
                        <w:rFonts w:ascii="Cambria Math" w:eastAsiaTheme="minorEastAsia" w:hAnsi="Cambria Math"/>
                        <w:lang w:val="en-US"/>
                      </w:rPr>
                      <m:t>8,6-7,1</m:t>
                    </m:r>
                  </m:e>
                </m:mr>
              </m:m>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11</m:t>
              </m:r>
            </m:den>
          </m:f>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1,45</m:t>
                    </m:r>
                  </m:e>
                  <m:e>
                    <m:r>
                      <w:rPr>
                        <w:rFonts w:ascii="Cambria Math" w:eastAsiaTheme="minorEastAsia" w:hAnsi="Cambria Math"/>
                        <w:lang w:val="en-US"/>
                      </w:rPr>
                      <m:t>0,08</m:t>
                    </m:r>
                  </m:e>
                  <m:e>
                    <m:r>
                      <w:rPr>
                        <w:rFonts w:ascii="Cambria Math" w:eastAsiaTheme="minorEastAsia" w:hAnsi="Cambria Math"/>
                        <w:lang w:val="en-US"/>
                      </w:rPr>
                      <m:t>0,4</m:t>
                    </m:r>
                  </m:e>
                </m:mr>
                <m:mr>
                  <m:e>
                    <m:r>
                      <w:rPr>
                        <w:rFonts w:ascii="Cambria Math" w:eastAsiaTheme="minorEastAsia" w:hAnsi="Cambria Math"/>
                        <w:lang w:val="en-US"/>
                      </w:rPr>
                      <m:t>0,08</m:t>
                    </m:r>
                  </m:e>
                  <m:e>
                    <m:r>
                      <w:rPr>
                        <w:rFonts w:ascii="Cambria Math" w:eastAsiaTheme="minorEastAsia" w:hAnsi="Cambria Math"/>
                        <w:lang w:val="en-US"/>
                      </w:rPr>
                      <m:t>0,39</m:t>
                    </m:r>
                  </m:e>
                  <m:e>
                    <m:r>
                      <w:rPr>
                        <w:rFonts w:ascii="Cambria Math" w:eastAsiaTheme="minorEastAsia" w:hAnsi="Cambria Math"/>
                        <w:lang w:val="en-US"/>
                      </w:rPr>
                      <m:t>1,17</m:t>
                    </m:r>
                  </m:e>
                </m:mr>
                <m:mr>
                  <m:e>
                    <m:r>
                      <w:rPr>
                        <w:rFonts w:ascii="Cambria Math" w:eastAsiaTheme="minorEastAsia" w:hAnsi="Cambria Math"/>
                        <w:lang w:val="en-US"/>
                      </w:rPr>
                      <m:t>0,4</m:t>
                    </m:r>
                  </m:e>
                  <m:e>
                    <m:r>
                      <w:rPr>
                        <w:rFonts w:ascii="Cambria Math" w:eastAsiaTheme="minorEastAsia" w:hAnsi="Cambria Math"/>
                        <w:lang w:val="en-US"/>
                      </w:rPr>
                      <m:t>1,17</m:t>
                    </m:r>
                  </m:e>
                  <m:e>
                    <m:r>
                      <w:rPr>
                        <w:rFonts w:ascii="Cambria Math" w:eastAsiaTheme="minorEastAsia" w:hAnsi="Cambria Math"/>
                        <w:lang w:val="en-US"/>
                      </w:rPr>
                      <m:t>10,89</m:t>
                    </m:r>
                  </m:e>
                </m:mr>
              </m:m>
            </m:e>
          </m:d>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0,13</m:t>
                    </m:r>
                  </m:e>
                  <m:e>
                    <m:r>
                      <w:rPr>
                        <w:rFonts w:ascii="Cambria Math" w:eastAsiaTheme="minorEastAsia" w:hAnsi="Cambria Math"/>
                        <w:lang w:val="en-US"/>
                      </w:rPr>
                      <m:t>0,007</m:t>
                    </m:r>
                  </m:e>
                  <m:e>
                    <m:r>
                      <w:rPr>
                        <w:rFonts w:ascii="Cambria Math" w:eastAsiaTheme="minorEastAsia" w:hAnsi="Cambria Math"/>
                        <w:lang w:val="en-US"/>
                      </w:rPr>
                      <m:t>0,04</m:t>
                    </m:r>
                  </m:e>
                </m:mr>
                <m:mr>
                  <m:e>
                    <m:r>
                      <w:rPr>
                        <w:rFonts w:ascii="Cambria Math" w:eastAsiaTheme="minorEastAsia" w:hAnsi="Cambria Math"/>
                        <w:lang w:val="en-US"/>
                      </w:rPr>
                      <m:t>0,007</m:t>
                    </m:r>
                  </m:e>
                  <m:e>
                    <m:r>
                      <w:rPr>
                        <w:rFonts w:ascii="Cambria Math" w:eastAsiaTheme="minorEastAsia" w:hAnsi="Cambria Math"/>
                        <w:lang w:val="en-US"/>
                      </w:rPr>
                      <m:t>0,03</m:t>
                    </m:r>
                  </m:e>
                  <m:e>
                    <m:r>
                      <w:rPr>
                        <w:rFonts w:ascii="Cambria Math" w:eastAsiaTheme="minorEastAsia" w:hAnsi="Cambria Math"/>
                        <w:lang w:val="en-US"/>
                      </w:rPr>
                      <m:t>0,10</m:t>
                    </m:r>
                  </m:e>
                </m:mr>
                <m:mr>
                  <m:e>
                    <m:r>
                      <w:rPr>
                        <w:rFonts w:ascii="Cambria Math" w:eastAsiaTheme="minorEastAsia" w:hAnsi="Cambria Math"/>
                        <w:lang w:val="en-US"/>
                      </w:rPr>
                      <m:t>0,04</m:t>
                    </m:r>
                  </m:e>
                  <m:e>
                    <m:r>
                      <w:rPr>
                        <w:rFonts w:ascii="Cambria Math" w:eastAsiaTheme="minorEastAsia" w:hAnsi="Cambria Math"/>
                        <w:lang w:val="en-US"/>
                      </w:rPr>
                      <m:t>0,10</m:t>
                    </m:r>
                  </m:e>
                  <m:e>
                    <m:r>
                      <w:rPr>
                        <w:rFonts w:ascii="Cambria Math" w:eastAsiaTheme="minorEastAsia" w:hAnsi="Cambria Math"/>
                        <w:lang w:val="en-US"/>
                      </w:rPr>
                      <m:t>0,98</m:t>
                    </m:r>
                  </m:e>
                </m:mr>
              </m:m>
            </m:e>
          </m:d>
          <m:r>
            <w:rPr>
              <w:rFonts w:ascii="Cambria Math" w:eastAsiaTheme="minorEastAsia" w:hAnsi="Cambria Math"/>
            </w:rPr>
            <m:t>=0.003</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F07604"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14,2-14,2</m:t>
                    </m:r>
                  </m:e>
                  <m:e>
                    <m:r>
                      <w:rPr>
                        <w:rFonts w:ascii="Cambria Math" w:eastAsiaTheme="minorEastAsia" w:hAnsi="Cambria Math"/>
                        <w:sz w:val="23"/>
                        <w:szCs w:val="23"/>
                      </w:rPr>
                      <m:t>4,5-4,6</m:t>
                    </m:r>
                  </m:e>
                  <m:e>
                    <m:r>
                      <w:rPr>
                        <w:rFonts w:ascii="Cambria Math" w:eastAsiaTheme="minorEastAsia" w:hAnsi="Cambria Math"/>
                        <w:sz w:val="23"/>
                        <w:szCs w:val="23"/>
                      </w:rPr>
                      <m:t>7,1-7,2</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7,82</m:t>
                    </m:r>
                  </m:e>
                  <m:e>
                    <m:r>
                      <w:rPr>
                        <w:rFonts w:ascii="Cambria Math" w:eastAsiaTheme="minorEastAsia" w:hAnsi="Cambria Math"/>
                        <w:sz w:val="23"/>
                        <w:szCs w:val="23"/>
                      </w:rPr>
                      <m:t>-1,15</m:t>
                    </m:r>
                  </m:e>
                  <m:e>
                    <m:r>
                      <w:rPr>
                        <w:rFonts w:ascii="Cambria Math" w:eastAsiaTheme="minorEastAsia" w:hAnsi="Cambria Math"/>
                        <w:sz w:val="23"/>
                        <w:szCs w:val="23"/>
                      </w:rPr>
                      <m:t>-0,20</m:t>
                    </m:r>
                  </m:e>
                </m:mr>
                <m:mr>
                  <m:e>
                    <m:r>
                      <w:rPr>
                        <w:rFonts w:ascii="Cambria Math" w:eastAsiaTheme="minorEastAsia" w:hAnsi="Cambria Math"/>
                        <w:sz w:val="23"/>
                        <w:szCs w:val="23"/>
                      </w:rPr>
                      <m:t>-1,15</m:t>
                    </m:r>
                  </m:e>
                  <m:e>
                    <m:r>
                      <w:rPr>
                        <w:rFonts w:ascii="Cambria Math" w:eastAsiaTheme="minorEastAsia" w:hAnsi="Cambria Math"/>
                        <w:sz w:val="23"/>
                        <w:szCs w:val="23"/>
                      </w:rPr>
                      <m:t>50,7</m:t>
                    </m:r>
                  </m:e>
                  <m:e>
                    <m:r>
                      <w:rPr>
                        <w:rFonts w:ascii="Cambria Math" w:eastAsiaTheme="minorEastAsia" w:hAnsi="Cambria Math"/>
                        <w:sz w:val="23"/>
                        <w:szCs w:val="23"/>
                      </w:rPr>
                      <m:t>-5,12</m:t>
                    </m:r>
                  </m:e>
                </m:mr>
                <m:mr>
                  <m:e>
                    <m:r>
                      <w:rPr>
                        <w:rFonts w:ascii="Cambria Math" w:eastAsiaTheme="minorEastAsia" w:hAnsi="Cambria Math"/>
                        <w:sz w:val="23"/>
                        <w:szCs w:val="23"/>
                      </w:rPr>
                      <m:t>-0,20</m:t>
                    </m:r>
                  </m:e>
                  <m:e>
                    <m:r>
                      <w:rPr>
                        <w:rFonts w:ascii="Cambria Math" w:eastAsiaTheme="minorEastAsia" w:hAnsi="Cambria Math"/>
                        <w:sz w:val="23"/>
                        <w:szCs w:val="23"/>
                      </w:rPr>
                      <m:t>-5,12</m:t>
                    </m:r>
                  </m:e>
                  <m:e>
                    <m:r>
                      <w:rPr>
                        <w:rFonts w:ascii="Cambria Math" w:eastAsiaTheme="minorEastAsia" w:hAnsi="Cambria Math"/>
                        <w:sz w:val="23"/>
                        <w:szCs w:val="23"/>
                      </w:rPr>
                      <m:t>1,55</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14,2-14,2</m:t>
                    </m:r>
                  </m:e>
                </m:mr>
                <m:mr>
                  <m:e>
                    <m:r>
                      <w:rPr>
                        <w:rFonts w:ascii="Cambria Math" w:eastAsiaTheme="minorEastAsia" w:hAnsi="Cambria Math"/>
                        <w:sz w:val="23"/>
                        <w:szCs w:val="23"/>
                      </w:rPr>
                      <m:t>4,5-4,6</m:t>
                    </m:r>
                  </m:e>
                </m:mr>
                <m:mr>
                  <m:e>
                    <m:r>
                      <w:rPr>
                        <w:rFonts w:ascii="Cambria Math" w:eastAsiaTheme="minorEastAsia" w:hAnsi="Cambria Math"/>
                        <w:sz w:val="23"/>
                        <w:szCs w:val="23"/>
                      </w:rPr>
                      <m:t>7,1-7,2</m:t>
                    </m:r>
                  </m:e>
                </m:mr>
              </m:m>
            </m:e>
          </m:d>
          <m:r>
            <w:rPr>
              <w:rFonts w:ascii="Cambria Math" w:eastAsiaTheme="minorEastAsia" w:hAnsi="Cambria Math"/>
              <w:sz w:val="23"/>
              <w:szCs w:val="23"/>
            </w:rPr>
            <m:t>=5,03</m:t>
          </m:r>
        </m:oMath>
      </m:oMathPara>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основі розрахунків отримуємо,</w:t>
      </w:r>
      <w:r w:rsidRPr="009F1457">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Н</m:t>
            </m:r>
          </m:sub>
          <m:sup>
            <m:r>
              <m:rPr>
                <m:sty m:val="p"/>
              </m:rP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=5,03&lt;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кр</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=9,8</m:t>
        </m:r>
      </m:oMath>
      <w:r w:rsidRPr="009F1457">
        <w:rPr>
          <w:rFonts w:ascii="Times New Roman" w:eastAsiaTheme="minorEastAsia" w:hAnsi="Times New Roman" w:cs="Times New Roman"/>
          <w:sz w:val="28"/>
          <w:szCs w:val="28"/>
        </w:rPr>
        <w:t>, означає, що функціональний стан організму зимівника</w:t>
      </w:r>
      <w:r>
        <w:rPr>
          <w:rFonts w:ascii="Times New Roman" w:eastAsiaTheme="minorEastAsia" w:hAnsi="Times New Roman" w:cs="Times New Roman"/>
          <w:sz w:val="28"/>
          <w:szCs w:val="28"/>
        </w:rPr>
        <w:t xml:space="preserve"> був стабільний на протязі року перебування в екстремальних умовах.</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Дані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шостого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 </w:t>
      </w:r>
      <w:r w:rsidR="005F24D2">
        <w:rPr>
          <w:rFonts w:ascii="Times New Roman" w:eastAsiaTheme="minorEastAsia" w:hAnsi="Times New Roman" w:cs="Times New Roman"/>
          <w:sz w:val="28"/>
          <w:szCs w:val="28"/>
        </w:rPr>
        <w:t>4.1.</w:t>
      </w:r>
      <w:r>
        <w:rPr>
          <w:rFonts w:ascii="Times New Roman" w:eastAsiaTheme="minorEastAsia" w:hAnsi="Times New Roman" w:cs="Times New Roman"/>
          <w:sz w:val="28"/>
          <w:szCs w:val="28"/>
        </w:rPr>
        <w:t>6</w:t>
      </w:r>
      <w:r w:rsidRPr="00664868">
        <w:rPr>
          <w:rFonts w:ascii="Times New Roman" w:eastAsiaTheme="minorEastAsia" w:hAnsi="Times New Roman" w:cs="Times New Roman"/>
          <w:sz w:val="28"/>
          <w:szCs w:val="28"/>
        </w:rPr>
        <w:t>.</w:t>
      </w:r>
    </w:p>
    <w:p w:rsidR="000B6FC1" w:rsidRDefault="000B6FC1" w:rsidP="000B6FC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w:t>
      </w:r>
      <w:r w:rsidR="005F24D2">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6</w:t>
      </w:r>
    </w:p>
    <w:p w:rsidR="000B6FC1" w:rsidRPr="00664868" w:rsidRDefault="000B6FC1" w:rsidP="000B6FC1">
      <w:pPr>
        <w:spacing w:after="0" w:line="360" w:lineRule="auto"/>
        <w:ind w:firstLine="709"/>
        <w:jc w:val="center"/>
        <w:rPr>
          <w:rFonts w:ascii="Times New Roman" w:eastAsiaTheme="minorEastAsia" w:hAnsi="Times New Roman" w:cs="Times New Roman"/>
          <w:sz w:val="28"/>
          <w:szCs w:val="28"/>
        </w:rPr>
      </w:pPr>
      <w:r w:rsidRPr="009709A9">
        <w:rPr>
          <w:rFonts w:ascii="Times New Roman" w:eastAsiaTheme="minorEastAsia" w:hAnsi="Times New Roman" w:cs="Times New Roman"/>
          <w:sz w:val="28"/>
          <w:szCs w:val="28"/>
        </w:rPr>
        <w:t>Показники клінічного аналізу крові оператора 6</w:t>
      </w:r>
    </w:p>
    <w:p w:rsidR="000B6FC1" w:rsidRDefault="000B6FC1" w:rsidP="000B6FC1">
      <w:pPr>
        <w:spacing w:after="0" w:line="360" w:lineRule="auto"/>
        <w:jc w:val="center"/>
        <w:rPr>
          <w:rFonts w:eastAsiaTheme="minorEastAsia"/>
          <w:noProof/>
          <w:lang w:val="ru-RU"/>
        </w:rPr>
      </w:pPr>
      <w:r>
        <w:rPr>
          <w:noProof/>
          <w:lang w:eastAsia="uk-UA"/>
        </w:rPr>
        <w:drawing>
          <wp:inline distT="0" distB="0" distL="0" distR="0" wp14:anchorId="21A31BA9" wp14:editId="0968E22A">
            <wp:extent cx="6211570" cy="694465"/>
            <wp:effectExtent l="19050" t="19050" r="17780" b="107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211570" cy="694465"/>
                    </a:xfrm>
                    <a:prstGeom prst="rect">
                      <a:avLst/>
                    </a:prstGeom>
                    <a:ln>
                      <a:solidFill>
                        <a:schemeClr val="tx1"/>
                      </a:solidFill>
                    </a:ln>
                  </pic:spPr>
                </pic:pic>
              </a:graphicData>
            </a:graphic>
          </wp:inline>
        </w:drawing>
      </w:r>
    </w:p>
    <w:p w:rsidR="000B6FC1" w:rsidRPr="00136859" w:rsidRDefault="000B6FC1" w:rsidP="000B6FC1">
      <w:pPr>
        <w:spacing w:after="0" w:line="360" w:lineRule="auto"/>
        <w:ind w:firstLine="709"/>
        <w:rPr>
          <w:rFonts w:ascii="Times New Roman" w:eastAsiaTheme="minorEastAsia" w:hAnsi="Times New Roman" w:cs="Times New Roman"/>
          <w:noProof/>
          <w:sz w:val="28"/>
          <w:szCs w:val="28"/>
          <w:lang w:val="ru-RU"/>
        </w:rPr>
      </w:pPr>
      <w:r w:rsidRPr="00136859">
        <w:rPr>
          <w:rFonts w:ascii="Times New Roman" w:eastAsiaTheme="minorEastAsia" w:hAnsi="Times New Roman" w:cs="Times New Roman"/>
          <w:noProof/>
          <w:sz w:val="28"/>
          <w:szCs w:val="28"/>
          <w:lang w:val="ru-RU"/>
        </w:rPr>
        <w:t>Розраховуємо</w:t>
      </w:r>
      <w:r w:rsidR="00C2041C">
        <w:rPr>
          <w:rFonts w:ascii="Times New Roman" w:eastAsiaTheme="minorEastAsia" w:hAnsi="Times New Roman" w:cs="Times New Roman"/>
          <w:noProof/>
          <w:sz w:val="28"/>
          <w:szCs w:val="28"/>
          <w:lang w:val="ru-RU"/>
        </w:rPr>
        <w:t xml:space="preserve"> ко</w:t>
      </w:r>
      <w:r>
        <w:rPr>
          <w:rFonts w:ascii="Times New Roman" w:eastAsiaTheme="minorEastAsia" w:hAnsi="Times New Roman" w:cs="Times New Roman"/>
          <w:noProof/>
          <w:sz w:val="28"/>
          <w:szCs w:val="28"/>
          <w:lang w:val="ru-RU"/>
        </w:rPr>
        <w:t>варіаційну матрицю для шосто</w:t>
      </w:r>
      <w:r w:rsidRPr="00136859">
        <w:rPr>
          <w:rFonts w:ascii="Times New Roman" w:eastAsiaTheme="minorEastAsia" w:hAnsi="Times New Roman" w:cs="Times New Roman"/>
          <w:noProof/>
          <w:sz w:val="28"/>
          <w:szCs w:val="28"/>
          <w:lang w:val="ru-RU"/>
        </w:rPr>
        <w:t>го зимівника:</w:t>
      </w:r>
    </w:p>
    <w:p w:rsidR="000B6FC1" w:rsidRPr="00F07604" w:rsidRDefault="000B6FC1" w:rsidP="000B6FC1">
      <w:pPr>
        <w:spacing w:after="0" w:line="360" w:lineRule="auto"/>
        <w:ind w:firstLine="709"/>
        <w:jc w:val="center"/>
        <w:rPr>
          <w:rFonts w:eastAsiaTheme="minorEastAsia"/>
          <w:lang w:val="en-US"/>
        </w:rPr>
      </w:pPr>
      <m:oMathPara>
        <m:oMathParaPr>
          <m:jc m:val="center"/>
        </m:oMathParaPr>
        <m:oMath>
          <m:r>
            <w:rPr>
              <w:rFonts w:ascii="Cambria Math" w:eastAsiaTheme="minorEastAsia" w:hAnsi="Cambria Math"/>
              <w:lang w:val="en-US"/>
            </w:rPr>
            <m:t>S6</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r>
            <w:rPr>
              <w:rFonts w:ascii="Cambria Math" w:hAnsi="Cambria Math"/>
              <w:lang w:val="en-US"/>
            </w:rPr>
            <m:t>*</m:t>
          </m:r>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rPr>
                      <m:t xml:space="preserve">15,1-14,5 </m:t>
                    </m:r>
                    <m:ctrlPr>
                      <w:rPr>
                        <w:rFonts w:ascii="Cambria Math" w:eastAsia="Cambria Math" w:hAnsi="Cambria Math" w:cs="Cambria Math"/>
                        <w:i/>
                        <w:lang w:val="en-US"/>
                      </w:rPr>
                    </m:ctrlPr>
                  </m:e>
                  <m:e>
                    <m:r>
                      <w:rPr>
                        <w:rFonts w:ascii="Cambria Math" w:eastAsia="Cambria Math" w:hAnsi="Cambria Math" w:cs="Cambria Math"/>
                      </w:rPr>
                      <m:t>13,8-14,5</m:t>
                    </m:r>
                    <m:ctrlPr>
                      <w:rPr>
                        <w:rFonts w:ascii="Cambria Math" w:eastAsia="Cambria Math" w:hAnsi="Cambria Math" w:cs="Cambria Math"/>
                        <w:i/>
                        <w:lang w:val="en-US"/>
                      </w:rPr>
                    </m:ctrlPr>
                  </m:e>
                  <m:e>
                    <m:r>
                      <w:rPr>
                        <w:rFonts w:ascii="Cambria Math" w:eastAsia="Cambria Math" w:hAnsi="Cambria Math" w:cs="Cambria Math"/>
                      </w:rPr>
                      <m:t>14,3-14,5</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13,9-14,5</m:t>
                    </m:r>
                    <m:ctrlPr>
                      <w:rPr>
                        <w:rFonts w:ascii="Cambria Math" w:eastAsia="Cambria Math" w:hAnsi="Cambria Math" w:cs="Cambria Math"/>
                        <w:i/>
                        <w:lang w:val="en-US"/>
                      </w:rPr>
                    </m:ctrlPr>
                  </m:e>
                  <m:e>
                    <m:r>
                      <w:rPr>
                        <w:rFonts w:ascii="Cambria Math" w:eastAsia="Cambria Math" w:hAnsi="Cambria Math" w:cs="Cambria Math"/>
                        <w:lang w:val="en-US"/>
                      </w:rPr>
                      <m:t>14,9-14,5</m:t>
                    </m:r>
                    <m:ctrlPr>
                      <w:rPr>
                        <w:rFonts w:ascii="Cambria Math" w:eastAsia="Cambria Math" w:hAnsi="Cambria Math" w:cs="Cambria Math"/>
                        <w:i/>
                        <w:lang w:val="en-US"/>
                      </w:rPr>
                    </m:ctrlPr>
                  </m:e>
                  <m:e>
                    <m:r>
                      <w:rPr>
                        <w:rFonts w:ascii="Cambria Math" w:eastAsia="Cambria Math" w:hAnsi="Cambria Math" w:cs="Cambria Math"/>
                        <w:lang w:val="en-US"/>
                      </w:rPr>
                      <m:t>15,6-14,5</m:t>
                    </m:r>
                    <m:ctrlPr>
                      <w:rPr>
                        <w:rFonts w:ascii="Cambria Math" w:eastAsia="Cambria Math" w:hAnsi="Cambria Math" w:cs="Cambria Math"/>
                        <w:i/>
                        <w:lang w:val="en-US"/>
                      </w:rPr>
                    </m:ctrlPr>
                  </m:e>
                </m:mr>
                <m:mr>
                  <m:e>
                    <m:r>
                      <w:rPr>
                        <w:rFonts w:ascii="Cambria Math" w:eastAsia="Cambria Math" w:hAnsi="Cambria Math" w:cs="Cambria Math"/>
                      </w:rPr>
                      <m:t>4,7-4,6</m:t>
                    </m:r>
                    <m:ctrlPr>
                      <w:rPr>
                        <w:rFonts w:ascii="Cambria Math" w:eastAsia="Cambria Math" w:hAnsi="Cambria Math" w:cs="Cambria Math"/>
                        <w:i/>
                        <w:lang w:val="en-US"/>
                      </w:rPr>
                    </m:ctrlPr>
                  </m:e>
                  <m:e>
                    <m:r>
                      <w:rPr>
                        <w:rFonts w:ascii="Cambria Math" w:eastAsia="Cambria Math" w:hAnsi="Cambria Math" w:cs="Cambria Math"/>
                      </w:rPr>
                      <m:t>4,4-4,6</m:t>
                    </m:r>
                    <m:ctrlPr>
                      <w:rPr>
                        <w:rFonts w:ascii="Cambria Math" w:eastAsia="Cambria Math" w:hAnsi="Cambria Math" w:cs="Cambria Math"/>
                        <w:i/>
                        <w:lang w:val="en-US"/>
                      </w:rPr>
                    </m:ctrlPr>
                  </m:e>
                  <m:e>
                    <m:r>
                      <w:rPr>
                        <w:rFonts w:ascii="Cambria Math" w:eastAsia="Cambria Math" w:hAnsi="Cambria Math" w:cs="Cambria Math"/>
                      </w:rPr>
                      <m:t>4,5-4,6</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4,8-4,6</m:t>
                    </m:r>
                    <m:ctrlPr>
                      <w:rPr>
                        <w:rFonts w:ascii="Cambria Math" w:eastAsia="Cambria Math" w:hAnsi="Cambria Math" w:cs="Cambria Math"/>
                        <w:i/>
                        <w:lang w:val="en-US"/>
                      </w:rPr>
                    </m:ctrlPr>
                  </m:e>
                  <m:e>
                    <m:r>
                      <w:rPr>
                        <w:rFonts w:ascii="Cambria Math" w:eastAsia="Cambria Math" w:hAnsi="Cambria Math" w:cs="Cambria Math"/>
                        <w:lang w:val="en-US"/>
                      </w:rPr>
                      <m:t>5,0-4,6</m:t>
                    </m:r>
                    <m:ctrlPr>
                      <w:rPr>
                        <w:rFonts w:ascii="Cambria Math" w:eastAsia="Cambria Math" w:hAnsi="Cambria Math" w:cs="Cambria Math"/>
                        <w:i/>
                        <w:lang w:val="en-US"/>
                      </w:rPr>
                    </m:ctrlPr>
                  </m:e>
                  <m:e>
                    <m:r>
                      <w:rPr>
                        <w:rFonts w:ascii="Cambria Math" w:eastAsia="Cambria Math" w:hAnsi="Cambria Math" w:cs="Cambria Math"/>
                        <w:lang w:val="en-US"/>
                      </w:rPr>
                      <m:t>5,1-4,6</m:t>
                    </m:r>
                    <m:ctrlPr>
                      <w:rPr>
                        <w:rFonts w:ascii="Cambria Math" w:eastAsia="Cambria Math" w:hAnsi="Cambria Math" w:cs="Cambria Math"/>
                        <w:i/>
                        <w:lang w:val="en-US"/>
                      </w:rPr>
                    </m:ctrlPr>
                  </m:e>
                </m:mr>
                <m:mr>
                  <m:e>
                    <m:r>
                      <w:rPr>
                        <w:rFonts w:ascii="Cambria Math" w:eastAsia="Cambria Math" w:hAnsi="Cambria Math" w:cs="Cambria Math"/>
                        <w:lang w:val="en-US"/>
                      </w:rPr>
                      <m:t>4,3-6,0</m:t>
                    </m:r>
                    <m:ctrlPr>
                      <w:rPr>
                        <w:rFonts w:ascii="Cambria Math" w:eastAsia="Cambria Math" w:hAnsi="Cambria Math" w:cs="Cambria Math"/>
                        <w:i/>
                        <w:lang w:val="en-US"/>
                      </w:rPr>
                    </m:ctrlPr>
                  </m:e>
                  <m:e>
                    <m:r>
                      <w:rPr>
                        <w:rFonts w:ascii="Cambria Math" w:eastAsia="Cambria Math" w:hAnsi="Cambria Math" w:cs="Cambria Math"/>
                        <w:lang w:val="en-US"/>
                      </w:rPr>
                      <m:t>5,2-6,0</m:t>
                    </m:r>
                  </m:e>
                  <m:e>
                    <m:r>
                      <w:rPr>
                        <w:rFonts w:ascii="Cambria Math" w:hAnsi="Cambria Math"/>
                        <w:lang w:val="en-US"/>
                      </w:rPr>
                      <m:t>5,6-6,0</m:t>
                    </m:r>
                  </m:e>
                  <m:e>
                    <m:r>
                      <w:rPr>
                        <w:rFonts w:ascii="Cambria Math" w:hAnsi="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6,1-6,0</m:t>
                    </m:r>
                    <m:ctrlPr>
                      <w:rPr>
                        <w:rFonts w:ascii="Cambria Math" w:eastAsia="Cambria Math" w:hAnsi="Cambria Math" w:cs="Cambria Math"/>
                        <w:i/>
                        <w:lang w:val="en-US"/>
                      </w:rPr>
                    </m:ctrlPr>
                  </m:e>
                  <m:e>
                    <m:r>
                      <w:rPr>
                        <w:rFonts w:ascii="Cambria Math" w:eastAsia="Cambria Math" w:hAnsi="Cambria Math" w:cs="Cambria Math"/>
                        <w:lang w:val="en-US"/>
                      </w:rPr>
                      <m:t>6,3-6,0</m:t>
                    </m:r>
                    <m:ctrlPr>
                      <w:rPr>
                        <w:rFonts w:ascii="Cambria Math" w:eastAsia="Cambria Math" w:hAnsi="Cambria Math" w:cs="Cambria Math"/>
                        <w:i/>
                        <w:lang w:val="en-US"/>
                      </w:rPr>
                    </m:ctrlPr>
                  </m:e>
                  <m:e>
                    <m:r>
                      <w:rPr>
                        <w:rFonts w:ascii="Cambria Math" w:eastAsia="Cambria Math" w:hAnsi="Cambria Math" w:cs="Cambria Math"/>
                        <w:lang w:val="en-US"/>
                      </w:rPr>
                      <m:t>6,7-6,0</m:t>
                    </m:r>
                  </m:e>
                </m:mr>
              </m:m>
            </m:e>
          </m:d>
          <m:r>
            <w:rPr>
              <w:rFonts w:ascii="Cambria Math" w:hAnsi="Cambria Math"/>
              <w:lang w:val="en-US"/>
            </w:rPr>
            <m:t>*</m:t>
          </m:r>
        </m:oMath>
      </m:oMathPara>
    </w:p>
    <w:p w:rsidR="000B6FC1" w:rsidRPr="00F07604" w:rsidRDefault="000B6FC1" w:rsidP="000B6FC1">
      <w:pPr>
        <w:spacing w:after="0" w:line="360" w:lineRule="auto"/>
        <w:ind w:firstLine="709"/>
        <w:jc w:val="center"/>
        <w:rPr>
          <w:rFonts w:eastAsiaTheme="minorEastAsia"/>
          <w:lang w:val="ru-RU"/>
        </w:rPr>
      </w:pPr>
      <m:oMathPara>
        <m:oMathParaPr>
          <m:jc m:val="left"/>
        </m:oMathParaPr>
        <m:oMath>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 xml:space="preserve">15,1-14,5  </m:t>
                    </m:r>
                  </m:e>
                  <m:e>
                    <m:r>
                      <w:rPr>
                        <w:rFonts w:ascii="Cambria Math" w:eastAsiaTheme="minorEastAsia" w:hAnsi="Cambria Math"/>
                      </w:rPr>
                      <m:t>4,7-4,6</m:t>
                    </m:r>
                  </m:e>
                  <m:e>
                    <m:r>
                      <w:rPr>
                        <w:rFonts w:ascii="Cambria Math" w:eastAsiaTheme="minorEastAsia" w:hAnsi="Cambria Math"/>
                        <w:lang w:val="en-US"/>
                      </w:rPr>
                      <m:t>4,3-6,0</m:t>
                    </m:r>
                  </m:e>
                </m:mr>
                <m:mr>
                  <m:e>
                    <m:r>
                      <w:rPr>
                        <w:rFonts w:ascii="Cambria Math" w:eastAsia="Cambria Math" w:hAnsi="Cambria Math" w:cs="Cambria Math"/>
                      </w:rPr>
                      <m:t>13,8-14,5</m:t>
                    </m:r>
                  </m:e>
                  <m:e>
                    <m:r>
                      <w:rPr>
                        <w:rFonts w:ascii="Cambria Math" w:eastAsiaTheme="minorEastAsia" w:hAnsi="Cambria Math"/>
                      </w:rPr>
                      <m:t>4,4-4,6</m:t>
                    </m:r>
                  </m:e>
                  <m:e>
                    <m:r>
                      <w:rPr>
                        <w:rFonts w:ascii="Cambria Math" w:eastAsiaTheme="minorEastAsia" w:hAnsi="Cambria Math"/>
                        <w:lang w:val="en-US"/>
                      </w:rPr>
                      <m:t>5,2-6,0</m:t>
                    </m:r>
                  </m:e>
                </m:mr>
                <m:mr>
                  <m:e>
                    <m:r>
                      <w:rPr>
                        <w:rFonts w:ascii="Cambria Math" w:eastAsia="Cambria Math" w:hAnsi="Cambria Math" w:cs="Cambria Math"/>
                      </w:rPr>
                      <m:t>14,3-14,5</m:t>
                    </m:r>
                    <m:ctrlPr>
                      <w:rPr>
                        <w:rFonts w:ascii="Cambria Math" w:eastAsia="Cambria Math" w:hAnsi="Cambria Math" w:cs="Cambria Math"/>
                        <w:i/>
                        <w:lang w:val="en-US"/>
                      </w:rPr>
                    </m:ctrlPr>
                  </m:e>
                  <m:e>
                    <m:r>
                      <w:rPr>
                        <w:rFonts w:ascii="Cambria Math" w:eastAsia="Cambria Math" w:hAnsi="Cambria Math" w:cs="Cambria Math"/>
                      </w:rPr>
                      <m:t>4,5-4,6</m:t>
                    </m:r>
                    <m:ctrlPr>
                      <w:rPr>
                        <w:rFonts w:ascii="Cambria Math" w:eastAsia="Cambria Math" w:hAnsi="Cambria Math" w:cs="Cambria Math"/>
                        <w:i/>
                        <w:lang w:val="en-US"/>
                      </w:rPr>
                    </m:ctrlPr>
                  </m:e>
                  <m:e>
                    <m:r>
                      <w:rPr>
                        <w:rFonts w:ascii="Cambria Math" w:eastAsia="Cambria Math" w:hAnsi="Cambria Math" w:cs="Cambria Math"/>
                        <w:lang w:val="en-US"/>
                      </w:rPr>
                      <m:t>5,6-6,0</m:t>
                    </m:r>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13,9-14,5</m:t>
                    </m:r>
                    <m:ctrlPr>
                      <w:rPr>
                        <w:rFonts w:ascii="Cambria Math" w:eastAsia="Cambria Math" w:hAnsi="Cambria Math" w:cs="Cambria Math"/>
                        <w:i/>
                        <w:lang w:val="en-US"/>
                      </w:rPr>
                    </m:ctrlPr>
                  </m:e>
                  <m:e>
                    <m:r>
                      <w:rPr>
                        <w:rFonts w:ascii="Cambria Math" w:eastAsia="Cambria Math" w:hAnsi="Cambria Math" w:cs="Cambria Math"/>
                        <w:lang w:val="en-US"/>
                      </w:rPr>
                      <m:t>4,8-4,6</m:t>
                    </m:r>
                    <m:ctrlPr>
                      <w:rPr>
                        <w:rFonts w:ascii="Cambria Math" w:eastAsia="Cambria Math" w:hAnsi="Cambria Math" w:cs="Cambria Math"/>
                        <w:i/>
                        <w:lang w:val="en-US"/>
                      </w:rPr>
                    </m:ctrlPr>
                  </m:e>
                  <m:e>
                    <m:r>
                      <w:rPr>
                        <w:rFonts w:ascii="Cambria Math" w:eastAsia="Cambria Math" w:hAnsi="Cambria Math" w:cs="Cambria Math"/>
                        <w:lang w:val="en-US"/>
                      </w:rPr>
                      <m:t>6,1-6,0</m:t>
                    </m:r>
                    <m:ctrlPr>
                      <w:rPr>
                        <w:rFonts w:ascii="Cambria Math" w:eastAsia="Cambria Math" w:hAnsi="Cambria Math" w:cs="Cambria Math"/>
                        <w:i/>
                        <w:lang w:val="en-US"/>
                      </w:rPr>
                    </m:ctrlPr>
                  </m:e>
                </m:mr>
                <m:mr>
                  <m:e>
                    <m:r>
                      <w:rPr>
                        <w:rFonts w:ascii="Cambria Math" w:eastAsia="Cambria Math" w:hAnsi="Cambria Math" w:cs="Cambria Math"/>
                        <w:lang w:val="en-US"/>
                      </w:rPr>
                      <m:t>14,9-14,5</m:t>
                    </m:r>
                    <m:ctrlPr>
                      <w:rPr>
                        <w:rFonts w:ascii="Cambria Math" w:eastAsia="Cambria Math" w:hAnsi="Cambria Math" w:cs="Cambria Math"/>
                        <w:i/>
                        <w:lang w:val="en-US"/>
                      </w:rPr>
                    </m:ctrlPr>
                  </m:e>
                  <m:e>
                    <m:r>
                      <w:rPr>
                        <w:rFonts w:ascii="Cambria Math" w:eastAsia="Cambria Math" w:hAnsi="Cambria Math" w:cs="Cambria Math"/>
                        <w:lang w:val="en-US"/>
                      </w:rPr>
                      <m:t>5,0-4,6</m:t>
                    </m:r>
                    <m:ctrlPr>
                      <w:rPr>
                        <w:rFonts w:ascii="Cambria Math" w:eastAsia="Cambria Math" w:hAnsi="Cambria Math" w:cs="Cambria Math"/>
                        <w:i/>
                        <w:lang w:val="en-US"/>
                      </w:rPr>
                    </m:ctrlPr>
                  </m:e>
                  <m:e>
                    <m:r>
                      <w:rPr>
                        <w:rFonts w:ascii="Cambria Math" w:eastAsia="Cambria Math" w:hAnsi="Cambria Math" w:cs="Cambria Math"/>
                        <w:lang w:val="en-US"/>
                      </w:rPr>
                      <m:t xml:space="preserve">6,3-6,0  </m:t>
                    </m:r>
                    <m:ctrlPr>
                      <w:rPr>
                        <w:rFonts w:ascii="Cambria Math" w:eastAsia="Cambria Math" w:hAnsi="Cambria Math" w:cs="Cambria Math"/>
                        <w:i/>
                        <w:lang w:val="en-US"/>
                      </w:rPr>
                    </m:ctrlPr>
                  </m:e>
                </m:mr>
                <m:mr>
                  <m:e>
                    <m:r>
                      <w:rPr>
                        <w:rFonts w:ascii="Cambria Math" w:eastAsia="Cambria Math" w:hAnsi="Cambria Math" w:cs="Cambria Math"/>
                        <w:lang w:val="en-US"/>
                      </w:rPr>
                      <m:t>15,6-14,5</m:t>
                    </m:r>
                  </m:e>
                  <m:e>
                    <m:r>
                      <w:rPr>
                        <w:rFonts w:ascii="Cambria Math" w:eastAsiaTheme="minorEastAsia" w:hAnsi="Cambria Math"/>
                        <w:lang w:val="en-US"/>
                      </w:rPr>
                      <m:t>5,1-4,6</m:t>
                    </m:r>
                  </m:e>
                  <m:e>
                    <m:r>
                      <w:rPr>
                        <w:rFonts w:ascii="Cambria Math" w:eastAsiaTheme="minorEastAsia" w:hAnsi="Cambria Math"/>
                        <w:lang w:val="en-US"/>
                      </w:rPr>
                      <m:t>6,7-6,0</m:t>
                    </m:r>
                  </m:e>
                </m:mr>
              </m:m>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11</m:t>
              </m:r>
            </m:den>
          </m:f>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2,94</m:t>
                    </m:r>
                  </m:e>
                  <m:e>
                    <m:r>
                      <w:rPr>
                        <w:rFonts w:ascii="Cambria Math" w:eastAsiaTheme="minorEastAsia" w:hAnsi="Cambria Math"/>
                        <w:lang w:val="en-US"/>
                      </w:rPr>
                      <m:t>0,88</m:t>
                    </m:r>
                  </m:e>
                  <m:e>
                    <m:r>
                      <w:rPr>
                        <w:rFonts w:ascii="Cambria Math" w:eastAsiaTheme="minorEastAsia" w:hAnsi="Cambria Math"/>
                        <w:lang w:val="en-US"/>
                      </w:rPr>
                      <m:t>0,25</m:t>
                    </m:r>
                  </m:e>
                </m:mr>
                <m:mr>
                  <m:e>
                    <m:r>
                      <w:rPr>
                        <w:rFonts w:ascii="Cambria Math" w:eastAsiaTheme="minorEastAsia" w:hAnsi="Cambria Math"/>
                        <w:lang w:val="en-US"/>
                      </w:rPr>
                      <m:t>0,88</m:t>
                    </m:r>
                  </m:e>
                  <m:e>
                    <m:r>
                      <w:rPr>
                        <w:rFonts w:ascii="Cambria Math" w:eastAsiaTheme="minorEastAsia" w:hAnsi="Cambria Math"/>
                        <w:lang w:val="en-US"/>
                      </w:rPr>
                      <m:t>0,62</m:t>
                    </m:r>
                  </m:e>
                  <m:e>
                    <m:r>
                      <w:rPr>
                        <w:rFonts w:ascii="Cambria Math" w:eastAsiaTheme="minorEastAsia" w:hAnsi="Cambria Math"/>
                        <w:lang w:val="en-US"/>
                      </w:rPr>
                      <m:t>0,24</m:t>
                    </m:r>
                  </m:e>
                </m:mr>
                <m:mr>
                  <m:e>
                    <m:r>
                      <w:rPr>
                        <w:rFonts w:ascii="Cambria Math" w:eastAsiaTheme="minorEastAsia" w:hAnsi="Cambria Math"/>
                        <w:lang w:val="en-US"/>
                      </w:rPr>
                      <m:t>0,25</m:t>
                    </m:r>
                  </m:e>
                  <m:e>
                    <m:r>
                      <w:rPr>
                        <w:rFonts w:ascii="Cambria Math" w:eastAsiaTheme="minorEastAsia" w:hAnsi="Cambria Math"/>
                        <w:lang w:val="en-US"/>
                      </w:rPr>
                      <m:t>0,24</m:t>
                    </m:r>
                  </m:e>
                  <m:e>
                    <m:r>
                      <w:rPr>
                        <w:rFonts w:ascii="Cambria Math" w:eastAsiaTheme="minorEastAsia" w:hAnsi="Cambria Math"/>
                        <w:lang w:val="en-US"/>
                      </w:rPr>
                      <m:t>5,23</m:t>
                    </m:r>
                  </m:e>
                </m:mr>
              </m:m>
            </m:e>
          </m:d>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0,26</m:t>
                    </m:r>
                  </m:e>
                  <m:e>
                    <m:r>
                      <w:rPr>
                        <w:rFonts w:ascii="Cambria Math" w:eastAsiaTheme="minorEastAsia" w:hAnsi="Cambria Math"/>
                        <w:lang w:val="en-US"/>
                      </w:rPr>
                      <m:t>0,08</m:t>
                    </m:r>
                  </m:e>
                  <m:e>
                    <m:r>
                      <w:rPr>
                        <w:rFonts w:ascii="Cambria Math" w:eastAsiaTheme="minorEastAsia" w:hAnsi="Cambria Math"/>
                        <w:lang w:val="en-US"/>
                      </w:rPr>
                      <m:t>0,02</m:t>
                    </m:r>
                  </m:e>
                </m:mr>
                <m:mr>
                  <m:e>
                    <m:r>
                      <w:rPr>
                        <w:rFonts w:ascii="Cambria Math" w:eastAsiaTheme="minorEastAsia" w:hAnsi="Cambria Math"/>
                        <w:lang w:val="en-US"/>
                      </w:rPr>
                      <m:t>0,08</m:t>
                    </m:r>
                  </m:e>
                  <m:e>
                    <m:r>
                      <w:rPr>
                        <w:rFonts w:ascii="Cambria Math" w:eastAsiaTheme="minorEastAsia" w:hAnsi="Cambria Math"/>
                        <w:lang w:val="en-US"/>
                      </w:rPr>
                      <m:t>0,05</m:t>
                    </m:r>
                  </m:e>
                  <m:e>
                    <m:r>
                      <w:rPr>
                        <w:rFonts w:ascii="Cambria Math" w:eastAsiaTheme="minorEastAsia" w:hAnsi="Cambria Math"/>
                        <w:lang w:val="en-US"/>
                      </w:rPr>
                      <m:t>0,24</m:t>
                    </m:r>
                  </m:e>
                </m:mr>
                <m:mr>
                  <m:e>
                    <m:r>
                      <w:rPr>
                        <w:rFonts w:ascii="Cambria Math" w:eastAsiaTheme="minorEastAsia" w:hAnsi="Cambria Math"/>
                        <w:lang w:val="en-US"/>
                      </w:rPr>
                      <m:t>0,02</m:t>
                    </m:r>
                  </m:e>
                  <m:e>
                    <m:r>
                      <w:rPr>
                        <w:rFonts w:ascii="Cambria Math" w:eastAsiaTheme="minorEastAsia" w:hAnsi="Cambria Math"/>
                        <w:lang w:val="en-US"/>
                      </w:rPr>
                      <m:t>0,02</m:t>
                    </m:r>
                  </m:e>
                  <m:e>
                    <m:r>
                      <w:rPr>
                        <w:rFonts w:ascii="Cambria Math" w:eastAsiaTheme="minorEastAsia" w:hAnsi="Cambria Math"/>
                        <w:lang w:val="en-US"/>
                      </w:rPr>
                      <m:t>0,47</m:t>
                    </m:r>
                  </m:e>
                </m:mr>
              </m:m>
            </m:e>
          </m:d>
          <m:r>
            <w:rPr>
              <w:rFonts w:ascii="Cambria Math" w:eastAsiaTheme="minorEastAsia" w:hAnsi="Cambria Math"/>
              <w:lang w:val="en-US"/>
            </w:rPr>
            <m:t>=0,004</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F07604"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14,5-14,2</m:t>
                    </m:r>
                  </m:e>
                  <m:e>
                    <m:r>
                      <w:rPr>
                        <w:rFonts w:ascii="Cambria Math" w:eastAsiaTheme="minorEastAsia" w:hAnsi="Cambria Math"/>
                        <w:sz w:val="23"/>
                        <w:szCs w:val="23"/>
                      </w:rPr>
                      <m:t>4,6-4,5</m:t>
                    </m:r>
                  </m:e>
                  <m:e>
                    <m:r>
                      <w:rPr>
                        <w:rFonts w:ascii="Cambria Math" w:eastAsiaTheme="minorEastAsia" w:hAnsi="Cambria Math"/>
                        <w:sz w:val="23"/>
                        <w:szCs w:val="23"/>
                      </w:rPr>
                      <m:t>6,0-6,3</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6,57</m:t>
                    </m:r>
                  </m:e>
                  <m:e>
                    <m:r>
                      <w:rPr>
                        <w:rFonts w:ascii="Cambria Math" w:eastAsiaTheme="minorEastAsia" w:hAnsi="Cambria Math"/>
                        <w:sz w:val="23"/>
                        <w:szCs w:val="23"/>
                      </w:rPr>
                      <m:t>-9,38</m:t>
                    </m:r>
                  </m:e>
                  <m:e>
                    <m:r>
                      <w:rPr>
                        <w:rFonts w:ascii="Cambria Math" w:eastAsiaTheme="minorEastAsia" w:hAnsi="Cambria Math"/>
                        <w:sz w:val="23"/>
                        <w:szCs w:val="23"/>
                      </w:rPr>
                      <m:t>-0,12</m:t>
                    </m:r>
                  </m:e>
                </m:mr>
                <m:mr>
                  <m:e>
                    <m:r>
                      <w:rPr>
                        <w:rFonts w:ascii="Cambria Math" w:eastAsiaTheme="minorEastAsia" w:hAnsi="Cambria Math"/>
                        <w:sz w:val="23"/>
                        <w:szCs w:val="23"/>
                      </w:rPr>
                      <m:t>-9,38</m:t>
                    </m:r>
                  </m:e>
                  <m:e>
                    <m:r>
                      <w:rPr>
                        <w:rFonts w:ascii="Cambria Math" w:eastAsiaTheme="minorEastAsia" w:hAnsi="Cambria Math"/>
                        <w:sz w:val="23"/>
                        <w:szCs w:val="23"/>
                      </w:rPr>
                      <m:t>31,6</m:t>
                    </m:r>
                  </m:e>
                  <m:e>
                    <m:r>
                      <w:rPr>
                        <w:rFonts w:ascii="Cambria Math" w:eastAsiaTheme="minorEastAsia" w:hAnsi="Cambria Math"/>
                        <w:sz w:val="23"/>
                        <w:szCs w:val="23"/>
                      </w:rPr>
                      <m:t>-1,00</m:t>
                    </m:r>
                  </m:e>
                </m:mr>
                <m:mr>
                  <m:e>
                    <m:r>
                      <w:rPr>
                        <w:rFonts w:ascii="Cambria Math" w:eastAsiaTheme="minorEastAsia" w:hAnsi="Cambria Math"/>
                        <w:sz w:val="23"/>
                        <w:szCs w:val="23"/>
                      </w:rPr>
                      <m:t>-0,12</m:t>
                    </m:r>
                  </m:e>
                  <m:e>
                    <m:r>
                      <w:rPr>
                        <w:rFonts w:ascii="Cambria Math" w:eastAsiaTheme="minorEastAsia" w:hAnsi="Cambria Math"/>
                        <w:sz w:val="23"/>
                        <w:szCs w:val="23"/>
                      </w:rPr>
                      <m:t>-1,00</m:t>
                    </m:r>
                  </m:e>
                  <m:e>
                    <m:r>
                      <w:rPr>
                        <w:rFonts w:ascii="Cambria Math" w:eastAsiaTheme="minorEastAsia" w:hAnsi="Cambria Math"/>
                        <w:sz w:val="23"/>
                        <w:szCs w:val="23"/>
                      </w:rPr>
                      <m:t>2,16</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14,5-14,2</m:t>
                    </m:r>
                  </m:e>
                </m:mr>
                <m:mr>
                  <m:e>
                    <m:r>
                      <w:rPr>
                        <w:rFonts w:ascii="Cambria Math" w:eastAsiaTheme="minorEastAsia" w:hAnsi="Cambria Math"/>
                        <w:sz w:val="23"/>
                        <w:szCs w:val="23"/>
                      </w:rPr>
                      <m:t>4,6-4,6</m:t>
                    </m:r>
                  </m:e>
                </m:mr>
                <m:mr>
                  <m:e>
                    <m:r>
                      <w:rPr>
                        <w:rFonts w:ascii="Cambria Math" w:eastAsiaTheme="minorEastAsia" w:hAnsi="Cambria Math"/>
                        <w:sz w:val="23"/>
                        <w:szCs w:val="23"/>
                      </w:rPr>
                      <m:t>6,0-6,3</m:t>
                    </m:r>
                  </m:e>
                </m:mr>
              </m:m>
            </m:e>
          </m:d>
          <m:r>
            <w:rPr>
              <w:rFonts w:ascii="Cambria Math" w:eastAsiaTheme="minorEastAsia" w:hAnsi="Cambria Math"/>
              <w:sz w:val="23"/>
              <w:szCs w:val="23"/>
            </w:rPr>
            <m:t>=6,95</m:t>
          </m:r>
        </m:oMath>
      </m:oMathPara>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основі розрахунків отримуємо,</w:t>
      </w:r>
      <w:r w:rsidRPr="009F1457">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Н</m:t>
            </m:r>
          </m:sub>
          <m:sup>
            <m:r>
              <m:rPr>
                <m:sty m:val="p"/>
              </m:rP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=6,95&lt;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кр</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=9,8</m:t>
        </m:r>
      </m:oMath>
      <w:r w:rsidRPr="009F1457">
        <w:rPr>
          <w:rFonts w:ascii="Times New Roman" w:eastAsiaTheme="minorEastAsia" w:hAnsi="Times New Roman" w:cs="Times New Roman"/>
          <w:sz w:val="28"/>
          <w:szCs w:val="28"/>
        </w:rPr>
        <w:t>, означає, що функціональний стан організму зимівника</w:t>
      </w:r>
      <w:r>
        <w:rPr>
          <w:rFonts w:ascii="Times New Roman" w:eastAsiaTheme="minorEastAsia" w:hAnsi="Times New Roman" w:cs="Times New Roman"/>
          <w:sz w:val="28"/>
          <w:szCs w:val="28"/>
        </w:rPr>
        <w:t xml:space="preserve"> був стабільний на протязі року перебування в екстремальних умовах.</w:t>
      </w:r>
    </w:p>
    <w:p w:rsidR="00322270" w:rsidRPr="00020E2B" w:rsidRDefault="000B6FC1" w:rsidP="00020E2B">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сьомого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 </w:t>
      </w:r>
      <w:r w:rsidR="005F24D2">
        <w:rPr>
          <w:rFonts w:ascii="Times New Roman" w:eastAsiaTheme="minorEastAsia" w:hAnsi="Times New Roman" w:cs="Times New Roman"/>
          <w:sz w:val="28"/>
          <w:szCs w:val="28"/>
        </w:rPr>
        <w:t>4.1.7</w:t>
      </w:r>
      <w:r w:rsidRPr="00664868">
        <w:rPr>
          <w:rFonts w:ascii="Times New Roman" w:eastAsiaTheme="minorEastAsia" w:hAnsi="Times New Roman" w:cs="Times New Roman"/>
          <w:sz w:val="28"/>
          <w:szCs w:val="28"/>
        </w:rPr>
        <w:t>.</w:t>
      </w:r>
    </w:p>
    <w:p w:rsidR="000B6FC1" w:rsidRPr="009709A9" w:rsidRDefault="000B6FC1" w:rsidP="000978B1">
      <w:pPr>
        <w:spacing w:after="0" w:line="360" w:lineRule="auto"/>
        <w:ind w:firstLine="709"/>
        <w:jc w:val="right"/>
        <w:rPr>
          <w:rFonts w:ascii="Times New Roman" w:hAnsi="Times New Roman" w:cs="Times New Roman"/>
          <w:noProof/>
          <w:sz w:val="28"/>
          <w:szCs w:val="28"/>
          <w:lang w:eastAsia="uk-UA"/>
        </w:rPr>
      </w:pPr>
      <w:r w:rsidRPr="009709A9">
        <w:rPr>
          <w:rFonts w:ascii="Times New Roman" w:hAnsi="Times New Roman" w:cs="Times New Roman"/>
          <w:noProof/>
          <w:sz w:val="28"/>
          <w:szCs w:val="28"/>
          <w:lang w:eastAsia="uk-UA"/>
        </w:rPr>
        <w:lastRenderedPageBreak/>
        <w:t xml:space="preserve">Таблиця </w:t>
      </w:r>
      <w:r w:rsidR="005F24D2">
        <w:rPr>
          <w:rFonts w:ascii="Times New Roman" w:hAnsi="Times New Roman" w:cs="Times New Roman"/>
          <w:noProof/>
          <w:sz w:val="28"/>
          <w:szCs w:val="28"/>
          <w:lang w:eastAsia="uk-UA"/>
        </w:rPr>
        <w:t>4.1.</w:t>
      </w:r>
      <w:r w:rsidR="000D4484">
        <w:rPr>
          <w:rFonts w:ascii="Times New Roman" w:hAnsi="Times New Roman" w:cs="Times New Roman"/>
          <w:noProof/>
          <w:sz w:val="28"/>
          <w:szCs w:val="28"/>
          <w:lang w:eastAsia="uk-UA"/>
        </w:rPr>
        <w:t>7</w:t>
      </w:r>
    </w:p>
    <w:p w:rsidR="000B6FC1" w:rsidRPr="00F33706" w:rsidRDefault="000B6FC1" w:rsidP="000B6FC1">
      <w:pPr>
        <w:spacing w:after="0" w:line="360" w:lineRule="auto"/>
        <w:ind w:firstLine="709"/>
        <w:jc w:val="center"/>
        <w:rPr>
          <w:rFonts w:ascii="Times New Roman" w:hAnsi="Times New Roman" w:cs="Times New Roman"/>
          <w:noProof/>
          <w:color w:val="000000" w:themeColor="text1"/>
          <w:sz w:val="28"/>
          <w:szCs w:val="28"/>
          <w:lang w:eastAsia="uk-UA"/>
        </w:rPr>
      </w:pPr>
      <w:r w:rsidRPr="00F33706">
        <w:rPr>
          <w:rFonts w:ascii="Times New Roman" w:hAnsi="Times New Roman" w:cs="Times New Roman"/>
          <w:noProof/>
          <w:color w:val="000000" w:themeColor="text1"/>
          <w:sz w:val="28"/>
          <w:szCs w:val="28"/>
          <w:lang w:eastAsia="uk-UA"/>
        </w:rPr>
        <w:t>Показники клінічного аналізу крові оператора 7</w:t>
      </w:r>
    </w:p>
    <w:p w:rsidR="000B6FC1" w:rsidRDefault="000B6FC1" w:rsidP="000B6FC1">
      <w:pPr>
        <w:spacing w:after="0" w:line="360" w:lineRule="auto"/>
        <w:jc w:val="center"/>
        <w:rPr>
          <w:rFonts w:eastAsiaTheme="minorEastAsia"/>
          <w:noProof/>
          <w:lang w:val="ru-RU"/>
        </w:rPr>
      </w:pPr>
      <w:r>
        <w:rPr>
          <w:noProof/>
          <w:lang w:eastAsia="uk-UA"/>
        </w:rPr>
        <w:drawing>
          <wp:inline distT="0" distB="0" distL="0" distR="0" wp14:anchorId="17B9087A" wp14:editId="3086F209">
            <wp:extent cx="6211570" cy="678271"/>
            <wp:effectExtent l="19050" t="19050" r="17780" b="266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211570" cy="678271"/>
                    </a:xfrm>
                    <a:prstGeom prst="rect">
                      <a:avLst/>
                    </a:prstGeom>
                    <a:ln>
                      <a:solidFill>
                        <a:schemeClr val="tx1"/>
                      </a:solidFill>
                    </a:ln>
                  </pic:spPr>
                </pic:pic>
              </a:graphicData>
            </a:graphic>
          </wp:inline>
        </w:drawing>
      </w:r>
    </w:p>
    <w:p w:rsidR="000B6FC1" w:rsidRPr="009F6043" w:rsidRDefault="000B6FC1" w:rsidP="000B6FC1">
      <w:pPr>
        <w:spacing w:after="0" w:line="360" w:lineRule="auto"/>
        <w:ind w:firstLine="709"/>
        <w:rPr>
          <w:rFonts w:ascii="Times New Roman" w:eastAsiaTheme="minorEastAsia" w:hAnsi="Times New Roman" w:cs="Times New Roman"/>
          <w:noProof/>
          <w:sz w:val="28"/>
          <w:szCs w:val="28"/>
          <w:lang w:val="ru-RU"/>
        </w:rPr>
      </w:pPr>
      <w:r w:rsidRPr="009F6043">
        <w:rPr>
          <w:rFonts w:ascii="Times New Roman" w:eastAsiaTheme="minorEastAsia" w:hAnsi="Times New Roman" w:cs="Times New Roman"/>
          <w:noProof/>
          <w:sz w:val="28"/>
          <w:szCs w:val="28"/>
          <w:lang w:val="ru-RU"/>
        </w:rPr>
        <w:t>На основі наявних</w:t>
      </w:r>
      <w:r w:rsidR="00C2041C">
        <w:rPr>
          <w:rFonts w:ascii="Times New Roman" w:eastAsiaTheme="minorEastAsia" w:hAnsi="Times New Roman" w:cs="Times New Roman"/>
          <w:noProof/>
          <w:sz w:val="28"/>
          <w:szCs w:val="28"/>
          <w:lang w:val="ru-RU"/>
        </w:rPr>
        <w:t xml:space="preserve"> даних можна отрмимати оцінку ко</w:t>
      </w:r>
      <w:r w:rsidRPr="009F6043">
        <w:rPr>
          <w:rFonts w:ascii="Times New Roman" w:eastAsiaTheme="minorEastAsia" w:hAnsi="Times New Roman" w:cs="Times New Roman"/>
          <w:noProof/>
          <w:sz w:val="28"/>
          <w:szCs w:val="28"/>
          <w:lang w:val="ru-RU"/>
        </w:rPr>
        <w:t xml:space="preserve">варіаційної матриці: </w:t>
      </w:r>
    </w:p>
    <w:p w:rsidR="000B6FC1" w:rsidRPr="00233090" w:rsidRDefault="000B6FC1" w:rsidP="000B6FC1">
      <w:pPr>
        <w:spacing w:after="0" w:line="360" w:lineRule="auto"/>
        <w:ind w:firstLine="709"/>
        <w:jc w:val="center"/>
        <w:rPr>
          <w:rFonts w:eastAsiaTheme="minorEastAsia"/>
          <w:sz w:val="21"/>
          <w:szCs w:val="21"/>
          <w:lang w:val="en-US"/>
        </w:rPr>
      </w:pPr>
      <m:oMathPara>
        <m:oMathParaPr>
          <m:jc m:val="center"/>
        </m:oMathParaPr>
        <m:oMath>
          <m:r>
            <w:rPr>
              <w:rFonts w:ascii="Cambria Math" w:eastAsiaTheme="minorEastAsia" w:hAnsi="Cambria Math"/>
              <w:sz w:val="21"/>
              <w:szCs w:val="21"/>
              <w:lang w:val="en-US"/>
            </w:rPr>
            <m:t>S7</m:t>
          </m:r>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n-1</m:t>
              </m:r>
            </m:den>
          </m:f>
          <m:r>
            <w:rPr>
              <w:rFonts w:ascii="Cambria Math" w:hAnsi="Cambria Math"/>
              <w:sz w:val="21"/>
              <w:szCs w:val="21"/>
              <w:lang w:val="en-US"/>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16,7-15,2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15,0-15,2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15,3-15,2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14,8-15,2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15,0-15,2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14,8-15,2</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5,3-5,1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4,9-5,1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5,4-5,1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5,0-5,1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5,1-5,1</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4,7-6,4</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7,4-6,4</m:t>
                    </m:r>
                  </m:e>
                  <m:e>
                    <m:r>
                      <w:rPr>
                        <w:rFonts w:ascii="Cambria Math" w:hAnsi="Cambria Math"/>
                        <w:sz w:val="21"/>
                        <w:szCs w:val="21"/>
                        <w:lang w:val="en-US"/>
                      </w:rPr>
                      <m:t>7,3-6,4</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5,1-6,4</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5,0-6,4</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4,8-6,4</m:t>
                    </m:r>
                  </m:e>
                </m:mr>
              </m:m>
            </m:e>
          </m:d>
          <m:r>
            <w:rPr>
              <w:rFonts w:ascii="Cambria Math" w:hAnsi="Cambria Math"/>
              <w:sz w:val="21"/>
              <w:szCs w:val="21"/>
              <w:lang w:val="en-US"/>
            </w:rPr>
            <m:t>*</m:t>
          </m:r>
        </m:oMath>
      </m:oMathPara>
    </w:p>
    <w:p w:rsidR="000B6FC1" w:rsidRPr="00233090" w:rsidRDefault="000B6FC1" w:rsidP="000B6FC1">
      <w:pPr>
        <w:spacing w:after="0" w:line="360" w:lineRule="auto"/>
        <w:ind w:firstLine="709"/>
        <w:jc w:val="center"/>
        <w:rPr>
          <w:rFonts w:eastAsiaTheme="minorEastAsia"/>
          <w:i/>
          <w:sz w:val="21"/>
          <w:szCs w:val="21"/>
        </w:rPr>
      </w:pPr>
      <m:oMathPara>
        <m:oMathParaPr>
          <m:jc m:val="left"/>
        </m:oMathParaPr>
        <m:oMath>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16,7-15,2  </m:t>
                    </m:r>
                  </m:e>
                  <m:e>
                    <m:r>
                      <w:rPr>
                        <w:rFonts w:ascii="Cambria Math" w:eastAsiaTheme="minorEastAsia" w:hAnsi="Cambria Math"/>
                        <w:sz w:val="21"/>
                        <w:szCs w:val="21"/>
                      </w:rPr>
                      <m:t>5,3-5,1</m:t>
                    </m:r>
                  </m:e>
                  <m:e>
                    <m:r>
                      <w:rPr>
                        <w:rFonts w:ascii="Cambria Math" w:eastAsiaTheme="minorEastAsia" w:hAnsi="Cambria Math"/>
                        <w:sz w:val="21"/>
                        <w:szCs w:val="21"/>
                        <w:lang w:val="en-US"/>
                      </w:rPr>
                      <m:t>4,7-6,4</m:t>
                    </m:r>
                  </m:e>
                </m:mr>
                <m:mr>
                  <m:e>
                    <m:r>
                      <w:rPr>
                        <w:rFonts w:ascii="Cambria Math" w:eastAsia="Cambria Math" w:hAnsi="Cambria Math" w:cs="Cambria Math"/>
                        <w:sz w:val="21"/>
                        <w:szCs w:val="21"/>
                      </w:rPr>
                      <m:t>15,0-15,2</m:t>
                    </m:r>
                  </m:e>
                  <m:e>
                    <m:r>
                      <w:rPr>
                        <w:rFonts w:ascii="Cambria Math" w:eastAsiaTheme="minorEastAsia" w:hAnsi="Cambria Math"/>
                        <w:sz w:val="21"/>
                        <w:szCs w:val="21"/>
                      </w:rPr>
                      <m:t>4,9-5,1</m:t>
                    </m:r>
                  </m:e>
                  <m:e>
                    <m:r>
                      <w:rPr>
                        <w:rFonts w:ascii="Cambria Math" w:eastAsiaTheme="minorEastAsia" w:hAnsi="Cambria Math"/>
                        <w:sz w:val="21"/>
                        <w:szCs w:val="21"/>
                        <w:lang w:val="en-US"/>
                      </w:rPr>
                      <m:t>7,4-6,4</m:t>
                    </m:r>
                  </m:e>
                </m:mr>
                <m:mr>
                  <m:e>
                    <m:r>
                      <w:rPr>
                        <w:rFonts w:ascii="Cambria Math" w:eastAsia="Cambria Math" w:hAnsi="Cambria Math" w:cs="Cambria Math"/>
                        <w:sz w:val="21"/>
                        <w:szCs w:val="21"/>
                      </w:rPr>
                      <m:t>15,3-15,2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7,3-6,4</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14,8-15,2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5,4-5,1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5,1-6,4</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15,0-15,2</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5,0-5,1</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5,0-6,4  </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14,8-15,2</m:t>
                    </m:r>
                  </m:e>
                  <m:e>
                    <m:r>
                      <w:rPr>
                        <w:rFonts w:ascii="Cambria Math" w:eastAsiaTheme="minorEastAsia" w:hAnsi="Cambria Math"/>
                        <w:sz w:val="21"/>
                        <w:szCs w:val="21"/>
                        <w:lang w:val="en-US"/>
                      </w:rPr>
                      <m:t>5,1-5,1</m:t>
                    </m:r>
                  </m:e>
                  <m:e>
                    <m:r>
                      <w:rPr>
                        <w:rFonts w:ascii="Cambria Math" w:eastAsiaTheme="minorEastAsia" w:hAnsi="Cambria Math"/>
                        <w:sz w:val="21"/>
                        <w:szCs w:val="21"/>
                        <w:lang w:val="en-US"/>
                      </w:rPr>
                      <m:t>4,8-6,4</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2,9</m:t>
                    </m:r>
                  </m:e>
                  <m:e>
                    <m:r>
                      <w:rPr>
                        <w:rFonts w:ascii="Cambria Math" w:eastAsiaTheme="minorEastAsia" w:hAnsi="Cambria Math"/>
                        <w:sz w:val="21"/>
                        <w:szCs w:val="21"/>
                        <w:lang w:val="en-US"/>
                      </w:rPr>
                      <m:t>0,23</m:t>
                    </m:r>
                  </m:e>
                  <m:e>
                    <m:r>
                      <w:rPr>
                        <w:rFonts w:ascii="Cambria Math" w:eastAsiaTheme="minorEastAsia" w:hAnsi="Cambria Math"/>
                        <w:sz w:val="21"/>
                        <w:szCs w:val="21"/>
                        <w:lang w:val="en-US"/>
                      </w:rPr>
                      <m:t>-0,82</m:t>
                    </m:r>
                  </m:e>
                </m:mr>
                <m:mr>
                  <m:e>
                    <m:r>
                      <w:rPr>
                        <w:rFonts w:ascii="Cambria Math" w:eastAsiaTheme="minorEastAsia" w:hAnsi="Cambria Math"/>
                        <w:sz w:val="21"/>
                        <w:szCs w:val="21"/>
                        <w:lang w:val="en-US"/>
                      </w:rPr>
                      <m:t>0,23</m:t>
                    </m:r>
                  </m:e>
                  <m:e>
                    <m:r>
                      <w:rPr>
                        <w:rFonts w:ascii="Cambria Math" w:eastAsiaTheme="minorEastAsia" w:hAnsi="Cambria Math"/>
                        <w:sz w:val="21"/>
                        <w:szCs w:val="21"/>
                        <w:lang w:val="en-US"/>
                      </w:rPr>
                      <m:t>0,36</m:t>
                    </m:r>
                  </m:e>
                  <m:e>
                    <m:r>
                      <w:rPr>
                        <w:rFonts w:ascii="Cambria Math" w:eastAsiaTheme="minorEastAsia" w:hAnsi="Cambria Math"/>
                        <w:sz w:val="21"/>
                        <w:szCs w:val="21"/>
                        <w:lang w:val="en-US"/>
                      </w:rPr>
                      <m:t>-0,98</m:t>
                    </m:r>
                  </m:e>
                </m:mr>
                <m:mr>
                  <m:e>
                    <m:r>
                      <w:rPr>
                        <w:rFonts w:ascii="Cambria Math" w:eastAsiaTheme="minorEastAsia" w:hAnsi="Cambria Math"/>
                        <w:sz w:val="21"/>
                        <w:szCs w:val="21"/>
                        <w:lang w:val="en-US"/>
                      </w:rPr>
                      <m:t>-0,82</m:t>
                    </m:r>
                  </m:e>
                  <m:e>
                    <m:r>
                      <w:rPr>
                        <w:rFonts w:ascii="Cambria Math" w:eastAsiaTheme="minorEastAsia" w:hAnsi="Cambria Math"/>
                        <w:sz w:val="21"/>
                        <w:szCs w:val="21"/>
                        <w:lang w:val="en-US"/>
                      </w:rPr>
                      <m:t>-0,98</m:t>
                    </m:r>
                  </m:e>
                  <m:e>
                    <m:r>
                      <w:rPr>
                        <w:rFonts w:ascii="Cambria Math" w:eastAsiaTheme="minorEastAsia" w:hAnsi="Cambria Math"/>
                        <w:sz w:val="21"/>
                        <w:szCs w:val="21"/>
                        <w:lang w:val="en-US"/>
                      </w:rPr>
                      <m:t>17,63</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0,26</m:t>
                    </m:r>
                  </m:e>
                  <m:e>
                    <m:r>
                      <w:rPr>
                        <w:rFonts w:ascii="Cambria Math" w:eastAsiaTheme="minorEastAsia" w:hAnsi="Cambria Math"/>
                        <w:sz w:val="21"/>
                        <w:szCs w:val="21"/>
                        <w:lang w:val="en-US"/>
                      </w:rPr>
                      <m:t>0,02</m:t>
                    </m:r>
                  </m:e>
                  <m:e>
                    <m:r>
                      <w:rPr>
                        <w:rFonts w:ascii="Cambria Math" w:eastAsiaTheme="minorEastAsia" w:hAnsi="Cambria Math"/>
                        <w:sz w:val="21"/>
                        <w:szCs w:val="21"/>
                        <w:lang w:val="en-US"/>
                      </w:rPr>
                      <m:t>-0,07</m:t>
                    </m:r>
                  </m:e>
                </m:mr>
                <m:mr>
                  <m:e>
                    <m:r>
                      <w:rPr>
                        <w:rFonts w:ascii="Cambria Math" w:eastAsiaTheme="minorEastAsia" w:hAnsi="Cambria Math"/>
                        <w:sz w:val="21"/>
                        <w:szCs w:val="21"/>
                        <w:lang w:val="en-US"/>
                      </w:rPr>
                      <m:t>0,02</m:t>
                    </m:r>
                  </m:e>
                  <m:e>
                    <m:r>
                      <w:rPr>
                        <w:rFonts w:ascii="Cambria Math" w:eastAsiaTheme="minorEastAsia" w:hAnsi="Cambria Math"/>
                        <w:sz w:val="21"/>
                        <w:szCs w:val="21"/>
                        <w:lang w:val="en-US"/>
                      </w:rPr>
                      <m:t>0,03</m:t>
                    </m:r>
                  </m:e>
                  <m:e>
                    <m:r>
                      <w:rPr>
                        <w:rFonts w:ascii="Cambria Math" w:eastAsiaTheme="minorEastAsia" w:hAnsi="Cambria Math"/>
                        <w:sz w:val="21"/>
                        <w:szCs w:val="21"/>
                        <w:lang w:val="en-US"/>
                      </w:rPr>
                      <m:t>-0,09</m:t>
                    </m:r>
                  </m:e>
                </m:mr>
                <m:mr>
                  <m:e>
                    <m:r>
                      <w:rPr>
                        <w:rFonts w:ascii="Cambria Math" w:eastAsiaTheme="minorEastAsia" w:hAnsi="Cambria Math"/>
                        <w:sz w:val="21"/>
                        <w:szCs w:val="21"/>
                        <w:lang w:val="en-US"/>
                      </w:rPr>
                      <m:t>-0,07</m:t>
                    </m:r>
                  </m:e>
                  <m:e>
                    <m:r>
                      <w:rPr>
                        <w:rFonts w:ascii="Cambria Math" w:eastAsiaTheme="minorEastAsia" w:hAnsi="Cambria Math"/>
                        <w:sz w:val="21"/>
                        <w:szCs w:val="21"/>
                        <w:lang w:val="en-US"/>
                      </w:rPr>
                      <m:t>-0,09</m:t>
                    </m:r>
                  </m:e>
                  <m:e>
                    <m:r>
                      <w:rPr>
                        <w:rFonts w:ascii="Cambria Math" w:eastAsiaTheme="minorEastAsia" w:hAnsi="Cambria Math"/>
                        <w:sz w:val="21"/>
                        <w:szCs w:val="21"/>
                        <w:lang w:val="en-US"/>
                      </w:rPr>
                      <m:t>1,59</m:t>
                    </m:r>
                  </m:e>
                </m:mr>
              </m:m>
            </m:e>
          </m:d>
          <m:r>
            <w:rPr>
              <w:rFonts w:ascii="Cambria Math" w:eastAsiaTheme="minorEastAsia" w:hAnsi="Cambria Math"/>
              <w:sz w:val="21"/>
              <w:szCs w:val="21"/>
            </w:rPr>
            <m:t>=0.011</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233090"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15,2-15,0</m:t>
                    </m:r>
                  </m:e>
                  <m:e>
                    <m:r>
                      <w:rPr>
                        <w:rFonts w:ascii="Cambria Math" w:eastAsiaTheme="minorEastAsia" w:hAnsi="Cambria Math"/>
                        <w:sz w:val="23"/>
                        <w:szCs w:val="23"/>
                      </w:rPr>
                      <m:t>5,1-5,3</m:t>
                    </m:r>
                  </m:e>
                  <m:e>
                    <m:r>
                      <w:rPr>
                        <w:rFonts w:ascii="Cambria Math" w:eastAsiaTheme="minorEastAsia" w:hAnsi="Cambria Math"/>
                        <w:sz w:val="23"/>
                        <w:szCs w:val="23"/>
                      </w:rPr>
                      <m:t>6,4-7,4</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4,05</m:t>
                    </m:r>
                  </m:e>
                  <m:e>
                    <m:r>
                      <w:rPr>
                        <w:rFonts w:ascii="Cambria Math" w:eastAsiaTheme="minorEastAsia" w:hAnsi="Cambria Math"/>
                        <w:sz w:val="23"/>
                        <w:szCs w:val="23"/>
                      </w:rPr>
                      <m:t>-2,61</m:t>
                    </m:r>
                  </m:e>
                  <m:e>
                    <m:r>
                      <w:rPr>
                        <w:rFonts w:ascii="Cambria Math" w:eastAsiaTheme="minorEastAsia" w:hAnsi="Cambria Math"/>
                        <w:sz w:val="23"/>
                        <w:szCs w:val="23"/>
                      </w:rPr>
                      <m:t>0,03</m:t>
                    </m:r>
                  </m:e>
                </m:mr>
                <m:mr>
                  <m:e>
                    <m:r>
                      <w:rPr>
                        <w:rFonts w:ascii="Cambria Math" w:eastAsiaTheme="minorEastAsia" w:hAnsi="Cambria Math"/>
                        <w:sz w:val="23"/>
                        <w:szCs w:val="23"/>
                      </w:rPr>
                      <m:t>-2,61</m:t>
                    </m:r>
                  </m:e>
                  <m:e>
                    <m:r>
                      <w:rPr>
                        <w:rFonts w:ascii="Cambria Math" w:eastAsiaTheme="minorEastAsia" w:hAnsi="Cambria Math"/>
                        <w:sz w:val="23"/>
                        <w:szCs w:val="23"/>
                      </w:rPr>
                      <m:t>41,8</m:t>
                    </m:r>
                  </m:e>
                  <m:e>
                    <m:r>
                      <w:rPr>
                        <w:rFonts w:ascii="Cambria Math" w:eastAsiaTheme="minorEastAsia" w:hAnsi="Cambria Math"/>
                        <w:sz w:val="23"/>
                        <w:szCs w:val="23"/>
                      </w:rPr>
                      <m:t>2,25</m:t>
                    </m:r>
                  </m:e>
                </m:mr>
                <m:mr>
                  <m:e>
                    <m:r>
                      <w:rPr>
                        <w:rFonts w:ascii="Cambria Math" w:eastAsiaTheme="minorEastAsia" w:hAnsi="Cambria Math"/>
                        <w:sz w:val="23"/>
                        <w:szCs w:val="23"/>
                      </w:rPr>
                      <m:t>0,03</m:t>
                    </m:r>
                  </m:e>
                  <m:e>
                    <m:r>
                      <w:rPr>
                        <w:rFonts w:ascii="Cambria Math" w:eastAsiaTheme="minorEastAsia" w:hAnsi="Cambria Math"/>
                        <w:sz w:val="23"/>
                        <w:szCs w:val="23"/>
                      </w:rPr>
                      <m:t>2,25</m:t>
                    </m:r>
                  </m:e>
                  <m:e>
                    <m:r>
                      <w:rPr>
                        <w:rFonts w:ascii="Cambria Math" w:eastAsiaTheme="minorEastAsia" w:hAnsi="Cambria Math"/>
                        <w:sz w:val="23"/>
                        <w:szCs w:val="23"/>
                      </w:rPr>
                      <m:t>0,75</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15,2-15,0</m:t>
                    </m:r>
                  </m:e>
                </m:mr>
                <m:mr>
                  <m:e>
                    <m:r>
                      <w:rPr>
                        <w:rFonts w:ascii="Cambria Math" w:eastAsiaTheme="minorEastAsia" w:hAnsi="Cambria Math"/>
                        <w:sz w:val="23"/>
                        <w:szCs w:val="23"/>
                      </w:rPr>
                      <m:t>5,1-5,3</m:t>
                    </m:r>
                  </m:e>
                </m:mr>
                <m:mr>
                  <m:e>
                    <m:r>
                      <w:rPr>
                        <w:rFonts w:ascii="Cambria Math" w:eastAsiaTheme="minorEastAsia" w:hAnsi="Cambria Math"/>
                        <w:sz w:val="23"/>
                        <w:szCs w:val="23"/>
                      </w:rPr>
                      <m:t>6,4-7,4</m:t>
                    </m:r>
                  </m:e>
                </m:mr>
              </m:m>
            </m:e>
          </m:d>
          <m:r>
            <w:rPr>
              <w:rFonts w:ascii="Cambria Math" w:eastAsiaTheme="minorEastAsia" w:hAnsi="Cambria Math"/>
              <w:sz w:val="23"/>
              <w:szCs w:val="23"/>
            </w:rPr>
            <m:t>=22,96</m:t>
          </m:r>
        </m:oMath>
      </m:oMathPara>
    </w:p>
    <w:p w:rsidR="000B6FC1" w:rsidRPr="00BA3BC2"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26156E">
        <w:rPr>
          <w:rFonts w:ascii="Times New Roman" w:eastAsiaTheme="minorEastAsia" w:hAnsi="Times New Roman" w:cs="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=22,96&gt;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26156E">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це вказує на те</w:t>
      </w:r>
      <w:r w:rsidRPr="0026156E">
        <w:rPr>
          <w:rFonts w:ascii="Times New Roman" w:eastAsiaTheme="minorEastAsia" w:hAnsi="Times New Roman" w:cs="Times New Roman"/>
          <w:color w:val="000000" w:themeColor="text1"/>
          <w:sz w:val="28"/>
          <w:szCs w:val="28"/>
        </w:rPr>
        <w:t xml:space="preserve">, що </w:t>
      </w:r>
      <w:r>
        <w:rPr>
          <w:rFonts w:ascii="Times New Roman" w:eastAsiaTheme="minorEastAsia" w:hAnsi="Times New Roman" w:cs="Times New Roman"/>
          <w:color w:val="000000" w:themeColor="text1"/>
          <w:sz w:val="28"/>
          <w:szCs w:val="28"/>
        </w:rPr>
        <w:t>є порушення функціонального стану</w:t>
      </w:r>
      <w:r w:rsidRPr="0026156E">
        <w:rPr>
          <w:rFonts w:ascii="Times New Roman" w:eastAsiaTheme="minorEastAsia" w:hAnsi="Times New Roman" w:cs="Times New Roman"/>
          <w:color w:val="000000" w:themeColor="text1"/>
          <w:sz w:val="28"/>
          <w:szCs w:val="28"/>
        </w:rPr>
        <w:t xml:space="preserve"> зимівника</w:t>
      </w:r>
      <w:r>
        <w:rPr>
          <w:rFonts w:ascii="Times New Roman" w:eastAsiaTheme="minorEastAsia" w:hAnsi="Times New Roman" w:cs="Times New Roman"/>
          <w:color w:val="000000" w:themeColor="text1"/>
          <w:sz w:val="28"/>
          <w:szCs w:val="28"/>
        </w:rPr>
        <w:t>, а також говорить про те, що організм</w:t>
      </w:r>
      <w:r w:rsidRPr="0026156E">
        <w:rPr>
          <w:rFonts w:ascii="Times New Roman" w:eastAsiaTheme="minorEastAsia" w:hAnsi="Times New Roman" w:cs="Times New Roman"/>
          <w:color w:val="000000" w:themeColor="text1"/>
          <w:sz w:val="28"/>
          <w:szCs w:val="28"/>
        </w:rPr>
        <w:t xml:space="preserve"> був </w:t>
      </w:r>
      <w:r>
        <w:rPr>
          <w:rFonts w:ascii="Times New Roman" w:eastAsiaTheme="minorEastAsia" w:hAnsi="Times New Roman" w:cs="Times New Roman"/>
          <w:color w:val="000000" w:themeColor="text1"/>
          <w:sz w:val="28"/>
          <w:szCs w:val="28"/>
        </w:rPr>
        <w:t>схильний до дії факторів Антарктиди.</w:t>
      </w:r>
      <w:r w:rsidRPr="0026156E">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 Це потребує додаткових розрахунків за кожним показником.</w:t>
      </w:r>
    </w:p>
    <w:p w:rsidR="000B6FC1" w:rsidRPr="00904814"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proofErr w:type="spellStart"/>
      <w:r>
        <w:rPr>
          <w:rFonts w:ascii="Times New Roman" w:eastAsiaTheme="minorEastAsia" w:hAnsi="Times New Roman" w:cs="Times New Roman"/>
          <w:color w:val="000000" w:themeColor="text1"/>
          <w:sz w:val="28"/>
          <w:szCs w:val="28"/>
          <w:lang w:val="ru-RU"/>
        </w:rPr>
        <w:t>Розрахову</w:t>
      </w:r>
      <w:r>
        <w:rPr>
          <w:rFonts w:ascii="Times New Roman" w:eastAsiaTheme="minorEastAsia" w:hAnsi="Times New Roman" w:cs="Times New Roman"/>
          <w:color w:val="000000" w:themeColor="text1"/>
          <w:sz w:val="28"/>
          <w:szCs w:val="28"/>
        </w:rPr>
        <w:t>ємо</w:t>
      </w:r>
      <w:proofErr w:type="spellEnd"/>
      <w:r>
        <w:rPr>
          <w:rFonts w:ascii="Times New Roman" w:eastAsiaTheme="minorEastAsia" w:hAnsi="Times New Roman" w:cs="Times New Roman"/>
          <w:color w:val="000000" w:themeColor="text1"/>
          <w:sz w:val="28"/>
          <w:szCs w:val="28"/>
        </w:rPr>
        <w:t xml:space="preserve"> окремо значення коефіцієнта</w:t>
      </w:r>
      <w:proofErr w:type="gramStart"/>
      <w:r>
        <w:rPr>
          <w:rFonts w:ascii="Times New Roman" w:eastAsiaTheme="minorEastAsia" w:hAnsi="Times New Roman" w:cs="Times New Roman"/>
          <w:color w:val="000000" w:themeColor="text1"/>
          <w:sz w:val="28"/>
          <w:szCs w:val="28"/>
        </w:rPr>
        <w:t xml:space="preserve"> </w:t>
      </w:r>
      <w:proofErr w:type="spellStart"/>
      <w:r>
        <w:rPr>
          <w:rFonts w:ascii="Times New Roman" w:eastAsiaTheme="minorEastAsia" w:hAnsi="Times New Roman" w:cs="Times New Roman"/>
          <w:color w:val="000000" w:themeColor="text1"/>
          <w:sz w:val="28"/>
          <w:szCs w:val="28"/>
        </w:rPr>
        <w:t>Х</w:t>
      </w:r>
      <w:proofErr w:type="gramEnd"/>
      <w:r>
        <w:rPr>
          <w:rFonts w:ascii="Times New Roman" w:eastAsiaTheme="minorEastAsia" w:hAnsi="Times New Roman" w:cs="Times New Roman"/>
          <w:color w:val="000000" w:themeColor="text1"/>
          <w:sz w:val="28"/>
          <w:szCs w:val="28"/>
        </w:rPr>
        <w:t>отелінга</w:t>
      </w:r>
      <w:proofErr w:type="spellEnd"/>
      <w:r>
        <w:rPr>
          <w:rFonts w:ascii="Times New Roman" w:eastAsiaTheme="minorEastAsia" w:hAnsi="Times New Roman" w:cs="Times New Roman"/>
          <w:color w:val="000000" w:themeColor="text1"/>
          <w:sz w:val="28"/>
          <w:szCs w:val="28"/>
        </w:rPr>
        <w:t xml:space="preserve"> для гемоглобіну:</w:t>
      </w:r>
    </w:p>
    <w:p w:rsidR="000B6FC1" w:rsidRPr="000978B1" w:rsidRDefault="00364670" w:rsidP="000B6FC1">
      <w:pPr>
        <w:spacing w:after="0" w:line="360" w:lineRule="auto"/>
        <w:ind w:firstLine="709"/>
        <w:jc w:val="both"/>
        <w:rPr>
          <w:rFonts w:ascii="Times New Roman" w:eastAsiaTheme="minorEastAsia" w:hAnsi="Times New Roman" w:cs="Times New Roman"/>
          <w:color w:val="000000" w:themeColor="text1"/>
          <w:sz w:val="24"/>
          <w:szCs w:val="24"/>
        </w:rPr>
      </w:pPr>
      <m:oMathPara>
        <m:oMathParaPr>
          <m:jc m:val="center"/>
        </m:oMathParaPr>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Н1</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1,0</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0,26</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-0,07</m:t>
                        </m:r>
                      </m:e>
                    </m:mr>
                    <m:mr>
                      <m:e>
                        <m:r>
                          <w:rPr>
                            <w:rFonts w:ascii="Cambria Math" w:eastAsiaTheme="minorEastAsia" w:hAnsi="Cambria Math"/>
                            <w:sz w:val="24"/>
                            <w:szCs w:val="24"/>
                            <w:lang w:val="en-US"/>
                          </w:rPr>
                          <m:t>0,02</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-0,09</m:t>
                        </m:r>
                      </m:e>
                    </m:mr>
                    <m:mr>
                      <m:e>
                        <m:r>
                          <w:rPr>
                            <w:rFonts w:ascii="Cambria Math" w:eastAsiaTheme="minorEastAsia" w:hAnsi="Cambria Math"/>
                            <w:sz w:val="24"/>
                            <w:szCs w:val="24"/>
                            <w:lang w:val="en-US"/>
                          </w:rPr>
                          <m:t>-0,07</m:t>
                        </m:r>
                      </m:e>
                      <m:e>
                        <m:r>
                          <w:rPr>
                            <w:rFonts w:ascii="Cambria Math" w:eastAsiaTheme="minorEastAsia" w:hAnsi="Cambria Math"/>
                            <w:sz w:val="24"/>
                            <w:szCs w:val="24"/>
                            <w:lang w:val="en-US"/>
                          </w:rPr>
                          <m:t>-0,09</m:t>
                        </m:r>
                      </m:e>
                      <m:e>
                        <m:r>
                          <w:rPr>
                            <w:rFonts w:ascii="Cambria Math" w:eastAsiaTheme="minorEastAsia" w:hAnsi="Cambria Math"/>
                            <w:sz w:val="24"/>
                            <w:szCs w:val="24"/>
                            <w:lang w:val="en-US"/>
                          </w:rPr>
                          <m:t>1,59</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m:t>
                        </m:r>
                      </m:e>
                    </m:mr>
                    <m:mr>
                      <m:e>
                        <m:r>
                          <w:rPr>
                            <w:rFonts w:ascii="Cambria Math" w:eastAsiaTheme="minorEastAsia" w:hAnsi="Cambria Math"/>
                            <w:sz w:val="24"/>
                            <w:szCs w:val="24"/>
                          </w:rPr>
                          <m:t>0</m:t>
                        </m:r>
                      </m:e>
                    </m:mr>
                    <m:mr>
                      <m:e>
                        <m:r>
                          <w:rPr>
                            <w:rFonts w:ascii="Cambria Math" w:eastAsiaTheme="minorEastAsia" w:hAnsi="Cambria Math"/>
                            <w:sz w:val="24"/>
                            <w:szCs w:val="24"/>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0,48</m:t>
              </m:r>
            </m:num>
            <m:den>
              <m:r>
                <w:rPr>
                  <w:rFonts w:ascii="Cambria Math" w:eastAsiaTheme="minorEastAsia" w:hAnsi="Cambria Math" w:cs="Times New Roman"/>
                  <w:color w:val="000000" w:themeColor="text1"/>
                  <w:sz w:val="24"/>
                  <w:szCs w:val="24"/>
                  <w:lang w:val="en-US"/>
                </w:rPr>
                <m:t>0,26</m:t>
              </m:r>
            </m:den>
          </m:f>
          <m:r>
            <w:rPr>
              <w:rFonts w:ascii="Cambria Math" w:eastAsiaTheme="minorEastAsia" w:hAnsi="Cambria Math" w:cs="Times New Roman"/>
              <w:color w:val="000000" w:themeColor="text1"/>
              <w:sz w:val="24"/>
              <w:szCs w:val="24"/>
              <w:lang w:val="en-US"/>
            </w:rPr>
            <m:t>=1,84</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904814">
        <w:rPr>
          <w:rFonts w:ascii="Times New Roman" w:eastAsiaTheme="minorEastAsia" w:hAnsi="Times New Roman" w:cs="Times New Roman"/>
          <w:color w:val="000000" w:themeColor="text1"/>
          <w:sz w:val="28"/>
          <w:szCs w:val="28"/>
        </w:rPr>
        <w:t>Аналогічно розраховуємо коефіцієнт для еритроцитів</w:t>
      </w:r>
      <w:r>
        <w:rPr>
          <w:rFonts w:ascii="Times New Roman" w:eastAsiaTheme="minorEastAsia" w:hAnsi="Times New Roman" w:cs="Times New Roman"/>
          <w:color w:val="000000" w:themeColor="text1"/>
          <w:sz w:val="28"/>
          <w:szCs w:val="28"/>
        </w:rPr>
        <w:t xml:space="preserve">: </w:t>
      </w:r>
    </w:p>
    <w:p w:rsidR="000B6FC1" w:rsidRPr="000978B1" w:rsidRDefault="00364670" w:rsidP="000B6FC1">
      <w:pPr>
        <w:spacing w:after="0" w:line="360" w:lineRule="auto"/>
        <w:ind w:firstLine="709"/>
        <w:jc w:val="center"/>
        <w:rPr>
          <w:rFonts w:ascii="Times New Roman" w:eastAsiaTheme="minorEastAsia" w:hAnsi="Times New Roman" w:cs="Times New Roman"/>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Н2</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1,0</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0,26</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-0,07</m:t>
                        </m:r>
                      </m:e>
                    </m:mr>
                    <m:mr>
                      <m:e>
                        <m:r>
                          <w:rPr>
                            <w:rFonts w:ascii="Cambria Math" w:eastAsiaTheme="minorEastAsia" w:hAnsi="Cambria Math"/>
                            <w:sz w:val="24"/>
                            <w:szCs w:val="24"/>
                            <w:lang w:val="en-US"/>
                          </w:rPr>
                          <m:t>0,02</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-0,09</m:t>
                        </m:r>
                      </m:e>
                    </m:mr>
                    <m:mr>
                      <m:e>
                        <m:r>
                          <w:rPr>
                            <w:rFonts w:ascii="Cambria Math" w:eastAsiaTheme="minorEastAsia" w:hAnsi="Cambria Math"/>
                            <w:sz w:val="24"/>
                            <w:szCs w:val="24"/>
                            <w:lang w:val="en-US"/>
                          </w:rPr>
                          <m:t>-0,07</m:t>
                        </m:r>
                      </m:e>
                      <m:e>
                        <m:r>
                          <w:rPr>
                            <w:rFonts w:ascii="Cambria Math" w:eastAsiaTheme="minorEastAsia" w:hAnsi="Cambria Math"/>
                            <w:sz w:val="24"/>
                            <w:szCs w:val="24"/>
                            <w:lang w:val="en-US"/>
                          </w:rPr>
                          <m:t>-0,09</m:t>
                        </m:r>
                      </m:e>
                      <m:e>
                        <m:r>
                          <w:rPr>
                            <w:rFonts w:ascii="Cambria Math" w:eastAsiaTheme="minorEastAsia" w:hAnsi="Cambria Math"/>
                            <w:sz w:val="24"/>
                            <w:szCs w:val="24"/>
                            <w:lang w:val="en-US"/>
                          </w:rPr>
                          <m:t>1,59</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1</m:t>
                        </m:r>
                      </m:e>
                    </m:mr>
                    <m:mr>
                      <m:e>
                        <m:r>
                          <w:rPr>
                            <w:rFonts w:ascii="Cambria Math" w:eastAsiaTheme="minorEastAsia" w:hAnsi="Cambria Math"/>
                            <w:sz w:val="24"/>
                            <w:szCs w:val="24"/>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0,48</m:t>
              </m:r>
            </m:num>
            <m:den>
              <m:r>
                <w:rPr>
                  <w:rFonts w:ascii="Cambria Math" w:eastAsiaTheme="minorEastAsia" w:hAnsi="Cambria Math" w:cs="Times New Roman"/>
                  <w:color w:val="000000" w:themeColor="text1"/>
                  <w:sz w:val="24"/>
                  <w:szCs w:val="24"/>
                  <w:lang w:val="en-US"/>
                </w:rPr>
                <m:t>0,03</m:t>
              </m:r>
            </m:den>
          </m:f>
          <m:r>
            <w:rPr>
              <w:rFonts w:ascii="Cambria Math" w:eastAsiaTheme="minorEastAsia" w:hAnsi="Cambria Math" w:cs="Times New Roman"/>
              <w:color w:val="000000" w:themeColor="text1"/>
              <w:sz w:val="24"/>
              <w:szCs w:val="24"/>
              <w:lang w:val="en-US"/>
            </w:rPr>
            <m:t>=16</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Також, визначаємо коефіцієнт </w:t>
      </w:r>
      <w:proofErr w:type="spellStart"/>
      <w:r>
        <w:rPr>
          <w:rFonts w:ascii="Times New Roman" w:eastAsiaTheme="minorEastAsia" w:hAnsi="Times New Roman" w:cs="Times New Roman"/>
          <w:color w:val="000000" w:themeColor="text1"/>
          <w:sz w:val="28"/>
          <w:szCs w:val="28"/>
        </w:rPr>
        <w:t>Хотелінга</w:t>
      </w:r>
      <w:proofErr w:type="spellEnd"/>
      <w:r>
        <w:rPr>
          <w:rFonts w:ascii="Times New Roman" w:eastAsiaTheme="minorEastAsia" w:hAnsi="Times New Roman" w:cs="Times New Roman"/>
          <w:color w:val="000000" w:themeColor="text1"/>
          <w:sz w:val="28"/>
          <w:szCs w:val="28"/>
        </w:rPr>
        <w:t xml:space="preserve"> і для тертого показника крові – лейкоцитів:</w:t>
      </w:r>
    </w:p>
    <w:p w:rsidR="000B6FC1" w:rsidRPr="000978B1" w:rsidRDefault="00364670" w:rsidP="000B6FC1">
      <w:pPr>
        <w:spacing w:after="0" w:line="360" w:lineRule="auto"/>
        <w:ind w:firstLine="709"/>
        <w:jc w:val="center"/>
        <w:rPr>
          <w:rFonts w:ascii="Times New Roman" w:eastAsiaTheme="minorEastAsia" w:hAnsi="Times New Roman" w:cs="Times New Roman"/>
          <w:i/>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Н3</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-0,2</m:t>
                            </m:r>
                          </m:e>
                        </m:mr>
                        <m:mr>
                          <m:e>
                            <m:r>
                              <w:rPr>
                                <w:rFonts w:ascii="Cambria Math" w:eastAsiaTheme="minorEastAsia" w:hAnsi="Cambria Math" w:cs="Times New Roman"/>
                                <w:color w:val="000000" w:themeColor="text1"/>
                                <w:sz w:val="24"/>
                                <w:szCs w:val="24"/>
                                <w:lang w:val="en-US"/>
                              </w:rPr>
                              <m:t>1,0</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0,26</m:t>
                        </m:r>
                      </m:e>
                      <m:e>
                        <m:r>
                          <w:rPr>
                            <w:rFonts w:ascii="Cambria Math" w:eastAsiaTheme="minorEastAsia" w:hAnsi="Cambria Math"/>
                            <w:sz w:val="24"/>
                            <w:szCs w:val="24"/>
                            <w:lang w:val="en-US"/>
                          </w:rPr>
                          <m:t>0,02</m:t>
                        </m:r>
                      </m:e>
                      <m:e>
                        <m:r>
                          <w:rPr>
                            <w:rFonts w:ascii="Cambria Math" w:eastAsiaTheme="minorEastAsia" w:hAnsi="Cambria Math"/>
                            <w:sz w:val="24"/>
                            <w:szCs w:val="24"/>
                            <w:lang w:val="en-US"/>
                          </w:rPr>
                          <m:t>-0,07</m:t>
                        </m:r>
                      </m:e>
                    </m:mr>
                    <m:mr>
                      <m:e>
                        <m:r>
                          <w:rPr>
                            <w:rFonts w:ascii="Cambria Math" w:eastAsiaTheme="minorEastAsia" w:hAnsi="Cambria Math"/>
                            <w:sz w:val="24"/>
                            <w:szCs w:val="24"/>
                            <w:lang w:val="en-US"/>
                          </w:rPr>
                          <m:t>0,02</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-0,09</m:t>
                        </m:r>
                      </m:e>
                    </m:mr>
                    <m:mr>
                      <m:e>
                        <m:r>
                          <w:rPr>
                            <w:rFonts w:ascii="Cambria Math" w:eastAsiaTheme="minorEastAsia" w:hAnsi="Cambria Math"/>
                            <w:sz w:val="24"/>
                            <w:szCs w:val="24"/>
                            <w:lang w:val="en-US"/>
                          </w:rPr>
                          <m:t>-0,07</m:t>
                        </m:r>
                      </m:e>
                      <m:e>
                        <m:r>
                          <w:rPr>
                            <w:rFonts w:ascii="Cambria Math" w:eastAsiaTheme="minorEastAsia" w:hAnsi="Cambria Math"/>
                            <w:sz w:val="24"/>
                            <w:szCs w:val="24"/>
                            <w:lang w:val="en-US"/>
                          </w:rPr>
                          <m:t>-0,09</m:t>
                        </m:r>
                      </m:e>
                      <m:e>
                        <m:r>
                          <w:rPr>
                            <w:rFonts w:ascii="Cambria Math" w:eastAsiaTheme="minorEastAsia" w:hAnsi="Cambria Math"/>
                            <w:sz w:val="24"/>
                            <w:szCs w:val="24"/>
                            <w:lang w:val="en-US"/>
                          </w:rPr>
                          <m:t>1,59</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0</m:t>
                        </m:r>
                      </m:e>
                    </m:mr>
                    <m:mr>
                      <m:e>
                        <m:r>
                          <w:rPr>
                            <w:rFonts w:ascii="Cambria Math" w:eastAsiaTheme="minorEastAsia" w:hAnsi="Cambria Math"/>
                            <w:sz w:val="24"/>
                            <w:szCs w:val="24"/>
                          </w:rPr>
                          <m:t>1</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num>
            <m:den>
              <m:r>
                <w:rPr>
                  <w:rFonts w:ascii="Cambria Math" w:eastAsiaTheme="minorEastAsia" w:hAnsi="Cambria Math" w:cs="Times New Roman"/>
                  <w:color w:val="000000" w:themeColor="text1"/>
                  <w:sz w:val="24"/>
                  <w:szCs w:val="24"/>
                  <w:lang w:val="en-US"/>
                </w:rPr>
                <m:t>1,59</m:t>
              </m:r>
            </m:den>
          </m:f>
          <m:r>
            <w:rPr>
              <w:rFonts w:ascii="Cambria Math" w:eastAsiaTheme="minorEastAsia" w:hAnsi="Cambria Math" w:cs="Times New Roman"/>
              <w:color w:val="000000" w:themeColor="text1"/>
              <w:sz w:val="24"/>
              <w:szCs w:val="24"/>
              <w:lang w:val="en-US"/>
            </w:rPr>
            <m:t>=7,54</m:t>
          </m:r>
        </m:oMath>
      </m:oMathPara>
    </w:p>
    <w:p w:rsidR="000B6FC1" w:rsidRPr="001E2EAB"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Оскільки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Н2</m:t>
            </m:r>
          </m:sub>
          <m:sup>
            <m:r>
              <w:rPr>
                <w:rFonts w:ascii="Cambria Math" w:eastAsiaTheme="minorEastAsia" w:hAnsi="Cambria Math" w:cs="Times New Roman"/>
                <w:color w:val="000000" w:themeColor="text1"/>
                <w:sz w:val="28"/>
                <w:szCs w:val="28"/>
                <w:lang w:val="ru-RU"/>
              </w:rPr>
              <m:t>2</m:t>
            </m:r>
          </m:sup>
        </m:sSubSup>
        <m:r>
          <w:rPr>
            <w:rFonts w:ascii="Cambria Math" w:eastAsiaTheme="minorEastAsia" w:hAnsi="Cambria Math" w:cs="Times New Roman"/>
            <w:color w:val="000000" w:themeColor="text1"/>
            <w:sz w:val="28"/>
            <w:szCs w:val="28"/>
            <w:lang w:val="ru-RU"/>
          </w:rPr>
          <m:t>&gt;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oMath>
      <w:r>
        <w:rPr>
          <w:rFonts w:ascii="Times New Roman" w:eastAsiaTheme="minorEastAsia" w:hAnsi="Times New Roman" w:cs="Times New Roman"/>
          <w:color w:val="000000" w:themeColor="text1"/>
          <w:sz w:val="28"/>
          <w:szCs w:val="28"/>
        </w:rPr>
        <w:t xml:space="preserve">, то можна зробити висновок, що показник еритроцитів був не стабільним впродовж експедиції. Суттєві зміни в організмі є наслідком того, що на показник еритроцитів впливали екстремальні фактори. </w:t>
      </w:r>
      <w:r w:rsidRPr="001E2EAB">
        <w:rPr>
          <w:rFonts w:ascii="Times New Roman" w:eastAsiaTheme="minorEastAsia" w:hAnsi="Times New Roman" w:cs="Times New Roman"/>
          <w:color w:val="000000" w:themeColor="text1"/>
          <w:sz w:val="28"/>
          <w:szCs w:val="28"/>
        </w:rPr>
        <w:t xml:space="preserve">Отже,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Н1</m:t>
            </m:r>
          </m:sub>
          <m:sup>
            <m:r>
              <w:rPr>
                <w:rFonts w:ascii="Cambria Math" w:eastAsiaTheme="minorEastAsia" w:hAnsi="Cambria Math" w:cs="Times New Roman"/>
                <w:color w:val="000000" w:themeColor="text1"/>
                <w:sz w:val="28"/>
                <w:szCs w:val="28"/>
                <w:lang w:val="ru-RU"/>
              </w:rPr>
              <m:t>2</m:t>
            </m:r>
          </m:sup>
        </m:sSubSup>
      </m:oMath>
      <w:r>
        <w:rPr>
          <w:rFonts w:ascii="Times New Roman" w:eastAsiaTheme="minorEastAsia" w:hAnsi="Times New Roman" w:cs="Times New Roman"/>
          <w:color w:val="000000" w:themeColor="text1"/>
          <w:sz w:val="28"/>
          <w:szCs w:val="28"/>
        </w:rPr>
        <w:t xml:space="preserve"> та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Н3</m:t>
            </m:r>
          </m:sub>
          <m:sup>
            <m:r>
              <w:rPr>
                <w:rFonts w:ascii="Cambria Math" w:eastAsiaTheme="minorEastAsia" w:hAnsi="Cambria Math" w:cs="Times New Roman"/>
                <w:color w:val="000000" w:themeColor="text1"/>
                <w:sz w:val="28"/>
                <w:szCs w:val="28"/>
                <w:lang w:val="ru-RU"/>
              </w:rPr>
              <m:t>2</m:t>
            </m:r>
          </m:sup>
        </m:sSubSup>
      </m:oMath>
      <w:r w:rsidRPr="001E2EAB">
        <w:rPr>
          <w:rFonts w:ascii="Times New Roman" w:eastAsiaTheme="minorEastAsia" w:hAnsi="Times New Roman" w:cs="Times New Roman"/>
          <w:color w:val="000000" w:themeColor="text1"/>
          <w:sz w:val="28"/>
          <w:szCs w:val="28"/>
        </w:rPr>
        <w:t xml:space="preserve"> показники не є причин</w:t>
      </w:r>
      <w:r>
        <w:rPr>
          <w:rFonts w:ascii="Times New Roman" w:eastAsiaTheme="minorEastAsia" w:hAnsi="Times New Roman" w:cs="Times New Roman"/>
          <w:color w:val="000000" w:themeColor="text1"/>
          <w:sz w:val="28"/>
          <w:szCs w:val="28"/>
        </w:rPr>
        <w:t>ами функціональних змін в організмі людини.</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восьмого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 </w:t>
      </w:r>
      <w:r w:rsidR="009A0655">
        <w:rPr>
          <w:rFonts w:ascii="Times New Roman" w:eastAsiaTheme="minorEastAsia" w:hAnsi="Times New Roman" w:cs="Times New Roman"/>
          <w:sz w:val="28"/>
          <w:szCs w:val="28"/>
        </w:rPr>
        <w:t>4.1.8</w:t>
      </w:r>
      <w:r w:rsidRPr="00664868">
        <w:rPr>
          <w:rFonts w:ascii="Times New Roman" w:eastAsiaTheme="minorEastAsia" w:hAnsi="Times New Roman" w:cs="Times New Roman"/>
          <w:sz w:val="28"/>
          <w:szCs w:val="28"/>
        </w:rPr>
        <w:t>.</w:t>
      </w:r>
    </w:p>
    <w:p w:rsidR="000B6FC1" w:rsidRPr="00265967" w:rsidRDefault="000B6FC1" w:rsidP="000B6FC1">
      <w:pPr>
        <w:spacing w:after="0" w:line="360" w:lineRule="auto"/>
        <w:ind w:firstLine="709"/>
        <w:jc w:val="right"/>
        <w:rPr>
          <w:rFonts w:ascii="Times New Roman" w:eastAsiaTheme="minorEastAsia" w:hAnsi="Times New Roman" w:cs="Times New Roman"/>
          <w:sz w:val="28"/>
          <w:szCs w:val="28"/>
        </w:rPr>
      </w:pPr>
      <w:r w:rsidRPr="00265967">
        <w:rPr>
          <w:rFonts w:ascii="Times New Roman" w:eastAsiaTheme="minorEastAsia" w:hAnsi="Times New Roman" w:cs="Times New Roman"/>
          <w:sz w:val="28"/>
          <w:szCs w:val="28"/>
        </w:rPr>
        <w:t xml:space="preserve">Таблиця </w:t>
      </w:r>
      <w:r w:rsidR="009A0655">
        <w:rPr>
          <w:rFonts w:ascii="Times New Roman" w:eastAsiaTheme="minorEastAsia" w:hAnsi="Times New Roman" w:cs="Times New Roman"/>
          <w:sz w:val="28"/>
          <w:szCs w:val="28"/>
        </w:rPr>
        <w:t>4.1.8</w:t>
      </w:r>
    </w:p>
    <w:p w:rsidR="000B6FC1" w:rsidRPr="00680F49" w:rsidRDefault="000B6FC1" w:rsidP="000B6FC1">
      <w:pPr>
        <w:spacing w:after="0" w:line="360" w:lineRule="auto"/>
        <w:ind w:firstLine="709"/>
        <w:jc w:val="center"/>
        <w:rPr>
          <w:rFonts w:ascii="Times New Roman" w:hAnsi="Times New Roman" w:cs="Times New Roman"/>
          <w:noProof/>
          <w:color w:val="000000" w:themeColor="text1"/>
          <w:sz w:val="28"/>
          <w:szCs w:val="28"/>
          <w:lang w:eastAsia="uk-UA"/>
        </w:rPr>
      </w:pPr>
      <w:r w:rsidRPr="00680F49">
        <w:rPr>
          <w:rFonts w:ascii="Times New Roman" w:hAnsi="Times New Roman" w:cs="Times New Roman"/>
          <w:noProof/>
          <w:color w:val="000000" w:themeColor="text1"/>
          <w:sz w:val="28"/>
          <w:szCs w:val="28"/>
          <w:lang w:eastAsia="uk-UA"/>
        </w:rPr>
        <w:t>Показники клінічного аналізу крові оператора 8</w:t>
      </w:r>
    </w:p>
    <w:p w:rsidR="000B6FC1" w:rsidRDefault="000B6FC1" w:rsidP="000B6FC1">
      <w:pPr>
        <w:spacing w:after="0" w:line="360" w:lineRule="auto"/>
        <w:jc w:val="center"/>
        <w:rPr>
          <w:rFonts w:eastAsiaTheme="minorEastAsia"/>
          <w:noProof/>
        </w:rPr>
      </w:pPr>
      <w:r>
        <w:rPr>
          <w:noProof/>
          <w:lang w:eastAsia="uk-UA"/>
        </w:rPr>
        <w:drawing>
          <wp:inline distT="0" distB="0" distL="0" distR="0" wp14:anchorId="44000236" wp14:editId="4F619B45">
            <wp:extent cx="6211570" cy="6907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211570" cy="690728"/>
                    </a:xfrm>
                    <a:prstGeom prst="rect">
                      <a:avLst/>
                    </a:prstGeom>
                  </pic:spPr>
                </pic:pic>
              </a:graphicData>
            </a:graphic>
          </wp:inline>
        </w:drawing>
      </w:r>
    </w:p>
    <w:p w:rsidR="000B6FC1" w:rsidRPr="00F9232A" w:rsidRDefault="000B6FC1" w:rsidP="000B6FC1">
      <w:pPr>
        <w:spacing w:after="0" w:line="360" w:lineRule="auto"/>
        <w:jc w:val="center"/>
        <w:rPr>
          <w:rFonts w:ascii="Times New Roman" w:eastAsiaTheme="minorEastAsia" w:hAnsi="Times New Roman" w:cs="Times New Roman"/>
          <w:noProof/>
          <w:sz w:val="28"/>
          <w:szCs w:val="28"/>
          <w:lang w:val="ru-RU"/>
        </w:rPr>
      </w:pPr>
      <w:r w:rsidRPr="00F9232A">
        <w:rPr>
          <w:rFonts w:ascii="Times New Roman" w:eastAsiaTheme="minorEastAsia" w:hAnsi="Times New Roman" w:cs="Times New Roman"/>
          <w:noProof/>
          <w:sz w:val="28"/>
          <w:szCs w:val="28"/>
          <w:lang w:val="ru-RU"/>
        </w:rPr>
        <w:t>На основі наявних даних можна отрмимати оцінку к</w:t>
      </w:r>
      <w:r w:rsidR="00C2041C">
        <w:rPr>
          <w:rFonts w:ascii="Times New Roman" w:eastAsiaTheme="minorEastAsia" w:hAnsi="Times New Roman" w:cs="Times New Roman"/>
          <w:noProof/>
          <w:sz w:val="28"/>
          <w:szCs w:val="28"/>
          <w:lang w:val="ru-RU"/>
        </w:rPr>
        <w:t>о</w:t>
      </w:r>
      <w:r w:rsidRPr="00F9232A">
        <w:rPr>
          <w:rFonts w:ascii="Times New Roman" w:eastAsiaTheme="minorEastAsia" w:hAnsi="Times New Roman" w:cs="Times New Roman"/>
          <w:noProof/>
          <w:sz w:val="28"/>
          <w:szCs w:val="28"/>
          <w:lang w:val="ru-RU"/>
        </w:rPr>
        <w:t xml:space="preserve">варіаційної матриці: </w:t>
      </w:r>
    </w:p>
    <w:p w:rsidR="000B6FC1" w:rsidRPr="009778C0" w:rsidRDefault="000B6FC1" w:rsidP="000B6FC1">
      <w:pPr>
        <w:spacing w:after="0" w:line="360" w:lineRule="auto"/>
        <w:jc w:val="center"/>
        <w:rPr>
          <w:rFonts w:eastAsiaTheme="minorEastAsia"/>
          <w:lang w:val="en-US"/>
        </w:rPr>
      </w:pPr>
      <m:oMathPara>
        <m:oMath>
          <m:r>
            <w:rPr>
              <w:rFonts w:ascii="Cambria Math" w:eastAsiaTheme="minorEastAsia" w:hAnsi="Cambria Math"/>
              <w:lang w:val="en-US"/>
            </w:rPr>
            <m:t>S8</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r>
            <w:rPr>
              <w:rFonts w:ascii="Cambria Math" w:hAnsi="Cambria Math"/>
              <w:lang w:val="en-US"/>
            </w:rPr>
            <m:t>*</m:t>
          </m:r>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rPr>
                      <m:t xml:space="preserve">15,5-14,7 </m:t>
                    </m:r>
                    <m:ctrlPr>
                      <w:rPr>
                        <w:rFonts w:ascii="Cambria Math" w:eastAsia="Cambria Math" w:hAnsi="Cambria Math" w:cs="Cambria Math"/>
                        <w:i/>
                        <w:lang w:val="en-US"/>
                      </w:rPr>
                    </m:ctrlPr>
                  </m:e>
                  <m:e>
                    <m:r>
                      <w:rPr>
                        <w:rFonts w:ascii="Cambria Math" w:eastAsia="Cambria Math" w:hAnsi="Cambria Math" w:cs="Cambria Math"/>
                      </w:rPr>
                      <m:t>14,8-14,7</m:t>
                    </m:r>
                    <m:ctrlPr>
                      <w:rPr>
                        <w:rFonts w:ascii="Cambria Math" w:eastAsia="Cambria Math" w:hAnsi="Cambria Math" w:cs="Cambria Math"/>
                        <w:i/>
                        <w:lang w:val="en-US"/>
                      </w:rPr>
                    </m:ctrlPr>
                  </m:e>
                  <m:e>
                    <m:r>
                      <w:rPr>
                        <w:rFonts w:ascii="Cambria Math" w:eastAsia="Cambria Math" w:hAnsi="Cambria Math" w:cs="Cambria Math"/>
                      </w:rPr>
                      <m:t>14,6-14,7</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15,0-14,7</m:t>
                    </m:r>
                    <m:ctrlPr>
                      <w:rPr>
                        <w:rFonts w:ascii="Cambria Math" w:eastAsia="Cambria Math" w:hAnsi="Cambria Math" w:cs="Cambria Math"/>
                        <w:i/>
                        <w:lang w:val="en-US"/>
                      </w:rPr>
                    </m:ctrlPr>
                  </m:e>
                  <m:e>
                    <m:r>
                      <w:rPr>
                        <w:rFonts w:ascii="Cambria Math" w:eastAsia="Cambria Math" w:hAnsi="Cambria Math" w:cs="Cambria Math"/>
                        <w:lang w:val="en-US"/>
                      </w:rPr>
                      <m:t>14,6-14,7</m:t>
                    </m:r>
                    <m:ctrlPr>
                      <w:rPr>
                        <w:rFonts w:ascii="Cambria Math" w:eastAsia="Cambria Math" w:hAnsi="Cambria Math" w:cs="Cambria Math"/>
                        <w:i/>
                        <w:lang w:val="en-US"/>
                      </w:rPr>
                    </m:ctrlPr>
                  </m:e>
                  <m:e>
                    <m:r>
                      <w:rPr>
                        <w:rFonts w:ascii="Cambria Math" w:eastAsia="Cambria Math" w:hAnsi="Cambria Math" w:cs="Cambria Math"/>
                        <w:lang w:val="en-US"/>
                      </w:rPr>
                      <m:t>14,7-14,7</m:t>
                    </m:r>
                    <m:ctrlPr>
                      <w:rPr>
                        <w:rFonts w:ascii="Cambria Math" w:eastAsia="Cambria Math" w:hAnsi="Cambria Math" w:cs="Cambria Math"/>
                        <w:i/>
                        <w:lang w:val="en-US"/>
                      </w:rPr>
                    </m:ctrlPr>
                  </m:e>
                </m:mr>
                <m:mr>
                  <m:e>
                    <m:r>
                      <w:rPr>
                        <w:rFonts w:ascii="Cambria Math" w:eastAsia="Cambria Math" w:hAnsi="Cambria Math" w:cs="Cambria Math"/>
                      </w:rPr>
                      <m:t>4,9-4,9</m:t>
                    </m:r>
                    <m:ctrlPr>
                      <w:rPr>
                        <w:rFonts w:ascii="Cambria Math" w:eastAsia="Cambria Math" w:hAnsi="Cambria Math" w:cs="Cambria Math"/>
                        <w:i/>
                        <w:lang w:val="en-US"/>
                      </w:rPr>
                    </m:ctrlPr>
                  </m:e>
                  <m:e>
                    <m:r>
                      <w:rPr>
                        <w:rFonts w:ascii="Cambria Math" w:eastAsia="Cambria Math" w:hAnsi="Cambria Math" w:cs="Cambria Math"/>
                      </w:rPr>
                      <m:t>4,8-4,9</m:t>
                    </m:r>
                    <m:ctrlPr>
                      <w:rPr>
                        <w:rFonts w:ascii="Cambria Math" w:eastAsia="Cambria Math" w:hAnsi="Cambria Math" w:cs="Cambria Math"/>
                        <w:i/>
                        <w:lang w:val="en-US"/>
                      </w:rPr>
                    </m:ctrlPr>
                  </m:e>
                  <m:e>
                    <m:r>
                      <w:rPr>
                        <w:rFonts w:ascii="Cambria Math" w:eastAsia="Cambria Math" w:hAnsi="Cambria Math" w:cs="Cambria Math"/>
                      </w:rPr>
                      <m:t>4,7-4,9</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5,3-4,9</m:t>
                    </m:r>
                    <m:ctrlPr>
                      <w:rPr>
                        <w:rFonts w:ascii="Cambria Math" w:eastAsia="Cambria Math" w:hAnsi="Cambria Math" w:cs="Cambria Math"/>
                        <w:i/>
                        <w:lang w:val="en-US"/>
                      </w:rPr>
                    </m:ctrlPr>
                  </m:e>
                  <m:e>
                    <m:r>
                      <w:rPr>
                        <w:rFonts w:ascii="Cambria Math" w:eastAsia="Cambria Math" w:hAnsi="Cambria Math" w:cs="Cambria Math"/>
                        <w:lang w:val="en-US"/>
                      </w:rPr>
                      <m:t>4</m:t>
                    </m:r>
                    <m:r>
                      <w:rPr>
                        <w:rFonts w:ascii="Cambria Math" w:eastAsia="Cambria Math" w:hAnsi="Cambria Math" w:cs="Cambria Math"/>
                        <w:lang w:val="ru-RU"/>
                      </w:rPr>
                      <m:t>,9</m:t>
                    </m:r>
                    <m:r>
                      <w:rPr>
                        <w:rFonts w:ascii="Cambria Math" w:eastAsia="Cambria Math" w:hAnsi="Cambria Math" w:cs="Cambria Math"/>
                        <w:lang w:val="en-US"/>
                      </w:rPr>
                      <m:t>-4,9</m:t>
                    </m:r>
                    <m:ctrlPr>
                      <w:rPr>
                        <w:rFonts w:ascii="Cambria Math" w:eastAsia="Cambria Math" w:hAnsi="Cambria Math" w:cs="Cambria Math"/>
                        <w:i/>
                        <w:lang w:val="en-US"/>
                      </w:rPr>
                    </m:ctrlPr>
                  </m:e>
                  <m:e>
                    <m:r>
                      <w:rPr>
                        <w:rFonts w:ascii="Cambria Math" w:eastAsia="Cambria Math" w:hAnsi="Cambria Math" w:cs="Cambria Math"/>
                        <w:lang w:val="en-US"/>
                      </w:rPr>
                      <m:t>4,9-4,9</m:t>
                    </m:r>
                    <m:ctrlPr>
                      <w:rPr>
                        <w:rFonts w:ascii="Cambria Math" w:eastAsia="Cambria Math" w:hAnsi="Cambria Math" w:cs="Cambria Math"/>
                        <w:i/>
                        <w:lang w:val="en-US"/>
                      </w:rPr>
                    </m:ctrlPr>
                  </m:e>
                </m:mr>
                <m:mr>
                  <m:e>
                    <m:r>
                      <w:rPr>
                        <w:rFonts w:ascii="Cambria Math" w:eastAsia="Cambria Math" w:hAnsi="Cambria Math" w:cs="Cambria Math"/>
                        <w:lang w:val="en-US"/>
                      </w:rPr>
                      <m:t>5,9-6,7</m:t>
                    </m:r>
                    <m:ctrlPr>
                      <w:rPr>
                        <w:rFonts w:ascii="Cambria Math" w:eastAsia="Cambria Math" w:hAnsi="Cambria Math" w:cs="Cambria Math"/>
                        <w:i/>
                        <w:lang w:val="en-US"/>
                      </w:rPr>
                    </m:ctrlPr>
                  </m:e>
                  <m:e>
                    <m:r>
                      <w:rPr>
                        <w:rFonts w:ascii="Cambria Math" w:eastAsia="Cambria Math" w:hAnsi="Cambria Math" w:cs="Cambria Math"/>
                        <w:lang w:val="en-US"/>
                      </w:rPr>
                      <m:t>7,5-6,7</m:t>
                    </m:r>
                  </m:e>
                  <m:e>
                    <m:r>
                      <w:rPr>
                        <w:rFonts w:ascii="Cambria Math" w:hAnsi="Cambria Math"/>
                        <w:lang w:val="en-US"/>
                      </w:rPr>
                      <m:t>7,2-6,7</m:t>
                    </m:r>
                  </m:e>
                  <m:e>
                    <m:r>
                      <w:rPr>
                        <w:rFonts w:ascii="Cambria Math" w:hAnsi="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5,9-6,7</m:t>
                    </m:r>
                    <m:ctrlPr>
                      <w:rPr>
                        <w:rFonts w:ascii="Cambria Math" w:eastAsia="Cambria Math" w:hAnsi="Cambria Math" w:cs="Cambria Math"/>
                        <w:i/>
                        <w:lang w:val="en-US"/>
                      </w:rPr>
                    </m:ctrlPr>
                  </m:e>
                  <m:e>
                    <m:r>
                      <w:rPr>
                        <w:rFonts w:ascii="Cambria Math" w:eastAsia="Cambria Math" w:hAnsi="Cambria Math" w:cs="Cambria Math"/>
                        <w:lang w:val="en-US"/>
                      </w:rPr>
                      <m:t xml:space="preserve">6,2-6,7 </m:t>
                    </m:r>
                    <m:ctrlPr>
                      <w:rPr>
                        <w:rFonts w:ascii="Cambria Math" w:eastAsia="Cambria Math" w:hAnsi="Cambria Math" w:cs="Cambria Math"/>
                        <w:i/>
                        <w:lang w:val="en-US"/>
                      </w:rPr>
                    </m:ctrlPr>
                  </m:e>
                  <m:e>
                    <m:r>
                      <w:rPr>
                        <w:rFonts w:ascii="Cambria Math" w:eastAsia="Cambria Math" w:hAnsi="Cambria Math" w:cs="Cambria Math"/>
                        <w:lang w:val="en-US"/>
                      </w:rPr>
                      <m:t>6,4-6,7</m:t>
                    </m:r>
                  </m:e>
                </m:mr>
              </m:m>
            </m:e>
          </m:d>
          <m:r>
            <w:rPr>
              <w:rFonts w:ascii="Cambria Math" w:hAnsi="Cambria Math"/>
              <w:lang w:val="en-US"/>
            </w:rPr>
            <m:t>*</m:t>
          </m:r>
        </m:oMath>
      </m:oMathPara>
    </w:p>
    <w:p w:rsidR="000B6FC1" w:rsidRPr="00734EBC" w:rsidRDefault="000B6FC1" w:rsidP="009778C0">
      <w:pPr>
        <w:tabs>
          <w:tab w:val="left" w:pos="9639"/>
        </w:tabs>
        <w:spacing w:after="0" w:line="360" w:lineRule="auto"/>
        <w:jc w:val="center"/>
        <w:rPr>
          <w:rFonts w:eastAsiaTheme="minorEastAsia"/>
          <w:i/>
          <w:sz w:val="21"/>
          <w:szCs w:val="21"/>
        </w:rPr>
      </w:pPr>
      <m:oMathPara>
        <m:oMathParaPr>
          <m:jc m:val="left"/>
        </m:oMathParaPr>
        <m:oMath>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15,5-14,7   </m:t>
                    </m:r>
                  </m:e>
                  <m:e>
                    <m:r>
                      <w:rPr>
                        <w:rFonts w:ascii="Cambria Math" w:eastAsiaTheme="minorEastAsia" w:hAnsi="Cambria Math"/>
                        <w:sz w:val="21"/>
                        <w:szCs w:val="21"/>
                      </w:rPr>
                      <m:t>4,9-4,9</m:t>
                    </m:r>
                  </m:e>
                  <m:e>
                    <m:r>
                      <w:rPr>
                        <w:rFonts w:ascii="Cambria Math" w:eastAsiaTheme="minorEastAsia" w:hAnsi="Cambria Math"/>
                        <w:sz w:val="21"/>
                        <w:szCs w:val="21"/>
                        <w:lang w:val="en-US"/>
                      </w:rPr>
                      <m:t>5,9-6,7</m:t>
                    </m:r>
                  </m:e>
                </m:mr>
                <m:mr>
                  <m:e>
                    <m:r>
                      <w:rPr>
                        <w:rFonts w:ascii="Cambria Math" w:eastAsia="Cambria Math" w:hAnsi="Cambria Math" w:cs="Cambria Math"/>
                        <w:sz w:val="21"/>
                        <w:szCs w:val="21"/>
                      </w:rPr>
                      <m:t>14,8-14,7</m:t>
                    </m:r>
                  </m:e>
                  <m:e>
                    <m:r>
                      <w:rPr>
                        <w:rFonts w:ascii="Cambria Math" w:eastAsiaTheme="minorEastAsia" w:hAnsi="Cambria Math"/>
                        <w:sz w:val="21"/>
                        <w:szCs w:val="21"/>
                      </w:rPr>
                      <m:t>4,8-4,9</m:t>
                    </m:r>
                  </m:e>
                  <m:e>
                    <m:r>
                      <w:rPr>
                        <w:rFonts w:ascii="Cambria Math" w:eastAsiaTheme="minorEastAsia" w:hAnsi="Cambria Math"/>
                        <w:sz w:val="21"/>
                        <w:szCs w:val="21"/>
                        <w:lang w:val="en-US"/>
                      </w:rPr>
                      <m:t>7,5-6,7</m:t>
                    </m:r>
                  </m:e>
                </m:mr>
                <m:mr>
                  <m:e>
                    <m:r>
                      <w:rPr>
                        <w:rFonts w:ascii="Cambria Math" w:eastAsia="Cambria Math" w:hAnsi="Cambria Math" w:cs="Cambria Math"/>
                        <w:sz w:val="21"/>
                        <w:szCs w:val="21"/>
                      </w:rPr>
                      <m:t>14,6-14,7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4,7-4,9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7,2-6,7</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15,0-14,7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5,3-4,9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5,9-6,7</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14,6-14,7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4,9-4,9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6,2-6,7  </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14,7-14,7</m:t>
                    </m:r>
                  </m:e>
                  <m:e>
                    <m:r>
                      <w:rPr>
                        <w:rFonts w:ascii="Cambria Math" w:eastAsiaTheme="minorEastAsia" w:hAnsi="Cambria Math"/>
                        <w:sz w:val="21"/>
                        <w:szCs w:val="21"/>
                        <w:lang w:val="en-US"/>
                      </w:rPr>
                      <m:t>4,9-4,9</m:t>
                    </m:r>
                  </m:e>
                  <m:e>
                    <m:r>
                      <w:rPr>
                        <w:rFonts w:ascii="Cambria Math" w:eastAsiaTheme="minorEastAsia" w:hAnsi="Cambria Math"/>
                        <w:sz w:val="21"/>
                        <w:szCs w:val="21"/>
                        <w:lang w:val="en-US"/>
                      </w:rPr>
                      <m:t>6,4-6,7</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1</m:t>
                    </m:r>
                  </m:e>
                  <m:e>
                    <m:r>
                      <w:rPr>
                        <w:rFonts w:ascii="Cambria Math" w:eastAsiaTheme="minorEastAsia" w:hAnsi="Cambria Math"/>
                        <w:sz w:val="21"/>
                        <w:szCs w:val="21"/>
                        <w:lang w:val="en-US"/>
                      </w:rPr>
                      <m:t>0,07</m:t>
                    </m:r>
                  </m:e>
                  <m:e>
                    <m:r>
                      <w:rPr>
                        <w:rFonts w:ascii="Cambria Math" w:eastAsiaTheme="minorEastAsia" w:hAnsi="Cambria Math"/>
                        <w:sz w:val="21"/>
                        <w:szCs w:val="21"/>
                        <w:lang w:val="en-US"/>
                      </w:rPr>
                      <m:t>-0,76</m:t>
                    </m:r>
                  </m:e>
                </m:mr>
                <m:mr>
                  <m:e>
                    <m:r>
                      <w:rPr>
                        <w:rFonts w:ascii="Cambria Math" w:eastAsiaTheme="minorEastAsia" w:hAnsi="Cambria Math"/>
                        <w:sz w:val="21"/>
                        <w:szCs w:val="21"/>
                        <w:lang w:val="en-US"/>
                      </w:rPr>
                      <m:t>0,07</m:t>
                    </m:r>
                  </m:e>
                  <m:e>
                    <m:r>
                      <w:rPr>
                        <w:rFonts w:ascii="Cambria Math" w:eastAsiaTheme="minorEastAsia" w:hAnsi="Cambria Math"/>
                        <w:sz w:val="21"/>
                        <w:szCs w:val="21"/>
                        <w:lang w:val="en-US"/>
                      </w:rPr>
                      <m:t>0,32</m:t>
                    </m:r>
                  </m:e>
                  <m:e>
                    <m:r>
                      <w:rPr>
                        <w:rFonts w:ascii="Cambria Math" w:eastAsiaTheme="minorEastAsia" w:hAnsi="Cambria Math"/>
                        <w:sz w:val="21"/>
                        <w:szCs w:val="21"/>
                        <w:lang w:val="en-US"/>
                      </w:rPr>
                      <m:t>-0,69</m:t>
                    </m:r>
                  </m:e>
                </m:mr>
                <m:mr>
                  <m:e>
                    <m:r>
                      <w:rPr>
                        <w:rFonts w:ascii="Cambria Math" w:eastAsiaTheme="minorEastAsia" w:hAnsi="Cambria Math"/>
                        <w:sz w:val="21"/>
                        <w:szCs w:val="21"/>
                        <w:lang w:val="en-US"/>
                      </w:rPr>
                      <m:t>-0,76</m:t>
                    </m:r>
                  </m:e>
                  <m:e>
                    <m:r>
                      <w:rPr>
                        <w:rFonts w:ascii="Cambria Math" w:eastAsiaTheme="minorEastAsia" w:hAnsi="Cambria Math"/>
                        <w:sz w:val="21"/>
                        <w:szCs w:val="21"/>
                        <w:lang w:val="en-US"/>
                      </w:rPr>
                      <m:t>-0,69</m:t>
                    </m:r>
                  </m:e>
                  <m:e>
                    <m:r>
                      <w:rPr>
                        <w:rFonts w:ascii="Cambria Math" w:eastAsiaTheme="minorEastAsia" w:hAnsi="Cambria Math"/>
                        <w:sz w:val="21"/>
                        <w:szCs w:val="21"/>
                        <w:lang w:val="en-US"/>
                      </w:rPr>
                      <m:t>5,47</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0,09</m:t>
                    </m:r>
                  </m:e>
                  <m:e>
                    <m:r>
                      <w:rPr>
                        <w:rFonts w:ascii="Cambria Math" w:eastAsiaTheme="minorEastAsia" w:hAnsi="Cambria Math"/>
                        <w:sz w:val="21"/>
                        <w:szCs w:val="21"/>
                        <w:lang w:val="en-US"/>
                      </w:rPr>
                      <m:t>0,006</m:t>
                    </m:r>
                  </m:e>
                  <m:e>
                    <m:r>
                      <w:rPr>
                        <w:rFonts w:ascii="Cambria Math" w:eastAsiaTheme="minorEastAsia" w:hAnsi="Cambria Math"/>
                        <w:sz w:val="21"/>
                        <w:szCs w:val="21"/>
                        <w:lang w:val="en-US"/>
                      </w:rPr>
                      <m:t>-0,07</m:t>
                    </m:r>
                  </m:e>
                </m:mr>
                <m:mr>
                  <m:e>
                    <m:r>
                      <w:rPr>
                        <w:rFonts w:ascii="Cambria Math" w:eastAsiaTheme="minorEastAsia" w:hAnsi="Cambria Math"/>
                        <w:sz w:val="21"/>
                        <w:szCs w:val="21"/>
                        <w:lang w:val="en-US"/>
                      </w:rPr>
                      <m:t>0,006</m:t>
                    </m:r>
                  </m:e>
                  <m:e>
                    <m:r>
                      <w:rPr>
                        <w:rFonts w:ascii="Cambria Math" w:eastAsiaTheme="minorEastAsia" w:hAnsi="Cambria Math"/>
                        <w:sz w:val="21"/>
                        <w:szCs w:val="21"/>
                        <w:lang w:val="en-US"/>
                      </w:rPr>
                      <m:t>0,03</m:t>
                    </m:r>
                  </m:e>
                  <m:e>
                    <m:r>
                      <w:rPr>
                        <w:rFonts w:ascii="Cambria Math" w:eastAsiaTheme="minorEastAsia" w:hAnsi="Cambria Math"/>
                        <w:sz w:val="21"/>
                        <w:szCs w:val="21"/>
                        <w:lang w:val="en-US"/>
                      </w:rPr>
                      <m:t>-0,69</m:t>
                    </m:r>
                  </m:e>
                </m:mr>
                <m:mr>
                  <m:e>
                    <m:r>
                      <w:rPr>
                        <w:rFonts w:ascii="Cambria Math" w:eastAsiaTheme="minorEastAsia" w:hAnsi="Cambria Math"/>
                        <w:sz w:val="21"/>
                        <w:szCs w:val="21"/>
                        <w:lang w:val="en-US"/>
                      </w:rPr>
                      <m:t>-0,07</m:t>
                    </m:r>
                  </m:e>
                  <m:e>
                    <m:r>
                      <w:rPr>
                        <w:rFonts w:ascii="Cambria Math" w:eastAsiaTheme="minorEastAsia" w:hAnsi="Cambria Math"/>
                        <w:sz w:val="21"/>
                        <w:szCs w:val="21"/>
                        <w:lang w:val="en-US"/>
                      </w:rPr>
                      <m:t>-0,06</m:t>
                    </m:r>
                  </m:e>
                  <m:e>
                    <m:r>
                      <w:rPr>
                        <w:rFonts w:ascii="Cambria Math" w:eastAsiaTheme="minorEastAsia" w:hAnsi="Cambria Math"/>
                        <w:sz w:val="21"/>
                        <w:szCs w:val="21"/>
                        <w:lang w:val="en-US"/>
                      </w:rPr>
                      <m:t>0,49</m:t>
                    </m:r>
                  </m:e>
                </m:mr>
              </m:m>
            </m:e>
          </m:d>
          <m:r>
            <w:rPr>
              <w:rFonts w:ascii="Cambria Math" w:eastAsiaTheme="minorEastAsia" w:hAnsi="Cambria Math"/>
              <w:sz w:val="21"/>
              <w:szCs w:val="21"/>
            </w:rPr>
            <m:t>=0,001</m:t>
          </m:r>
        </m:oMath>
      </m:oMathPara>
    </w:p>
    <w:p w:rsidR="00734EBC" w:rsidRPr="009778C0" w:rsidRDefault="00734EBC" w:rsidP="009778C0">
      <w:pPr>
        <w:tabs>
          <w:tab w:val="left" w:pos="9639"/>
        </w:tabs>
        <w:spacing w:after="0" w:line="360" w:lineRule="auto"/>
        <w:jc w:val="center"/>
        <w:rPr>
          <w:rFonts w:eastAsiaTheme="minorEastAsia"/>
          <w:i/>
          <w:sz w:val="21"/>
          <w:szCs w:val="21"/>
        </w:rPr>
      </w:pPr>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0978B1" w:rsidRDefault="00364670" w:rsidP="000B6FC1">
      <w:pPr>
        <w:spacing w:after="0" w:line="360" w:lineRule="auto"/>
        <w:ind w:firstLine="709"/>
        <w:jc w:val="center"/>
        <w:rPr>
          <w:rFonts w:eastAsiaTheme="minorEastAsia"/>
          <w:sz w:val="24"/>
          <w:szCs w:val="24"/>
        </w:rPr>
      </w:pPr>
      <m:oMathPara>
        <m:oMathParaPr>
          <m:jc m:val="center"/>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Т</m:t>
              </m:r>
            </m:e>
            <m:sub>
              <m:r>
                <w:rPr>
                  <w:rFonts w:ascii="Cambria Math" w:eastAsiaTheme="minorEastAsia" w:hAnsi="Cambria Math"/>
                  <w:sz w:val="24"/>
                  <w:szCs w:val="24"/>
                </w:rPr>
                <m:t>Н</m:t>
              </m:r>
            </m:sub>
            <m:sup>
              <m:r>
                <w:rPr>
                  <w:rFonts w:ascii="Cambria Math" w:eastAsiaTheme="minorEastAsia" w:hAnsi="Cambria Math"/>
                  <w:sz w:val="24"/>
                  <w:szCs w:val="24"/>
                </w:rPr>
                <m:t>2</m:t>
              </m:r>
            </m:sup>
          </m:sSubSup>
          <m:r>
            <w:rPr>
              <w:rFonts w:ascii="Cambria Math" w:eastAsiaTheme="minorEastAsia" w:hAnsi="Cambria Math"/>
              <w:sz w:val="24"/>
              <w:szCs w:val="24"/>
            </w:rPr>
            <m:t>=12*</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14,7-14,7</m:t>
                    </m:r>
                  </m:e>
                  <m:e>
                    <m:r>
                      <w:rPr>
                        <w:rFonts w:ascii="Cambria Math" w:eastAsiaTheme="minorEastAsia" w:hAnsi="Cambria Math"/>
                        <w:sz w:val="24"/>
                        <w:szCs w:val="24"/>
                      </w:rPr>
                      <m:t>4,9-4,9</m:t>
                    </m:r>
                  </m:e>
                  <m:e>
                    <m:r>
                      <w:rPr>
                        <w:rFonts w:ascii="Cambria Math" w:eastAsiaTheme="minorEastAsia" w:hAnsi="Cambria Math"/>
                        <w:sz w:val="24"/>
                        <w:szCs w:val="24"/>
                      </w:rPr>
                      <m:t>6,7-7,4</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12,4</m:t>
                    </m:r>
                  </m:e>
                  <m:e>
                    <m:r>
                      <w:rPr>
                        <w:rFonts w:ascii="Cambria Math" w:eastAsiaTheme="minorEastAsia" w:hAnsi="Cambria Math"/>
                        <w:sz w:val="24"/>
                        <w:szCs w:val="24"/>
                      </w:rPr>
                      <m:t>1,38</m:t>
                    </m:r>
                  </m:e>
                  <m:e>
                    <m:r>
                      <w:rPr>
                        <w:rFonts w:ascii="Cambria Math" w:eastAsiaTheme="minorEastAsia" w:hAnsi="Cambria Math"/>
                        <w:sz w:val="24"/>
                        <w:szCs w:val="24"/>
                      </w:rPr>
                      <m:t>1,90</m:t>
                    </m:r>
                  </m:e>
                </m:mr>
                <m:mr>
                  <m:e>
                    <m:r>
                      <w:rPr>
                        <w:rFonts w:ascii="Cambria Math" w:eastAsiaTheme="minorEastAsia" w:hAnsi="Cambria Math"/>
                        <w:sz w:val="24"/>
                        <w:szCs w:val="24"/>
                      </w:rPr>
                      <m:t>1,38</m:t>
                    </m:r>
                  </m:e>
                  <m:e>
                    <m:r>
                      <w:rPr>
                        <w:rFonts w:ascii="Cambria Math" w:eastAsiaTheme="minorEastAsia" w:hAnsi="Cambria Math"/>
                        <w:sz w:val="24"/>
                        <w:szCs w:val="24"/>
                      </w:rPr>
                      <m:t>47,8</m:t>
                    </m:r>
                  </m:e>
                  <m:e>
                    <m:r>
                      <w:rPr>
                        <w:rFonts w:ascii="Cambria Math" w:eastAsiaTheme="minorEastAsia" w:hAnsi="Cambria Math"/>
                        <w:sz w:val="24"/>
                        <w:szCs w:val="24"/>
                      </w:rPr>
                      <m:t>6,22</m:t>
                    </m:r>
                  </m:e>
                </m:mr>
                <m:mr>
                  <m:e>
                    <m:r>
                      <w:rPr>
                        <w:rFonts w:ascii="Cambria Math" w:eastAsiaTheme="minorEastAsia" w:hAnsi="Cambria Math"/>
                        <w:sz w:val="24"/>
                        <w:szCs w:val="24"/>
                      </w:rPr>
                      <m:t>1,90</m:t>
                    </m:r>
                  </m:e>
                  <m:e>
                    <m:r>
                      <w:rPr>
                        <w:rFonts w:ascii="Cambria Math" w:eastAsiaTheme="minorEastAsia" w:hAnsi="Cambria Math"/>
                        <w:sz w:val="24"/>
                        <w:szCs w:val="24"/>
                      </w:rPr>
                      <m:t>6,22</m:t>
                    </m:r>
                  </m:e>
                  <m:e>
                    <m:r>
                      <w:rPr>
                        <w:rFonts w:ascii="Cambria Math" w:eastAsiaTheme="minorEastAsia" w:hAnsi="Cambria Math"/>
                        <w:sz w:val="24"/>
                        <w:szCs w:val="24"/>
                      </w:rPr>
                      <m:t>3,08</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14,7-14,7</m:t>
                    </m:r>
                  </m:e>
                </m:mr>
                <m:mr>
                  <m:e>
                    <m:r>
                      <w:rPr>
                        <w:rFonts w:ascii="Cambria Math" w:eastAsiaTheme="minorEastAsia" w:hAnsi="Cambria Math"/>
                        <w:sz w:val="24"/>
                        <w:szCs w:val="24"/>
                      </w:rPr>
                      <m:t>4,9-4,9</m:t>
                    </m:r>
                  </m:e>
                </m:mr>
                <m:mr>
                  <m:e>
                    <m:r>
                      <w:rPr>
                        <w:rFonts w:ascii="Cambria Math" w:eastAsiaTheme="minorEastAsia" w:hAnsi="Cambria Math"/>
                        <w:sz w:val="24"/>
                        <w:szCs w:val="24"/>
                      </w:rPr>
                      <m:t>6,7-7,4</m:t>
                    </m:r>
                  </m:e>
                </m:mr>
              </m:m>
            </m:e>
          </m:d>
          <m:r>
            <w:rPr>
              <w:rFonts w:ascii="Cambria Math" w:eastAsiaTheme="minorEastAsia" w:hAnsi="Cambria Math"/>
              <w:sz w:val="24"/>
              <w:szCs w:val="24"/>
            </w:rPr>
            <m:t>=18,12</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26156E">
        <w:rPr>
          <w:rFonts w:ascii="Times New Roman" w:eastAsiaTheme="minorEastAsia" w:hAnsi="Times New Roman" w:cs="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=18,12&gt;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26156E">
        <w:rPr>
          <w:rFonts w:ascii="Times New Roman" w:eastAsiaTheme="minorEastAsia" w:hAnsi="Times New Roman" w:cs="Times New Roman"/>
          <w:color w:val="000000" w:themeColor="text1"/>
          <w:sz w:val="28"/>
          <w:szCs w:val="28"/>
        </w:rPr>
        <w:t>, означає, що функціональний стан організму зимівника був не стабільний на протязі року перебування в екстремальних умовах.</w:t>
      </w:r>
      <w:r>
        <w:rPr>
          <w:rFonts w:ascii="Times New Roman" w:eastAsiaTheme="minorEastAsia" w:hAnsi="Times New Roman" w:cs="Times New Roman"/>
          <w:color w:val="000000" w:themeColor="text1"/>
          <w:sz w:val="28"/>
          <w:szCs w:val="28"/>
        </w:rPr>
        <w:t xml:space="preserve"> Робимо перевірку за кожним показником.</w:t>
      </w:r>
    </w:p>
    <w:p w:rsidR="000B6FC1" w:rsidRPr="00904814"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proofErr w:type="spellStart"/>
      <w:r>
        <w:rPr>
          <w:rFonts w:ascii="Times New Roman" w:eastAsiaTheme="minorEastAsia" w:hAnsi="Times New Roman" w:cs="Times New Roman"/>
          <w:color w:val="000000" w:themeColor="text1"/>
          <w:sz w:val="28"/>
          <w:szCs w:val="28"/>
          <w:lang w:val="ru-RU"/>
        </w:rPr>
        <w:t>Розрахову</w:t>
      </w:r>
      <w:r>
        <w:rPr>
          <w:rFonts w:ascii="Times New Roman" w:eastAsiaTheme="minorEastAsia" w:hAnsi="Times New Roman" w:cs="Times New Roman"/>
          <w:color w:val="000000" w:themeColor="text1"/>
          <w:sz w:val="28"/>
          <w:szCs w:val="28"/>
        </w:rPr>
        <w:t>ємо</w:t>
      </w:r>
      <w:proofErr w:type="spellEnd"/>
      <w:r>
        <w:rPr>
          <w:rFonts w:ascii="Times New Roman" w:eastAsiaTheme="minorEastAsia" w:hAnsi="Times New Roman" w:cs="Times New Roman"/>
          <w:color w:val="000000" w:themeColor="text1"/>
          <w:sz w:val="28"/>
          <w:szCs w:val="28"/>
        </w:rPr>
        <w:t xml:space="preserve"> окремо значення коефіцієнта</w:t>
      </w:r>
      <w:proofErr w:type="gramStart"/>
      <w:r>
        <w:rPr>
          <w:rFonts w:ascii="Times New Roman" w:eastAsiaTheme="minorEastAsia" w:hAnsi="Times New Roman" w:cs="Times New Roman"/>
          <w:color w:val="000000" w:themeColor="text1"/>
          <w:sz w:val="28"/>
          <w:szCs w:val="28"/>
        </w:rPr>
        <w:t xml:space="preserve"> </w:t>
      </w:r>
      <w:proofErr w:type="spellStart"/>
      <w:r>
        <w:rPr>
          <w:rFonts w:ascii="Times New Roman" w:eastAsiaTheme="minorEastAsia" w:hAnsi="Times New Roman" w:cs="Times New Roman"/>
          <w:color w:val="000000" w:themeColor="text1"/>
          <w:sz w:val="28"/>
          <w:szCs w:val="28"/>
        </w:rPr>
        <w:t>Х</w:t>
      </w:r>
      <w:proofErr w:type="gramEnd"/>
      <w:r>
        <w:rPr>
          <w:rFonts w:ascii="Times New Roman" w:eastAsiaTheme="minorEastAsia" w:hAnsi="Times New Roman" w:cs="Times New Roman"/>
          <w:color w:val="000000" w:themeColor="text1"/>
          <w:sz w:val="28"/>
          <w:szCs w:val="28"/>
        </w:rPr>
        <w:t>отелінга</w:t>
      </w:r>
      <w:proofErr w:type="spellEnd"/>
      <w:r>
        <w:rPr>
          <w:rFonts w:ascii="Times New Roman" w:eastAsiaTheme="minorEastAsia" w:hAnsi="Times New Roman" w:cs="Times New Roman"/>
          <w:color w:val="000000" w:themeColor="text1"/>
          <w:sz w:val="28"/>
          <w:szCs w:val="28"/>
        </w:rPr>
        <w:t xml:space="preserve"> для гемоглобіну:</w:t>
      </w:r>
    </w:p>
    <w:p w:rsidR="000B6FC1" w:rsidRPr="000978B1" w:rsidRDefault="00364670" w:rsidP="000B6FC1">
      <w:pPr>
        <w:spacing w:after="0" w:line="360" w:lineRule="auto"/>
        <w:ind w:firstLine="709"/>
        <w:jc w:val="both"/>
        <w:rPr>
          <w:rFonts w:ascii="Times New Roman" w:eastAsiaTheme="minorEastAsia" w:hAnsi="Times New Roman" w:cs="Times New Roman"/>
          <w:color w:val="000000" w:themeColor="text1"/>
          <w:sz w:val="24"/>
          <w:szCs w:val="24"/>
        </w:rPr>
      </w:pPr>
      <m:oMathPara>
        <m:oMathParaPr>
          <m:jc m:val="center"/>
        </m:oMathParaPr>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Н1</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mr>
                        <m:mr>
                          <m:e>
                            <m:r>
                              <w:rPr>
                                <w:rFonts w:ascii="Cambria Math" w:eastAsiaTheme="minorEastAsia" w:hAnsi="Cambria Math" w:cs="Times New Roman"/>
                                <w:color w:val="000000" w:themeColor="text1"/>
                                <w:sz w:val="24"/>
                                <w:szCs w:val="24"/>
                                <w:lang w:val="en-US"/>
                              </w:rPr>
                              <m:t>0</m:t>
                            </m:r>
                          </m:e>
                        </m:mr>
                        <m:mr>
                          <m:e>
                            <m:r>
                              <w:rPr>
                                <w:rFonts w:ascii="Cambria Math" w:eastAsiaTheme="minorEastAsia" w:hAnsi="Cambria Math" w:cs="Times New Roman"/>
                                <w:color w:val="000000" w:themeColor="text1"/>
                                <w:sz w:val="24"/>
                                <w:szCs w:val="24"/>
                                <w:lang w:val="en-US"/>
                              </w:rPr>
                              <m:t>-0,7</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0,09</m:t>
                        </m:r>
                      </m:e>
                      <m:e>
                        <m:r>
                          <w:rPr>
                            <w:rFonts w:ascii="Cambria Math" w:eastAsiaTheme="minorEastAsia" w:hAnsi="Cambria Math"/>
                            <w:sz w:val="24"/>
                            <w:szCs w:val="24"/>
                            <w:lang w:val="en-US"/>
                          </w:rPr>
                          <m:t>0,006</m:t>
                        </m:r>
                      </m:e>
                      <m:e>
                        <m:r>
                          <w:rPr>
                            <w:rFonts w:ascii="Cambria Math" w:eastAsiaTheme="minorEastAsia" w:hAnsi="Cambria Math"/>
                            <w:sz w:val="24"/>
                            <w:szCs w:val="24"/>
                            <w:lang w:val="en-US"/>
                          </w:rPr>
                          <m:t>-0,07</m:t>
                        </m:r>
                      </m:e>
                    </m:mr>
                    <m:mr>
                      <m:e>
                        <m:r>
                          <w:rPr>
                            <w:rFonts w:ascii="Cambria Math" w:eastAsiaTheme="minorEastAsia" w:hAnsi="Cambria Math"/>
                            <w:sz w:val="24"/>
                            <w:szCs w:val="24"/>
                            <w:lang w:val="en-US"/>
                          </w:rPr>
                          <m:t>0,006</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-0,69</m:t>
                        </m:r>
                      </m:e>
                    </m:mr>
                    <m:mr>
                      <m:e>
                        <m:r>
                          <w:rPr>
                            <w:rFonts w:ascii="Cambria Math" w:eastAsiaTheme="minorEastAsia" w:hAnsi="Cambria Math"/>
                            <w:sz w:val="24"/>
                            <w:szCs w:val="24"/>
                            <w:lang w:val="en-US"/>
                          </w:rPr>
                          <m:t>-0,07</m:t>
                        </m:r>
                      </m:e>
                      <m:e>
                        <m:r>
                          <w:rPr>
                            <w:rFonts w:ascii="Cambria Math" w:eastAsiaTheme="minorEastAsia" w:hAnsi="Cambria Math"/>
                            <w:sz w:val="24"/>
                            <w:szCs w:val="24"/>
                            <w:lang w:val="en-US"/>
                          </w:rPr>
                          <m:t>-0,06</m:t>
                        </m:r>
                      </m:e>
                      <m:e>
                        <m:r>
                          <w:rPr>
                            <w:rFonts w:ascii="Cambria Math" w:eastAsiaTheme="minorEastAsia" w:hAnsi="Cambria Math"/>
                            <w:sz w:val="24"/>
                            <w:szCs w:val="24"/>
                            <w:lang w:val="en-US"/>
                          </w:rPr>
                          <m:t>0,49</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1</m:t>
                        </m:r>
                      </m:e>
                    </m:mr>
                    <m:mr>
                      <m:e>
                        <m:r>
                          <w:rPr>
                            <w:rFonts w:ascii="Cambria Math" w:eastAsiaTheme="minorEastAsia" w:hAnsi="Cambria Math"/>
                            <w:sz w:val="24"/>
                            <w:szCs w:val="24"/>
                            <w:lang w:val="en-US"/>
                          </w:rPr>
                          <m:t>0</m:t>
                        </m:r>
                      </m:e>
                    </m:mr>
                    <m:mr>
                      <m:e>
                        <m:r>
                          <w:rPr>
                            <w:rFonts w:ascii="Cambria Math" w:eastAsiaTheme="minorEastAsia" w:hAnsi="Cambria Math"/>
                            <w:sz w:val="24"/>
                            <w:szCs w:val="24"/>
                            <w:lang w:val="en-US"/>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m:t>
              </m:r>
            </m:num>
            <m:den>
              <m:r>
                <w:rPr>
                  <w:rFonts w:ascii="Cambria Math" w:eastAsiaTheme="minorEastAsia" w:hAnsi="Cambria Math" w:cs="Times New Roman"/>
                  <w:color w:val="000000" w:themeColor="text1"/>
                  <w:sz w:val="24"/>
                  <w:szCs w:val="24"/>
                  <w:lang w:val="en-US"/>
                </w:rPr>
                <m:t>0,09</m:t>
              </m:r>
            </m:den>
          </m:f>
          <m:r>
            <w:rPr>
              <w:rFonts w:ascii="Cambria Math" w:eastAsiaTheme="minorEastAsia" w:hAnsi="Cambria Math" w:cs="Times New Roman"/>
              <w:color w:val="000000" w:themeColor="text1"/>
              <w:sz w:val="24"/>
              <w:szCs w:val="24"/>
              <w:lang w:val="en-US"/>
            </w:rPr>
            <m:t>=0</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904814">
        <w:rPr>
          <w:rFonts w:ascii="Times New Roman" w:eastAsiaTheme="minorEastAsia" w:hAnsi="Times New Roman" w:cs="Times New Roman"/>
          <w:color w:val="000000" w:themeColor="text1"/>
          <w:sz w:val="28"/>
          <w:szCs w:val="28"/>
        </w:rPr>
        <w:t>Аналогічно розраховуємо коефіцієнт для еритроцитів</w:t>
      </w:r>
      <w:r>
        <w:rPr>
          <w:rFonts w:ascii="Times New Roman" w:eastAsiaTheme="minorEastAsia" w:hAnsi="Times New Roman" w:cs="Times New Roman"/>
          <w:color w:val="000000" w:themeColor="text1"/>
          <w:sz w:val="28"/>
          <w:szCs w:val="28"/>
        </w:rPr>
        <w:t xml:space="preserve">: </w:t>
      </w:r>
    </w:p>
    <w:p w:rsidR="000B6FC1" w:rsidRPr="000978B1" w:rsidRDefault="00364670" w:rsidP="000B6FC1">
      <w:pPr>
        <w:spacing w:after="0" w:line="360" w:lineRule="auto"/>
        <w:ind w:firstLine="709"/>
        <w:jc w:val="center"/>
        <w:rPr>
          <w:rFonts w:ascii="Times New Roman" w:eastAsiaTheme="minorEastAsia" w:hAnsi="Times New Roman" w:cs="Times New Roman"/>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Н2</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mr>
                        <m:mr>
                          <m:e>
                            <m:r>
                              <w:rPr>
                                <w:rFonts w:ascii="Cambria Math" w:eastAsiaTheme="minorEastAsia" w:hAnsi="Cambria Math" w:cs="Times New Roman"/>
                                <w:color w:val="000000" w:themeColor="text1"/>
                                <w:sz w:val="24"/>
                                <w:szCs w:val="24"/>
                                <w:lang w:val="en-US"/>
                              </w:rPr>
                              <m:t>0</m:t>
                            </m:r>
                          </m:e>
                        </m:mr>
                        <m:mr>
                          <m:e>
                            <m:r>
                              <w:rPr>
                                <w:rFonts w:ascii="Cambria Math" w:eastAsiaTheme="minorEastAsia" w:hAnsi="Cambria Math" w:cs="Times New Roman"/>
                                <w:color w:val="000000" w:themeColor="text1"/>
                                <w:sz w:val="24"/>
                                <w:szCs w:val="24"/>
                                <w:lang w:val="en-US"/>
                              </w:rPr>
                              <m:t>-0,7</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0,09</m:t>
                        </m:r>
                      </m:e>
                      <m:e>
                        <m:r>
                          <w:rPr>
                            <w:rFonts w:ascii="Cambria Math" w:eastAsiaTheme="minorEastAsia" w:hAnsi="Cambria Math"/>
                            <w:sz w:val="24"/>
                            <w:szCs w:val="24"/>
                            <w:lang w:val="en-US"/>
                          </w:rPr>
                          <m:t>0,006</m:t>
                        </m:r>
                      </m:e>
                      <m:e>
                        <m:r>
                          <w:rPr>
                            <w:rFonts w:ascii="Cambria Math" w:eastAsiaTheme="minorEastAsia" w:hAnsi="Cambria Math"/>
                            <w:sz w:val="24"/>
                            <w:szCs w:val="24"/>
                            <w:lang w:val="en-US"/>
                          </w:rPr>
                          <m:t>-0,07</m:t>
                        </m:r>
                      </m:e>
                    </m:mr>
                    <m:mr>
                      <m:e>
                        <m:r>
                          <w:rPr>
                            <w:rFonts w:ascii="Cambria Math" w:eastAsiaTheme="minorEastAsia" w:hAnsi="Cambria Math"/>
                            <w:sz w:val="24"/>
                            <w:szCs w:val="24"/>
                            <w:lang w:val="en-US"/>
                          </w:rPr>
                          <m:t>0,006</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-0,69</m:t>
                        </m:r>
                      </m:e>
                    </m:mr>
                    <m:mr>
                      <m:e>
                        <m:r>
                          <w:rPr>
                            <w:rFonts w:ascii="Cambria Math" w:eastAsiaTheme="minorEastAsia" w:hAnsi="Cambria Math"/>
                            <w:sz w:val="24"/>
                            <w:szCs w:val="24"/>
                            <w:lang w:val="en-US"/>
                          </w:rPr>
                          <m:t>-0,07</m:t>
                        </m:r>
                      </m:e>
                      <m:e>
                        <m:r>
                          <w:rPr>
                            <w:rFonts w:ascii="Cambria Math" w:eastAsiaTheme="minorEastAsia" w:hAnsi="Cambria Math"/>
                            <w:sz w:val="24"/>
                            <w:szCs w:val="24"/>
                            <w:lang w:val="en-US"/>
                          </w:rPr>
                          <m:t>-0,06</m:t>
                        </m:r>
                      </m:e>
                      <m:e>
                        <m:r>
                          <w:rPr>
                            <w:rFonts w:ascii="Cambria Math" w:eastAsiaTheme="minorEastAsia" w:hAnsi="Cambria Math"/>
                            <w:sz w:val="24"/>
                            <w:szCs w:val="24"/>
                            <w:lang w:val="en-US"/>
                          </w:rPr>
                          <m:t>0,49</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1</m:t>
                        </m:r>
                      </m:e>
                    </m:mr>
                    <m:mr>
                      <m:e>
                        <m:r>
                          <w:rPr>
                            <w:rFonts w:ascii="Cambria Math" w:eastAsiaTheme="minorEastAsia" w:hAnsi="Cambria Math"/>
                            <w:sz w:val="24"/>
                            <w:szCs w:val="24"/>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m:t>
              </m:r>
            </m:num>
            <m:den>
              <m:r>
                <w:rPr>
                  <w:rFonts w:ascii="Cambria Math" w:eastAsiaTheme="minorEastAsia" w:hAnsi="Cambria Math" w:cs="Times New Roman"/>
                  <w:color w:val="000000" w:themeColor="text1"/>
                  <w:sz w:val="24"/>
                  <w:szCs w:val="24"/>
                  <w:lang w:val="en-US"/>
                </w:rPr>
                <m:t>0,03</m:t>
              </m:r>
            </m:den>
          </m:f>
          <m:r>
            <w:rPr>
              <w:rFonts w:ascii="Cambria Math" w:eastAsiaTheme="minorEastAsia" w:hAnsi="Cambria Math" w:cs="Times New Roman"/>
              <w:color w:val="000000" w:themeColor="text1"/>
              <w:sz w:val="24"/>
              <w:szCs w:val="24"/>
              <w:lang w:val="en-US"/>
            </w:rPr>
            <m:t>=0</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Також, визначаємо коефіцієнт </w:t>
      </w:r>
      <w:proofErr w:type="spellStart"/>
      <w:r>
        <w:rPr>
          <w:rFonts w:ascii="Times New Roman" w:eastAsiaTheme="minorEastAsia" w:hAnsi="Times New Roman" w:cs="Times New Roman"/>
          <w:color w:val="000000" w:themeColor="text1"/>
          <w:sz w:val="28"/>
          <w:szCs w:val="28"/>
        </w:rPr>
        <w:t>Хотелінга</w:t>
      </w:r>
      <w:proofErr w:type="spellEnd"/>
      <w:r>
        <w:rPr>
          <w:rFonts w:ascii="Times New Roman" w:eastAsiaTheme="minorEastAsia" w:hAnsi="Times New Roman" w:cs="Times New Roman"/>
          <w:color w:val="000000" w:themeColor="text1"/>
          <w:sz w:val="28"/>
          <w:szCs w:val="28"/>
        </w:rPr>
        <w:t xml:space="preserve"> і для тертого показника крові – лейкоцитів:</w:t>
      </w:r>
    </w:p>
    <w:p w:rsidR="000B6FC1" w:rsidRPr="000978B1" w:rsidRDefault="00364670" w:rsidP="000B6FC1">
      <w:pPr>
        <w:spacing w:after="0" w:line="360" w:lineRule="auto"/>
        <w:ind w:firstLine="709"/>
        <w:jc w:val="center"/>
        <w:rPr>
          <w:rFonts w:ascii="Times New Roman" w:eastAsiaTheme="minorEastAsia" w:hAnsi="Times New Roman" w:cs="Times New Roman"/>
          <w:i/>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Н3</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mr>
                        <m:mr>
                          <m:e>
                            <m:r>
                              <w:rPr>
                                <w:rFonts w:ascii="Cambria Math" w:eastAsiaTheme="minorEastAsia" w:hAnsi="Cambria Math" w:cs="Times New Roman"/>
                                <w:color w:val="000000" w:themeColor="text1"/>
                                <w:sz w:val="24"/>
                                <w:szCs w:val="24"/>
                                <w:lang w:val="en-US"/>
                              </w:rPr>
                              <m:t>0</m:t>
                            </m:r>
                          </m:e>
                        </m:mr>
                        <m:mr>
                          <m:e>
                            <m:r>
                              <w:rPr>
                                <w:rFonts w:ascii="Cambria Math" w:eastAsiaTheme="minorEastAsia" w:hAnsi="Cambria Math" w:cs="Times New Roman"/>
                                <w:color w:val="000000" w:themeColor="text1"/>
                                <w:sz w:val="24"/>
                                <w:szCs w:val="24"/>
                                <w:lang w:val="en-US"/>
                              </w:rPr>
                              <m:t>-0,7</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0,09</m:t>
                        </m:r>
                      </m:e>
                      <m:e>
                        <m:r>
                          <w:rPr>
                            <w:rFonts w:ascii="Cambria Math" w:eastAsiaTheme="minorEastAsia" w:hAnsi="Cambria Math"/>
                            <w:sz w:val="24"/>
                            <w:szCs w:val="24"/>
                            <w:lang w:val="en-US"/>
                          </w:rPr>
                          <m:t>0,006</m:t>
                        </m:r>
                      </m:e>
                      <m:e>
                        <m:r>
                          <w:rPr>
                            <w:rFonts w:ascii="Cambria Math" w:eastAsiaTheme="minorEastAsia" w:hAnsi="Cambria Math"/>
                            <w:sz w:val="24"/>
                            <w:szCs w:val="24"/>
                            <w:lang w:val="en-US"/>
                          </w:rPr>
                          <m:t>-0,07</m:t>
                        </m:r>
                      </m:e>
                    </m:mr>
                    <m:mr>
                      <m:e>
                        <m:r>
                          <w:rPr>
                            <w:rFonts w:ascii="Cambria Math" w:eastAsiaTheme="minorEastAsia" w:hAnsi="Cambria Math"/>
                            <w:sz w:val="24"/>
                            <w:szCs w:val="24"/>
                            <w:lang w:val="en-US"/>
                          </w:rPr>
                          <m:t>0,006</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-0,69</m:t>
                        </m:r>
                      </m:e>
                    </m:mr>
                    <m:mr>
                      <m:e>
                        <m:r>
                          <w:rPr>
                            <w:rFonts w:ascii="Cambria Math" w:eastAsiaTheme="minorEastAsia" w:hAnsi="Cambria Math"/>
                            <w:sz w:val="24"/>
                            <w:szCs w:val="24"/>
                            <w:lang w:val="en-US"/>
                          </w:rPr>
                          <m:t>-0,07</m:t>
                        </m:r>
                      </m:e>
                      <m:e>
                        <m:r>
                          <w:rPr>
                            <w:rFonts w:ascii="Cambria Math" w:eastAsiaTheme="minorEastAsia" w:hAnsi="Cambria Math"/>
                            <w:sz w:val="24"/>
                            <w:szCs w:val="24"/>
                            <w:lang w:val="en-US"/>
                          </w:rPr>
                          <m:t>-0,06</m:t>
                        </m:r>
                      </m:e>
                      <m:e>
                        <m:r>
                          <w:rPr>
                            <w:rFonts w:ascii="Cambria Math" w:eastAsiaTheme="minorEastAsia" w:hAnsi="Cambria Math"/>
                            <w:sz w:val="24"/>
                            <w:szCs w:val="24"/>
                            <w:lang w:val="en-US"/>
                          </w:rPr>
                          <m:t>0,49</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0</m:t>
                        </m:r>
                      </m:e>
                    </m:mr>
                    <m:mr>
                      <m:e>
                        <m:r>
                          <w:rPr>
                            <w:rFonts w:ascii="Cambria Math" w:eastAsiaTheme="minorEastAsia" w:hAnsi="Cambria Math"/>
                            <w:sz w:val="24"/>
                            <w:szCs w:val="24"/>
                          </w:rPr>
                          <m:t>1</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5,88</m:t>
              </m:r>
            </m:num>
            <m:den>
              <m:r>
                <w:rPr>
                  <w:rFonts w:ascii="Cambria Math" w:eastAsiaTheme="minorEastAsia" w:hAnsi="Cambria Math" w:cs="Times New Roman"/>
                  <w:color w:val="000000" w:themeColor="text1"/>
                  <w:sz w:val="24"/>
                  <w:szCs w:val="24"/>
                  <w:lang w:val="en-US"/>
                </w:rPr>
                <m:t>0,49</m:t>
              </m:r>
            </m:den>
          </m:f>
          <m:r>
            <w:rPr>
              <w:rFonts w:ascii="Cambria Math" w:eastAsiaTheme="minorEastAsia" w:hAnsi="Cambria Math" w:cs="Times New Roman"/>
              <w:color w:val="000000" w:themeColor="text1"/>
              <w:sz w:val="24"/>
              <w:szCs w:val="24"/>
              <w:lang w:val="en-US"/>
            </w:rPr>
            <m:t>=12</m:t>
          </m:r>
        </m:oMath>
      </m:oMathPara>
    </w:p>
    <w:p w:rsidR="000B6FC1" w:rsidRPr="001E2EAB"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Таким чином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Н3</m:t>
            </m:r>
          </m:sub>
          <m:sup>
            <m:r>
              <w:rPr>
                <w:rFonts w:ascii="Cambria Math" w:eastAsiaTheme="minorEastAsia" w:hAnsi="Cambria Math" w:cs="Times New Roman"/>
                <w:color w:val="000000" w:themeColor="text1"/>
                <w:sz w:val="28"/>
                <w:szCs w:val="28"/>
                <w:lang w:val="ru-RU"/>
              </w:rPr>
              <m:t>2</m:t>
            </m:r>
          </m:sup>
        </m:sSubSup>
        <m:r>
          <w:rPr>
            <w:rFonts w:ascii="Cambria Math" w:eastAsiaTheme="minorEastAsia" w:hAnsi="Cambria Math" w:cs="Times New Roman"/>
            <w:color w:val="000000" w:themeColor="text1"/>
            <w:sz w:val="28"/>
            <w:szCs w:val="28"/>
            <w:lang w:val="ru-RU"/>
          </w:rPr>
          <m:t>&gt;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oMath>
      <w:r>
        <w:rPr>
          <w:rFonts w:ascii="Times New Roman" w:eastAsiaTheme="minorEastAsia" w:hAnsi="Times New Roman" w:cs="Times New Roman"/>
          <w:color w:val="000000" w:themeColor="text1"/>
          <w:sz w:val="28"/>
          <w:szCs w:val="28"/>
        </w:rPr>
        <w:t>, це говорить про те, що показник лейкоцитів мав високі показники впродовж експедиції, як видно в таблиці 8, і тому є причиною порушення стану організму. Показники</w:t>
      </w:r>
      <w:r w:rsidRPr="001E2EAB">
        <w:rPr>
          <w:rFonts w:ascii="Times New Roman" w:eastAsiaTheme="minorEastAsia" w:hAnsi="Times New Roman" w:cs="Times New Roman"/>
          <w:color w:val="000000" w:themeColor="text1"/>
          <w:sz w:val="28"/>
          <w:szCs w:val="28"/>
        </w:rPr>
        <w:t xml:space="preserve">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Н1</m:t>
            </m:r>
          </m:sub>
          <m:sup>
            <m:r>
              <w:rPr>
                <w:rFonts w:ascii="Cambria Math" w:eastAsiaTheme="minorEastAsia" w:hAnsi="Cambria Math" w:cs="Times New Roman"/>
                <w:color w:val="000000" w:themeColor="text1"/>
                <w:sz w:val="28"/>
                <w:szCs w:val="28"/>
                <w:lang w:val="ru-RU"/>
              </w:rPr>
              <m:t>2</m:t>
            </m:r>
          </m:sup>
        </m:sSubSup>
      </m:oMath>
      <w:r>
        <w:rPr>
          <w:rFonts w:ascii="Times New Roman" w:eastAsiaTheme="minorEastAsia" w:hAnsi="Times New Roman" w:cs="Times New Roman"/>
          <w:color w:val="000000" w:themeColor="text1"/>
          <w:sz w:val="28"/>
          <w:szCs w:val="28"/>
        </w:rPr>
        <w:t xml:space="preserve"> та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Н2</m:t>
            </m:r>
          </m:sub>
          <m:sup>
            <m:r>
              <w:rPr>
                <w:rFonts w:ascii="Cambria Math" w:eastAsiaTheme="minorEastAsia" w:hAnsi="Cambria Math" w:cs="Times New Roman"/>
                <w:color w:val="000000" w:themeColor="text1"/>
                <w:sz w:val="28"/>
                <w:szCs w:val="28"/>
                <w:lang w:val="ru-RU"/>
              </w:rPr>
              <m:t>2</m:t>
            </m:r>
          </m:sup>
        </m:sSubSup>
      </m:oMath>
      <w:r w:rsidRPr="001E2EAB">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не </w:t>
      </w:r>
      <w:r w:rsidRPr="001E2EAB">
        <w:rPr>
          <w:rFonts w:ascii="Times New Roman" w:eastAsiaTheme="minorEastAsia" w:hAnsi="Times New Roman" w:cs="Times New Roman"/>
          <w:color w:val="000000" w:themeColor="text1"/>
          <w:sz w:val="28"/>
          <w:szCs w:val="28"/>
        </w:rPr>
        <w:t>е є причин</w:t>
      </w:r>
      <w:r>
        <w:rPr>
          <w:rFonts w:ascii="Times New Roman" w:eastAsiaTheme="minorEastAsia" w:hAnsi="Times New Roman" w:cs="Times New Roman"/>
          <w:color w:val="000000" w:themeColor="text1"/>
          <w:sz w:val="28"/>
          <w:szCs w:val="28"/>
        </w:rPr>
        <w:t>ами функціональних змін в організмі людини.</w:t>
      </w:r>
    </w:p>
    <w:p w:rsidR="009A0655" w:rsidRPr="00020E2B" w:rsidRDefault="000B6FC1" w:rsidP="00020E2B">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дев’ятого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w:t>
      </w:r>
      <w:r>
        <w:rPr>
          <w:rFonts w:ascii="Times New Roman" w:eastAsiaTheme="minorEastAsia" w:hAnsi="Times New Roman" w:cs="Times New Roman"/>
          <w:sz w:val="28"/>
          <w:szCs w:val="28"/>
        </w:rPr>
        <w:t xml:space="preserve"> </w:t>
      </w:r>
      <w:r w:rsidR="009A0655">
        <w:rPr>
          <w:rFonts w:ascii="Times New Roman" w:eastAsiaTheme="minorEastAsia" w:hAnsi="Times New Roman" w:cs="Times New Roman"/>
          <w:sz w:val="28"/>
          <w:szCs w:val="28"/>
        </w:rPr>
        <w:t>4.1.</w:t>
      </w:r>
      <w:r w:rsidR="00020E2B">
        <w:rPr>
          <w:rFonts w:ascii="Times New Roman" w:eastAsiaTheme="minorEastAsia" w:hAnsi="Times New Roman" w:cs="Times New Roman"/>
          <w:sz w:val="28"/>
          <w:szCs w:val="28"/>
        </w:rPr>
        <w:t>9.</w:t>
      </w:r>
    </w:p>
    <w:p w:rsidR="000B6FC1" w:rsidRDefault="000B6FC1" w:rsidP="000B6FC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w:t>
      </w:r>
      <w:r w:rsidR="009A0655">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9</w:t>
      </w:r>
    </w:p>
    <w:p w:rsidR="000B6FC1" w:rsidRPr="009709A9" w:rsidRDefault="000B6FC1" w:rsidP="000B6FC1">
      <w:pPr>
        <w:spacing w:after="0" w:line="360" w:lineRule="auto"/>
        <w:ind w:firstLine="709"/>
        <w:jc w:val="center"/>
        <w:rPr>
          <w:rFonts w:ascii="Times New Roman" w:hAnsi="Times New Roman" w:cs="Times New Roman"/>
          <w:noProof/>
          <w:sz w:val="28"/>
          <w:szCs w:val="28"/>
          <w:lang w:eastAsia="uk-UA"/>
        </w:rPr>
      </w:pPr>
      <w:r w:rsidRPr="009709A9">
        <w:rPr>
          <w:rFonts w:ascii="Times New Roman" w:hAnsi="Times New Roman" w:cs="Times New Roman"/>
          <w:noProof/>
          <w:sz w:val="28"/>
          <w:szCs w:val="28"/>
          <w:lang w:eastAsia="uk-UA"/>
        </w:rPr>
        <w:t xml:space="preserve">Показники клінічного аналізу крові оператора </w:t>
      </w:r>
      <w:r>
        <w:rPr>
          <w:rFonts w:ascii="Times New Roman" w:hAnsi="Times New Roman" w:cs="Times New Roman"/>
          <w:noProof/>
          <w:sz w:val="28"/>
          <w:szCs w:val="28"/>
          <w:lang w:eastAsia="uk-UA"/>
        </w:rPr>
        <w:t>9</w:t>
      </w:r>
    </w:p>
    <w:p w:rsidR="000B6FC1" w:rsidRDefault="000B6FC1" w:rsidP="000B6FC1">
      <w:pPr>
        <w:spacing w:after="0" w:line="360" w:lineRule="auto"/>
        <w:jc w:val="center"/>
        <w:rPr>
          <w:rFonts w:eastAsiaTheme="minorEastAsia"/>
          <w:lang w:val="ru-RU"/>
        </w:rPr>
      </w:pPr>
      <w:r>
        <w:rPr>
          <w:noProof/>
          <w:lang w:eastAsia="uk-UA"/>
        </w:rPr>
        <w:drawing>
          <wp:inline distT="0" distB="0" distL="0" distR="0" wp14:anchorId="6E8E951C" wp14:editId="6EFB345A">
            <wp:extent cx="6211570" cy="678271"/>
            <wp:effectExtent l="19050" t="19050" r="17780"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211570" cy="678271"/>
                    </a:xfrm>
                    <a:prstGeom prst="rect">
                      <a:avLst/>
                    </a:prstGeom>
                    <a:ln>
                      <a:solidFill>
                        <a:schemeClr val="tx1"/>
                      </a:solidFill>
                    </a:ln>
                  </pic:spPr>
                </pic:pic>
              </a:graphicData>
            </a:graphic>
          </wp:inline>
        </w:drawing>
      </w:r>
    </w:p>
    <w:p w:rsidR="000B6FC1" w:rsidRPr="00F9232A" w:rsidRDefault="000B6FC1" w:rsidP="000B6FC1">
      <w:pPr>
        <w:spacing w:after="0" w:line="360" w:lineRule="auto"/>
        <w:ind w:firstLine="709"/>
        <w:jc w:val="center"/>
        <w:rPr>
          <w:rFonts w:ascii="Times New Roman" w:eastAsiaTheme="minorEastAsia" w:hAnsi="Times New Roman" w:cs="Times New Roman"/>
          <w:noProof/>
          <w:sz w:val="28"/>
          <w:szCs w:val="28"/>
          <w:lang w:val="ru-RU"/>
        </w:rPr>
      </w:pPr>
      <w:r w:rsidRPr="00F9232A">
        <w:rPr>
          <w:rFonts w:ascii="Times New Roman" w:eastAsiaTheme="minorEastAsia" w:hAnsi="Times New Roman" w:cs="Times New Roman"/>
          <w:noProof/>
          <w:sz w:val="28"/>
          <w:szCs w:val="28"/>
          <w:lang w:val="ru-RU"/>
        </w:rPr>
        <w:t>На основі наявних даних можна отрмимати оцінку к</w:t>
      </w:r>
      <w:r w:rsidR="00C2041C">
        <w:rPr>
          <w:rFonts w:ascii="Times New Roman" w:eastAsiaTheme="minorEastAsia" w:hAnsi="Times New Roman" w:cs="Times New Roman"/>
          <w:noProof/>
          <w:sz w:val="28"/>
          <w:szCs w:val="28"/>
          <w:lang w:val="ru-RU"/>
        </w:rPr>
        <w:t>о</w:t>
      </w:r>
      <w:r w:rsidRPr="00F9232A">
        <w:rPr>
          <w:rFonts w:ascii="Times New Roman" w:eastAsiaTheme="minorEastAsia" w:hAnsi="Times New Roman" w:cs="Times New Roman"/>
          <w:noProof/>
          <w:sz w:val="28"/>
          <w:szCs w:val="28"/>
          <w:lang w:val="ru-RU"/>
        </w:rPr>
        <w:t xml:space="preserve">варіаційної матриці: </w:t>
      </w:r>
    </w:p>
    <w:p w:rsidR="000B6FC1" w:rsidRPr="00233090" w:rsidRDefault="000B6FC1" w:rsidP="000B6FC1">
      <w:pPr>
        <w:spacing w:after="0" w:line="360" w:lineRule="auto"/>
        <w:ind w:firstLine="709"/>
        <w:jc w:val="center"/>
        <w:rPr>
          <w:rFonts w:eastAsiaTheme="minorEastAsia"/>
          <w:lang w:val="en-US"/>
        </w:rPr>
      </w:pPr>
      <m:oMathPara>
        <m:oMathParaPr>
          <m:jc m:val="center"/>
        </m:oMathParaPr>
        <m:oMath>
          <m:r>
            <w:rPr>
              <w:rFonts w:ascii="Cambria Math" w:eastAsiaTheme="minorEastAsia" w:hAnsi="Cambria Math"/>
              <w:lang w:val="en-US"/>
            </w:rPr>
            <m:t>S9</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r>
            <w:rPr>
              <w:rFonts w:ascii="Cambria Math" w:hAnsi="Cambria Math"/>
              <w:lang w:val="en-US"/>
            </w:rPr>
            <m:t>*</m:t>
          </m:r>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rPr>
                      <m:t>14,1-14,9</m:t>
                    </m:r>
                    <m:ctrlPr>
                      <w:rPr>
                        <w:rFonts w:ascii="Cambria Math" w:eastAsia="Cambria Math" w:hAnsi="Cambria Math" w:cs="Cambria Math"/>
                        <w:i/>
                        <w:lang w:val="en-US"/>
                      </w:rPr>
                    </m:ctrlPr>
                  </m:e>
                  <m:e>
                    <m:r>
                      <w:rPr>
                        <w:rFonts w:ascii="Cambria Math" w:eastAsia="Cambria Math" w:hAnsi="Cambria Math" w:cs="Cambria Math"/>
                      </w:rPr>
                      <m:t>14,5-14,9</m:t>
                    </m:r>
                    <m:ctrlPr>
                      <w:rPr>
                        <w:rFonts w:ascii="Cambria Math" w:eastAsia="Cambria Math" w:hAnsi="Cambria Math" w:cs="Cambria Math"/>
                        <w:i/>
                        <w:lang w:val="en-US"/>
                      </w:rPr>
                    </m:ctrlPr>
                  </m:e>
                  <m:e>
                    <m:r>
                      <w:rPr>
                        <w:rFonts w:ascii="Cambria Math" w:eastAsia="Cambria Math" w:hAnsi="Cambria Math" w:cs="Cambria Math"/>
                      </w:rPr>
                      <m:t>14,7-14,9</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15,0-14,9</m:t>
                    </m:r>
                    <m:ctrlPr>
                      <w:rPr>
                        <w:rFonts w:ascii="Cambria Math" w:eastAsia="Cambria Math" w:hAnsi="Cambria Math" w:cs="Cambria Math"/>
                        <w:i/>
                        <w:lang w:val="en-US"/>
                      </w:rPr>
                    </m:ctrlPr>
                  </m:e>
                  <m:e>
                    <m:r>
                      <w:rPr>
                        <w:rFonts w:ascii="Cambria Math" w:eastAsia="Cambria Math" w:hAnsi="Cambria Math" w:cs="Cambria Math"/>
                        <w:lang w:val="en-US"/>
                      </w:rPr>
                      <m:t>15,3-14,9</m:t>
                    </m:r>
                    <m:ctrlPr>
                      <w:rPr>
                        <w:rFonts w:ascii="Cambria Math" w:eastAsia="Cambria Math" w:hAnsi="Cambria Math" w:cs="Cambria Math"/>
                        <w:i/>
                        <w:lang w:val="en-US"/>
                      </w:rPr>
                    </m:ctrlPr>
                  </m:e>
                  <m:e>
                    <m:r>
                      <w:rPr>
                        <w:rFonts w:ascii="Cambria Math" w:eastAsia="Cambria Math" w:hAnsi="Cambria Math" w:cs="Cambria Math"/>
                        <w:lang w:val="en-US"/>
                      </w:rPr>
                      <m:t>15,2-14,9</m:t>
                    </m:r>
                    <m:ctrlPr>
                      <w:rPr>
                        <w:rFonts w:ascii="Cambria Math" w:eastAsia="Cambria Math" w:hAnsi="Cambria Math" w:cs="Cambria Math"/>
                        <w:i/>
                        <w:lang w:val="en-US"/>
                      </w:rPr>
                    </m:ctrlPr>
                  </m:e>
                </m:mr>
                <m:mr>
                  <m:e>
                    <m:r>
                      <w:rPr>
                        <w:rFonts w:ascii="Cambria Math" w:eastAsia="Cambria Math" w:hAnsi="Cambria Math" w:cs="Cambria Math"/>
                      </w:rPr>
                      <m:t>4,1-4,8</m:t>
                    </m:r>
                    <m:ctrlPr>
                      <w:rPr>
                        <w:rFonts w:ascii="Cambria Math" w:eastAsia="Cambria Math" w:hAnsi="Cambria Math" w:cs="Cambria Math"/>
                        <w:i/>
                        <w:lang w:val="en-US"/>
                      </w:rPr>
                    </m:ctrlPr>
                  </m:e>
                  <m:e>
                    <m:r>
                      <w:rPr>
                        <w:rFonts w:ascii="Cambria Math" w:eastAsia="Cambria Math" w:hAnsi="Cambria Math" w:cs="Cambria Math"/>
                      </w:rPr>
                      <m:t>4,4-4,8</m:t>
                    </m:r>
                    <m:ctrlPr>
                      <w:rPr>
                        <w:rFonts w:ascii="Cambria Math" w:eastAsia="Cambria Math" w:hAnsi="Cambria Math" w:cs="Cambria Math"/>
                        <w:i/>
                        <w:lang w:val="en-US"/>
                      </w:rPr>
                    </m:ctrlPr>
                  </m:e>
                  <m:e>
                    <m:r>
                      <w:rPr>
                        <w:rFonts w:ascii="Cambria Math" w:eastAsia="Cambria Math" w:hAnsi="Cambria Math" w:cs="Cambria Math"/>
                      </w:rPr>
                      <m:t>4,6-4,8</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5,1-4,8</m:t>
                    </m:r>
                    <m:ctrlPr>
                      <w:rPr>
                        <w:rFonts w:ascii="Cambria Math" w:eastAsia="Cambria Math" w:hAnsi="Cambria Math" w:cs="Cambria Math"/>
                        <w:i/>
                        <w:lang w:val="en-US"/>
                      </w:rPr>
                    </m:ctrlPr>
                  </m:e>
                  <m:e>
                    <m:r>
                      <w:rPr>
                        <w:rFonts w:ascii="Cambria Math" w:eastAsia="Cambria Math" w:hAnsi="Cambria Math" w:cs="Cambria Math"/>
                        <w:lang w:val="en-US"/>
                      </w:rPr>
                      <m:t>4,9-4,8</m:t>
                    </m:r>
                    <m:ctrlPr>
                      <w:rPr>
                        <w:rFonts w:ascii="Cambria Math" w:eastAsia="Cambria Math" w:hAnsi="Cambria Math" w:cs="Cambria Math"/>
                        <w:i/>
                        <w:lang w:val="en-US"/>
                      </w:rPr>
                    </m:ctrlPr>
                  </m:e>
                  <m:e>
                    <m:r>
                      <w:rPr>
                        <w:rFonts w:ascii="Cambria Math" w:eastAsia="Cambria Math" w:hAnsi="Cambria Math" w:cs="Cambria Math"/>
                        <w:lang w:val="en-US"/>
                      </w:rPr>
                      <m:t>4,7-4,8</m:t>
                    </m:r>
                    <m:ctrlPr>
                      <w:rPr>
                        <w:rFonts w:ascii="Cambria Math" w:eastAsia="Cambria Math" w:hAnsi="Cambria Math" w:cs="Cambria Math"/>
                        <w:i/>
                        <w:lang w:val="en-US"/>
                      </w:rPr>
                    </m:ctrlPr>
                  </m:e>
                </m:mr>
                <m:mr>
                  <m:e>
                    <m:r>
                      <w:rPr>
                        <w:rFonts w:ascii="Cambria Math" w:eastAsia="Cambria Math" w:hAnsi="Cambria Math" w:cs="Cambria Math"/>
                        <w:lang w:val="en-US"/>
                      </w:rPr>
                      <m:t>5,6-6,9</m:t>
                    </m:r>
                    <m:ctrlPr>
                      <w:rPr>
                        <w:rFonts w:ascii="Cambria Math" w:eastAsia="Cambria Math" w:hAnsi="Cambria Math" w:cs="Cambria Math"/>
                        <w:i/>
                        <w:lang w:val="en-US"/>
                      </w:rPr>
                    </m:ctrlPr>
                  </m:e>
                  <m:e>
                    <m:r>
                      <w:rPr>
                        <w:rFonts w:ascii="Cambria Math" w:eastAsia="Cambria Math" w:hAnsi="Cambria Math" w:cs="Cambria Math"/>
                        <w:lang w:val="en-US"/>
                      </w:rPr>
                      <m:t>6,5-6,9</m:t>
                    </m:r>
                  </m:e>
                  <m:e>
                    <m:r>
                      <w:rPr>
                        <w:rFonts w:ascii="Cambria Math" w:hAnsi="Cambria Math"/>
                        <w:lang w:val="en-US"/>
                      </w:rPr>
                      <m:t>6,8-6,9</m:t>
                    </m:r>
                  </m:e>
                  <m:e>
                    <m:r>
                      <w:rPr>
                        <w:rFonts w:ascii="Cambria Math" w:hAnsi="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7,2-6,9</m:t>
                    </m:r>
                    <m:ctrlPr>
                      <w:rPr>
                        <w:rFonts w:ascii="Cambria Math" w:eastAsia="Cambria Math" w:hAnsi="Cambria Math" w:cs="Cambria Math"/>
                        <w:i/>
                        <w:lang w:val="en-US"/>
                      </w:rPr>
                    </m:ctrlPr>
                  </m:e>
                  <m:e>
                    <m:r>
                      <w:rPr>
                        <w:rFonts w:ascii="Cambria Math" w:eastAsia="Cambria Math" w:hAnsi="Cambria Math" w:cs="Cambria Math"/>
                        <w:lang w:val="en-US"/>
                      </w:rPr>
                      <m:t xml:space="preserve">7,3-6,9 </m:t>
                    </m:r>
                    <m:ctrlPr>
                      <w:rPr>
                        <w:rFonts w:ascii="Cambria Math" w:eastAsia="Cambria Math" w:hAnsi="Cambria Math" w:cs="Cambria Math"/>
                        <w:i/>
                        <w:lang w:val="en-US"/>
                      </w:rPr>
                    </m:ctrlPr>
                  </m:e>
                  <m:e>
                    <m:r>
                      <w:rPr>
                        <w:rFonts w:ascii="Cambria Math" w:eastAsia="Cambria Math" w:hAnsi="Cambria Math" w:cs="Cambria Math"/>
                        <w:lang w:val="en-US"/>
                      </w:rPr>
                      <m:t>7,0-6,9</m:t>
                    </m:r>
                  </m:e>
                </m:mr>
              </m:m>
            </m:e>
          </m:d>
          <m:r>
            <w:rPr>
              <w:rFonts w:ascii="Cambria Math" w:hAnsi="Cambria Math"/>
              <w:lang w:val="en-US"/>
            </w:rPr>
            <m:t>*</m:t>
          </m:r>
        </m:oMath>
      </m:oMathPara>
    </w:p>
    <w:p w:rsidR="000B6FC1" w:rsidRPr="00233090" w:rsidRDefault="000B6FC1" w:rsidP="000B6FC1">
      <w:pPr>
        <w:spacing w:after="0" w:line="360" w:lineRule="auto"/>
        <w:ind w:firstLine="709"/>
        <w:jc w:val="center"/>
        <w:rPr>
          <w:rFonts w:eastAsiaTheme="minorEastAsia"/>
        </w:rPr>
      </w:pPr>
      <m:oMathPara>
        <m:oMathParaPr>
          <m:jc m:val="left"/>
        </m:oMathParaPr>
        <m:oMath>
          <m:r>
            <w:rPr>
              <w:rFonts w:ascii="Cambria Math" w:eastAsiaTheme="minorEastAsia" w:hAnsi="Cambria Math"/>
              <w:lang w:val="en-US"/>
            </w:rPr>
            <w:lastRenderedPageBreak/>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 xml:space="preserve">14,1-14,9  </m:t>
                    </m:r>
                  </m:e>
                  <m:e>
                    <m:r>
                      <w:rPr>
                        <w:rFonts w:ascii="Cambria Math" w:eastAsiaTheme="minorEastAsia" w:hAnsi="Cambria Math"/>
                      </w:rPr>
                      <m:t>4,1-4,8</m:t>
                    </m:r>
                  </m:e>
                  <m:e>
                    <m:r>
                      <w:rPr>
                        <w:rFonts w:ascii="Cambria Math" w:eastAsiaTheme="minorEastAsia" w:hAnsi="Cambria Math"/>
                        <w:lang w:val="en-US"/>
                      </w:rPr>
                      <m:t>5,6-6,9</m:t>
                    </m:r>
                  </m:e>
                </m:mr>
                <m:mr>
                  <m:e>
                    <m:r>
                      <w:rPr>
                        <w:rFonts w:ascii="Cambria Math" w:eastAsia="Cambria Math" w:hAnsi="Cambria Math" w:cs="Cambria Math"/>
                      </w:rPr>
                      <m:t>14,5-14,9</m:t>
                    </m:r>
                  </m:e>
                  <m:e>
                    <m:r>
                      <w:rPr>
                        <w:rFonts w:ascii="Cambria Math" w:eastAsiaTheme="minorEastAsia" w:hAnsi="Cambria Math"/>
                      </w:rPr>
                      <m:t>4,4-4,8</m:t>
                    </m:r>
                  </m:e>
                  <m:e>
                    <m:r>
                      <w:rPr>
                        <w:rFonts w:ascii="Cambria Math" w:eastAsiaTheme="minorEastAsia" w:hAnsi="Cambria Math"/>
                        <w:lang w:val="en-US"/>
                      </w:rPr>
                      <m:t>6,5-6,9</m:t>
                    </m:r>
                  </m:e>
                </m:mr>
                <m:mr>
                  <m:e>
                    <m:r>
                      <w:rPr>
                        <w:rFonts w:ascii="Cambria Math" w:eastAsia="Cambria Math" w:hAnsi="Cambria Math" w:cs="Cambria Math"/>
                      </w:rPr>
                      <m:t>14,7-14,9</m:t>
                    </m:r>
                    <m:ctrlPr>
                      <w:rPr>
                        <w:rFonts w:ascii="Cambria Math" w:eastAsia="Cambria Math" w:hAnsi="Cambria Math" w:cs="Cambria Math"/>
                        <w:i/>
                        <w:lang w:val="en-US"/>
                      </w:rPr>
                    </m:ctrlPr>
                  </m:e>
                  <m:e>
                    <m:r>
                      <w:rPr>
                        <w:rFonts w:ascii="Cambria Math" w:eastAsia="Cambria Math" w:hAnsi="Cambria Math" w:cs="Cambria Math"/>
                      </w:rPr>
                      <m:t>4,6-4,8</m:t>
                    </m:r>
                    <m:ctrlPr>
                      <w:rPr>
                        <w:rFonts w:ascii="Cambria Math" w:eastAsia="Cambria Math" w:hAnsi="Cambria Math" w:cs="Cambria Math"/>
                        <w:i/>
                        <w:lang w:val="en-US"/>
                      </w:rPr>
                    </m:ctrlPr>
                  </m:e>
                  <m:e>
                    <m:r>
                      <w:rPr>
                        <w:rFonts w:ascii="Cambria Math" w:eastAsia="Cambria Math" w:hAnsi="Cambria Math" w:cs="Cambria Math"/>
                        <w:lang w:val="en-US"/>
                      </w:rPr>
                      <m:t>6,8-6,9</m:t>
                    </m:r>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15,0-14,9</m:t>
                    </m:r>
                    <m:ctrlPr>
                      <w:rPr>
                        <w:rFonts w:ascii="Cambria Math" w:eastAsia="Cambria Math" w:hAnsi="Cambria Math" w:cs="Cambria Math"/>
                        <w:i/>
                        <w:lang w:val="en-US"/>
                      </w:rPr>
                    </m:ctrlPr>
                  </m:e>
                  <m:e>
                    <m:r>
                      <w:rPr>
                        <w:rFonts w:ascii="Cambria Math" w:eastAsia="Cambria Math" w:hAnsi="Cambria Math" w:cs="Cambria Math"/>
                        <w:lang w:val="en-US"/>
                      </w:rPr>
                      <m:t>5,1-4,8</m:t>
                    </m:r>
                    <m:ctrlPr>
                      <w:rPr>
                        <w:rFonts w:ascii="Cambria Math" w:eastAsia="Cambria Math" w:hAnsi="Cambria Math" w:cs="Cambria Math"/>
                        <w:i/>
                        <w:lang w:val="en-US"/>
                      </w:rPr>
                    </m:ctrlPr>
                  </m:e>
                  <m:e>
                    <m:r>
                      <w:rPr>
                        <w:rFonts w:ascii="Cambria Math" w:eastAsia="Cambria Math" w:hAnsi="Cambria Math" w:cs="Cambria Math"/>
                        <w:lang w:val="en-US"/>
                      </w:rPr>
                      <m:t>7,2-6,9</m:t>
                    </m:r>
                    <m:ctrlPr>
                      <w:rPr>
                        <w:rFonts w:ascii="Cambria Math" w:eastAsia="Cambria Math" w:hAnsi="Cambria Math" w:cs="Cambria Math"/>
                        <w:i/>
                        <w:lang w:val="en-US"/>
                      </w:rPr>
                    </m:ctrlPr>
                  </m:e>
                </m:mr>
                <m:mr>
                  <m:e>
                    <m:r>
                      <w:rPr>
                        <w:rFonts w:ascii="Cambria Math" w:eastAsia="Cambria Math" w:hAnsi="Cambria Math" w:cs="Cambria Math"/>
                        <w:lang w:val="en-US"/>
                      </w:rPr>
                      <m:t>15,3-14,9</m:t>
                    </m:r>
                    <m:ctrlPr>
                      <w:rPr>
                        <w:rFonts w:ascii="Cambria Math" w:eastAsia="Cambria Math" w:hAnsi="Cambria Math" w:cs="Cambria Math"/>
                        <w:i/>
                        <w:lang w:val="en-US"/>
                      </w:rPr>
                    </m:ctrlPr>
                  </m:e>
                  <m:e>
                    <m:r>
                      <w:rPr>
                        <w:rFonts w:ascii="Cambria Math" w:eastAsia="Cambria Math" w:hAnsi="Cambria Math" w:cs="Cambria Math"/>
                        <w:lang w:val="en-US"/>
                      </w:rPr>
                      <m:t>4,9-4,8</m:t>
                    </m:r>
                    <m:ctrlPr>
                      <w:rPr>
                        <w:rFonts w:ascii="Cambria Math" w:eastAsia="Cambria Math" w:hAnsi="Cambria Math" w:cs="Cambria Math"/>
                        <w:i/>
                        <w:lang w:val="en-US"/>
                      </w:rPr>
                    </m:ctrlPr>
                  </m:e>
                  <m:e>
                    <m:r>
                      <w:rPr>
                        <w:rFonts w:ascii="Cambria Math" w:eastAsia="Cambria Math" w:hAnsi="Cambria Math" w:cs="Cambria Math"/>
                        <w:lang w:val="en-US"/>
                      </w:rPr>
                      <m:t xml:space="preserve">7,3-6,9   </m:t>
                    </m:r>
                    <m:ctrlPr>
                      <w:rPr>
                        <w:rFonts w:ascii="Cambria Math" w:eastAsia="Cambria Math" w:hAnsi="Cambria Math" w:cs="Cambria Math"/>
                        <w:i/>
                        <w:lang w:val="en-US"/>
                      </w:rPr>
                    </m:ctrlPr>
                  </m:e>
                </m:mr>
                <m:mr>
                  <m:e>
                    <m:r>
                      <w:rPr>
                        <w:rFonts w:ascii="Cambria Math" w:eastAsia="Cambria Math" w:hAnsi="Cambria Math" w:cs="Cambria Math"/>
                        <w:lang w:val="en-US"/>
                      </w:rPr>
                      <m:t>15,2-14,9</m:t>
                    </m:r>
                  </m:e>
                  <m:e>
                    <m:r>
                      <w:rPr>
                        <w:rFonts w:ascii="Cambria Math" w:eastAsiaTheme="minorEastAsia" w:hAnsi="Cambria Math"/>
                        <w:lang w:val="en-US"/>
                      </w:rPr>
                      <m:t>4,7-4,8</m:t>
                    </m:r>
                  </m:e>
                  <m:e>
                    <m:r>
                      <w:rPr>
                        <w:rFonts w:ascii="Cambria Math" w:eastAsiaTheme="minorEastAsia" w:hAnsi="Cambria Math"/>
                        <w:lang w:val="en-US"/>
                      </w:rPr>
                      <m:t>7,0-6,9</m:t>
                    </m:r>
                  </m:e>
                </m:mr>
              </m:m>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11</m:t>
              </m:r>
            </m:den>
          </m:f>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2.17</m:t>
                    </m:r>
                  </m:e>
                  <m:e>
                    <m:r>
                      <w:rPr>
                        <w:rFonts w:ascii="Cambria Math" w:eastAsiaTheme="minorEastAsia" w:hAnsi="Cambria Math"/>
                      </w:rPr>
                      <m:t>0.94</m:t>
                    </m:r>
                  </m:e>
                  <m:e>
                    <m:r>
                      <w:rPr>
                        <w:rFonts w:ascii="Cambria Math" w:eastAsiaTheme="minorEastAsia" w:hAnsi="Cambria Math"/>
                        <w:lang w:val="en-US"/>
                      </w:rPr>
                      <m:t>2,19</m:t>
                    </m:r>
                  </m:e>
                </m:mr>
                <m:mr>
                  <m:e>
                    <m:r>
                      <w:rPr>
                        <w:rFonts w:ascii="Cambria Math" w:eastAsiaTheme="minorEastAsia" w:hAnsi="Cambria Math"/>
                      </w:rPr>
                      <m:t>0.94</m:t>
                    </m:r>
                  </m:e>
                  <m:e>
                    <m:r>
                      <w:rPr>
                        <w:rFonts w:ascii="Cambria Math" w:eastAsiaTheme="minorEastAsia" w:hAnsi="Cambria Math"/>
                        <w:lang w:val="en-US"/>
                      </w:rPr>
                      <m:t>0,89</m:t>
                    </m:r>
                  </m:e>
                  <m:e>
                    <m:r>
                      <w:rPr>
                        <w:rFonts w:ascii="Cambria Math" w:eastAsiaTheme="minorEastAsia" w:hAnsi="Cambria Math"/>
                        <w:lang w:val="en-US"/>
                      </w:rPr>
                      <m:t>1.57</m:t>
                    </m:r>
                  </m:e>
                </m:mr>
                <m:mr>
                  <m:e>
                    <m:r>
                      <w:rPr>
                        <w:rFonts w:ascii="Cambria Math" w:eastAsiaTheme="minorEastAsia" w:hAnsi="Cambria Math"/>
                        <w:lang w:val="en-US"/>
                      </w:rPr>
                      <m:t>2,19</m:t>
                    </m:r>
                  </m:e>
                  <m:e>
                    <m:r>
                      <w:rPr>
                        <w:rFonts w:ascii="Cambria Math" w:eastAsiaTheme="minorEastAsia" w:hAnsi="Cambria Math"/>
                        <w:lang w:val="en-US"/>
                      </w:rPr>
                      <m:t>1.57</m:t>
                    </m:r>
                  </m:e>
                  <m:e>
                    <m:r>
                      <w:rPr>
                        <w:rFonts w:ascii="Cambria Math" w:eastAsiaTheme="minorEastAsia" w:hAnsi="Cambria Math"/>
                      </w:rPr>
                      <m:t>4.57</m:t>
                    </m:r>
                  </m:e>
                </m:mr>
              </m:m>
            </m:e>
          </m:d>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0,19</m:t>
                    </m:r>
                  </m:e>
                  <m:e>
                    <m:r>
                      <w:rPr>
                        <w:rFonts w:ascii="Cambria Math" w:eastAsiaTheme="minorEastAsia" w:hAnsi="Cambria Math"/>
                      </w:rPr>
                      <m:t>0.08</m:t>
                    </m:r>
                  </m:e>
                  <m:e>
                    <m:r>
                      <w:rPr>
                        <w:rFonts w:ascii="Cambria Math" w:eastAsiaTheme="minorEastAsia" w:hAnsi="Cambria Math"/>
                        <w:lang w:val="en-US"/>
                      </w:rPr>
                      <m:t>0,20</m:t>
                    </m:r>
                  </m:e>
                </m:mr>
                <m:mr>
                  <m:e>
                    <m:r>
                      <w:rPr>
                        <w:rFonts w:ascii="Cambria Math" w:eastAsiaTheme="minorEastAsia" w:hAnsi="Cambria Math"/>
                      </w:rPr>
                      <m:t>0.94</m:t>
                    </m:r>
                  </m:e>
                  <m:e>
                    <m:r>
                      <w:rPr>
                        <w:rFonts w:ascii="Cambria Math" w:eastAsiaTheme="minorEastAsia" w:hAnsi="Cambria Math"/>
                        <w:lang w:val="en-US"/>
                      </w:rPr>
                      <m:t>0,08</m:t>
                    </m:r>
                  </m:e>
                  <m:e>
                    <m:r>
                      <w:rPr>
                        <w:rFonts w:ascii="Cambria Math" w:eastAsiaTheme="minorEastAsia" w:hAnsi="Cambria Math"/>
                        <w:lang w:val="en-US"/>
                      </w:rPr>
                      <m:t>0,14</m:t>
                    </m:r>
                  </m:e>
                </m:mr>
                <m:mr>
                  <m:e>
                    <m:r>
                      <w:rPr>
                        <w:rFonts w:ascii="Cambria Math" w:eastAsiaTheme="minorEastAsia" w:hAnsi="Cambria Math"/>
                        <w:lang w:val="en-US"/>
                      </w:rPr>
                      <m:t>0,29</m:t>
                    </m:r>
                  </m:e>
                  <m:e>
                    <m:r>
                      <w:rPr>
                        <w:rFonts w:ascii="Cambria Math" w:eastAsiaTheme="minorEastAsia" w:hAnsi="Cambria Math"/>
                        <w:lang w:val="en-US"/>
                      </w:rPr>
                      <m:t>0,14</m:t>
                    </m:r>
                  </m:e>
                  <m:e>
                    <m:r>
                      <w:rPr>
                        <w:rFonts w:ascii="Cambria Math" w:eastAsiaTheme="minorEastAsia" w:hAnsi="Cambria Math"/>
                      </w:rPr>
                      <m:t>0,41</m:t>
                    </m:r>
                  </m:e>
                </m:mr>
              </m:m>
            </m:e>
          </m:d>
          <m:r>
            <w:rPr>
              <w:rFonts w:ascii="Cambria Math" w:eastAsiaTheme="minorEastAsia" w:hAnsi="Cambria Math"/>
              <w:lang w:val="en-US"/>
            </w:rPr>
            <m:t>=0,001</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233090"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14,9-15,0</m:t>
                    </m:r>
                  </m:e>
                  <m:e>
                    <m:r>
                      <w:rPr>
                        <w:rFonts w:ascii="Cambria Math" w:eastAsiaTheme="minorEastAsia" w:hAnsi="Cambria Math"/>
                        <w:sz w:val="23"/>
                        <w:szCs w:val="23"/>
                      </w:rPr>
                      <m:t>4,8-4,9</m:t>
                    </m:r>
                  </m:e>
                  <m:e>
                    <m:r>
                      <w:rPr>
                        <w:rFonts w:ascii="Cambria Math" w:eastAsiaTheme="minorEastAsia" w:hAnsi="Cambria Math"/>
                        <w:sz w:val="23"/>
                        <w:szCs w:val="23"/>
                      </w:rPr>
                      <m:t>6,9-7,2</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10,9</m:t>
                    </m:r>
                  </m:e>
                  <m:e>
                    <m:r>
                      <w:rPr>
                        <w:rFonts w:ascii="Cambria Math" w:eastAsiaTheme="minorEastAsia" w:hAnsi="Cambria Math"/>
                        <w:sz w:val="23"/>
                        <w:szCs w:val="23"/>
                      </w:rPr>
                      <m:t>-5.83</m:t>
                    </m:r>
                  </m:e>
                  <m:e>
                    <m:r>
                      <w:rPr>
                        <w:rFonts w:ascii="Cambria Math" w:eastAsiaTheme="minorEastAsia" w:hAnsi="Cambria Math"/>
                        <w:sz w:val="23"/>
                        <w:szCs w:val="23"/>
                      </w:rPr>
                      <m:t>-3.22</m:t>
                    </m:r>
                  </m:e>
                </m:mr>
                <m:mr>
                  <m:e>
                    <m:r>
                      <w:rPr>
                        <w:rFonts w:ascii="Cambria Math" w:eastAsiaTheme="minorEastAsia" w:hAnsi="Cambria Math"/>
                        <w:sz w:val="23"/>
                        <w:szCs w:val="23"/>
                      </w:rPr>
                      <m:t>-5.83</m:t>
                    </m:r>
                  </m:e>
                  <m:e>
                    <m:r>
                      <w:rPr>
                        <w:rFonts w:ascii="Cambria Math" w:eastAsiaTheme="minorEastAsia" w:hAnsi="Cambria Math"/>
                        <w:sz w:val="23"/>
                        <w:szCs w:val="23"/>
                      </w:rPr>
                      <m:t>34,8</m:t>
                    </m:r>
                  </m:e>
                  <m:e>
                    <m:r>
                      <w:rPr>
                        <w:rFonts w:ascii="Cambria Math" w:eastAsiaTheme="minorEastAsia" w:hAnsi="Cambria Math"/>
                        <w:sz w:val="23"/>
                        <w:szCs w:val="23"/>
                      </w:rPr>
                      <m:t>-9,16</m:t>
                    </m:r>
                  </m:e>
                </m:mr>
                <m:mr>
                  <m:e>
                    <m:r>
                      <w:rPr>
                        <w:rFonts w:ascii="Cambria Math" w:eastAsiaTheme="minorEastAsia" w:hAnsi="Cambria Math"/>
                        <w:sz w:val="23"/>
                        <w:szCs w:val="23"/>
                      </w:rPr>
                      <m:t>-3.22</m:t>
                    </m:r>
                  </m:e>
                  <m:e>
                    <m:r>
                      <w:rPr>
                        <w:rFonts w:ascii="Cambria Math" w:eastAsiaTheme="minorEastAsia" w:hAnsi="Cambria Math"/>
                        <w:sz w:val="23"/>
                        <w:szCs w:val="23"/>
                      </w:rPr>
                      <m:t>-9,16</m:t>
                    </m:r>
                  </m:e>
                  <m:e>
                    <m:r>
                      <w:rPr>
                        <w:rFonts w:ascii="Cambria Math" w:eastAsiaTheme="minorEastAsia" w:hAnsi="Cambria Math"/>
                        <w:sz w:val="23"/>
                        <w:szCs w:val="23"/>
                      </w:rPr>
                      <m:t>7,12</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14,9-15,0</m:t>
                    </m:r>
                  </m:e>
                </m:mr>
                <m:mr>
                  <m:e>
                    <m:r>
                      <w:rPr>
                        <w:rFonts w:ascii="Cambria Math" w:eastAsiaTheme="minorEastAsia" w:hAnsi="Cambria Math"/>
                        <w:sz w:val="23"/>
                        <w:szCs w:val="23"/>
                      </w:rPr>
                      <m:t>4,8-4,9</m:t>
                    </m:r>
                  </m:e>
                </m:mr>
                <m:mr>
                  <m:e>
                    <m:r>
                      <w:rPr>
                        <w:rFonts w:ascii="Cambria Math" w:eastAsiaTheme="minorEastAsia" w:hAnsi="Cambria Math"/>
                        <w:sz w:val="23"/>
                        <w:szCs w:val="23"/>
                      </w:rPr>
                      <m:t>6,9-7,2</m:t>
                    </m:r>
                  </m:e>
                </m:mr>
              </m:m>
            </m:e>
          </m:d>
          <m:r>
            <w:rPr>
              <w:rFonts w:ascii="Cambria Math" w:eastAsiaTheme="minorEastAsia" w:hAnsi="Cambria Math"/>
              <w:sz w:val="23"/>
              <w:szCs w:val="23"/>
            </w:rPr>
            <m:t>=2,86</m:t>
          </m:r>
        </m:oMath>
      </m:oMathPara>
    </w:p>
    <w:p w:rsidR="000B6FC1" w:rsidRPr="00B901FA"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B901FA">
        <w:rPr>
          <w:rFonts w:ascii="Times New Roman" w:eastAsiaTheme="minorEastAsia" w:hAnsi="Times New Roman" w:cs="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=2,86&lt;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B901FA">
        <w:rPr>
          <w:rFonts w:ascii="Times New Roman" w:eastAsiaTheme="minorEastAsia" w:hAnsi="Times New Roman" w:cs="Times New Roman"/>
          <w:color w:val="000000" w:themeColor="text1"/>
          <w:sz w:val="28"/>
          <w:szCs w:val="28"/>
        </w:rPr>
        <w:t>, означає, що функціональний стан організму зимівника був стабільний на протязі року перебування в екстремальних умовах.</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десятого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w:t>
      </w:r>
      <w:r>
        <w:rPr>
          <w:rFonts w:ascii="Times New Roman" w:eastAsiaTheme="minorEastAsia" w:hAnsi="Times New Roman" w:cs="Times New Roman"/>
          <w:sz w:val="28"/>
          <w:szCs w:val="28"/>
        </w:rPr>
        <w:t xml:space="preserve"> </w:t>
      </w:r>
      <w:r w:rsidR="009A0655">
        <w:rPr>
          <w:rFonts w:ascii="Times New Roman" w:eastAsiaTheme="minorEastAsia" w:hAnsi="Times New Roman" w:cs="Times New Roman"/>
          <w:sz w:val="28"/>
          <w:szCs w:val="28"/>
        </w:rPr>
        <w:t>4.1.</w:t>
      </w:r>
      <w:r>
        <w:rPr>
          <w:rFonts w:ascii="Times New Roman" w:eastAsiaTheme="minorEastAsia" w:hAnsi="Times New Roman" w:cs="Times New Roman"/>
          <w:sz w:val="28"/>
          <w:szCs w:val="28"/>
        </w:rPr>
        <w:t>10.</w:t>
      </w:r>
    </w:p>
    <w:p w:rsidR="000B6FC1" w:rsidRDefault="000B6FC1" w:rsidP="000B6FC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w:t>
      </w:r>
      <w:r w:rsidR="009A0655">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10</w:t>
      </w:r>
    </w:p>
    <w:p w:rsidR="000B6FC1" w:rsidRPr="00F87B58" w:rsidRDefault="000B6FC1" w:rsidP="000B6FC1">
      <w:pPr>
        <w:spacing w:after="0" w:line="360" w:lineRule="auto"/>
        <w:ind w:firstLine="709"/>
        <w:jc w:val="center"/>
        <w:rPr>
          <w:rFonts w:ascii="Times New Roman" w:hAnsi="Times New Roman" w:cs="Times New Roman"/>
          <w:noProof/>
          <w:color w:val="000000" w:themeColor="text1"/>
          <w:sz w:val="28"/>
          <w:szCs w:val="28"/>
          <w:lang w:eastAsia="uk-UA"/>
        </w:rPr>
      </w:pPr>
      <w:r w:rsidRPr="00F87B58">
        <w:rPr>
          <w:rFonts w:ascii="Times New Roman" w:hAnsi="Times New Roman" w:cs="Times New Roman"/>
          <w:noProof/>
          <w:color w:val="000000" w:themeColor="text1"/>
          <w:sz w:val="28"/>
          <w:szCs w:val="28"/>
          <w:lang w:eastAsia="uk-UA"/>
        </w:rPr>
        <w:t>Показники клінічного аналізу крові оператора 10</w:t>
      </w:r>
    </w:p>
    <w:p w:rsidR="000B6FC1" w:rsidRDefault="000B6FC1" w:rsidP="000B6FC1">
      <w:pPr>
        <w:spacing w:after="0" w:line="360" w:lineRule="auto"/>
        <w:rPr>
          <w:rFonts w:ascii="Times New Roman" w:eastAsiaTheme="minorEastAsia" w:hAnsi="Times New Roman" w:cs="Times New Roman"/>
          <w:noProof/>
          <w:sz w:val="28"/>
          <w:szCs w:val="28"/>
          <w:lang w:val="ru-RU"/>
        </w:rPr>
      </w:pPr>
      <w:r>
        <w:rPr>
          <w:rFonts w:ascii="Times New Roman" w:eastAsiaTheme="minorEastAsia" w:hAnsi="Times New Roman" w:cs="Times New Roman"/>
          <w:noProof/>
          <w:sz w:val="28"/>
          <w:szCs w:val="28"/>
          <w:lang w:eastAsia="uk-UA"/>
        </w:rPr>
        <w:drawing>
          <wp:inline distT="0" distB="0" distL="0" distR="0" wp14:anchorId="3614512A" wp14:editId="447A8476">
            <wp:extent cx="6236970" cy="694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36970" cy="694690"/>
                    </a:xfrm>
                    <a:prstGeom prst="rect">
                      <a:avLst/>
                    </a:prstGeom>
                    <a:noFill/>
                  </pic:spPr>
                </pic:pic>
              </a:graphicData>
            </a:graphic>
          </wp:inline>
        </w:drawing>
      </w:r>
    </w:p>
    <w:p w:rsidR="000B6FC1" w:rsidRPr="002E6738" w:rsidRDefault="000B6FC1" w:rsidP="000B6FC1">
      <w:pPr>
        <w:spacing w:after="0" w:line="360" w:lineRule="auto"/>
        <w:ind w:firstLine="709"/>
        <w:jc w:val="center"/>
        <w:rPr>
          <w:rFonts w:ascii="Times New Roman" w:eastAsiaTheme="minorEastAsia" w:hAnsi="Times New Roman" w:cs="Times New Roman"/>
          <w:noProof/>
          <w:sz w:val="28"/>
          <w:szCs w:val="28"/>
          <w:lang w:val="ru-RU"/>
        </w:rPr>
      </w:pPr>
      <w:r w:rsidRPr="002E6738">
        <w:rPr>
          <w:rFonts w:ascii="Times New Roman" w:eastAsiaTheme="minorEastAsia" w:hAnsi="Times New Roman" w:cs="Times New Roman"/>
          <w:noProof/>
          <w:sz w:val="28"/>
          <w:szCs w:val="28"/>
          <w:lang w:val="ru-RU"/>
        </w:rPr>
        <w:t>На основі наявних даних можна отрмимати оцінку к</w:t>
      </w:r>
      <w:r w:rsidR="00C2041C">
        <w:rPr>
          <w:rFonts w:ascii="Times New Roman" w:eastAsiaTheme="minorEastAsia" w:hAnsi="Times New Roman" w:cs="Times New Roman"/>
          <w:noProof/>
          <w:sz w:val="28"/>
          <w:szCs w:val="28"/>
          <w:lang w:val="ru-RU"/>
        </w:rPr>
        <w:t>о</w:t>
      </w:r>
      <w:r w:rsidRPr="002E6738">
        <w:rPr>
          <w:rFonts w:ascii="Times New Roman" w:eastAsiaTheme="minorEastAsia" w:hAnsi="Times New Roman" w:cs="Times New Roman"/>
          <w:noProof/>
          <w:sz w:val="28"/>
          <w:szCs w:val="28"/>
          <w:lang w:val="ru-RU"/>
        </w:rPr>
        <w:t xml:space="preserve">варіаційної матриці: </w:t>
      </w:r>
    </w:p>
    <w:p w:rsidR="000B6FC1" w:rsidRPr="009A0655" w:rsidRDefault="000B6FC1" w:rsidP="000B6FC1">
      <w:pPr>
        <w:spacing w:after="0" w:line="360" w:lineRule="auto"/>
        <w:ind w:firstLine="709"/>
        <w:jc w:val="center"/>
        <w:rPr>
          <w:rFonts w:eastAsiaTheme="minorEastAsia"/>
          <w:sz w:val="21"/>
          <w:szCs w:val="21"/>
          <w:lang w:val="en-US"/>
        </w:rPr>
      </w:pPr>
      <m:oMathPara>
        <m:oMathParaPr>
          <m:jc m:val="center"/>
        </m:oMathParaPr>
        <m:oMath>
          <m:r>
            <w:rPr>
              <w:rFonts w:ascii="Cambria Math" w:eastAsiaTheme="minorEastAsia" w:hAnsi="Cambria Math"/>
              <w:sz w:val="21"/>
              <w:szCs w:val="21"/>
              <w:lang w:val="en-US"/>
            </w:rPr>
            <m:t>S10</m:t>
          </m:r>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n-1</m:t>
              </m:r>
            </m:den>
          </m:f>
          <m:r>
            <w:rPr>
              <w:rFonts w:ascii="Cambria Math" w:hAnsi="Cambria Math"/>
              <w:sz w:val="21"/>
              <w:szCs w:val="21"/>
              <w:lang w:val="en-US"/>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 xml:space="preserve">15,5-14,6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14,0-14,6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14,7-14,6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14,8-14,6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14,5-14,6</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14,1-14,6</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4,9-4,7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4,4-4,7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4,3-4,7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5,0-4,7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4,9-4,7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4,6-4,7</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5,7-5,9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5,4-5,9</m:t>
                    </m:r>
                  </m:e>
                  <m:e>
                    <m:r>
                      <w:rPr>
                        <w:rFonts w:ascii="Cambria Math" w:hAnsi="Cambria Math"/>
                        <w:sz w:val="21"/>
                        <w:szCs w:val="21"/>
                        <w:lang w:val="en-US"/>
                      </w:rPr>
                      <m:t>5,7-5,9</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6,3-5,9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6,7-5,9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4,4-5,9</m:t>
                    </m:r>
                  </m:e>
                </m:mr>
              </m:m>
            </m:e>
          </m:d>
          <m:r>
            <w:rPr>
              <w:rFonts w:ascii="Cambria Math" w:hAnsi="Cambria Math"/>
              <w:sz w:val="21"/>
              <w:szCs w:val="21"/>
              <w:lang w:val="en-US"/>
            </w:rPr>
            <m:t>*</m:t>
          </m:r>
        </m:oMath>
      </m:oMathPara>
    </w:p>
    <w:p w:rsidR="000B6FC1" w:rsidRPr="00233090" w:rsidRDefault="000B6FC1" w:rsidP="000B6FC1">
      <w:pPr>
        <w:spacing w:after="0" w:line="360" w:lineRule="auto"/>
        <w:ind w:right="-142" w:firstLine="709"/>
        <w:jc w:val="center"/>
        <w:rPr>
          <w:rFonts w:eastAsiaTheme="minorEastAsia"/>
        </w:rPr>
      </w:pPr>
      <m:oMathPara>
        <m:oMathParaPr>
          <m:jc m:val="left"/>
        </m:oMathParaPr>
        <m:oMath>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rPr>
                      <m:t xml:space="preserve">15,5-14,6 </m:t>
                    </m:r>
                  </m:e>
                  <m:e>
                    <m:r>
                      <w:rPr>
                        <w:rFonts w:ascii="Cambria Math" w:eastAsiaTheme="minorEastAsia" w:hAnsi="Cambria Math"/>
                      </w:rPr>
                      <m:t>4,9-4,7</m:t>
                    </m:r>
                  </m:e>
                  <m:e>
                    <m:r>
                      <w:rPr>
                        <w:rFonts w:ascii="Cambria Math" w:eastAsiaTheme="minorEastAsia" w:hAnsi="Cambria Math"/>
                        <w:lang w:val="en-US"/>
                      </w:rPr>
                      <m:t>5,7-5,9</m:t>
                    </m:r>
                  </m:e>
                </m:mr>
                <m:mr>
                  <m:e>
                    <m:r>
                      <w:rPr>
                        <w:rFonts w:ascii="Cambria Math" w:eastAsia="Cambria Math" w:hAnsi="Cambria Math" w:cs="Cambria Math"/>
                      </w:rPr>
                      <m:t>14,0-14,6</m:t>
                    </m:r>
                  </m:e>
                  <m:e>
                    <m:r>
                      <w:rPr>
                        <w:rFonts w:ascii="Cambria Math" w:eastAsiaTheme="minorEastAsia" w:hAnsi="Cambria Math"/>
                      </w:rPr>
                      <m:t>4,4-4,7</m:t>
                    </m:r>
                  </m:e>
                  <m:e>
                    <m:r>
                      <w:rPr>
                        <w:rFonts w:ascii="Cambria Math" w:eastAsiaTheme="minorEastAsia" w:hAnsi="Cambria Math"/>
                        <w:lang w:val="en-US"/>
                      </w:rPr>
                      <m:t>5,4-5,9</m:t>
                    </m:r>
                  </m:e>
                </m:mr>
                <m:mr>
                  <m:e>
                    <m:r>
                      <w:rPr>
                        <w:rFonts w:ascii="Cambria Math" w:eastAsia="Cambria Math" w:hAnsi="Cambria Math" w:cs="Cambria Math"/>
                      </w:rPr>
                      <m:t>14,7-14,6</m:t>
                    </m:r>
                    <m:ctrlPr>
                      <w:rPr>
                        <w:rFonts w:ascii="Cambria Math" w:eastAsia="Cambria Math" w:hAnsi="Cambria Math" w:cs="Cambria Math"/>
                        <w:i/>
                        <w:lang w:val="en-US"/>
                      </w:rPr>
                    </m:ctrlPr>
                  </m:e>
                  <m:e>
                    <m:r>
                      <w:rPr>
                        <w:rFonts w:ascii="Cambria Math" w:eastAsia="Cambria Math" w:hAnsi="Cambria Math" w:cs="Cambria Math"/>
                      </w:rPr>
                      <m:t>4,3-4,7</m:t>
                    </m:r>
                    <m:ctrlPr>
                      <w:rPr>
                        <w:rFonts w:ascii="Cambria Math" w:eastAsia="Cambria Math" w:hAnsi="Cambria Math" w:cs="Cambria Math"/>
                        <w:i/>
                        <w:lang w:val="en-US"/>
                      </w:rPr>
                    </m:ctrlPr>
                  </m:e>
                  <m:e>
                    <m:r>
                      <w:rPr>
                        <w:rFonts w:ascii="Cambria Math" w:eastAsia="Cambria Math" w:hAnsi="Cambria Math" w:cs="Cambria Math"/>
                        <w:lang w:val="en-US"/>
                      </w:rPr>
                      <m:t>5,7-5,9</m:t>
                    </m:r>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14,8-14,6</m:t>
                    </m:r>
                    <m:ctrlPr>
                      <w:rPr>
                        <w:rFonts w:ascii="Cambria Math" w:eastAsia="Cambria Math" w:hAnsi="Cambria Math" w:cs="Cambria Math"/>
                        <w:i/>
                        <w:lang w:val="en-US"/>
                      </w:rPr>
                    </m:ctrlPr>
                  </m:e>
                  <m:e>
                    <m:r>
                      <w:rPr>
                        <w:rFonts w:ascii="Cambria Math" w:eastAsia="Cambria Math" w:hAnsi="Cambria Math" w:cs="Cambria Math"/>
                        <w:lang w:val="en-US"/>
                      </w:rPr>
                      <m:t>5,0-4,7</m:t>
                    </m:r>
                    <m:ctrlPr>
                      <w:rPr>
                        <w:rFonts w:ascii="Cambria Math" w:eastAsia="Cambria Math" w:hAnsi="Cambria Math" w:cs="Cambria Math"/>
                        <w:i/>
                        <w:lang w:val="en-US"/>
                      </w:rPr>
                    </m:ctrlPr>
                  </m:e>
                  <m:e>
                    <m:r>
                      <w:rPr>
                        <w:rFonts w:ascii="Cambria Math" w:eastAsia="Cambria Math" w:hAnsi="Cambria Math" w:cs="Cambria Math"/>
                        <w:lang w:val="en-US"/>
                      </w:rPr>
                      <m:t>6,3-5,9</m:t>
                    </m:r>
                    <m:ctrlPr>
                      <w:rPr>
                        <w:rFonts w:ascii="Cambria Math" w:eastAsia="Cambria Math" w:hAnsi="Cambria Math" w:cs="Cambria Math"/>
                        <w:i/>
                        <w:lang w:val="en-US"/>
                      </w:rPr>
                    </m:ctrlPr>
                  </m:e>
                </m:mr>
                <m:mr>
                  <m:e>
                    <m:r>
                      <w:rPr>
                        <w:rFonts w:ascii="Cambria Math" w:eastAsia="Cambria Math" w:hAnsi="Cambria Math" w:cs="Cambria Math"/>
                        <w:lang w:val="en-US"/>
                      </w:rPr>
                      <m:t>14,5-14,6</m:t>
                    </m:r>
                    <m:ctrlPr>
                      <w:rPr>
                        <w:rFonts w:ascii="Cambria Math" w:eastAsia="Cambria Math" w:hAnsi="Cambria Math" w:cs="Cambria Math"/>
                        <w:i/>
                        <w:lang w:val="en-US"/>
                      </w:rPr>
                    </m:ctrlPr>
                  </m:e>
                  <m:e>
                    <m:r>
                      <w:rPr>
                        <w:rFonts w:ascii="Cambria Math" w:eastAsia="Cambria Math" w:hAnsi="Cambria Math" w:cs="Cambria Math"/>
                        <w:lang w:val="en-US"/>
                      </w:rPr>
                      <m:t>4,9-4,7</m:t>
                    </m:r>
                    <m:ctrlPr>
                      <w:rPr>
                        <w:rFonts w:ascii="Cambria Math" w:eastAsia="Cambria Math" w:hAnsi="Cambria Math" w:cs="Cambria Math"/>
                        <w:i/>
                        <w:lang w:val="en-US"/>
                      </w:rPr>
                    </m:ctrlPr>
                  </m:e>
                  <m:e>
                    <m:r>
                      <w:rPr>
                        <w:rFonts w:ascii="Cambria Math" w:eastAsia="Cambria Math" w:hAnsi="Cambria Math" w:cs="Cambria Math"/>
                        <w:lang w:val="en-US"/>
                      </w:rPr>
                      <m:t xml:space="preserve">6,7-5,9   </m:t>
                    </m:r>
                    <m:ctrlPr>
                      <w:rPr>
                        <w:rFonts w:ascii="Cambria Math" w:eastAsia="Cambria Math" w:hAnsi="Cambria Math" w:cs="Cambria Math"/>
                        <w:i/>
                        <w:lang w:val="en-US"/>
                      </w:rPr>
                    </m:ctrlPr>
                  </m:e>
                </m:mr>
                <m:mr>
                  <m:e>
                    <m:r>
                      <w:rPr>
                        <w:rFonts w:ascii="Cambria Math" w:eastAsia="Cambria Math" w:hAnsi="Cambria Math" w:cs="Cambria Math"/>
                        <w:lang w:val="en-US"/>
                      </w:rPr>
                      <m:t>14,1-14,6</m:t>
                    </m:r>
                  </m:e>
                  <m:e>
                    <m:r>
                      <w:rPr>
                        <w:rFonts w:ascii="Cambria Math" w:eastAsiaTheme="minorEastAsia" w:hAnsi="Cambria Math"/>
                        <w:lang w:val="en-US"/>
                      </w:rPr>
                      <m:t xml:space="preserve">4,6-4,7 </m:t>
                    </m:r>
                  </m:e>
                  <m:e>
                    <m:r>
                      <w:rPr>
                        <w:rFonts w:ascii="Cambria Math" w:eastAsiaTheme="minorEastAsia" w:hAnsi="Cambria Math"/>
                        <w:lang w:val="en-US"/>
                      </w:rPr>
                      <m:t>4,4-5,9</m:t>
                    </m:r>
                  </m:e>
                </m:mr>
              </m:m>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11</m:t>
              </m:r>
            </m:den>
          </m:f>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1,8</m:t>
                    </m:r>
                  </m:e>
                  <m:e>
                    <m:r>
                      <w:rPr>
                        <w:rFonts w:ascii="Cambria Math" w:eastAsiaTheme="minorEastAsia" w:hAnsi="Cambria Math"/>
                        <w:lang w:val="en-US"/>
                      </w:rPr>
                      <m:t>0.59</m:t>
                    </m:r>
                  </m:e>
                  <m:e>
                    <m:r>
                      <w:rPr>
                        <w:rFonts w:ascii="Cambria Math" w:eastAsiaTheme="minorEastAsia" w:hAnsi="Cambria Math"/>
                        <w:lang w:val="en-US"/>
                      </w:rPr>
                      <m:t>0,54</m:t>
                    </m:r>
                  </m:e>
                </m:mr>
                <m:mr>
                  <m:e>
                    <m:r>
                      <w:rPr>
                        <w:rFonts w:ascii="Cambria Math" w:eastAsiaTheme="minorEastAsia" w:hAnsi="Cambria Math"/>
                        <w:lang w:val="en-US"/>
                      </w:rPr>
                      <m:t>0.59</m:t>
                    </m:r>
                  </m:e>
                  <m:e>
                    <m:r>
                      <w:rPr>
                        <w:rFonts w:ascii="Cambria Math" w:eastAsiaTheme="minorEastAsia" w:hAnsi="Cambria Math"/>
                        <w:lang w:val="en-US"/>
                      </w:rPr>
                      <m:t>0,88</m:t>
                    </m:r>
                  </m:e>
                  <m:e>
                    <m:r>
                      <w:rPr>
                        <w:rFonts w:ascii="Cambria Math" w:eastAsiaTheme="minorEastAsia" w:hAnsi="Cambria Math"/>
                        <w:lang w:val="en-US"/>
                      </w:rPr>
                      <m:t>0.37</m:t>
                    </m:r>
                  </m:e>
                </m:mr>
                <m:mr>
                  <m:e>
                    <m:r>
                      <w:rPr>
                        <w:rFonts w:ascii="Cambria Math" w:eastAsiaTheme="minorEastAsia" w:hAnsi="Cambria Math"/>
                        <w:lang w:val="en-US"/>
                      </w:rPr>
                      <m:t>0,54</m:t>
                    </m:r>
                  </m:e>
                  <m:e>
                    <m:r>
                      <w:rPr>
                        <w:rFonts w:ascii="Cambria Math" w:eastAsiaTheme="minorEastAsia" w:hAnsi="Cambria Math"/>
                        <w:lang w:val="en-US"/>
                      </w:rPr>
                      <m:t>0.37</m:t>
                    </m:r>
                  </m:e>
                  <m:e>
                    <m:r>
                      <w:rPr>
                        <w:rFonts w:ascii="Cambria Math" w:eastAsiaTheme="minorEastAsia" w:hAnsi="Cambria Math"/>
                        <w:lang w:val="en-US"/>
                      </w:rPr>
                      <m:t>5,11</m:t>
                    </m:r>
                  </m:e>
                </m:mr>
              </m:m>
            </m:e>
          </m:d>
          <m:r>
            <w:rPr>
              <w:rFonts w:ascii="Cambria Math" w:eastAsiaTheme="minorEastAsia" w:hAnsi="Cambria Math"/>
              <w:lang w:val="en-US"/>
            </w:rPr>
            <m:t>=</m:t>
          </m:r>
          <m:d>
            <m:dPr>
              <m:begChr m:val="|"/>
              <m:endChr m:val="|"/>
              <m:ctrlPr>
                <w:rPr>
                  <w:rFonts w:ascii="Cambria Math" w:eastAsiaTheme="minorEastAsia" w:hAnsi="Cambria Math"/>
                  <w:i/>
                  <w:lang w:val="en-US"/>
                </w:rPr>
              </m:ctrlPr>
            </m:dPr>
            <m:e>
              <m:m>
                <m:mPr>
                  <m:mcs>
                    <m:mc>
                      <m:mcPr>
                        <m:count m:val="3"/>
                        <m:mcJc m:val="center"/>
                      </m:mcPr>
                    </m:mc>
                  </m:mcs>
                  <m:ctrlPr>
                    <w:rPr>
                      <w:rFonts w:ascii="Cambria Math" w:eastAsiaTheme="minorEastAsia" w:hAnsi="Cambria Math"/>
                      <w:i/>
                      <w:lang w:val="en-US"/>
                    </w:rPr>
                  </m:ctrlPr>
                </m:mPr>
                <m:mr>
                  <m:e>
                    <m:r>
                      <w:rPr>
                        <w:rFonts w:ascii="Cambria Math" w:eastAsiaTheme="minorEastAsia" w:hAnsi="Cambria Math"/>
                        <w:lang w:val="en-US"/>
                      </w:rPr>
                      <m:t>0,16</m:t>
                    </m:r>
                  </m:e>
                  <m:e>
                    <m:r>
                      <w:rPr>
                        <w:rFonts w:ascii="Cambria Math" w:eastAsiaTheme="minorEastAsia" w:hAnsi="Cambria Math"/>
                        <w:lang w:val="en-US"/>
                      </w:rPr>
                      <m:t>0.05</m:t>
                    </m:r>
                  </m:e>
                  <m:e>
                    <m:r>
                      <w:rPr>
                        <w:rFonts w:ascii="Cambria Math" w:eastAsiaTheme="minorEastAsia" w:hAnsi="Cambria Math"/>
                        <w:lang w:val="en-US"/>
                      </w:rPr>
                      <m:t>0,05</m:t>
                    </m:r>
                  </m:e>
                </m:mr>
                <m:mr>
                  <m:e>
                    <m:r>
                      <w:rPr>
                        <w:rFonts w:ascii="Cambria Math" w:eastAsiaTheme="minorEastAsia" w:hAnsi="Cambria Math"/>
                        <w:lang w:val="en-US"/>
                      </w:rPr>
                      <m:t>0.05</m:t>
                    </m:r>
                  </m:e>
                  <m:e>
                    <m:r>
                      <w:rPr>
                        <w:rFonts w:ascii="Cambria Math" w:eastAsiaTheme="minorEastAsia" w:hAnsi="Cambria Math"/>
                        <w:lang w:val="en-US"/>
                      </w:rPr>
                      <m:t>0,08</m:t>
                    </m:r>
                  </m:e>
                  <m:e>
                    <m:r>
                      <w:rPr>
                        <w:rFonts w:ascii="Cambria Math" w:eastAsiaTheme="minorEastAsia" w:hAnsi="Cambria Math"/>
                        <w:lang w:val="en-US"/>
                      </w:rPr>
                      <m:t>0,03</m:t>
                    </m:r>
                  </m:e>
                </m:mr>
                <m:mr>
                  <m:e>
                    <m:r>
                      <w:rPr>
                        <w:rFonts w:ascii="Cambria Math" w:eastAsiaTheme="minorEastAsia" w:hAnsi="Cambria Math"/>
                        <w:lang w:val="en-US"/>
                      </w:rPr>
                      <m:t>0,05</m:t>
                    </m:r>
                  </m:e>
                  <m:e>
                    <m:r>
                      <w:rPr>
                        <w:rFonts w:ascii="Cambria Math" w:eastAsiaTheme="minorEastAsia" w:hAnsi="Cambria Math"/>
                        <w:lang w:val="en-US"/>
                      </w:rPr>
                      <m:t>0,03</m:t>
                    </m:r>
                  </m:e>
                  <m:e>
                    <m:r>
                      <w:rPr>
                        <w:rFonts w:ascii="Cambria Math" w:eastAsiaTheme="minorEastAsia" w:hAnsi="Cambria Math"/>
                        <w:lang w:val="en-US"/>
                      </w:rPr>
                      <m:t>0,46</m:t>
                    </m:r>
                  </m:e>
                </m:mr>
              </m:m>
            </m:e>
          </m:d>
          <m:r>
            <w:rPr>
              <w:rFonts w:ascii="Cambria Math" w:eastAsiaTheme="minorEastAsia" w:hAnsi="Cambria Math"/>
              <w:lang w:val="en-US"/>
            </w:rPr>
            <m:t>=0,004</m:t>
          </m:r>
        </m:oMath>
      </m:oMathPara>
    </w:p>
    <w:p w:rsidR="000B6FC1" w:rsidRPr="00233090" w:rsidRDefault="000B6FC1" w:rsidP="000B6FC1">
      <w:pPr>
        <w:spacing w:after="0" w:line="360" w:lineRule="auto"/>
        <w:ind w:firstLine="709"/>
        <w:rPr>
          <w:rFonts w:ascii="Times New Roman" w:eastAsiaTheme="minorEastAsia" w:hAnsi="Times New Roman" w:cs="Times New Roman"/>
          <w:sz w:val="28"/>
          <w:szCs w:val="28"/>
        </w:rPr>
      </w:pPr>
      <w:r w:rsidRPr="00233090">
        <w:rPr>
          <w:rFonts w:ascii="Times New Roman" w:eastAsiaTheme="minorEastAsia" w:hAnsi="Times New Roman" w:cs="Times New Roman"/>
          <w:sz w:val="28"/>
          <w:szCs w:val="28"/>
        </w:rPr>
        <w:t>Розраховуємо Т</w:t>
      </w:r>
      <w:r w:rsidRPr="00233090">
        <w:rPr>
          <w:rFonts w:ascii="Times New Roman" w:eastAsiaTheme="minorEastAsia" w:hAnsi="Times New Roman" w:cs="Times New Roman"/>
          <w:sz w:val="28"/>
          <w:szCs w:val="28"/>
          <w:vertAlign w:val="superscript"/>
        </w:rPr>
        <w:t xml:space="preserve">2 </w:t>
      </w:r>
      <w:r w:rsidRPr="00233090">
        <w:rPr>
          <w:rFonts w:ascii="Times New Roman" w:eastAsiaTheme="minorEastAsia" w:hAnsi="Times New Roman" w:cs="Times New Roman"/>
          <w:sz w:val="28"/>
          <w:szCs w:val="28"/>
        </w:rPr>
        <w:t xml:space="preserve">- критерій </w:t>
      </w:r>
      <w:proofErr w:type="spellStart"/>
      <w:r w:rsidRPr="00233090">
        <w:rPr>
          <w:rFonts w:ascii="Times New Roman" w:eastAsiaTheme="minorEastAsia" w:hAnsi="Times New Roman" w:cs="Times New Roman"/>
          <w:sz w:val="28"/>
          <w:szCs w:val="28"/>
        </w:rPr>
        <w:t>Хотелінга</w:t>
      </w:r>
      <w:proofErr w:type="spellEnd"/>
      <w:r w:rsidRPr="00233090">
        <w:rPr>
          <w:rFonts w:ascii="Times New Roman" w:eastAsiaTheme="minorEastAsia" w:hAnsi="Times New Roman" w:cs="Times New Roman"/>
          <w:sz w:val="28"/>
          <w:szCs w:val="28"/>
        </w:rPr>
        <w:t>:</w:t>
      </w:r>
    </w:p>
    <w:p w:rsidR="000B6FC1" w:rsidRPr="00233090"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14,6-14,5</m:t>
                    </m:r>
                  </m:e>
                  <m:e>
                    <m:r>
                      <w:rPr>
                        <w:rFonts w:ascii="Cambria Math" w:eastAsiaTheme="minorEastAsia" w:hAnsi="Cambria Math"/>
                        <w:sz w:val="23"/>
                        <w:szCs w:val="23"/>
                      </w:rPr>
                      <m:t>4,7-4,4</m:t>
                    </m:r>
                  </m:e>
                  <m:e>
                    <m:r>
                      <w:rPr>
                        <w:rFonts w:ascii="Cambria Math" w:eastAsiaTheme="minorEastAsia" w:hAnsi="Cambria Math"/>
                        <w:sz w:val="23"/>
                        <w:szCs w:val="23"/>
                      </w:rPr>
                      <m:t>5,9-6,3</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7,90</m:t>
                    </m:r>
                  </m:e>
                  <m:e>
                    <m:r>
                      <w:rPr>
                        <w:rFonts w:ascii="Cambria Math" w:eastAsiaTheme="minorEastAsia" w:hAnsi="Cambria Math"/>
                        <w:sz w:val="23"/>
                        <w:szCs w:val="23"/>
                      </w:rPr>
                      <m:t>-4,73</m:t>
                    </m:r>
                  </m:e>
                  <m:e>
                    <m:r>
                      <w:rPr>
                        <w:rFonts w:ascii="Cambria Math" w:eastAsiaTheme="minorEastAsia" w:hAnsi="Cambria Math"/>
                        <w:sz w:val="23"/>
                        <w:szCs w:val="23"/>
                      </w:rPr>
                      <m:t>-0,55</m:t>
                    </m:r>
                  </m:e>
                </m:mr>
                <m:mr>
                  <m:e>
                    <m:r>
                      <w:rPr>
                        <w:rFonts w:ascii="Cambria Math" w:eastAsiaTheme="minorEastAsia" w:hAnsi="Cambria Math"/>
                        <w:sz w:val="23"/>
                        <w:szCs w:val="23"/>
                      </w:rPr>
                      <m:t>-4,73</m:t>
                    </m:r>
                  </m:e>
                  <m:e>
                    <m:r>
                      <w:rPr>
                        <w:rFonts w:ascii="Cambria Math" w:eastAsiaTheme="minorEastAsia" w:hAnsi="Cambria Math"/>
                        <w:sz w:val="23"/>
                        <w:szCs w:val="23"/>
                      </w:rPr>
                      <m:t>15,6</m:t>
                    </m:r>
                  </m:e>
                  <m:e>
                    <m:r>
                      <w:rPr>
                        <w:rFonts w:ascii="Cambria Math" w:eastAsiaTheme="minorEastAsia" w:hAnsi="Cambria Math"/>
                        <w:sz w:val="23"/>
                        <w:szCs w:val="23"/>
                      </w:rPr>
                      <m:t>-0,50</m:t>
                    </m:r>
                  </m:e>
                </m:mr>
                <m:mr>
                  <m:e>
                    <m:r>
                      <w:rPr>
                        <w:rFonts w:ascii="Cambria Math" w:eastAsiaTheme="minorEastAsia" w:hAnsi="Cambria Math"/>
                        <w:sz w:val="23"/>
                        <w:szCs w:val="23"/>
                      </w:rPr>
                      <m:t>-0,55</m:t>
                    </m:r>
                  </m:e>
                  <m:e>
                    <m:r>
                      <w:rPr>
                        <w:rFonts w:ascii="Cambria Math" w:eastAsiaTheme="minorEastAsia" w:hAnsi="Cambria Math"/>
                        <w:sz w:val="23"/>
                        <w:szCs w:val="23"/>
                      </w:rPr>
                      <m:t>-0,50</m:t>
                    </m:r>
                  </m:e>
                  <m:e>
                    <m:r>
                      <w:rPr>
                        <w:rFonts w:ascii="Cambria Math" w:eastAsiaTheme="minorEastAsia" w:hAnsi="Cambria Math"/>
                        <w:sz w:val="23"/>
                        <w:szCs w:val="23"/>
                      </w:rPr>
                      <m:t>2,26</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14,6-14,5</m:t>
                    </m:r>
                  </m:e>
                </m:mr>
                <m:mr>
                  <m:e>
                    <m:r>
                      <w:rPr>
                        <w:rFonts w:ascii="Cambria Math" w:eastAsiaTheme="minorEastAsia" w:hAnsi="Cambria Math"/>
                        <w:sz w:val="23"/>
                        <w:szCs w:val="23"/>
                      </w:rPr>
                      <m:t>4,7-4,4</m:t>
                    </m:r>
                  </m:e>
                </m:mr>
                <m:mr>
                  <m:e>
                    <m:r>
                      <w:rPr>
                        <w:rFonts w:ascii="Cambria Math" w:eastAsiaTheme="minorEastAsia" w:hAnsi="Cambria Math"/>
                        <w:sz w:val="23"/>
                        <w:szCs w:val="23"/>
                      </w:rPr>
                      <m:t>5,9-6,3</m:t>
                    </m:r>
                  </m:e>
                </m:mr>
              </m:m>
            </m:e>
          </m:d>
          <m:r>
            <w:rPr>
              <w:rFonts w:ascii="Cambria Math" w:eastAsiaTheme="minorEastAsia" w:hAnsi="Cambria Math"/>
              <w:sz w:val="23"/>
              <w:szCs w:val="23"/>
            </w:rPr>
            <m:t>=20,77</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26156E">
        <w:rPr>
          <w:rFonts w:ascii="Times New Roman" w:eastAsiaTheme="minorEastAsia" w:hAnsi="Times New Roman" w:cs="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=20,77&gt;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26156E">
        <w:rPr>
          <w:rFonts w:ascii="Times New Roman" w:eastAsiaTheme="minorEastAsia" w:hAnsi="Times New Roman" w:cs="Times New Roman"/>
          <w:color w:val="000000" w:themeColor="text1"/>
          <w:sz w:val="28"/>
          <w:szCs w:val="28"/>
        </w:rPr>
        <w:t>, означає, що функціональний стан організму зимівника був не стабільний на протязі року перебування в екстремальних умовах.</w:t>
      </w:r>
      <w:r>
        <w:rPr>
          <w:rFonts w:ascii="Times New Roman" w:eastAsiaTheme="minorEastAsia" w:hAnsi="Times New Roman" w:cs="Times New Roman"/>
          <w:color w:val="000000" w:themeColor="text1"/>
          <w:sz w:val="28"/>
          <w:szCs w:val="28"/>
        </w:rPr>
        <w:t xml:space="preserve"> Розглянемо кожний показник:</w:t>
      </w:r>
    </w:p>
    <w:p w:rsidR="000B6FC1" w:rsidRPr="00904814"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proofErr w:type="spellStart"/>
      <w:r>
        <w:rPr>
          <w:rFonts w:ascii="Times New Roman" w:eastAsiaTheme="minorEastAsia" w:hAnsi="Times New Roman" w:cs="Times New Roman"/>
          <w:color w:val="000000" w:themeColor="text1"/>
          <w:sz w:val="28"/>
          <w:szCs w:val="28"/>
          <w:lang w:val="ru-RU"/>
        </w:rPr>
        <w:t>Знаходимо</w:t>
      </w:r>
      <w:proofErr w:type="spellEnd"/>
      <w:r>
        <w:rPr>
          <w:rFonts w:ascii="Times New Roman" w:eastAsiaTheme="minorEastAsia" w:hAnsi="Times New Roman" w:cs="Times New Roman"/>
          <w:color w:val="000000" w:themeColor="text1"/>
          <w:sz w:val="28"/>
          <w:szCs w:val="28"/>
        </w:rPr>
        <w:t xml:space="preserve"> значення коефіцієнта</w:t>
      </w:r>
      <w:proofErr w:type="gramStart"/>
      <w:r>
        <w:rPr>
          <w:rFonts w:ascii="Times New Roman" w:eastAsiaTheme="minorEastAsia" w:hAnsi="Times New Roman" w:cs="Times New Roman"/>
          <w:color w:val="000000" w:themeColor="text1"/>
          <w:sz w:val="28"/>
          <w:szCs w:val="28"/>
        </w:rPr>
        <w:t xml:space="preserve"> </w:t>
      </w:r>
      <w:proofErr w:type="spellStart"/>
      <w:r>
        <w:rPr>
          <w:rFonts w:ascii="Times New Roman" w:eastAsiaTheme="minorEastAsia" w:hAnsi="Times New Roman" w:cs="Times New Roman"/>
          <w:color w:val="000000" w:themeColor="text1"/>
          <w:sz w:val="28"/>
          <w:szCs w:val="28"/>
        </w:rPr>
        <w:t>Х</w:t>
      </w:r>
      <w:proofErr w:type="gramEnd"/>
      <w:r>
        <w:rPr>
          <w:rFonts w:ascii="Times New Roman" w:eastAsiaTheme="minorEastAsia" w:hAnsi="Times New Roman" w:cs="Times New Roman"/>
          <w:color w:val="000000" w:themeColor="text1"/>
          <w:sz w:val="28"/>
          <w:szCs w:val="28"/>
        </w:rPr>
        <w:t>отелінга</w:t>
      </w:r>
      <w:proofErr w:type="spellEnd"/>
      <w:r>
        <w:rPr>
          <w:rFonts w:ascii="Times New Roman" w:eastAsiaTheme="minorEastAsia" w:hAnsi="Times New Roman" w:cs="Times New Roman"/>
          <w:color w:val="000000" w:themeColor="text1"/>
          <w:sz w:val="28"/>
          <w:szCs w:val="28"/>
        </w:rPr>
        <w:t xml:space="preserve"> для гемоглобіну:</w:t>
      </w:r>
    </w:p>
    <w:p w:rsidR="000B6FC1" w:rsidRPr="000978B1" w:rsidRDefault="00364670" w:rsidP="000B6FC1">
      <w:pPr>
        <w:spacing w:after="0" w:line="360" w:lineRule="auto"/>
        <w:ind w:firstLine="709"/>
        <w:jc w:val="both"/>
        <w:rPr>
          <w:rFonts w:ascii="Times New Roman" w:eastAsiaTheme="minorEastAsia" w:hAnsi="Times New Roman" w:cs="Times New Roman"/>
          <w:color w:val="000000" w:themeColor="text1"/>
          <w:sz w:val="24"/>
          <w:szCs w:val="24"/>
        </w:rPr>
      </w:pPr>
      <m:oMathPara>
        <m:oMathParaPr>
          <m:jc m:val="center"/>
        </m:oMathParaPr>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Н1</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0,3</m:t>
                            </m:r>
                          </m:e>
                        </m:mr>
                        <m:mr>
                          <m:e>
                            <m:r>
                              <w:rPr>
                                <w:rFonts w:ascii="Cambria Math" w:eastAsiaTheme="minorEastAsia" w:hAnsi="Cambria Math" w:cs="Times New Roman"/>
                                <w:color w:val="000000" w:themeColor="text1"/>
                                <w:sz w:val="24"/>
                                <w:szCs w:val="24"/>
                                <w:lang w:val="en-US"/>
                              </w:rPr>
                              <m:t>-0,4</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0,16</m:t>
                        </m:r>
                      </m:e>
                      <m:e>
                        <m:r>
                          <w:rPr>
                            <w:rFonts w:ascii="Cambria Math" w:eastAsiaTheme="minorEastAsia" w:hAnsi="Cambria Math"/>
                            <w:sz w:val="24"/>
                            <w:szCs w:val="24"/>
                            <w:lang w:val="en-US"/>
                          </w:rPr>
                          <m:t>0.05</m:t>
                        </m:r>
                      </m:e>
                      <m:e>
                        <m:r>
                          <w:rPr>
                            <w:rFonts w:ascii="Cambria Math" w:eastAsiaTheme="minorEastAsia" w:hAnsi="Cambria Math"/>
                            <w:sz w:val="24"/>
                            <w:szCs w:val="24"/>
                            <w:lang w:val="en-US"/>
                          </w:rPr>
                          <m:t>0,05</m:t>
                        </m:r>
                      </m:e>
                    </m:mr>
                    <m:mr>
                      <m:e>
                        <m:r>
                          <w:rPr>
                            <w:rFonts w:ascii="Cambria Math" w:eastAsiaTheme="minorEastAsia" w:hAnsi="Cambria Math"/>
                            <w:sz w:val="24"/>
                            <w:szCs w:val="24"/>
                            <w:lang w:val="en-US"/>
                          </w:rPr>
                          <m:t>0.05</m:t>
                        </m:r>
                      </m:e>
                      <m:e>
                        <m:r>
                          <w:rPr>
                            <w:rFonts w:ascii="Cambria Math" w:eastAsiaTheme="minorEastAsia" w:hAnsi="Cambria Math"/>
                            <w:sz w:val="24"/>
                            <w:szCs w:val="24"/>
                            <w:lang w:val="en-US"/>
                          </w:rPr>
                          <m:t>0,08</m:t>
                        </m:r>
                      </m:e>
                      <m:e>
                        <m:r>
                          <w:rPr>
                            <w:rFonts w:ascii="Cambria Math" w:eastAsiaTheme="minorEastAsia" w:hAnsi="Cambria Math"/>
                            <w:sz w:val="24"/>
                            <w:szCs w:val="24"/>
                            <w:lang w:val="en-US"/>
                          </w:rPr>
                          <m:t>0,03</m:t>
                        </m:r>
                      </m:e>
                    </m:mr>
                    <m:mr>
                      <m:e>
                        <m:r>
                          <w:rPr>
                            <w:rFonts w:ascii="Cambria Math" w:eastAsiaTheme="minorEastAsia" w:hAnsi="Cambria Math"/>
                            <w:sz w:val="24"/>
                            <w:szCs w:val="24"/>
                            <w:lang w:val="en-US"/>
                          </w:rPr>
                          <m:t>0,05</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0,46</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1</m:t>
                        </m:r>
                      </m:e>
                    </m:mr>
                    <m:mr>
                      <m:e>
                        <m:r>
                          <w:rPr>
                            <w:rFonts w:ascii="Cambria Math" w:eastAsiaTheme="minorEastAsia" w:hAnsi="Cambria Math"/>
                            <w:sz w:val="24"/>
                            <w:szCs w:val="24"/>
                            <w:lang w:val="en-US"/>
                          </w:rPr>
                          <m:t>0</m:t>
                        </m:r>
                      </m:e>
                    </m:mr>
                    <m:mr>
                      <m:e>
                        <m:r>
                          <w:rPr>
                            <w:rFonts w:ascii="Cambria Math" w:eastAsiaTheme="minorEastAsia" w:hAnsi="Cambria Math"/>
                            <w:sz w:val="24"/>
                            <w:szCs w:val="24"/>
                            <w:lang w:val="en-US"/>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0,12</m:t>
              </m:r>
            </m:num>
            <m:den>
              <m:r>
                <w:rPr>
                  <w:rFonts w:ascii="Cambria Math" w:eastAsiaTheme="minorEastAsia" w:hAnsi="Cambria Math" w:cs="Times New Roman"/>
                  <w:color w:val="000000" w:themeColor="text1"/>
                  <w:sz w:val="24"/>
                  <w:szCs w:val="24"/>
                  <w:lang w:val="en-US"/>
                </w:rPr>
                <m:t>0,16</m:t>
              </m:r>
            </m:den>
          </m:f>
          <m:r>
            <w:rPr>
              <w:rFonts w:ascii="Cambria Math" w:eastAsiaTheme="minorEastAsia" w:hAnsi="Cambria Math" w:cs="Times New Roman"/>
              <w:color w:val="000000" w:themeColor="text1"/>
              <w:sz w:val="24"/>
              <w:szCs w:val="24"/>
              <w:lang w:val="en-US"/>
            </w:rPr>
            <m:t>=0,75</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Визначаємо</w:t>
      </w:r>
      <w:r w:rsidRPr="00904814">
        <w:rPr>
          <w:rFonts w:ascii="Times New Roman" w:eastAsiaTheme="minorEastAsia" w:hAnsi="Times New Roman" w:cs="Times New Roman"/>
          <w:color w:val="000000" w:themeColor="text1"/>
          <w:sz w:val="28"/>
          <w:szCs w:val="28"/>
        </w:rPr>
        <w:t xml:space="preserve"> коефіцієнт для еритроцитів</w:t>
      </w:r>
      <w:r>
        <w:rPr>
          <w:rFonts w:ascii="Times New Roman" w:eastAsiaTheme="minorEastAsia" w:hAnsi="Times New Roman" w:cs="Times New Roman"/>
          <w:color w:val="000000" w:themeColor="text1"/>
          <w:sz w:val="28"/>
          <w:szCs w:val="28"/>
        </w:rPr>
        <w:t xml:space="preserve">: </w:t>
      </w:r>
    </w:p>
    <w:p w:rsidR="000B6FC1" w:rsidRPr="000978B1" w:rsidRDefault="00364670" w:rsidP="000B6FC1">
      <w:pPr>
        <w:spacing w:after="0" w:line="360" w:lineRule="auto"/>
        <w:ind w:firstLine="709"/>
        <w:jc w:val="center"/>
        <w:rPr>
          <w:rFonts w:ascii="Times New Roman" w:eastAsiaTheme="minorEastAsia" w:hAnsi="Times New Roman" w:cs="Times New Roman"/>
          <w:i/>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Н2</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0,3</m:t>
                            </m:r>
                          </m:e>
                        </m:mr>
                        <m:mr>
                          <m:e>
                            <m:r>
                              <w:rPr>
                                <w:rFonts w:ascii="Cambria Math" w:eastAsiaTheme="minorEastAsia" w:hAnsi="Cambria Math" w:cs="Times New Roman"/>
                                <w:color w:val="000000" w:themeColor="text1"/>
                                <w:sz w:val="24"/>
                                <w:szCs w:val="24"/>
                                <w:lang w:val="en-US"/>
                              </w:rPr>
                              <m:t>-0,4</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0,16</m:t>
                        </m:r>
                      </m:e>
                      <m:e>
                        <m:r>
                          <w:rPr>
                            <w:rFonts w:ascii="Cambria Math" w:eastAsiaTheme="minorEastAsia" w:hAnsi="Cambria Math"/>
                            <w:sz w:val="24"/>
                            <w:szCs w:val="24"/>
                            <w:lang w:val="en-US"/>
                          </w:rPr>
                          <m:t>0.05</m:t>
                        </m:r>
                      </m:e>
                      <m:e>
                        <m:r>
                          <w:rPr>
                            <w:rFonts w:ascii="Cambria Math" w:eastAsiaTheme="minorEastAsia" w:hAnsi="Cambria Math"/>
                            <w:sz w:val="24"/>
                            <w:szCs w:val="24"/>
                            <w:lang w:val="en-US"/>
                          </w:rPr>
                          <m:t>0,05</m:t>
                        </m:r>
                      </m:e>
                    </m:mr>
                    <m:mr>
                      <m:e>
                        <m:r>
                          <w:rPr>
                            <w:rFonts w:ascii="Cambria Math" w:eastAsiaTheme="minorEastAsia" w:hAnsi="Cambria Math"/>
                            <w:sz w:val="24"/>
                            <w:szCs w:val="24"/>
                            <w:lang w:val="en-US"/>
                          </w:rPr>
                          <m:t>0.05</m:t>
                        </m:r>
                      </m:e>
                      <m:e>
                        <m:r>
                          <w:rPr>
                            <w:rFonts w:ascii="Cambria Math" w:eastAsiaTheme="minorEastAsia" w:hAnsi="Cambria Math"/>
                            <w:sz w:val="24"/>
                            <w:szCs w:val="24"/>
                            <w:lang w:val="en-US"/>
                          </w:rPr>
                          <m:t>0,08</m:t>
                        </m:r>
                      </m:e>
                      <m:e>
                        <m:r>
                          <w:rPr>
                            <w:rFonts w:ascii="Cambria Math" w:eastAsiaTheme="minorEastAsia" w:hAnsi="Cambria Math"/>
                            <w:sz w:val="24"/>
                            <w:szCs w:val="24"/>
                            <w:lang w:val="en-US"/>
                          </w:rPr>
                          <m:t>0,03</m:t>
                        </m:r>
                      </m:e>
                    </m:mr>
                    <m:mr>
                      <m:e>
                        <m:r>
                          <w:rPr>
                            <w:rFonts w:ascii="Cambria Math" w:eastAsiaTheme="minorEastAsia" w:hAnsi="Cambria Math"/>
                            <w:sz w:val="24"/>
                            <w:szCs w:val="24"/>
                            <w:lang w:val="en-US"/>
                          </w:rPr>
                          <m:t>0,05</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0,46</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1</m:t>
                        </m:r>
                      </m:e>
                    </m:mr>
                    <m:mr>
                      <m:e>
                        <m:r>
                          <w:rPr>
                            <w:rFonts w:ascii="Cambria Math" w:eastAsiaTheme="minorEastAsia" w:hAnsi="Cambria Math"/>
                            <w:sz w:val="24"/>
                            <w:szCs w:val="24"/>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1,08</m:t>
              </m:r>
            </m:num>
            <m:den>
              <m:r>
                <w:rPr>
                  <w:rFonts w:ascii="Cambria Math" w:eastAsiaTheme="minorEastAsia" w:hAnsi="Cambria Math" w:cs="Times New Roman"/>
                  <w:color w:val="000000" w:themeColor="text1"/>
                  <w:sz w:val="24"/>
                  <w:szCs w:val="24"/>
                  <w:lang w:val="en-US"/>
                </w:rPr>
                <m:t>0,08</m:t>
              </m:r>
            </m:den>
          </m:f>
          <m:r>
            <w:rPr>
              <w:rFonts w:ascii="Cambria Math" w:eastAsiaTheme="minorEastAsia" w:hAnsi="Cambria Math" w:cs="Times New Roman"/>
              <w:color w:val="000000" w:themeColor="text1"/>
              <w:sz w:val="24"/>
              <w:szCs w:val="24"/>
              <w:lang w:val="en-US"/>
            </w:rPr>
            <m:t>=13,5</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Аналогічно робимо розрахунок для лейкоцитів:</w:t>
      </w:r>
    </w:p>
    <w:p w:rsidR="000B6FC1" w:rsidRPr="000978B1" w:rsidRDefault="00364670" w:rsidP="000B6FC1">
      <w:pPr>
        <w:spacing w:after="0" w:line="360" w:lineRule="auto"/>
        <w:ind w:firstLine="709"/>
        <w:jc w:val="center"/>
        <w:rPr>
          <w:rFonts w:ascii="Times New Roman" w:eastAsiaTheme="minorEastAsia" w:hAnsi="Times New Roman" w:cs="Times New Roman"/>
          <w:i/>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Н3</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0,3</m:t>
                            </m:r>
                          </m:e>
                        </m:mr>
                        <m:mr>
                          <m:e>
                            <m:r>
                              <w:rPr>
                                <w:rFonts w:ascii="Cambria Math" w:eastAsiaTheme="minorEastAsia" w:hAnsi="Cambria Math" w:cs="Times New Roman"/>
                                <w:color w:val="000000" w:themeColor="text1"/>
                                <w:sz w:val="24"/>
                                <w:szCs w:val="24"/>
                                <w:lang w:val="en-US"/>
                              </w:rPr>
                              <m:t>-0,4</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0,16</m:t>
                        </m:r>
                      </m:e>
                      <m:e>
                        <m:r>
                          <w:rPr>
                            <w:rFonts w:ascii="Cambria Math" w:eastAsiaTheme="minorEastAsia" w:hAnsi="Cambria Math"/>
                            <w:sz w:val="24"/>
                            <w:szCs w:val="24"/>
                            <w:lang w:val="en-US"/>
                          </w:rPr>
                          <m:t>0.05</m:t>
                        </m:r>
                      </m:e>
                      <m:e>
                        <m:r>
                          <w:rPr>
                            <w:rFonts w:ascii="Cambria Math" w:eastAsiaTheme="minorEastAsia" w:hAnsi="Cambria Math"/>
                            <w:sz w:val="24"/>
                            <w:szCs w:val="24"/>
                            <w:lang w:val="en-US"/>
                          </w:rPr>
                          <m:t>0,05</m:t>
                        </m:r>
                      </m:e>
                    </m:mr>
                    <m:mr>
                      <m:e>
                        <m:r>
                          <w:rPr>
                            <w:rFonts w:ascii="Cambria Math" w:eastAsiaTheme="minorEastAsia" w:hAnsi="Cambria Math"/>
                            <w:sz w:val="24"/>
                            <w:szCs w:val="24"/>
                            <w:lang w:val="en-US"/>
                          </w:rPr>
                          <m:t>0.05</m:t>
                        </m:r>
                      </m:e>
                      <m:e>
                        <m:r>
                          <w:rPr>
                            <w:rFonts w:ascii="Cambria Math" w:eastAsiaTheme="minorEastAsia" w:hAnsi="Cambria Math"/>
                            <w:sz w:val="24"/>
                            <w:szCs w:val="24"/>
                            <w:lang w:val="en-US"/>
                          </w:rPr>
                          <m:t>0,08</m:t>
                        </m:r>
                      </m:e>
                      <m:e>
                        <m:r>
                          <w:rPr>
                            <w:rFonts w:ascii="Cambria Math" w:eastAsiaTheme="minorEastAsia" w:hAnsi="Cambria Math"/>
                            <w:sz w:val="24"/>
                            <w:szCs w:val="24"/>
                            <w:lang w:val="en-US"/>
                          </w:rPr>
                          <m:t>0,03</m:t>
                        </m:r>
                      </m:e>
                    </m:mr>
                    <m:mr>
                      <m:e>
                        <m:r>
                          <w:rPr>
                            <w:rFonts w:ascii="Cambria Math" w:eastAsiaTheme="minorEastAsia" w:hAnsi="Cambria Math"/>
                            <w:sz w:val="24"/>
                            <w:szCs w:val="24"/>
                            <w:lang w:val="en-US"/>
                          </w:rPr>
                          <m:t>0,05</m:t>
                        </m:r>
                      </m:e>
                      <m:e>
                        <m:r>
                          <w:rPr>
                            <w:rFonts w:ascii="Cambria Math" w:eastAsiaTheme="minorEastAsia" w:hAnsi="Cambria Math"/>
                            <w:sz w:val="24"/>
                            <w:szCs w:val="24"/>
                            <w:lang w:val="en-US"/>
                          </w:rPr>
                          <m:t>0,03</m:t>
                        </m:r>
                      </m:e>
                      <m:e>
                        <m:r>
                          <w:rPr>
                            <w:rFonts w:ascii="Cambria Math" w:eastAsiaTheme="minorEastAsia" w:hAnsi="Cambria Math"/>
                            <w:sz w:val="24"/>
                            <w:szCs w:val="24"/>
                            <w:lang w:val="en-US"/>
                          </w:rPr>
                          <m:t>0,46</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0</m:t>
                        </m:r>
                      </m:e>
                    </m:mr>
                    <m:mr>
                      <m:e>
                        <m:r>
                          <w:rPr>
                            <w:rFonts w:ascii="Cambria Math" w:eastAsiaTheme="minorEastAsia" w:hAnsi="Cambria Math"/>
                            <w:sz w:val="24"/>
                            <w:szCs w:val="24"/>
                          </w:rPr>
                          <m:t>1</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1,92</m:t>
              </m:r>
            </m:num>
            <m:den>
              <m:r>
                <w:rPr>
                  <w:rFonts w:ascii="Cambria Math" w:eastAsiaTheme="minorEastAsia" w:hAnsi="Cambria Math" w:cs="Times New Roman"/>
                  <w:color w:val="000000" w:themeColor="text1"/>
                  <w:sz w:val="24"/>
                  <w:szCs w:val="24"/>
                  <w:lang w:val="en-US"/>
                </w:rPr>
                <m:t>0,46</m:t>
              </m:r>
            </m:den>
          </m:f>
          <m:r>
            <w:rPr>
              <w:rFonts w:ascii="Cambria Math" w:eastAsiaTheme="minorEastAsia" w:hAnsi="Cambria Math" w:cs="Times New Roman"/>
              <w:color w:val="000000" w:themeColor="text1"/>
              <w:sz w:val="24"/>
              <w:szCs w:val="24"/>
              <w:lang w:val="en-US"/>
            </w:rPr>
            <m:t>=4,17</m:t>
          </m:r>
        </m:oMath>
      </m:oMathPara>
    </w:p>
    <w:p w:rsidR="000B6FC1" w:rsidRPr="001E2EAB"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Таким чином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Н2</m:t>
            </m:r>
          </m:sub>
          <m:sup>
            <m:r>
              <w:rPr>
                <w:rFonts w:ascii="Cambria Math" w:eastAsiaTheme="minorEastAsia" w:hAnsi="Cambria Math" w:cs="Times New Roman"/>
                <w:color w:val="000000" w:themeColor="text1"/>
                <w:sz w:val="28"/>
                <w:szCs w:val="28"/>
                <w:lang w:val="ru-RU"/>
              </w:rPr>
              <m:t>2</m:t>
            </m:r>
          </m:sup>
        </m:sSubSup>
        <m:r>
          <w:rPr>
            <w:rFonts w:ascii="Cambria Math" w:eastAsiaTheme="minorEastAsia" w:hAnsi="Cambria Math" w:cs="Times New Roman"/>
            <w:color w:val="000000" w:themeColor="text1"/>
            <w:sz w:val="28"/>
            <w:szCs w:val="28"/>
            <w:lang w:val="ru-RU"/>
          </w:rPr>
          <m:t>&gt;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oMath>
      <w:r>
        <w:rPr>
          <w:rFonts w:ascii="Times New Roman" w:eastAsiaTheme="minorEastAsia" w:hAnsi="Times New Roman" w:cs="Times New Roman"/>
          <w:color w:val="000000" w:themeColor="text1"/>
          <w:sz w:val="28"/>
          <w:szCs w:val="28"/>
        </w:rPr>
        <w:t>, це говорить про те, що показник еритроцитів є причиною порушення стану організму. Інші показники</w:t>
      </w:r>
      <w:r w:rsidRPr="001E2EAB">
        <w:rPr>
          <w:rFonts w:ascii="Times New Roman" w:eastAsiaTheme="minorEastAsia" w:hAnsi="Times New Roman" w:cs="Times New Roman"/>
          <w:color w:val="000000" w:themeColor="text1"/>
          <w:sz w:val="28"/>
          <w:szCs w:val="28"/>
        </w:rPr>
        <w:t xml:space="preserve">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Н1</m:t>
            </m:r>
          </m:sub>
          <m:sup>
            <m:r>
              <w:rPr>
                <w:rFonts w:ascii="Cambria Math" w:eastAsiaTheme="minorEastAsia" w:hAnsi="Cambria Math" w:cs="Times New Roman"/>
                <w:color w:val="000000" w:themeColor="text1"/>
                <w:sz w:val="28"/>
                <w:szCs w:val="28"/>
                <w:lang w:val="ru-RU"/>
              </w:rPr>
              <m:t>2</m:t>
            </m:r>
          </m:sup>
        </m:sSubSup>
      </m:oMath>
      <w:r>
        <w:rPr>
          <w:rFonts w:ascii="Times New Roman" w:eastAsiaTheme="minorEastAsia" w:hAnsi="Times New Roman" w:cs="Times New Roman"/>
          <w:color w:val="000000" w:themeColor="text1"/>
          <w:sz w:val="28"/>
          <w:szCs w:val="28"/>
        </w:rPr>
        <w:t xml:space="preserve"> та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Н3</m:t>
            </m:r>
          </m:sub>
          <m:sup>
            <m:r>
              <w:rPr>
                <w:rFonts w:ascii="Cambria Math" w:eastAsiaTheme="minorEastAsia" w:hAnsi="Cambria Math" w:cs="Times New Roman"/>
                <w:color w:val="000000" w:themeColor="text1"/>
                <w:sz w:val="28"/>
                <w:szCs w:val="28"/>
                <w:lang w:val="ru-RU"/>
              </w:rPr>
              <m:t>2</m:t>
            </m:r>
          </m:sup>
        </m:sSubSup>
      </m:oMath>
      <w:r w:rsidRPr="001E2EAB">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не </w:t>
      </w:r>
      <w:r w:rsidRPr="001E2EAB">
        <w:rPr>
          <w:rFonts w:ascii="Times New Roman" w:eastAsiaTheme="minorEastAsia" w:hAnsi="Times New Roman" w:cs="Times New Roman"/>
          <w:color w:val="000000" w:themeColor="text1"/>
          <w:sz w:val="28"/>
          <w:szCs w:val="28"/>
        </w:rPr>
        <w:t xml:space="preserve"> є причин</w:t>
      </w:r>
      <w:r>
        <w:rPr>
          <w:rFonts w:ascii="Times New Roman" w:eastAsiaTheme="minorEastAsia" w:hAnsi="Times New Roman" w:cs="Times New Roman"/>
          <w:color w:val="000000" w:themeColor="text1"/>
          <w:sz w:val="28"/>
          <w:szCs w:val="28"/>
        </w:rPr>
        <w:t>ами функціональних змін в організмі людини.</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Показники к</w:t>
      </w:r>
      <w:r w:rsidRPr="00664868">
        <w:rPr>
          <w:rFonts w:ascii="Times New Roman" w:eastAsiaTheme="minorEastAsia" w:hAnsi="Times New Roman" w:cs="Times New Roman"/>
          <w:sz w:val="28"/>
          <w:szCs w:val="28"/>
        </w:rPr>
        <w:t>лінічн</w:t>
      </w:r>
      <w:r>
        <w:rPr>
          <w:rFonts w:ascii="Times New Roman" w:eastAsiaTheme="minorEastAsia" w:hAnsi="Times New Roman" w:cs="Times New Roman"/>
          <w:sz w:val="28"/>
          <w:szCs w:val="28"/>
        </w:rPr>
        <w:t>ого</w:t>
      </w:r>
      <w:r w:rsidRPr="00664868">
        <w:rPr>
          <w:rFonts w:ascii="Times New Roman" w:eastAsiaTheme="minorEastAsia" w:hAnsi="Times New Roman" w:cs="Times New Roman"/>
          <w:sz w:val="28"/>
          <w:szCs w:val="28"/>
        </w:rPr>
        <w:t xml:space="preserve"> аналіз</w:t>
      </w:r>
      <w:r>
        <w:rPr>
          <w:rFonts w:ascii="Times New Roman" w:eastAsiaTheme="minorEastAsia" w:hAnsi="Times New Roman" w:cs="Times New Roman"/>
          <w:sz w:val="28"/>
          <w:szCs w:val="28"/>
        </w:rPr>
        <w:t>у</w:t>
      </w:r>
      <w:r w:rsidRPr="00664868">
        <w:rPr>
          <w:rFonts w:ascii="Times New Roman" w:eastAsiaTheme="minorEastAsia" w:hAnsi="Times New Roman" w:cs="Times New Roman"/>
          <w:sz w:val="28"/>
          <w:szCs w:val="28"/>
        </w:rPr>
        <w:t xml:space="preserve"> крові </w:t>
      </w:r>
      <w:r>
        <w:rPr>
          <w:rFonts w:ascii="Times New Roman" w:eastAsiaTheme="minorEastAsia" w:hAnsi="Times New Roman" w:cs="Times New Roman"/>
          <w:sz w:val="28"/>
          <w:szCs w:val="28"/>
        </w:rPr>
        <w:t>одинадцятого</w:t>
      </w:r>
      <w:r w:rsidRPr="00664868">
        <w:rPr>
          <w:rFonts w:ascii="Times New Roman" w:eastAsiaTheme="minorEastAsia" w:hAnsi="Times New Roman" w:cs="Times New Roman"/>
          <w:sz w:val="28"/>
          <w:szCs w:val="28"/>
        </w:rPr>
        <w:t xml:space="preserve"> зимівника наведен</w:t>
      </w:r>
      <w:r>
        <w:rPr>
          <w:rFonts w:ascii="Times New Roman" w:eastAsiaTheme="minorEastAsia" w:hAnsi="Times New Roman" w:cs="Times New Roman"/>
          <w:sz w:val="28"/>
          <w:szCs w:val="28"/>
        </w:rPr>
        <w:t>і</w:t>
      </w:r>
      <w:r w:rsidRPr="00664868">
        <w:rPr>
          <w:rFonts w:ascii="Times New Roman" w:eastAsiaTheme="minorEastAsia" w:hAnsi="Times New Roman" w:cs="Times New Roman"/>
          <w:sz w:val="28"/>
          <w:szCs w:val="28"/>
        </w:rPr>
        <w:t xml:space="preserve"> в таблиці</w:t>
      </w:r>
      <w:r>
        <w:rPr>
          <w:rFonts w:ascii="Times New Roman" w:eastAsiaTheme="minorEastAsia" w:hAnsi="Times New Roman" w:cs="Times New Roman"/>
          <w:sz w:val="28"/>
          <w:szCs w:val="28"/>
        </w:rPr>
        <w:t xml:space="preserve"> </w:t>
      </w:r>
      <w:r w:rsidR="009A0655">
        <w:rPr>
          <w:rFonts w:ascii="Times New Roman" w:eastAsiaTheme="minorEastAsia" w:hAnsi="Times New Roman" w:cs="Times New Roman"/>
          <w:sz w:val="28"/>
          <w:szCs w:val="28"/>
        </w:rPr>
        <w:t>4.1.</w:t>
      </w:r>
      <w:r>
        <w:rPr>
          <w:rFonts w:ascii="Times New Roman" w:eastAsiaTheme="minorEastAsia" w:hAnsi="Times New Roman" w:cs="Times New Roman"/>
          <w:sz w:val="28"/>
          <w:szCs w:val="28"/>
        </w:rPr>
        <w:t>11.</w:t>
      </w:r>
    </w:p>
    <w:p w:rsidR="000B6FC1" w:rsidRPr="001A5287" w:rsidRDefault="000B6FC1" w:rsidP="000B6FC1">
      <w:pPr>
        <w:spacing w:after="0" w:line="360" w:lineRule="auto"/>
        <w:ind w:right="-142" w:firstLine="709"/>
        <w:jc w:val="right"/>
        <w:rPr>
          <w:rFonts w:ascii="Times New Roman" w:eastAsiaTheme="minorEastAsia" w:hAnsi="Times New Roman" w:cs="Times New Roman"/>
          <w:sz w:val="28"/>
          <w:szCs w:val="28"/>
        </w:rPr>
      </w:pPr>
      <w:r w:rsidRPr="001A5287">
        <w:rPr>
          <w:rFonts w:ascii="Times New Roman" w:eastAsiaTheme="minorEastAsia" w:hAnsi="Times New Roman" w:cs="Times New Roman"/>
          <w:sz w:val="28"/>
          <w:szCs w:val="28"/>
        </w:rPr>
        <w:t xml:space="preserve">Таблиця </w:t>
      </w:r>
      <w:r w:rsidR="009A0655">
        <w:rPr>
          <w:rFonts w:ascii="Times New Roman" w:eastAsiaTheme="minorEastAsia" w:hAnsi="Times New Roman" w:cs="Times New Roman"/>
          <w:sz w:val="28"/>
          <w:szCs w:val="28"/>
        </w:rPr>
        <w:t>4.1.</w:t>
      </w:r>
      <w:r w:rsidRPr="001A5287">
        <w:rPr>
          <w:rFonts w:ascii="Times New Roman" w:eastAsiaTheme="minorEastAsia" w:hAnsi="Times New Roman" w:cs="Times New Roman"/>
          <w:sz w:val="28"/>
          <w:szCs w:val="28"/>
        </w:rPr>
        <w:t>11</w:t>
      </w:r>
    </w:p>
    <w:p w:rsidR="000B6FC1" w:rsidRPr="00FF7156" w:rsidRDefault="000B6FC1" w:rsidP="000B6FC1">
      <w:pPr>
        <w:spacing w:after="0" w:line="360" w:lineRule="auto"/>
        <w:ind w:firstLine="709"/>
        <w:jc w:val="center"/>
        <w:rPr>
          <w:rFonts w:ascii="Times New Roman" w:hAnsi="Times New Roman" w:cs="Times New Roman"/>
          <w:noProof/>
          <w:color w:val="000000" w:themeColor="text1"/>
          <w:sz w:val="28"/>
          <w:szCs w:val="28"/>
          <w:lang w:eastAsia="uk-UA"/>
        </w:rPr>
      </w:pPr>
      <w:r w:rsidRPr="00FF7156">
        <w:rPr>
          <w:rFonts w:ascii="Times New Roman" w:hAnsi="Times New Roman" w:cs="Times New Roman"/>
          <w:noProof/>
          <w:color w:val="000000" w:themeColor="text1"/>
          <w:sz w:val="28"/>
          <w:szCs w:val="28"/>
          <w:lang w:eastAsia="uk-UA"/>
        </w:rPr>
        <w:t>Показники клінічного аналізу крові оператора 11</w:t>
      </w:r>
    </w:p>
    <w:p w:rsidR="000B6FC1" w:rsidRDefault="000B6FC1" w:rsidP="000B6FC1">
      <w:pPr>
        <w:spacing w:after="0" w:line="360" w:lineRule="auto"/>
        <w:jc w:val="center"/>
        <w:rPr>
          <w:rFonts w:eastAsiaTheme="minorEastAsia"/>
          <w:noProof/>
          <w:lang w:val="ru-RU"/>
        </w:rPr>
      </w:pPr>
      <w:r>
        <w:rPr>
          <w:noProof/>
          <w:lang w:eastAsia="uk-UA"/>
        </w:rPr>
        <w:drawing>
          <wp:inline distT="0" distB="0" distL="0" distR="0" wp14:anchorId="2B38724B" wp14:editId="2F856F67">
            <wp:extent cx="6211570" cy="678271"/>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211570" cy="678271"/>
                    </a:xfrm>
                    <a:prstGeom prst="rect">
                      <a:avLst/>
                    </a:prstGeom>
                  </pic:spPr>
                </pic:pic>
              </a:graphicData>
            </a:graphic>
          </wp:inline>
        </w:drawing>
      </w:r>
    </w:p>
    <w:p w:rsidR="000B6FC1" w:rsidRDefault="000B6FC1" w:rsidP="000B6FC1">
      <w:pPr>
        <w:spacing w:after="0" w:line="360" w:lineRule="auto"/>
        <w:ind w:firstLine="709"/>
        <w:jc w:val="center"/>
        <w:rPr>
          <w:rFonts w:ascii="Times New Roman" w:eastAsiaTheme="minorEastAsia" w:hAnsi="Times New Roman" w:cs="Times New Roman"/>
          <w:noProof/>
          <w:sz w:val="28"/>
          <w:szCs w:val="28"/>
          <w:lang w:val="ru-RU"/>
        </w:rPr>
      </w:pPr>
      <w:r w:rsidRPr="002E6738">
        <w:rPr>
          <w:rFonts w:ascii="Times New Roman" w:eastAsiaTheme="minorEastAsia" w:hAnsi="Times New Roman" w:cs="Times New Roman"/>
          <w:noProof/>
          <w:sz w:val="28"/>
          <w:szCs w:val="28"/>
          <w:lang w:val="ru-RU"/>
        </w:rPr>
        <w:t>На основі наявних даних можна отрмимати оцінку к</w:t>
      </w:r>
      <w:r w:rsidR="00C2041C">
        <w:rPr>
          <w:rFonts w:ascii="Times New Roman" w:eastAsiaTheme="minorEastAsia" w:hAnsi="Times New Roman" w:cs="Times New Roman"/>
          <w:noProof/>
          <w:sz w:val="28"/>
          <w:szCs w:val="28"/>
          <w:lang w:val="ru-RU"/>
        </w:rPr>
        <w:t>о</w:t>
      </w:r>
      <w:r w:rsidRPr="002E6738">
        <w:rPr>
          <w:rFonts w:ascii="Times New Roman" w:eastAsiaTheme="minorEastAsia" w:hAnsi="Times New Roman" w:cs="Times New Roman"/>
          <w:noProof/>
          <w:sz w:val="28"/>
          <w:szCs w:val="28"/>
          <w:lang w:val="ru-RU"/>
        </w:rPr>
        <w:t>варіаційної матриці:</w:t>
      </w:r>
    </w:p>
    <w:p w:rsidR="000B6FC1" w:rsidRPr="00233090" w:rsidRDefault="000B6FC1" w:rsidP="000B6FC1">
      <w:pPr>
        <w:spacing w:after="0" w:line="360" w:lineRule="auto"/>
        <w:ind w:firstLine="709"/>
        <w:jc w:val="center"/>
        <w:rPr>
          <w:rFonts w:eastAsiaTheme="minorEastAsia"/>
          <w:sz w:val="21"/>
          <w:szCs w:val="21"/>
          <w:lang w:val="en-US"/>
        </w:rPr>
      </w:pPr>
      <m:oMathPara>
        <m:oMathParaPr>
          <m:jc m:val="center"/>
        </m:oMathParaPr>
        <m:oMath>
          <m:r>
            <w:rPr>
              <w:rFonts w:ascii="Cambria Math" w:eastAsiaTheme="minorEastAsia" w:hAnsi="Cambria Math"/>
              <w:sz w:val="21"/>
              <w:szCs w:val="21"/>
              <w:lang w:val="en-US"/>
            </w:rPr>
            <m:t>S11</m:t>
          </m:r>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n-1</m:t>
              </m:r>
            </m:den>
          </m:f>
          <m:r>
            <w:rPr>
              <w:rFonts w:ascii="Cambria Math" w:hAnsi="Cambria Math"/>
              <w:sz w:val="21"/>
              <w:szCs w:val="21"/>
              <w:lang w:val="en-US"/>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 xml:space="preserve">14,4-14,8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14,2-14,8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14,6-14,8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15,0-14,8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15,2-14,8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13,6-14,8</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4,7-4,8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4,7-4,8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4,7-4,8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4,6-4,8</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11,1-6,5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5,3-6,5</m:t>
                    </m:r>
                  </m:e>
                  <m:e>
                    <m:r>
                      <w:rPr>
                        <w:rFonts w:ascii="Cambria Math" w:hAnsi="Cambria Math"/>
                        <w:sz w:val="21"/>
                        <w:szCs w:val="21"/>
                        <w:lang w:val="en-US"/>
                      </w:rPr>
                      <m:t>5,8-6,5</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6,4-6,5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7,9-6,5</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9,4-6,5</m:t>
                    </m:r>
                  </m:e>
                </m:mr>
              </m:m>
            </m:e>
          </m:d>
          <m:r>
            <w:rPr>
              <w:rFonts w:ascii="Cambria Math" w:hAnsi="Cambria Math"/>
              <w:sz w:val="21"/>
              <w:szCs w:val="21"/>
              <w:lang w:val="en-US"/>
            </w:rPr>
            <m:t>*</m:t>
          </m:r>
        </m:oMath>
      </m:oMathPara>
    </w:p>
    <w:p w:rsidR="000B6FC1" w:rsidRPr="00233090" w:rsidRDefault="000B6FC1" w:rsidP="000B6FC1">
      <w:pPr>
        <w:spacing w:after="0" w:line="360" w:lineRule="auto"/>
        <w:ind w:right="-142" w:firstLine="709"/>
        <w:jc w:val="center"/>
        <w:rPr>
          <w:rFonts w:eastAsiaTheme="minorEastAsia"/>
          <w:i/>
          <w:sz w:val="21"/>
          <w:szCs w:val="21"/>
        </w:rPr>
      </w:pPr>
      <m:oMathPara>
        <m:oMathParaPr>
          <m:jc m:val="left"/>
        </m:oMathParaPr>
        <m:oMath>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14,4-14,8 </m:t>
                    </m:r>
                  </m:e>
                  <m:e>
                    <m:r>
                      <w:rPr>
                        <w:rFonts w:ascii="Cambria Math" w:eastAsiaTheme="minorEastAsia" w:hAnsi="Cambria Math"/>
                        <w:sz w:val="21"/>
                        <w:szCs w:val="21"/>
                      </w:rPr>
                      <m:t>4,7-4,8</m:t>
                    </m:r>
                  </m:e>
                  <m:e>
                    <m:r>
                      <w:rPr>
                        <w:rFonts w:ascii="Cambria Math" w:eastAsiaTheme="minorEastAsia" w:hAnsi="Cambria Math"/>
                        <w:sz w:val="21"/>
                        <w:szCs w:val="21"/>
                        <w:lang w:val="en-US"/>
                      </w:rPr>
                      <m:t>11,1-6,5</m:t>
                    </m:r>
                  </m:e>
                </m:mr>
                <m:mr>
                  <m:e>
                    <m:r>
                      <w:rPr>
                        <w:rFonts w:ascii="Cambria Math" w:eastAsia="Cambria Math" w:hAnsi="Cambria Math" w:cs="Cambria Math"/>
                        <w:sz w:val="21"/>
                        <w:szCs w:val="21"/>
                      </w:rPr>
                      <m:t>14,2-14,8</m:t>
                    </m:r>
                  </m:e>
                  <m:e>
                    <m:r>
                      <w:rPr>
                        <w:rFonts w:ascii="Cambria Math" w:eastAsiaTheme="minorEastAsia" w:hAnsi="Cambria Math"/>
                        <w:sz w:val="21"/>
                        <w:szCs w:val="21"/>
                      </w:rPr>
                      <m:t>4,7-4,8</m:t>
                    </m:r>
                  </m:e>
                  <m:e>
                    <m:r>
                      <w:rPr>
                        <w:rFonts w:ascii="Cambria Math" w:eastAsiaTheme="minorEastAsia" w:hAnsi="Cambria Math"/>
                        <w:sz w:val="21"/>
                        <w:szCs w:val="21"/>
                        <w:lang w:val="en-US"/>
                      </w:rPr>
                      <m:t>5,3-6,5</m:t>
                    </m:r>
                  </m:e>
                </m:mr>
                <m:mr>
                  <m:e>
                    <m:r>
                      <w:rPr>
                        <w:rFonts w:ascii="Cambria Math" w:eastAsia="Cambria Math" w:hAnsi="Cambria Math" w:cs="Cambria Math"/>
                        <w:sz w:val="21"/>
                        <w:szCs w:val="21"/>
                      </w:rPr>
                      <m:t>14,6-14,8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5,8-6,5</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15,0-14,8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6,4-6,5</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15,2-14,8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4,7-4,8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7,9-6,5   </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13,6-14,8</m:t>
                    </m:r>
                  </m:e>
                  <m:e>
                    <m:r>
                      <w:rPr>
                        <w:rFonts w:ascii="Cambria Math" w:eastAsiaTheme="minorEastAsia" w:hAnsi="Cambria Math"/>
                        <w:sz w:val="21"/>
                        <w:szCs w:val="21"/>
                        <w:lang w:val="en-US"/>
                      </w:rPr>
                      <m:t xml:space="preserve">4,6-4,8 </m:t>
                    </m:r>
                  </m:e>
                  <m:e>
                    <m:r>
                      <w:rPr>
                        <w:rFonts w:ascii="Cambria Math" w:eastAsiaTheme="minorEastAsia" w:hAnsi="Cambria Math"/>
                        <w:sz w:val="21"/>
                        <w:szCs w:val="21"/>
                        <w:lang w:val="en-US"/>
                      </w:rPr>
                      <m:t>9,4-6,5</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3,32</m:t>
                    </m:r>
                  </m:e>
                  <m:e>
                    <m:r>
                      <w:rPr>
                        <w:rFonts w:ascii="Cambria Math" w:eastAsiaTheme="minorEastAsia" w:hAnsi="Cambria Math"/>
                        <w:sz w:val="21"/>
                        <w:szCs w:val="21"/>
                        <w:lang w:val="en-US"/>
                      </w:rPr>
                      <m:t>0,18</m:t>
                    </m:r>
                  </m:e>
                  <m:e>
                    <m:r>
                      <w:rPr>
                        <w:rFonts w:ascii="Cambria Math" w:eastAsiaTheme="minorEastAsia" w:hAnsi="Cambria Math"/>
                        <w:sz w:val="21"/>
                        <w:szCs w:val="21"/>
                        <w:lang w:val="en-US"/>
                      </w:rPr>
                      <m:t>-5,61</m:t>
                    </m:r>
                  </m:e>
                </m:mr>
                <m:mr>
                  <m:e>
                    <m:r>
                      <w:rPr>
                        <w:rFonts w:ascii="Cambria Math" w:eastAsiaTheme="minorEastAsia" w:hAnsi="Cambria Math"/>
                        <w:sz w:val="21"/>
                        <w:szCs w:val="21"/>
                        <w:lang w:val="en-US"/>
                      </w:rPr>
                      <m:t>0,18</m:t>
                    </m:r>
                  </m:e>
                  <m:e>
                    <m:r>
                      <w:rPr>
                        <w:rFonts w:ascii="Cambria Math" w:eastAsiaTheme="minorEastAsia" w:hAnsi="Cambria Math"/>
                        <w:sz w:val="21"/>
                        <w:szCs w:val="21"/>
                        <w:lang w:val="en-US"/>
                      </w:rPr>
                      <m:t>0,2</m:t>
                    </m:r>
                  </m:e>
                  <m:e>
                    <m:r>
                      <w:rPr>
                        <w:rFonts w:ascii="Cambria Math" w:eastAsiaTheme="minorEastAsia" w:hAnsi="Cambria Math"/>
                        <w:sz w:val="21"/>
                        <w:szCs w:val="21"/>
                        <w:lang w:val="en-US"/>
                      </w:rPr>
                      <m:t>-0,88</m:t>
                    </m:r>
                  </m:e>
                </m:mr>
                <m:mr>
                  <m:e>
                    <m:r>
                      <w:rPr>
                        <w:rFonts w:ascii="Cambria Math" w:eastAsiaTheme="minorEastAsia" w:hAnsi="Cambria Math"/>
                        <w:sz w:val="21"/>
                        <w:szCs w:val="21"/>
                        <w:lang w:val="en-US"/>
                      </w:rPr>
                      <m:t>-5,61</m:t>
                    </m:r>
                  </m:e>
                  <m:e>
                    <m:r>
                      <w:rPr>
                        <w:rFonts w:ascii="Cambria Math" w:eastAsiaTheme="minorEastAsia" w:hAnsi="Cambria Math"/>
                        <w:sz w:val="21"/>
                        <w:szCs w:val="21"/>
                        <w:lang w:val="en-US"/>
                      </w:rPr>
                      <m:t>-0,88</m:t>
                    </m:r>
                  </m:e>
                  <m:e>
                    <m:r>
                      <w:rPr>
                        <w:rFonts w:ascii="Cambria Math" w:eastAsiaTheme="minorEastAsia" w:hAnsi="Cambria Math"/>
                        <w:sz w:val="21"/>
                        <w:szCs w:val="21"/>
                        <w:lang w:val="en-US"/>
                      </w:rPr>
                      <m:t>41,23</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0,30</m:t>
                    </m:r>
                  </m:e>
                  <m:e>
                    <m:r>
                      <w:rPr>
                        <w:rFonts w:ascii="Cambria Math" w:eastAsiaTheme="minorEastAsia" w:hAnsi="Cambria Math"/>
                        <w:sz w:val="21"/>
                        <w:szCs w:val="21"/>
                        <w:lang w:val="en-US"/>
                      </w:rPr>
                      <m:t>0,01</m:t>
                    </m:r>
                  </m:e>
                  <m:e>
                    <m:r>
                      <w:rPr>
                        <w:rFonts w:ascii="Cambria Math" w:eastAsiaTheme="minorEastAsia" w:hAnsi="Cambria Math"/>
                        <w:sz w:val="21"/>
                        <w:szCs w:val="21"/>
                        <w:lang w:val="en-US"/>
                      </w:rPr>
                      <m:t>-0,51</m:t>
                    </m:r>
                  </m:e>
                </m:mr>
                <m:mr>
                  <m:e>
                    <m:r>
                      <w:rPr>
                        <w:rFonts w:ascii="Cambria Math" w:eastAsiaTheme="minorEastAsia" w:hAnsi="Cambria Math"/>
                        <w:sz w:val="21"/>
                        <w:szCs w:val="21"/>
                        <w:lang w:val="en-US"/>
                      </w:rPr>
                      <m:t>0,01</m:t>
                    </m:r>
                  </m:e>
                  <m:e>
                    <m:r>
                      <w:rPr>
                        <w:rFonts w:ascii="Cambria Math" w:eastAsiaTheme="minorEastAsia" w:hAnsi="Cambria Math"/>
                        <w:sz w:val="21"/>
                        <w:szCs w:val="21"/>
                        <w:lang w:val="en-US"/>
                      </w:rPr>
                      <m:t>0,01</m:t>
                    </m:r>
                  </m:e>
                  <m:e>
                    <m:r>
                      <w:rPr>
                        <w:rFonts w:ascii="Cambria Math" w:eastAsiaTheme="minorEastAsia" w:hAnsi="Cambria Math"/>
                        <w:sz w:val="21"/>
                        <w:szCs w:val="21"/>
                        <w:lang w:val="en-US"/>
                      </w:rPr>
                      <m:t>-0,08</m:t>
                    </m:r>
                  </m:e>
                </m:mr>
                <m:mr>
                  <m:e>
                    <m:r>
                      <w:rPr>
                        <w:rFonts w:ascii="Cambria Math" w:eastAsiaTheme="minorEastAsia" w:hAnsi="Cambria Math"/>
                        <w:sz w:val="21"/>
                        <w:szCs w:val="21"/>
                        <w:lang w:val="en-US"/>
                      </w:rPr>
                      <m:t>-0,51</m:t>
                    </m:r>
                  </m:e>
                  <m:e>
                    <m:r>
                      <w:rPr>
                        <w:rFonts w:ascii="Cambria Math" w:eastAsiaTheme="minorEastAsia" w:hAnsi="Cambria Math"/>
                        <w:sz w:val="21"/>
                        <w:szCs w:val="21"/>
                        <w:lang w:val="en-US"/>
                      </w:rPr>
                      <m:t>-0,08</m:t>
                    </m:r>
                  </m:e>
                  <m:e>
                    <m:r>
                      <w:rPr>
                        <w:rFonts w:ascii="Cambria Math" w:eastAsiaTheme="minorEastAsia" w:hAnsi="Cambria Math"/>
                        <w:sz w:val="21"/>
                        <w:szCs w:val="21"/>
                        <w:lang w:val="en-US"/>
                      </w:rPr>
                      <m:t>3,71</m:t>
                    </m:r>
                  </m:e>
                </m:mr>
              </m:m>
            </m:e>
          </m:d>
          <m:r>
            <w:rPr>
              <w:rFonts w:ascii="Cambria Math" w:eastAsiaTheme="minorEastAsia" w:hAnsi="Cambria Math"/>
              <w:sz w:val="21"/>
              <w:szCs w:val="21"/>
              <w:lang w:val="en-US"/>
            </w:rPr>
            <m:t>=0.014</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lastRenderedPageBreak/>
        <w:t>Розраховуємо Т</w:t>
      </w:r>
      <w:r w:rsidRPr="00D523B1">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0978B1" w:rsidRDefault="00364670" w:rsidP="000B6FC1">
      <w:pPr>
        <w:spacing w:after="0" w:line="360" w:lineRule="auto"/>
        <w:ind w:firstLine="709"/>
        <w:jc w:val="center"/>
        <w:rPr>
          <w:rFonts w:eastAsiaTheme="minorEastAsia"/>
          <w:sz w:val="24"/>
          <w:szCs w:val="24"/>
        </w:rPr>
      </w:pPr>
      <m:oMathPara>
        <m:oMathParaPr>
          <m:jc m:val="center"/>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Т</m:t>
              </m:r>
            </m:e>
            <m:sub>
              <m:r>
                <w:rPr>
                  <w:rFonts w:ascii="Cambria Math" w:eastAsiaTheme="minorEastAsia" w:hAnsi="Cambria Math"/>
                  <w:sz w:val="24"/>
                  <w:szCs w:val="24"/>
                </w:rPr>
                <m:t>Н</m:t>
              </m:r>
            </m:sub>
            <m:sup>
              <m:r>
                <w:rPr>
                  <w:rFonts w:ascii="Cambria Math" w:eastAsiaTheme="minorEastAsia" w:hAnsi="Cambria Math"/>
                  <w:sz w:val="24"/>
                  <w:szCs w:val="24"/>
                </w:rPr>
                <m:t>2</m:t>
              </m:r>
            </m:sup>
          </m:sSubSup>
          <m:r>
            <w:rPr>
              <w:rFonts w:ascii="Cambria Math" w:eastAsiaTheme="minorEastAsia" w:hAnsi="Cambria Math"/>
              <w:sz w:val="24"/>
              <w:szCs w:val="24"/>
            </w:rPr>
            <m:t>=12*</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14,8-14,9</m:t>
                    </m:r>
                  </m:e>
                  <m:e>
                    <m:r>
                      <w:rPr>
                        <w:rFonts w:ascii="Cambria Math" w:eastAsiaTheme="minorEastAsia" w:hAnsi="Cambria Math"/>
                        <w:sz w:val="24"/>
                        <w:szCs w:val="24"/>
                      </w:rPr>
                      <m:t>4,8-4,7</m:t>
                    </m:r>
                  </m:e>
                  <m:e>
                    <m:r>
                      <w:rPr>
                        <w:rFonts w:ascii="Cambria Math" w:eastAsiaTheme="minorEastAsia" w:hAnsi="Cambria Math"/>
                        <w:sz w:val="24"/>
                        <w:szCs w:val="24"/>
                      </w:rPr>
                      <m:t>6,5-5,2</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4,35</m:t>
                    </m:r>
                  </m:e>
                  <m:e>
                    <m:r>
                      <w:rPr>
                        <w:rFonts w:ascii="Cambria Math" w:eastAsiaTheme="minorEastAsia" w:hAnsi="Cambria Math"/>
                        <w:sz w:val="24"/>
                        <w:szCs w:val="24"/>
                      </w:rPr>
                      <m:t>0,52</m:t>
                    </m:r>
                  </m:e>
                  <m:e>
                    <m:r>
                      <w:rPr>
                        <w:rFonts w:ascii="Cambria Math" w:eastAsiaTheme="minorEastAsia" w:hAnsi="Cambria Math"/>
                        <w:sz w:val="24"/>
                        <w:szCs w:val="24"/>
                      </w:rPr>
                      <m:t>0,61</m:t>
                    </m:r>
                  </m:e>
                </m:mr>
                <m:mr>
                  <m:e>
                    <m:r>
                      <w:rPr>
                        <w:rFonts w:ascii="Cambria Math" w:eastAsiaTheme="minorEastAsia" w:hAnsi="Cambria Math"/>
                        <w:sz w:val="24"/>
                        <w:szCs w:val="24"/>
                      </w:rPr>
                      <m:t>0,52</m:t>
                    </m:r>
                  </m:e>
                  <m:e>
                    <m:r>
                      <w:rPr>
                        <w:rFonts w:ascii="Cambria Math" w:eastAsiaTheme="minorEastAsia" w:hAnsi="Cambria Math"/>
                        <w:sz w:val="24"/>
                        <w:szCs w:val="24"/>
                      </w:rPr>
                      <m:t>120,9</m:t>
                    </m:r>
                  </m:e>
                  <m:e>
                    <m:r>
                      <w:rPr>
                        <w:rFonts w:ascii="Cambria Math" w:eastAsiaTheme="minorEastAsia" w:hAnsi="Cambria Math"/>
                        <w:sz w:val="24"/>
                        <w:szCs w:val="24"/>
                      </w:rPr>
                      <m:t>2,67</m:t>
                    </m:r>
                  </m:e>
                </m:mr>
                <m:mr>
                  <m:e>
                    <m:r>
                      <w:rPr>
                        <w:rFonts w:ascii="Cambria Math" w:eastAsiaTheme="minorEastAsia" w:hAnsi="Cambria Math"/>
                        <w:sz w:val="24"/>
                        <w:szCs w:val="24"/>
                      </w:rPr>
                      <m:t>0,61</m:t>
                    </m:r>
                  </m:e>
                  <m:e>
                    <m:r>
                      <w:rPr>
                        <w:rFonts w:ascii="Cambria Math" w:eastAsiaTheme="minorEastAsia" w:hAnsi="Cambria Math"/>
                        <w:sz w:val="24"/>
                        <w:szCs w:val="24"/>
                      </w:rPr>
                      <m:t>2,67</m:t>
                    </m:r>
                  </m:e>
                  <m:e>
                    <m:r>
                      <w:rPr>
                        <w:rFonts w:ascii="Cambria Math" w:eastAsiaTheme="minorEastAsia" w:hAnsi="Cambria Math"/>
                        <w:sz w:val="24"/>
                        <w:szCs w:val="24"/>
                      </w:rPr>
                      <m:t>0,41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14,8-14,9</m:t>
                    </m:r>
                  </m:e>
                </m:mr>
                <m:mr>
                  <m:e>
                    <m:r>
                      <w:rPr>
                        <w:rFonts w:ascii="Cambria Math" w:eastAsiaTheme="minorEastAsia" w:hAnsi="Cambria Math"/>
                        <w:sz w:val="24"/>
                        <w:szCs w:val="24"/>
                      </w:rPr>
                      <m:t>4,8-4,7</m:t>
                    </m:r>
                  </m:e>
                </m:mr>
                <m:mr>
                  <m:e>
                    <m:r>
                      <w:rPr>
                        <w:rFonts w:ascii="Cambria Math" w:eastAsiaTheme="minorEastAsia" w:hAnsi="Cambria Math"/>
                        <w:sz w:val="24"/>
                        <w:szCs w:val="24"/>
                      </w:rPr>
                      <m:t>6,5-5,2</m:t>
                    </m:r>
                  </m:e>
                </m:mr>
              </m:m>
            </m:e>
          </m:d>
          <m:r>
            <w:rPr>
              <w:rFonts w:ascii="Cambria Math" w:eastAsiaTheme="minorEastAsia" w:hAnsi="Cambria Math"/>
              <w:sz w:val="24"/>
              <w:szCs w:val="24"/>
            </w:rPr>
            <m:t>=27,7</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sidRPr="0026156E">
        <w:rPr>
          <w:rFonts w:ascii="Times New Roman" w:eastAsiaTheme="minorEastAsia" w:hAnsi="Times New Roman" w:cs="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=17,53&gt;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=9,8</m:t>
        </m:r>
      </m:oMath>
      <w:r w:rsidRPr="0026156E">
        <w:rPr>
          <w:rFonts w:ascii="Times New Roman" w:eastAsiaTheme="minorEastAsia" w:hAnsi="Times New Roman" w:cs="Times New Roman"/>
          <w:color w:val="000000" w:themeColor="text1"/>
          <w:sz w:val="28"/>
          <w:szCs w:val="28"/>
        </w:rPr>
        <w:t>, означає, що функціональний стан організму зимівника був не стабільний на протязі року перебування в екстремальних умовах.</w:t>
      </w:r>
      <w:r>
        <w:rPr>
          <w:rFonts w:ascii="Times New Roman" w:eastAsiaTheme="minorEastAsia" w:hAnsi="Times New Roman" w:cs="Times New Roman"/>
          <w:color w:val="000000" w:themeColor="text1"/>
          <w:sz w:val="28"/>
          <w:szCs w:val="28"/>
        </w:rPr>
        <w:t xml:space="preserve"> Розглянемо кожний показник:</w:t>
      </w:r>
    </w:p>
    <w:p w:rsidR="000B6FC1" w:rsidRPr="00904814"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proofErr w:type="spellStart"/>
      <w:r>
        <w:rPr>
          <w:rFonts w:ascii="Times New Roman" w:eastAsiaTheme="minorEastAsia" w:hAnsi="Times New Roman" w:cs="Times New Roman"/>
          <w:color w:val="000000" w:themeColor="text1"/>
          <w:sz w:val="28"/>
          <w:szCs w:val="28"/>
          <w:lang w:val="ru-RU"/>
        </w:rPr>
        <w:t>Знаходимо</w:t>
      </w:r>
      <w:proofErr w:type="spellEnd"/>
      <w:r>
        <w:rPr>
          <w:rFonts w:ascii="Times New Roman" w:eastAsiaTheme="minorEastAsia" w:hAnsi="Times New Roman" w:cs="Times New Roman"/>
          <w:color w:val="000000" w:themeColor="text1"/>
          <w:sz w:val="28"/>
          <w:szCs w:val="28"/>
        </w:rPr>
        <w:t xml:space="preserve"> значення коефіцієнта</w:t>
      </w:r>
      <w:proofErr w:type="gramStart"/>
      <w:r>
        <w:rPr>
          <w:rFonts w:ascii="Times New Roman" w:eastAsiaTheme="minorEastAsia" w:hAnsi="Times New Roman" w:cs="Times New Roman"/>
          <w:color w:val="000000" w:themeColor="text1"/>
          <w:sz w:val="28"/>
          <w:szCs w:val="28"/>
        </w:rPr>
        <w:t xml:space="preserve"> </w:t>
      </w:r>
      <w:proofErr w:type="spellStart"/>
      <w:r>
        <w:rPr>
          <w:rFonts w:ascii="Times New Roman" w:eastAsiaTheme="minorEastAsia" w:hAnsi="Times New Roman" w:cs="Times New Roman"/>
          <w:color w:val="000000" w:themeColor="text1"/>
          <w:sz w:val="28"/>
          <w:szCs w:val="28"/>
        </w:rPr>
        <w:t>Х</w:t>
      </w:r>
      <w:proofErr w:type="gramEnd"/>
      <w:r>
        <w:rPr>
          <w:rFonts w:ascii="Times New Roman" w:eastAsiaTheme="minorEastAsia" w:hAnsi="Times New Roman" w:cs="Times New Roman"/>
          <w:color w:val="000000" w:themeColor="text1"/>
          <w:sz w:val="28"/>
          <w:szCs w:val="28"/>
        </w:rPr>
        <w:t>отелінга</w:t>
      </w:r>
      <w:proofErr w:type="spellEnd"/>
      <w:r>
        <w:rPr>
          <w:rFonts w:ascii="Times New Roman" w:eastAsiaTheme="minorEastAsia" w:hAnsi="Times New Roman" w:cs="Times New Roman"/>
          <w:color w:val="000000" w:themeColor="text1"/>
          <w:sz w:val="28"/>
          <w:szCs w:val="28"/>
        </w:rPr>
        <w:t xml:space="preserve"> для гемоглобіну:</w:t>
      </w:r>
    </w:p>
    <w:p w:rsidR="000B6FC1" w:rsidRPr="000978B1" w:rsidRDefault="00364670" w:rsidP="000B6FC1">
      <w:pPr>
        <w:spacing w:after="0" w:line="360" w:lineRule="auto"/>
        <w:ind w:firstLine="709"/>
        <w:jc w:val="both"/>
        <w:rPr>
          <w:rFonts w:ascii="Times New Roman" w:eastAsiaTheme="minorEastAsia" w:hAnsi="Times New Roman" w:cs="Times New Roman"/>
          <w:color w:val="000000" w:themeColor="text1"/>
          <w:sz w:val="24"/>
          <w:szCs w:val="24"/>
        </w:rPr>
      </w:pPr>
      <m:oMathPara>
        <m:oMathParaPr>
          <m:jc m:val="center"/>
        </m:oMathParaPr>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Н1</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1,3</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0,30</m:t>
                        </m:r>
                      </m:e>
                      <m:e>
                        <m:r>
                          <w:rPr>
                            <w:rFonts w:ascii="Cambria Math" w:eastAsiaTheme="minorEastAsia" w:hAnsi="Cambria Math"/>
                            <w:sz w:val="24"/>
                            <w:szCs w:val="24"/>
                            <w:lang w:val="en-US"/>
                          </w:rPr>
                          <m:t>0,01</m:t>
                        </m:r>
                      </m:e>
                      <m:e>
                        <m:r>
                          <w:rPr>
                            <w:rFonts w:ascii="Cambria Math" w:eastAsiaTheme="minorEastAsia" w:hAnsi="Cambria Math"/>
                            <w:sz w:val="24"/>
                            <w:szCs w:val="24"/>
                            <w:lang w:val="en-US"/>
                          </w:rPr>
                          <m:t>-0,51</m:t>
                        </m:r>
                      </m:e>
                    </m:mr>
                    <m:mr>
                      <m:e>
                        <m:r>
                          <w:rPr>
                            <w:rFonts w:ascii="Cambria Math" w:eastAsiaTheme="minorEastAsia" w:hAnsi="Cambria Math"/>
                            <w:sz w:val="24"/>
                            <w:szCs w:val="24"/>
                            <w:lang w:val="en-US"/>
                          </w:rPr>
                          <m:t>0,01</m:t>
                        </m:r>
                      </m:e>
                      <m:e>
                        <m:r>
                          <w:rPr>
                            <w:rFonts w:ascii="Cambria Math" w:eastAsiaTheme="minorEastAsia" w:hAnsi="Cambria Math"/>
                            <w:sz w:val="24"/>
                            <w:szCs w:val="24"/>
                            <w:lang w:val="en-US"/>
                          </w:rPr>
                          <m:t>0,01</m:t>
                        </m:r>
                      </m:e>
                      <m:e>
                        <m:r>
                          <w:rPr>
                            <w:rFonts w:ascii="Cambria Math" w:eastAsiaTheme="minorEastAsia" w:hAnsi="Cambria Math"/>
                            <w:sz w:val="24"/>
                            <w:szCs w:val="24"/>
                            <w:lang w:val="en-US"/>
                          </w:rPr>
                          <m:t>-0,08</m:t>
                        </m:r>
                      </m:e>
                    </m:mr>
                    <m:mr>
                      <m:e>
                        <m:r>
                          <w:rPr>
                            <w:rFonts w:ascii="Cambria Math" w:eastAsiaTheme="minorEastAsia" w:hAnsi="Cambria Math"/>
                            <w:sz w:val="24"/>
                            <w:szCs w:val="24"/>
                            <w:lang w:val="en-US"/>
                          </w:rPr>
                          <m:t>-0,51</m:t>
                        </m:r>
                      </m:e>
                      <m:e>
                        <m:r>
                          <w:rPr>
                            <w:rFonts w:ascii="Cambria Math" w:eastAsiaTheme="minorEastAsia" w:hAnsi="Cambria Math"/>
                            <w:sz w:val="24"/>
                            <w:szCs w:val="24"/>
                            <w:lang w:val="en-US"/>
                          </w:rPr>
                          <m:t>-0,08</m:t>
                        </m:r>
                      </m:e>
                      <m:e>
                        <m:r>
                          <w:rPr>
                            <w:rFonts w:ascii="Cambria Math" w:eastAsiaTheme="minorEastAsia" w:hAnsi="Cambria Math"/>
                            <w:sz w:val="24"/>
                            <w:szCs w:val="24"/>
                            <w:lang w:val="en-US"/>
                          </w:rPr>
                          <m:t>3,71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1</m:t>
                        </m:r>
                      </m:e>
                    </m:mr>
                    <m:mr>
                      <m:e>
                        <m:r>
                          <w:rPr>
                            <w:rFonts w:ascii="Cambria Math" w:eastAsiaTheme="minorEastAsia" w:hAnsi="Cambria Math"/>
                            <w:sz w:val="24"/>
                            <w:szCs w:val="24"/>
                            <w:lang w:val="en-US"/>
                          </w:rPr>
                          <m:t>0</m:t>
                        </m:r>
                      </m:e>
                    </m:mr>
                    <m:mr>
                      <m:e>
                        <m:r>
                          <w:rPr>
                            <w:rFonts w:ascii="Cambria Math" w:eastAsiaTheme="minorEastAsia" w:hAnsi="Cambria Math"/>
                            <w:sz w:val="24"/>
                            <w:szCs w:val="24"/>
                            <w:lang w:val="en-US"/>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0,12</m:t>
              </m:r>
            </m:num>
            <m:den>
              <m:r>
                <w:rPr>
                  <w:rFonts w:ascii="Cambria Math" w:eastAsiaTheme="minorEastAsia" w:hAnsi="Cambria Math" w:cs="Times New Roman"/>
                  <w:color w:val="000000" w:themeColor="text1"/>
                  <w:sz w:val="24"/>
                  <w:szCs w:val="24"/>
                  <w:lang w:val="en-US"/>
                </w:rPr>
                <m:t>0,30</m:t>
              </m:r>
            </m:den>
          </m:f>
          <m:r>
            <w:rPr>
              <w:rFonts w:ascii="Cambria Math" w:eastAsiaTheme="minorEastAsia" w:hAnsi="Cambria Math" w:cs="Times New Roman"/>
              <w:color w:val="000000" w:themeColor="text1"/>
              <w:sz w:val="24"/>
              <w:szCs w:val="24"/>
              <w:lang w:val="en-US"/>
            </w:rPr>
            <m:t>=0,75</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Визначаємо</w:t>
      </w:r>
      <w:r w:rsidRPr="00904814">
        <w:rPr>
          <w:rFonts w:ascii="Times New Roman" w:eastAsiaTheme="minorEastAsia" w:hAnsi="Times New Roman" w:cs="Times New Roman"/>
          <w:color w:val="000000" w:themeColor="text1"/>
          <w:sz w:val="28"/>
          <w:szCs w:val="28"/>
        </w:rPr>
        <w:t xml:space="preserve"> коефіцієнт для еритроцитів</w:t>
      </w:r>
      <w:r>
        <w:rPr>
          <w:rFonts w:ascii="Times New Roman" w:eastAsiaTheme="minorEastAsia" w:hAnsi="Times New Roman" w:cs="Times New Roman"/>
          <w:color w:val="000000" w:themeColor="text1"/>
          <w:sz w:val="28"/>
          <w:szCs w:val="28"/>
        </w:rPr>
        <w:t xml:space="preserve">: </w:t>
      </w:r>
    </w:p>
    <w:p w:rsidR="000B6FC1" w:rsidRPr="000978B1" w:rsidRDefault="00364670" w:rsidP="000B6FC1">
      <w:pPr>
        <w:spacing w:after="0" w:line="360" w:lineRule="auto"/>
        <w:ind w:firstLine="709"/>
        <w:jc w:val="center"/>
        <w:rPr>
          <w:rFonts w:ascii="Times New Roman" w:eastAsiaTheme="minorEastAsia" w:hAnsi="Times New Roman" w:cs="Times New Roman"/>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Н2</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1,3</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e>
                        <m:r>
                          <w:rPr>
                            <w:rFonts w:ascii="Cambria Math" w:eastAsiaTheme="minorEastAsia" w:hAnsi="Cambria Math" w:cs="Times New Roman"/>
                            <w:color w:val="000000" w:themeColor="text1"/>
                            <w:sz w:val="24"/>
                            <w:szCs w:val="24"/>
                            <w:lang w:val="en-US"/>
                          </w:rPr>
                          <m:t>0</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0,30</m:t>
                        </m:r>
                      </m:e>
                      <m:e>
                        <m:r>
                          <w:rPr>
                            <w:rFonts w:ascii="Cambria Math" w:eastAsiaTheme="minorEastAsia" w:hAnsi="Cambria Math"/>
                            <w:sz w:val="24"/>
                            <w:szCs w:val="24"/>
                            <w:lang w:val="en-US"/>
                          </w:rPr>
                          <m:t>0,01</m:t>
                        </m:r>
                      </m:e>
                      <m:e>
                        <m:r>
                          <w:rPr>
                            <w:rFonts w:ascii="Cambria Math" w:eastAsiaTheme="minorEastAsia" w:hAnsi="Cambria Math"/>
                            <w:sz w:val="24"/>
                            <w:szCs w:val="24"/>
                            <w:lang w:val="en-US"/>
                          </w:rPr>
                          <m:t>-0,51</m:t>
                        </m:r>
                      </m:e>
                    </m:mr>
                    <m:mr>
                      <m:e>
                        <m:r>
                          <w:rPr>
                            <w:rFonts w:ascii="Cambria Math" w:eastAsiaTheme="minorEastAsia" w:hAnsi="Cambria Math"/>
                            <w:sz w:val="24"/>
                            <w:szCs w:val="24"/>
                            <w:lang w:val="en-US"/>
                          </w:rPr>
                          <m:t>0,01</m:t>
                        </m:r>
                      </m:e>
                      <m:e>
                        <m:r>
                          <w:rPr>
                            <w:rFonts w:ascii="Cambria Math" w:eastAsiaTheme="minorEastAsia" w:hAnsi="Cambria Math"/>
                            <w:sz w:val="24"/>
                            <w:szCs w:val="24"/>
                            <w:lang w:val="en-US"/>
                          </w:rPr>
                          <m:t>0,01</m:t>
                        </m:r>
                      </m:e>
                      <m:e>
                        <m:r>
                          <w:rPr>
                            <w:rFonts w:ascii="Cambria Math" w:eastAsiaTheme="minorEastAsia" w:hAnsi="Cambria Math"/>
                            <w:sz w:val="24"/>
                            <w:szCs w:val="24"/>
                            <w:lang w:val="en-US"/>
                          </w:rPr>
                          <m:t>-0,08</m:t>
                        </m:r>
                      </m:e>
                    </m:mr>
                    <m:mr>
                      <m:e>
                        <m:r>
                          <w:rPr>
                            <w:rFonts w:ascii="Cambria Math" w:eastAsiaTheme="minorEastAsia" w:hAnsi="Cambria Math"/>
                            <w:sz w:val="24"/>
                            <w:szCs w:val="24"/>
                            <w:lang w:val="en-US"/>
                          </w:rPr>
                          <m:t>-0,51</m:t>
                        </m:r>
                      </m:e>
                      <m:e>
                        <m:r>
                          <w:rPr>
                            <w:rFonts w:ascii="Cambria Math" w:eastAsiaTheme="minorEastAsia" w:hAnsi="Cambria Math"/>
                            <w:sz w:val="24"/>
                            <w:szCs w:val="24"/>
                            <w:lang w:val="en-US"/>
                          </w:rPr>
                          <m:t>-0,08</m:t>
                        </m:r>
                      </m:e>
                      <m:e>
                        <m:r>
                          <w:rPr>
                            <w:rFonts w:ascii="Cambria Math" w:eastAsiaTheme="minorEastAsia" w:hAnsi="Cambria Math"/>
                            <w:sz w:val="24"/>
                            <w:szCs w:val="24"/>
                            <w:lang w:val="en-US"/>
                          </w:rPr>
                          <m:t>3,71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1</m:t>
                        </m:r>
                      </m:e>
                    </m:mr>
                    <m:mr>
                      <m:e>
                        <m:r>
                          <w:rPr>
                            <w:rFonts w:ascii="Cambria Math" w:eastAsiaTheme="minorEastAsia" w:hAnsi="Cambria Math"/>
                            <w:sz w:val="24"/>
                            <w:szCs w:val="24"/>
                          </w:rPr>
                          <m:t>0</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0,12</m:t>
              </m:r>
            </m:num>
            <m:den>
              <m:r>
                <w:rPr>
                  <w:rFonts w:ascii="Cambria Math" w:eastAsiaTheme="minorEastAsia" w:hAnsi="Cambria Math" w:cs="Times New Roman"/>
                  <w:color w:val="000000" w:themeColor="text1"/>
                  <w:sz w:val="24"/>
                  <w:szCs w:val="24"/>
                  <w:lang w:val="en-US"/>
                </w:rPr>
                <m:t>0,01</m:t>
              </m:r>
            </m:den>
          </m:f>
          <m:r>
            <w:rPr>
              <w:rFonts w:ascii="Cambria Math" w:eastAsiaTheme="minorEastAsia" w:hAnsi="Cambria Math" w:cs="Times New Roman"/>
              <w:color w:val="000000" w:themeColor="text1"/>
              <w:sz w:val="24"/>
              <w:szCs w:val="24"/>
              <w:lang w:val="en-US"/>
            </w:rPr>
            <m:t>=12</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Аналогічно робимо розрахунок для лейкоцитів:</w:t>
      </w:r>
    </w:p>
    <w:p w:rsidR="000B6FC1" w:rsidRPr="000978B1" w:rsidRDefault="00364670" w:rsidP="000B6FC1">
      <w:pPr>
        <w:spacing w:after="0" w:line="360" w:lineRule="auto"/>
        <w:ind w:firstLine="709"/>
        <w:jc w:val="center"/>
        <w:rPr>
          <w:rFonts w:ascii="Times New Roman" w:eastAsiaTheme="minorEastAsia" w:hAnsi="Times New Roman" w:cs="Times New Roman"/>
          <w:i/>
          <w:color w:val="000000" w:themeColor="text1"/>
          <w:sz w:val="24"/>
          <w:szCs w:val="24"/>
        </w:rPr>
      </w:pPr>
      <m:oMathPara>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lang w:val="en-US"/>
                </w:rPr>
                <m:t>Н3</m:t>
              </m:r>
            </m:sub>
            <m:sup>
              <m:r>
                <w:rPr>
                  <w:rFonts w:ascii="Cambria Math" w:eastAsiaTheme="minorEastAsia" w:hAnsi="Cambria Math" w:cs="Times New Roman"/>
                  <w:color w:val="000000" w:themeColor="text1"/>
                  <w:sz w:val="24"/>
                  <w:szCs w:val="24"/>
                  <w:lang w:val="en-US"/>
                </w:rPr>
                <m:t>2</m:t>
              </m:r>
            </m:sup>
          </m:sSubSup>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12*</m:t>
              </m:r>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sSup>
                <m:sSupPr>
                  <m:ctrlPr>
                    <w:rPr>
                      <w:rFonts w:ascii="Cambria Math" w:eastAsiaTheme="minorEastAsia" w:hAnsi="Cambria Math" w:cs="Times New Roman"/>
                      <w:i/>
                      <w:color w:val="000000" w:themeColor="text1"/>
                      <w:sz w:val="24"/>
                      <w:szCs w:val="24"/>
                      <w:lang w:val="en-US"/>
                    </w:rPr>
                  </m:ctrlPr>
                </m:sSupPr>
                <m:e>
                  <m:d>
                    <m:dPr>
                      <m:begChr m:val="|"/>
                      <m:endChr m:val="|"/>
                      <m:ctrlPr>
                        <w:rPr>
                          <w:rFonts w:ascii="Cambria Math" w:eastAsiaTheme="minorEastAsia" w:hAnsi="Cambria Math" w:cs="Times New Roman"/>
                          <w:i/>
                          <w:color w:val="000000" w:themeColor="text1"/>
                          <w:sz w:val="24"/>
                          <w:szCs w:val="24"/>
                          <w:lang w:val="en-US"/>
                        </w:rPr>
                      </m:ctrlPr>
                    </m:dP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0,1</m:t>
                            </m:r>
                          </m:e>
                        </m:mr>
                        <m:mr>
                          <m:e>
                            <m:r>
                              <w:rPr>
                                <w:rFonts w:ascii="Cambria Math" w:eastAsiaTheme="minorEastAsia" w:hAnsi="Cambria Math" w:cs="Times New Roman"/>
                                <w:color w:val="000000" w:themeColor="text1"/>
                                <w:sz w:val="24"/>
                                <w:szCs w:val="24"/>
                                <w:lang w:val="en-US"/>
                              </w:rPr>
                              <m:t>1,3</m:t>
                            </m:r>
                          </m:e>
                        </m:mr>
                      </m:m>
                    </m:e>
                  </m:d>
                </m:e>
                <m:sup>
                  <m:r>
                    <w:rPr>
                      <w:rFonts w:ascii="Cambria Math" w:eastAsiaTheme="minorEastAsia" w:hAnsi="Cambria Math" w:cs="Times New Roman"/>
                      <w:color w:val="000000" w:themeColor="text1"/>
                      <w:sz w:val="24"/>
                      <w:szCs w:val="24"/>
                      <w:lang w:val="en-US"/>
                    </w:rPr>
                    <m:t>2</m:t>
                  </m:r>
                </m:sup>
              </m:sSup>
            </m:num>
            <m:den>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0</m:t>
                        </m:r>
                      </m:e>
                      <m:e>
                        <m:r>
                          <w:rPr>
                            <w:rFonts w:ascii="Cambria Math" w:eastAsiaTheme="minorEastAsia" w:hAnsi="Cambria Math" w:cs="Times New Roman"/>
                            <w:color w:val="000000" w:themeColor="text1"/>
                            <w:sz w:val="24"/>
                            <w:szCs w:val="24"/>
                            <w:lang w:val="en-US"/>
                          </w:rPr>
                          <m:t>1</m:t>
                        </m:r>
                      </m:e>
                    </m:mr>
                  </m:m>
                </m:e>
              </m:d>
              <m:r>
                <w:rPr>
                  <w:rFonts w:ascii="Cambria Math" w:eastAsiaTheme="minorEastAsia" w:hAnsi="Cambria Math" w:cs="Times New Roman"/>
                  <w:color w:val="000000" w:themeColor="text1"/>
                  <w:sz w:val="24"/>
                  <w:szCs w:val="24"/>
                  <w:lang w:val="en-US"/>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en-US"/>
                          </w:rPr>
                          <m:t>0,30</m:t>
                        </m:r>
                      </m:e>
                      <m:e>
                        <m:r>
                          <w:rPr>
                            <w:rFonts w:ascii="Cambria Math" w:eastAsiaTheme="minorEastAsia" w:hAnsi="Cambria Math"/>
                            <w:sz w:val="24"/>
                            <w:szCs w:val="24"/>
                            <w:lang w:val="en-US"/>
                          </w:rPr>
                          <m:t>0,01</m:t>
                        </m:r>
                      </m:e>
                      <m:e>
                        <m:r>
                          <w:rPr>
                            <w:rFonts w:ascii="Cambria Math" w:eastAsiaTheme="minorEastAsia" w:hAnsi="Cambria Math"/>
                            <w:sz w:val="24"/>
                            <w:szCs w:val="24"/>
                            <w:lang w:val="en-US"/>
                          </w:rPr>
                          <m:t>-0,51</m:t>
                        </m:r>
                      </m:e>
                    </m:mr>
                    <m:mr>
                      <m:e>
                        <m:r>
                          <w:rPr>
                            <w:rFonts w:ascii="Cambria Math" w:eastAsiaTheme="minorEastAsia" w:hAnsi="Cambria Math"/>
                            <w:sz w:val="24"/>
                            <w:szCs w:val="24"/>
                            <w:lang w:val="en-US"/>
                          </w:rPr>
                          <m:t>0,01</m:t>
                        </m:r>
                      </m:e>
                      <m:e>
                        <m:r>
                          <w:rPr>
                            <w:rFonts w:ascii="Cambria Math" w:eastAsiaTheme="minorEastAsia" w:hAnsi="Cambria Math"/>
                            <w:sz w:val="24"/>
                            <w:szCs w:val="24"/>
                            <w:lang w:val="en-US"/>
                          </w:rPr>
                          <m:t>0,01</m:t>
                        </m:r>
                      </m:e>
                      <m:e>
                        <m:r>
                          <w:rPr>
                            <w:rFonts w:ascii="Cambria Math" w:eastAsiaTheme="minorEastAsia" w:hAnsi="Cambria Math"/>
                            <w:sz w:val="24"/>
                            <w:szCs w:val="24"/>
                            <w:lang w:val="en-US"/>
                          </w:rPr>
                          <m:t>-0,08</m:t>
                        </m:r>
                      </m:e>
                    </m:mr>
                    <m:mr>
                      <m:e>
                        <m:r>
                          <w:rPr>
                            <w:rFonts w:ascii="Cambria Math" w:eastAsiaTheme="minorEastAsia" w:hAnsi="Cambria Math"/>
                            <w:sz w:val="24"/>
                            <w:szCs w:val="24"/>
                            <w:lang w:val="en-US"/>
                          </w:rPr>
                          <m:t>-0,51</m:t>
                        </m:r>
                      </m:e>
                      <m:e>
                        <m:r>
                          <w:rPr>
                            <w:rFonts w:ascii="Cambria Math" w:eastAsiaTheme="minorEastAsia" w:hAnsi="Cambria Math"/>
                            <w:sz w:val="24"/>
                            <w:szCs w:val="24"/>
                            <w:lang w:val="en-US"/>
                          </w:rPr>
                          <m:t>-0,08</m:t>
                        </m:r>
                      </m:e>
                      <m:e>
                        <m:r>
                          <w:rPr>
                            <w:rFonts w:ascii="Cambria Math" w:eastAsiaTheme="minorEastAsia" w:hAnsi="Cambria Math"/>
                            <w:sz w:val="24"/>
                            <w:szCs w:val="24"/>
                            <w:lang w:val="en-US"/>
                          </w:rPr>
                          <m:t>3,71</m:t>
                        </m:r>
                      </m:e>
                    </m:mr>
                  </m:m>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0</m:t>
                        </m:r>
                      </m:e>
                    </m:mr>
                    <m:mr>
                      <m:e>
                        <m:r>
                          <w:rPr>
                            <w:rFonts w:ascii="Cambria Math" w:eastAsiaTheme="minorEastAsia" w:hAnsi="Cambria Math"/>
                            <w:sz w:val="24"/>
                            <w:szCs w:val="24"/>
                          </w:rPr>
                          <m:t>1</m:t>
                        </m:r>
                      </m:e>
                    </m:mr>
                  </m:m>
                </m:e>
              </m:d>
            </m:den>
          </m:f>
          <m:r>
            <w:rPr>
              <w:rFonts w:ascii="Cambria Math" w:eastAsiaTheme="minorEastAsia" w:hAnsi="Cambria Math" w:cs="Times New Roman"/>
              <w:color w:val="000000" w:themeColor="text1"/>
              <w:sz w:val="24"/>
              <w:szCs w:val="24"/>
              <w:lang w:val="en-US"/>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20,28</m:t>
              </m:r>
            </m:num>
            <m:den>
              <m:r>
                <w:rPr>
                  <w:rFonts w:ascii="Cambria Math" w:eastAsiaTheme="minorEastAsia" w:hAnsi="Cambria Math" w:cs="Times New Roman"/>
                  <w:color w:val="000000" w:themeColor="text1"/>
                  <w:sz w:val="24"/>
                  <w:szCs w:val="24"/>
                  <w:lang w:val="en-US"/>
                </w:rPr>
                <m:t>3,71</m:t>
              </m:r>
            </m:den>
          </m:f>
          <m:r>
            <w:rPr>
              <w:rFonts w:ascii="Cambria Math" w:eastAsiaTheme="minorEastAsia" w:hAnsi="Cambria Math" w:cs="Times New Roman"/>
              <w:color w:val="000000" w:themeColor="text1"/>
              <w:sz w:val="24"/>
              <w:szCs w:val="24"/>
              <w:lang w:val="en-US"/>
            </w:rPr>
            <m:t>=5,46</m:t>
          </m:r>
        </m:oMath>
      </m:oMathPara>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Таким чином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Н2</m:t>
            </m:r>
          </m:sub>
          <m:sup>
            <m:r>
              <w:rPr>
                <w:rFonts w:ascii="Cambria Math" w:eastAsiaTheme="minorEastAsia" w:hAnsi="Cambria Math" w:cs="Times New Roman"/>
                <w:color w:val="000000" w:themeColor="text1"/>
                <w:sz w:val="28"/>
                <w:szCs w:val="28"/>
                <w:lang w:val="ru-RU"/>
              </w:rPr>
              <m:t>2</m:t>
            </m:r>
          </m:sup>
        </m:sSubSup>
        <m:r>
          <w:rPr>
            <w:rFonts w:ascii="Cambria Math" w:eastAsiaTheme="minorEastAsia" w:hAnsi="Cambria Math" w:cs="Times New Roman"/>
            <w:color w:val="000000" w:themeColor="text1"/>
            <w:sz w:val="28"/>
            <w:szCs w:val="28"/>
            <w:lang w:val="ru-RU"/>
          </w:rPr>
          <m:t>&gt;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oMath>
      <w:r>
        <w:rPr>
          <w:rFonts w:ascii="Times New Roman" w:eastAsiaTheme="minorEastAsia" w:hAnsi="Times New Roman" w:cs="Times New Roman"/>
          <w:color w:val="000000" w:themeColor="text1"/>
          <w:sz w:val="28"/>
          <w:szCs w:val="28"/>
        </w:rPr>
        <w:t xml:space="preserve">, це говорить про те, що на показник еритроцитів чинили негативний вплив кліматичні фактори Антарктиди.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Н1</m:t>
            </m:r>
          </m:sub>
          <m:sup>
            <m:r>
              <w:rPr>
                <w:rFonts w:ascii="Cambria Math" w:eastAsiaTheme="minorEastAsia" w:hAnsi="Cambria Math" w:cs="Times New Roman"/>
                <w:color w:val="000000" w:themeColor="text1"/>
                <w:sz w:val="28"/>
                <w:szCs w:val="28"/>
                <w:lang w:val="ru-RU"/>
              </w:rPr>
              <m:t>2</m:t>
            </m:r>
          </m:sup>
        </m:sSubSup>
      </m:oMath>
      <w:r>
        <w:rPr>
          <w:rFonts w:ascii="Times New Roman" w:eastAsiaTheme="minorEastAsia" w:hAnsi="Times New Roman" w:cs="Times New Roman"/>
          <w:color w:val="000000" w:themeColor="text1"/>
          <w:sz w:val="28"/>
          <w:szCs w:val="28"/>
        </w:rPr>
        <w:t xml:space="preserve"> та </w:t>
      </w:r>
      <m:oMath>
        <m:sSubSup>
          <m:sSubSupPr>
            <m:ctrlPr>
              <w:rPr>
                <w:rFonts w:ascii="Cambria Math" w:eastAsiaTheme="minorEastAsia" w:hAnsi="Cambria Math" w:cs="Times New Roman"/>
                <w:i/>
                <w:color w:val="000000" w:themeColor="text1"/>
                <w:sz w:val="28"/>
                <w:szCs w:val="28"/>
                <w:lang w:val="en-US"/>
              </w:rPr>
            </m:ctrlPr>
          </m:sSubSupPr>
          <m:e>
            <m:r>
              <w:rPr>
                <w:rFonts w:ascii="Cambria Math" w:eastAsiaTheme="minorEastAsia" w:hAnsi="Cambria Math" w:cs="Times New Roman"/>
                <w:color w:val="000000" w:themeColor="text1"/>
                <w:sz w:val="28"/>
                <w:szCs w:val="28"/>
                <w:lang w:val="en-US"/>
              </w:rPr>
              <m:t>T</m:t>
            </m:r>
          </m:e>
          <m:sub>
            <m:r>
              <w:rPr>
                <w:rFonts w:ascii="Cambria Math" w:eastAsiaTheme="minorEastAsia" w:hAnsi="Cambria Math" w:cs="Times New Roman"/>
                <w:color w:val="000000" w:themeColor="text1"/>
                <w:sz w:val="28"/>
                <w:szCs w:val="28"/>
                <w:lang w:val="ru-RU"/>
              </w:rPr>
              <m:t>Н3</m:t>
            </m:r>
          </m:sub>
          <m:sup>
            <m:r>
              <w:rPr>
                <w:rFonts w:ascii="Cambria Math" w:eastAsiaTheme="minorEastAsia" w:hAnsi="Cambria Math" w:cs="Times New Roman"/>
                <w:color w:val="000000" w:themeColor="text1"/>
                <w:sz w:val="28"/>
                <w:szCs w:val="28"/>
                <w:lang w:val="ru-RU"/>
              </w:rPr>
              <m:t>2</m:t>
            </m:r>
          </m:sup>
        </m:sSubSup>
      </m:oMath>
      <w:r w:rsidRPr="001E2EAB">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не </w:t>
      </w:r>
      <w:r w:rsidRPr="001E2EAB">
        <w:rPr>
          <w:rFonts w:ascii="Times New Roman" w:eastAsiaTheme="minorEastAsia" w:hAnsi="Times New Roman" w:cs="Times New Roman"/>
          <w:color w:val="000000" w:themeColor="text1"/>
          <w:sz w:val="28"/>
          <w:szCs w:val="28"/>
        </w:rPr>
        <w:t>е є причин</w:t>
      </w:r>
      <w:r>
        <w:rPr>
          <w:rFonts w:ascii="Times New Roman" w:eastAsiaTheme="minorEastAsia" w:hAnsi="Times New Roman" w:cs="Times New Roman"/>
          <w:color w:val="000000" w:themeColor="text1"/>
          <w:sz w:val="28"/>
          <w:szCs w:val="28"/>
        </w:rPr>
        <w:t>ами функціональних змін в організмі людини.</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Результати показників клінічного аналізу крові дванадцятого зимівника наведені в таблиці </w:t>
      </w:r>
      <w:r w:rsidR="009A0655">
        <w:rPr>
          <w:rFonts w:ascii="Times New Roman" w:eastAsiaTheme="minorEastAsia" w:hAnsi="Times New Roman" w:cs="Times New Roman"/>
          <w:sz w:val="28"/>
          <w:szCs w:val="28"/>
        </w:rPr>
        <w:t>4.1.</w:t>
      </w:r>
      <w:r>
        <w:rPr>
          <w:rFonts w:ascii="Times New Roman" w:eastAsiaTheme="minorEastAsia" w:hAnsi="Times New Roman" w:cs="Times New Roman"/>
          <w:sz w:val="28"/>
          <w:szCs w:val="28"/>
        </w:rPr>
        <w:t xml:space="preserve">12. </w:t>
      </w:r>
    </w:p>
    <w:p w:rsidR="00322270" w:rsidRDefault="00322270" w:rsidP="000B6FC1">
      <w:pPr>
        <w:spacing w:after="0" w:line="360" w:lineRule="auto"/>
        <w:ind w:firstLine="709"/>
        <w:jc w:val="both"/>
        <w:rPr>
          <w:rFonts w:ascii="Times New Roman" w:eastAsiaTheme="minorEastAsia" w:hAnsi="Times New Roman" w:cs="Times New Roman"/>
          <w:sz w:val="28"/>
          <w:szCs w:val="28"/>
        </w:rPr>
      </w:pPr>
    </w:p>
    <w:p w:rsidR="00322270" w:rsidRDefault="00322270" w:rsidP="000B6FC1">
      <w:pPr>
        <w:spacing w:after="0" w:line="360" w:lineRule="auto"/>
        <w:ind w:firstLine="709"/>
        <w:jc w:val="both"/>
        <w:rPr>
          <w:rFonts w:ascii="Times New Roman" w:eastAsiaTheme="minorEastAsia" w:hAnsi="Times New Roman" w:cs="Times New Roman"/>
          <w:sz w:val="28"/>
          <w:szCs w:val="28"/>
        </w:rPr>
      </w:pPr>
    </w:p>
    <w:p w:rsidR="00322270" w:rsidRDefault="00322270" w:rsidP="000B6FC1">
      <w:pPr>
        <w:spacing w:after="0" w:line="360" w:lineRule="auto"/>
        <w:ind w:firstLine="709"/>
        <w:jc w:val="both"/>
        <w:rPr>
          <w:rFonts w:ascii="Times New Roman" w:eastAsiaTheme="minorEastAsia" w:hAnsi="Times New Roman" w:cs="Times New Roman"/>
          <w:sz w:val="28"/>
          <w:szCs w:val="28"/>
        </w:rPr>
      </w:pPr>
    </w:p>
    <w:p w:rsidR="00322270" w:rsidRDefault="00322270" w:rsidP="000B6FC1">
      <w:pPr>
        <w:spacing w:after="0" w:line="360" w:lineRule="auto"/>
        <w:ind w:firstLine="709"/>
        <w:jc w:val="both"/>
        <w:rPr>
          <w:rFonts w:ascii="Times New Roman" w:eastAsiaTheme="minorEastAsia" w:hAnsi="Times New Roman" w:cs="Times New Roman"/>
          <w:sz w:val="28"/>
          <w:szCs w:val="28"/>
        </w:rPr>
      </w:pPr>
    </w:p>
    <w:p w:rsidR="000B6FC1" w:rsidRDefault="000B6FC1" w:rsidP="000B6FC1">
      <w:pPr>
        <w:spacing w:after="0" w:line="360" w:lineRule="auto"/>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Таблиця </w:t>
      </w:r>
      <w:r w:rsidR="009A0655">
        <w:rPr>
          <w:rFonts w:ascii="Times New Roman" w:eastAsiaTheme="minorEastAsia" w:hAnsi="Times New Roman" w:cs="Times New Roman"/>
          <w:sz w:val="28"/>
          <w:szCs w:val="28"/>
        </w:rPr>
        <w:t>4.1.</w:t>
      </w:r>
      <w:r w:rsidR="000D4484">
        <w:rPr>
          <w:rFonts w:ascii="Times New Roman" w:eastAsiaTheme="minorEastAsia" w:hAnsi="Times New Roman" w:cs="Times New Roman"/>
          <w:sz w:val="28"/>
          <w:szCs w:val="28"/>
        </w:rPr>
        <w:t>12</w:t>
      </w:r>
    </w:p>
    <w:p w:rsidR="000B6FC1" w:rsidRPr="009F1457" w:rsidRDefault="000B6FC1" w:rsidP="000B6FC1">
      <w:pPr>
        <w:spacing w:after="0" w:line="360" w:lineRule="auto"/>
        <w:jc w:val="center"/>
        <w:rPr>
          <w:rFonts w:ascii="Times New Roman" w:eastAsiaTheme="minorEastAsia" w:hAnsi="Times New Roman" w:cs="Times New Roman"/>
          <w:noProof/>
          <w:sz w:val="28"/>
          <w:szCs w:val="28"/>
        </w:rPr>
      </w:pPr>
      <w:r w:rsidRPr="009F1457">
        <w:rPr>
          <w:rFonts w:ascii="Times New Roman" w:eastAsiaTheme="minorEastAsia" w:hAnsi="Times New Roman" w:cs="Times New Roman"/>
          <w:noProof/>
          <w:sz w:val="28"/>
          <w:szCs w:val="28"/>
        </w:rPr>
        <w:t xml:space="preserve">Показники клінічного аналізу крові </w:t>
      </w:r>
      <w:r>
        <w:rPr>
          <w:rFonts w:ascii="Times New Roman" w:eastAsiaTheme="minorEastAsia" w:hAnsi="Times New Roman" w:cs="Times New Roman"/>
          <w:noProof/>
          <w:sz w:val="28"/>
          <w:szCs w:val="28"/>
        </w:rPr>
        <w:t>оператора 12</w:t>
      </w:r>
    </w:p>
    <w:p w:rsidR="000B6FC1" w:rsidRDefault="000B6FC1" w:rsidP="000B6FC1">
      <w:pPr>
        <w:spacing w:after="0" w:line="360" w:lineRule="auto"/>
        <w:jc w:val="center"/>
        <w:rPr>
          <w:rFonts w:eastAsiaTheme="minorEastAsia"/>
          <w:noProof/>
          <w:lang w:val="ru-RU"/>
        </w:rPr>
      </w:pPr>
      <w:r>
        <w:rPr>
          <w:noProof/>
          <w:lang w:eastAsia="uk-UA"/>
        </w:rPr>
        <w:drawing>
          <wp:inline distT="0" distB="0" distL="0" distR="0" wp14:anchorId="2D0F9930" wp14:editId="4A7486F3">
            <wp:extent cx="6211570" cy="688237"/>
            <wp:effectExtent l="19050" t="19050" r="17780" b="171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211570" cy="688237"/>
                    </a:xfrm>
                    <a:prstGeom prst="rect">
                      <a:avLst/>
                    </a:prstGeom>
                    <a:ln>
                      <a:solidFill>
                        <a:sysClr val="windowText" lastClr="000000"/>
                      </a:solidFill>
                    </a:ln>
                  </pic:spPr>
                </pic:pic>
              </a:graphicData>
            </a:graphic>
          </wp:inline>
        </w:drawing>
      </w:r>
    </w:p>
    <w:p w:rsidR="000B6FC1" w:rsidRPr="005C33B8" w:rsidRDefault="000B6FC1" w:rsidP="000B6FC1">
      <w:pPr>
        <w:spacing w:after="0" w:line="360" w:lineRule="auto"/>
        <w:ind w:firstLine="709"/>
        <w:rPr>
          <w:rFonts w:ascii="Times New Roman" w:eastAsiaTheme="minorEastAsia" w:hAnsi="Times New Roman" w:cs="Times New Roman"/>
          <w:noProof/>
          <w:sz w:val="28"/>
          <w:szCs w:val="28"/>
        </w:rPr>
      </w:pPr>
      <w:r w:rsidRPr="005C33B8">
        <w:rPr>
          <w:rFonts w:ascii="Times New Roman" w:eastAsiaTheme="minorEastAsia" w:hAnsi="Times New Roman" w:cs="Times New Roman"/>
          <w:noProof/>
          <w:sz w:val="28"/>
          <w:szCs w:val="28"/>
        </w:rPr>
        <w:t>Розраховуємо оцінку к</w:t>
      </w:r>
      <w:r w:rsidR="00C2041C">
        <w:rPr>
          <w:rFonts w:ascii="Times New Roman" w:eastAsiaTheme="minorEastAsia" w:hAnsi="Times New Roman" w:cs="Times New Roman"/>
          <w:noProof/>
          <w:sz w:val="28"/>
          <w:szCs w:val="28"/>
        </w:rPr>
        <w:t>о</w:t>
      </w:r>
      <w:r>
        <w:rPr>
          <w:rFonts w:ascii="Times New Roman" w:eastAsiaTheme="minorEastAsia" w:hAnsi="Times New Roman" w:cs="Times New Roman"/>
          <w:noProof/>
          <w:sz w:val="28"/>
          <w:szCs w:val="28"/>
        </w:rPr>
        <w:t>варіаційої матриці</w:t>
      </w:r>
      <w:r w:rsidRPr="005C33B8">
        <w:rPr>
          <w:rFonts w:ascii="Times New Roman" w:eastAsiaTheme="minorEastAsia" w:hAnsi="Times New Roman" w:cs="Times New Roman"/>
          <w:noProof/>
          <w:sz w:val="28"/>
          <w:szCs w:val="28"/>
        </w:rPr>
        <w:t>:</w:t>
      </w:r>
    </w:p>
    <w:p w:rsidR="000B6FC1" w:rsidRPr="00233090" w:rsidRDefault="000B6FC1" w:rsidP="000B6FC1">
      <w:pPr>
        <w:spacing w:after="0" w:line="360" w:lineRule="auto"/>
        <w:ind w:firstLine="709"/>
        <w:jc w:val="center"/>
        <w:rPr>
          <w:rFonts w:eastAsiaTheme="minorEastAsia"/>
          <w:sz w:val="21"/>
          <w:szCs w:val="21"/>
          <w:lang w:val="en-US"/>
        </w:rPr>
      </w:pPr>
      <m:oMathPara>
        <m:oMathParaPr>
          <m:jc m:val="center"/>
        </m:oMathParaPr>
        <m:oMath>
          <m:r>
            <w:rPr>
              <w:rFonts w:ascii="Cambria Math" w:eastAsiaTheme="minorEastAsia" w:hAnsi="Cambria Math"/>
              <w:sz w:val="21"/>
              <w:szCs w:val="21"/>
              <w:lang w:val="en-US"/>
            </w:rPr>
            <m:t>S3</m:t>
          </m:r>
          <m:r>
            <w:rPr>
              <w:rFonts w:ascii="Cambria Math" w:hAnsi="Cambria Math"/>
              <w:sz w:val="21"/>
              <w:szCs w:val="21"/>
              <w:lang w:val="en-US"/>
            </w:rPr>
            <m:t>=</m:t>
          </m:r>
          <m:f>
            <m:fPr>
              <m:ctrlPr>
                <w:rPr>
                  <w:rFonts w:ascii="Cambria Math" w:hAnsi="Cambria Math"/>
                  <w:i/>
                  <w:sz w:val="21"/>
                  <w:szCs w:val="21"/>
                  <w:lang w:val="en-US"/>
                </w:rPr>
              </m:ctrlPr>
            </m:fPr>
            <m:num>
              <m:r>
                <w:rPr>
                  <w:rFonts w:ascii="Cambria Math" w:hAnsi="Cambria Math"/>
                  <w:sz w:val="21"/>
                  <w:szCs w:val="21"/>
                  <w:lang w:val="en-US"/>
                </w:rPr>
                <m:t>1</m:t>
              </m:r>
            </m:num>
            <m:den>
              <m:r>
                <w:rPr>
                  <w:rFonts w:ascii="Cambria Math" w:hAnsi="Cambria Math"/>
                  <w:sz w:val="21"/>
                  <w:szCs w:val="21"/>
                  <w:lang w:val="en-US"/>
                </w:rPr>
                <m:t>n-1</m:t>
              </m:r>
            </m:den>
          </m:f>
          <m:r>
            <w:rPr>
              <w:rFonts w:ascii="Cambria Math" w:hAnsi="Cambria Math"/>
              <w:sz w:val="21"/>
              <w:szCs w:val="21"/>
              <w:lang w:val="en-US"/>
            </w:rPr>
            <m:t>*</m:t>
          </m:r>
          <m:d>
            <m:dPr>
              <m:begChr m:val="|"/>
              <m:endChr m:val="|"/>
              <m:ctrlPr>
                <w:rPr>
                  <w:rFonts w:ascii="Cambria Math" w:hAnsi="Cambria Math"/>
                  <w:i/>
                  <w:sz w:val="21"/>
                  <w:szCs w:val="21"/>
                  <w:lang w:val="en-US"/>
                </w:rPr>
              </m:ctrlPr>
            </m:dPr>
            <m:e>
              <m:m>
                <m:mPr>
                  <m:mcs>
                    <m:mc>
                      <m:mcPr>
                        <m:count m:val="7"/>
                        <m:mcJc m:val="center"/>
                      </m:mcPr>
                    </m:mc>
                  </m:mcs>
                  <m:ctrlPr>
                    <w:rPr>
                      <w:rFonts w:ascii="Cambria Math" w:hAnsi="Cambria Math"/>
                      <w:i/>
                      <w:sz w:val="21"/>
                      <w:szCs w:val="21"/>
                      <w:lang w:val="en-US"/>
                    </w:rPr>
                  </m:ctrlPr>
                </m:mPr>
                <m:mr>
                  <m:e>
                    <m:r>
                      <w:rPr>
                        <w:rFonts w:ascii="Cambria Math" w:hAnsi="Cambria Math"/>
                        <w:sz w:val="21"/>
                        <w:szCs w:val="21"/>
                      </w:rPr>
                      <m:t xml:space="preserve">13,8-14,7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15,0-14,7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15,3-14,7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14,9-14,7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14,7-14,7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14,6-14,7</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rPr>
                      <m:t>4,3-4,9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4,9-4,9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5,0-4,9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m:t>
                    </m:r>
                    <m:r>
                      <w:rPr>
                        <w:rFonts w:ascii="Cambria Math" w:eastAsia="Cambria Math" w:hAnsi="Cambria Math" w:cs="Cambria Math"/>
                        <w:sz w:val="21"/>
                        <w:szCs w:val="21"/>
                        <w:lang w:val="ru-RU"/>
                      </w:rPr>
                      <m:t>,8</m:t>
                    </m:r>
                    <m:r>
                      <w:rPr>
                        <w:rFonts w:ascii="Cambria Math" w:eastAsia="Cambria Math" w:hAnsi="Cambria Math" w:cs="Cambria Math"/>
                        <w:sz w:val="21"/>
                        <w:szCs w:val="21"/>
                        <w:lang w:val="en-US"/>
                      </w:rPr>
                      <m:t>-4,9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4,7-4,9</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6,8-6,8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5,3-6,8</m:t>
                    </m:r>
                  </m:e>
                  <m:e>
                    <m:r>
                      <w:rPr>
                        <w:rFonts w:ascii="Cambria Math" w:hAnsi="Cambria Math"/>
                        <w:sz w:val="21"/>
                        <w:szCs w:val="21"/>
                        <w:lang w:val="en-US"/>
                      </w:rPr>
                      <m:t>5,8-6,8</m:t>
                    </m:r>
                  </m:e>
                  <m:e>
                    <m:r>
                      <w:rPr>
                        <w:rFonts w:ascii="Cambria Math" w:hAnsi="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7,3-6,8</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7,6-6,8 </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8,7-6,8</m:t>
                    </m:r>
                  </m:e>
                </m:mr>
              </m:m>
            </m:e>
          </m:d>
          <m:r>
            <w:rPr>
              <w:rFonts w:ascii="Cambria Math" w:hAnsi="Cambria Math"/>
              <w:sz w:val="21"/>
              <w:szCs w:val="21"/>
              <w:lang w:val="en-US"/>
            </w:rPr>
            <m:t>*</m:t>
          </m:r>
        </m:oMath>
      </m:oMathPara>
    </w:p>
    <w:p w:rsidR="000B6FC1" w:rsidRPr="00233090" w:rsidRDefault="000B6FC1" w:rsidP="000B6FC1">
      <w:pPr>
        <w:spacing w:after="0" w:line="360" w:lineRule="auto"/>
        <w:ind w:firstLine="709"/>
        <w:jc w:val="center"/>
        <w:rPr>
          <w:rFonts w:eastAsiaTheme="minorEastAsia"/>
          <w:i/>
          <w:sz w:val="21"/>
          <w:szCs w:val="21"/>
        </w:rPr>
      </w:pPr>
      <m:oMathPara>
        <m:oMathParaPr>
          <m:jc m:val="left"/>
        </m:oMathParaPr>
        <m:oMath>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rPr>
                      <m:t xml:space="preserve">13,8-14,7  </m:t>
                    </m:r>
                  </m:e>
                  <m:e>
                    <m:r>
                      <w:rPr>
                        <w:rFonts w:ascii="Cambria Math" w:eastAsiaTheme="minorEastAsia" w:hAnsi="Cambria Math"/>
                        <w:sz w:val="21"/>
                        <w:szCs w:val="21"/>
                      </w:rPr>
                      <m:t>4,3-4,9</m:t>
                    </m:r>
                  </m:e>
                  <m:e>
                    <m:r>
                      <w:rPr>
                        <w:rFonts w:ascii="Cambria Math" w:eastAsiaTheme="minorEastAsia" w:hAnsi="Cambria Math"/>
                        <w:sz w:val="21"/>
                        <w:szCs w:val="21"/>
                        <w:lang w:val="en-US"/>
                      </w:rPr>
                      <m:t>6,8-6,8</m:t>
                    </m:r>
                  </m:e>
                </m:mr>
                <m:mr>
                  <m:e>
                    <m:r>
                      <w:rPr>
                        <w:rFonts w:ascii="Cambria Math" w:eastAsia="Cambria Math" w:hAnsi="Cambria Math" w:cs="Cambria Math"/>
                        <w:sz w:val="21"/>
                        <w:szCs w:val="21"/>
                      </w:rPr>
                      <m:t>15,0-14,7</m:t>
                    </m:r>
                  </m:e>
                  <m:e>
                    <m:r>
                      <w:rPr>
                        <w:rFonts w:ascii="Cambria Math" w:eastAsiaTheme="minorEastAsia" w:hAnsi="Cambria Math"/>
                        <w:sz w:val="21"/>
                        <w:szCs w:val="21"/>
                      </w:rPr>
                      <m:t>4,9-4,9</m:t>
                    </m:r>
                  </m:e>
                  <m:e>
                    <m:r>
                      <w:rPr>
                        <w:rFonts w:ascii="Cambria Math" w:eastAsiaTheme="minorEastAsia" w:hAnsi="Cambria Math"/>
                        <w:sz w:val="21"/>
                        <w:szCs w:val="21"/>
                        <w:lang w:val="en-US"/>
                      </w:rPr>
                      <m:t>5,3-6,8</m:t>
                    </m:r>
                  </m:e>
                </m:mr>
                <m:mr>
                  <m:e>
                    <m:r>
                      <w:rPr>
                        <w:rFonts w:ascii="Cambria Math" w:eastAsia="Cambria Math" w:hAnsi="Cambria Math" w:cs="Cambria Math"/>
                        <w:sz w:val="21"/>
                        <w:szCs w:val="21"/>
                      </w:rPr>
                      <m:t>15,3-14,7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rPr>
                      <m:t>5,0-4,9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5,8-6,8</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14,9-14,7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5,0-4,9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7,3-6,8</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14,7-14,7</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4,8-4,9</m:t>
                    </m:r>
                    <m:ctrlPr>
                      <w:rPr>
                        <w:rFonts w:ascii="Cambria Math" w:eastAsia="Cambria Math" w:hAnsi="Cambria Math" w:cs="Cambria Math"/>
                        <w:i/>
                        <w:sz w:val="21"/>
                        <w:szCs w:val="21"/>
                        <w:lang w:val="en-US"/>
                      </w:rPr>
                    </m:ctrlPr>
                  </m:e>
                  <m:e>
                    <m:r>
                      <w:rPr>
                        <w:rFonts w:ascii="Cambria Math" w:eastAsia="Cambria Math" w:hAnsi="Cambria Math" w:cs="Cambria Math"/>
                        <w:sz w:val="21"/>
                        <w:szCs w:val="21"/>
                        <w:lang w:val="en-US"/>
                      </w:rPr>
                      <m:t xml:space="preserve">7,6-6,8 </m:t>
                    </m:r>
                    <m:ctrlPr>
                      <w:rPr>
                        <w:rFonts w:ascii="Cambria Math" w:eastAsia="Cambria Math" w:hAnsi="Cambria Math" w:cs="Cambria Math"/>
                        <w:i/>
                        <w:sz w:val="21"/>
                        <w:szCs w:val="21"/>
                        <w:lang w:val="en-US"/>
                      </w:rPr>
                    </m:ctrlPr>
                  </m:e>
                </m:mr>
                <m:mr>
                  <m:e>
                    <m:r>
                      <w:rPr>
                        <w:rFonts w:ascii="Cambria Math" w:eastAsia="Cambria Math" w:hAnsi="Cambria Math" w:cs="Cambria Math"/>
                        <w:sz w:val="21"/>
                        <w:szCs w:val="21"/>
                        <w:lang w:val="en-US"/>
                      </w:rPr>
                      <m:t>14,6-14,7</m:t>
                    </m:r>
                  </m:e>
                  <m:e>
                    <m:r>
                      <w:rPr>
                        <w:rFonts w:ascii="Cambria Math" w:eastAsiaTheme="minorEastAsia" w:hAnsi="Cambria Math"/>
                        <w:sz w:val="21"/>
                        <w:szCs w:val="21"/>
                        <w:lang w:val="en-US"/>
                      </w:rPr>
                      <m:t>4,7-4,9</m:t>
                    </m:r>
                  </m:e>
                  <m:e>
                    <m:r>
                      <w:rPr>
                        <w:rFonts w:ascii="Cambria Math" w:eastAsiaTheme="minorEastAsia" w:hAnsi="Cambria Math"/>
                        <w:sz w:val="21"/>
                        <w:szCs w:val="21"/>
                        <w:lang w:val="en-US"/>
                      </w:rPr>
                      <m:t>8,7-6,8</m:t>
                    </m:r>
                  </m:e>
                </m:mr>
              </m:m>
            </m:e>
          </m:d>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r>
                <w:rPr>
                  <w:rFonts w:ascii="Cambria Math" w:eastAsiaTheme="minorEastAsia" w:hAnsi="Cambria Math"/>
                  <w:sz w:val="21"/>
                  <w:szCs w:val="21"/>
                  <w:lang w:val="en-US"/>
                </w:rPr>
                <m:t>1</m:t>
              </m:r>
            </m:num>
            <m:den>
              <m:r>
                <w:rPr>
                  <w:rFonts w:ascii="Cambria Math" w:eastAsiaTheme="minorEastAsia" w:hAnsi="Cambria Math"/>
                  <w:sz w:val="21"/>
                  <w:szCs w:val="21"/>
                  <w:lang w:val="en-US"/>
                </w:rPr>
                <m:t>11</m:t>
              </m:r>
            </m:den>
          </m:f>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lang w:val="en-US"/>
                </w:rPr>
              </m:ctrlPr>
            </m:dPr>
            <m:e>
              <m:m>
                <m:mPr>
                  <m:mcs>
                    <m:mc>
                      <m:mcPr>
                        <m:count m:val="3"/>
                        <m:mcJc m:val="center"/>
                      </m:mcPr>
                    </m:mc>
                  </m:mcs>
                  <m:ctrlPr>
                    <w:rPr>
                      <w:rFonts w:ascii="Cambria Math" w:eastAsiaTheme="minorEastAsia" w:hAnsi="Cambria Math"/>
                      <w:i/>
                      <w:sz w:val="21"/>
                      <w:szCs w:val="21"/>
                      <w:lang w:val="en-US"/>
                    </w:rPr>
                  </m:ctrlPr>
                </m:mPr>
                <m:mr>
                  <m:e>
                    <m:r>
                      <w:rPr>
                        <w:rFonts w:ascii="Cambria Math" w:eastAsiaTheme="minorEastAsia" w:hAnsi="Cambria Math"/>
                        <w:sz w:val="21"/>
                        <w:szCs w:val="21"/>
                        <w:lang w:val="en-US"/>
                      </w:rPr>
                      <m:t>2,53</m:t>
                    </m:r>
                  </m:e>
                  <m:e>
                    <m:r>
                      <w:rPr>
                        <w:rFonts w:ascii="Cambria Math" w:eastAsiaTheme="minorEastAsia" w:hAnsi="Cambria Math"/>
                        <w:sz w:val="21"/>
                        <w:szCs w:val="21"/>
                        <w:lang w:val="en-US"/>
                      </w:rPr>
                      <m:t>0,87</m:t>
                    </m:r>
                  </m:e>
                  <m:e>
                    <m:r>
                      <w:rPr>
                        <w:rFonts w:ascii="Cambria Math" w:eastAsiaTheme="minorEastAsia" w:hAnsi="Cambria Math"/>
                        <w:sz w:val="21"/>
                        <w:szCs w:val="21"/>
                        <w:lang w:val="en-US"/>
                      </w:rPr>
                      <m:t>-0,04</m:t>
                    </m:r>
                  </m:e>
                </m:mr>
                <m:mr>
                  <m:e>
                    <m:r>
                      <w:rPr>
                        <w:rFonts w:ascii="Cambria Math" w:eastAsiaTheme="minorEastAsia" w:hAnsi="Cambria Math"/>
                        <w:sz w:val="21"/>
                        <w:szCs w:val="21"/>
                        <w:lang w:val="en-US"/>
                      </w:rPr>
                      <m:t>0,87</m:t>
                    </m:r>
                  </m:e>
                  <m:e>
                    <m:r>
                      <w:rPr>
                        <w:rFonts w:ascii="Cambria Math" w:eastAsiaTheme="minorEastAsia" w:hAnsi="Cambria Math"/>
                        <w:sz w:val="21"/>
                        <w:szCs w:val="21"/>
                        <w:lang w:val="en-US"/>
                      </w:rPr>
                      <m:t>0,59</m:t>
                    </m:r>
                  </m:e>
                  <m:e>
                    <m:r>
                      <w:rPr>
                        <w:rFonts w:ascii="Cambria Math" w:eastAsiaTheme="minorEastAsia" w:hAnsi="Cambria Math"/>
                        <w:sz w:val="21"/>
                        <w:szCs w:val="21"/>
                        <w:lang w:val="en-US"/>
                      </w:rPr>
                      <m:t>-0,56</m:t>
                    </m:r>
                  </m:e>
                </m:mr>
                <m:mr>
                  <m:e>
                    <m:r>
                      <w:rPr>
                        <w:rFonts w:ascii="Cambria Math" w:eastAsiaTheme="minorEastAsia" w:hAnsi="Cambria Math"/>
                        <w:sz w:val="21"/>
                        <w:szCs w:val="21"/>
                        <w:lang w:val="en-US"/>
                      </w:rPr>
                      <m:t>-0,04</m:t>
                    </m:r>
                  </m:e>
                  <m:e>
                    <m:r>
                      <w:rPr>
                        <w:rFonts w:ascii="Cambria Math" w:eastAsiaTheme="minorEastAsia" w:hAnsi="Cambria Math"/>
                        <w:sz w:val="21"/>
                        <w:szCs w:val="21"/>
                        <w:lang w:val="en-US"/>
                      </w:rPr>
                      <m:t>-0,56</m:t>
                    </m:r>
                  </m:e>
                  <m:e>
                    <m:r>
                      <w:rPr>
                        <w:rFonts w:ascii="Cambria Math" w:eastAsiaTheme="minorEastAsia" w:hAnsi="Cambria Math"/>
                        <w:sz w:val="21"/>
                        <w:szCs w:val="21"/>
                        <w:lang w:val="en-US"/>
                      </w:rPr>
                      <m:t>10,43</m:t>
                    </m:r>
                  </m:e>
                </m:mr>
              </m:m>
            </m:e>
          </m:d>
          <m:r>
            <w:rPr>
              <w:rFonts w:ascii="Cambria Math" w:eastAsiaTheme="minorEastAsia" w:hAnsi="Cambria Math"/>
              <w:sz w:val="21"/>
              <w:szCs w:val="21"/>
              <w:lang w:val="en-US"/>
            </w:rPr>
            <m:t>=</m:t>
          </m:r>
          <m:d>
            <m:dPr>
              <m:begChr m:val="|"/>
              <m:endChr m:val="|"/>
              <m:ctrlPr>
                <w:rPr>
                  <w:rFonts w:ascii="Cambria Math" w:eastAsiaTheme="minorEastAsia" w:hAnsi="Cambria Math"/>
                  <w:i/>
                  <w:sz w:val="21"/>
                  <w:szCs w:val="21"/>
                </w:rPr>
              </m:ctrlPr>
            </m:dPr>
            <m:e>
              <m:m>
                <m:mPr>
                  <m:mcs>
                    <m:mc>
                      <m:mcPr>
                        <m:count m:val="3"/>
                        <m:mcJc m:val="center"/>
                      </m:mcPr>
                    </m:mc>
                  </m:mcs>
                  <m:ctrlPr>
                    <w:rPr>
                      <w:rFonts w:ascii="Cambria Math" w:eastAsiaTheme="minorEastAsia" w:hAnsi="Cambria Math"/>
                      <w:i/>
                      <w:sz w:val="21"/>
                      <w:szCs w:val="21"/>
                    </w:rPr>
                  </m:ctrlPr>
                </m:mPr>
                <m:mr>
                  <m:e>
                    <m:r>
                      <w:rPr>
                        <w:rFonts w:ascii="Cambria Math" w:eastAsiaTheme="minorEastAsia" w:hAnsi="Cambria Math"/>
                        <w:sz w:val="21"/>
                        <w:szCs w:val="21"/>
                      </w:rPr>
                      <m:t>0,23</m:t>
                    </m:r>
                  </m:e>
                  <m:e>
                    <m:r>
                      <w:rPr>
                        <w:rFonts w:ascii="Cambria Math" w:eastAsiaTheme="minorEastAsia" w:hAnsi="Cambria Math"/>
                        <w:sz w:val="21"/>
                        <w:szCs w:val="21"/>
                      </w:rPr>
                      <m:t>0,08</m:t>
                    </m:r>
                  </m:e>
                  <m:e>
                    <m:r>
                      <w:rPr>
                        <w:rFonts w:ascii="Cambria Math" w:eastAsiaTheme="minorEastAsia" w:hAnsi="Cambria Math"/>
                        <w:sz w:val="21"/>
                        <w:szCs w:val="21"/>
                      </w:rPr>
                      <m:t>-0,04</m:t>
                    </m:r>
                  </m:e>
                </m:mr>
                <m:mr>
                  <m:e>
                    <m:r>
                      <w:rPr>
                        <w:rFonts w:ascii="Cambria Math" w:eastAsiaTheme="minorEastAsia" w:hAnsi="Cambria Math"/>
                        <w:sz w:val="21"/>
                        <w:szCs w:val="21"/>
                      </w:rPr>
                      <m:t>0,08</m:t>
                    </m:r>
                  </m:e>
                  <m:e>
                    <m:r>
                      <w:rPr>
                        <w:rFonts w:ascii="Cambria Math" w:eastAsiaTheme="minorEastAsia" w:hAnsi="Cambria Math"/>
                        <w:sz w:val="21"/>
                        <w:szCs w:val="21"/>
                      </w:rPr>
                      <m:t>0,05</m:t>
                    </m:r>
                  </m:e>
                  <m:e>
                    <m:r>
                      <w:rPr>
                        <w:rFonts w:ascii="Cambria Math" w:eastAsiaTheme="minorEastAsia" w:hAnsi="Cambria Math"/>
                        <w:sz w:val="21"/>
                        <w:szCs w:val="21"/>
                      </w:rPr>
                      <m:t>-0,05</m:t>
                    </m:r>
                  </m:e>
                </m:mr>
                <m:mr>
                  <m:e>
                    <m:r>
                      <w:rPr>
                        <w:rFonts w:ascii="Cambria Math" w:eastAsiaTheme="minorEastAsia" w:hAnsi="Cambria Math"/>
                        <w:sz w:val="21"/>
                        <w:szCs w:val="21"/>
                      </w:rPr>
                      <m:t>-0,04</m:t>
                    </m:r>
                  </m:e>
                  <m:e>
                    <m:r>
                      <w:rPr>
                        <w:rFonts w:ascii="Cambria Math" w:eastAsiaTheme="minorEastAsia" w:hAnsi="Cambria Math"/>
                        <w:sz w:val="21"/>
                        <w:szCs w:val="21"/>
                      </w:rPr>
                      <m:t>-0,05</m:t>
                    </m:r>
                  </m:e>
                  <m:e>
                    <m:r>
                      <w:rPr>
                        <w:rFonts w:ascii="Cambria Math" w:eastAsiaTheme="minorEastAsia" w:hAnsi="Cambria Math"/>
                        <w:sz w:val="21"/>
                        <w:szCs w:val="21"/>
                      </w:rPr>
                      <m:t>0,94</m:t>
                    </m:r>
                  </m:e>
                </m:mr>
              </m:m>
            </m:e>
          </m:d>
          <m:r>
            <w:rPr>
              <w:rFonts w:ascii="Cambria Math" w:eastAsiaTheme="minorEastAsia" w:hAnsi="Cambria Math"/>
              <w:sz w:val="21"/>
              <w:szCs w:val="21"/>
              <w:lang w:val="en-US"/>
            </w:rPr>
            <m:t>= 0,005</m:t>
          </m:r>
        </m:oMath>
      </m:oMathPara>
    </w:p>
    <w:p w:rsidR="000B6FC1" w:rsidRPr="00D523B1" w:rsidRDefault="000B6FC1" w:rsidP="000B6FC1">
      <w:pPr>
        <w:spacing w:after="0" w:line="360" w:lineRule="auto"/>
        <w:ind w:firstLine="709"/>
        <w:rPr>
          <w:rFonts w:ascii="Times New Roman" w:eastAsiaTheme="minorEastAsia" w:hAnsi="Times New Roman" w:cs="Times New Roman"/>
          <w:sz w:val="28"/>
          <w:szCs w:val="28"/>
        </w:rPr>
      </w:pPr>
      <w:r w:rsidRPr="00D523B1">
        <w:rPr>
          <w:rFonts w:ascii="Times New Roman" w:eastAsiaTheme="minorEastAsia" w:hAnsi="Times New Roman" w:cs="Times New Roman"/>
          <w:sz w:val="28"/>
          <w:szCs w:val="28"/>
        </w:rPr>
        <w:t>Розраховуємо Т</w:t>
      </w:r>
      <w:r w:rsidRPr="00D523B1">
        <w:rPr>
          <w:rFonts w:ascii="Times New Roman" w:eastAsiaTheme="minorEastAsia" w:hAnsi="Times New Roman" w:cs="Times New Roman"/>
          <w:sz w:val="28"/>
          <w:szCs w:val="28"/>
          <w:vertAlign w:val="superscript"/>
        </w:rPr>
        <w:t xml:space="preserve">2 </w:t>
      </w:r>
      <w:r w:rsidRPr="00D523B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критерій </w:t>
      </w:r>
      <w:proofErr w:type="spellStart"/>
      <w:r>
        <w:rPr>
          <w:rFonts w:ascii="Times New Roman" w:eastAsiaTheme="minorEastAsia" w:hAnsi="Times New Roman" w:cs="Times New Roman"/>
          <w:sz w:val="28"/>
          <w:szCs w:val="28"/>
        </w:rPr>
        <w:t>Хоте</w:t>
      </w:r>
      <w:r w:rsidRPr="00D523B1">
        <w:rPr>
          <w:rFonts w:ascii="Times New Roman" w:eastAsiaTheme="minorEastAsia" w:hAnsi="Times New Roman" w:cs="Times New Roman"/>
          <w:sz w:val="28"/>
          <w:szCs w:val="28"/>
        </w:rPr>
        <w:t>лінга</w:t>
      </w:r>
      <w:proofErr w:type="spellEnd"/>
      <w:r w:rsidRPr="00D523B1">
        <w:rPr>
          <w:rFonts w:ascii="Times New Roman" w:eastAsiaTheme="minorEastAsia" w:hAnsi="Times New Roman" w:cs="Times New Roman"/>
          <w:sz w:val="28"/>
          <w:szCs w:val="28"/>
        </w:rPr>
        <w:t>:</w:t>
      </w:r>
    </w:p>
    <w:p w:rsidR="000B6FC1" w:rsidRPr="00233090" w:rsidRDefault="00364670" w:rsidP="000B6FC1">
      <w:pPr>
        <w:spacing w:after="0" w:line="360" w:lineRule="auto"/>
        <w:ind w:firstLine="709"/>
        <w:jc w:val="center"/>
        <w:rPr>
          <w:rFonts w:eastAsiaTheme="minorEastAsia"/>
          <w:sz w:val="23"/>
          <w:szCs w:val="23"/>
        </w:rPr>
      </w:pPr>
      <m:oMathPara>
        <m:oMathParaPr>
          <m:jc m:val="center"/>
        </m:oMathParaPr>
        <m:oMath>
          <m:sSubSup>
            <m:sSubSupPr>
              <m:ctrlPr>
                <w:rPr>
                  <w:rFonts w:ascii="Cambria Math" w:eastAsiaTheme="minorEastAsia" w:hAnsi="Cambria Math"/>
                  <w:i/>
                  <w:sz w:val="23"/>
                  <w:szCs w:val="23"/>
                </w:rPr>
              </m:ctrlPr>
            </m:sSubSupPr>
            <m:e>
              <m:r>
                <w:rPr>
                  <w:rFonts w:ascii="Cambria Math" w:eastAsiaTheme="minorEastAsia" w:hAnsi="Cambria Math"/>
                  <w:sz w:val="23"/>
                  <w:szCs w:val="23"/>
                </w:rPr>
                <m:t>Т</m:t>
              </m:r>
            </m:e>
            <m:sub>
              <m:r>
                <w:rPr>
                  <w:rFonts w:ascii="Cambria Math" w:eastAsiaTheme="minorEastAsia" w:hAnsi="Cambria Math"/>
                  <w:sz w:val="23"/>
                  <w:szCs w:val="23"/>
                </w:rPr>
                <m:t>Н</m:t>
              </m:r>
            </m:sub>
            <m:sup>
              <m:r>
                <w:rPr>
                  <w:rFonts w:ascii="Cambria Math" w:eastAsiaTheme="minorEastAsia" w:hAnsi="Cambria Math"/>
                  <w:sz w:val="23"/>
                  <w:szCs w:val="23"/>
                </w:rPr>
                <m:t>2</m:t>
              </m:r>
            </m:sup>
          </m:sSubSup>
          <m:r>
            <w:rPr>
              <w:rFonts w:ascii="Cambria Math" w:eastAsiaTheme="minorEastAsia" w:hAnsi="Cambria Math"/>
              <w:sz w:val="23"/>
              <w:szCs w:val="23"/>
            </w:rPr>
            <m:t>=12*</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14,7-14,9</m:t>
                    </m:r>
                  </m:e>
                  <m:e>
                    <m:r>
                      <w:rPr>
                        <w:rFonts w:ascii="Cambria Math" w:eastAsiaTheme="minorEastAsia" w:hAnsi="Cambria Math"/>
                        <w:sz w:val="23"/>
                        <w:szCs w:val="23"/>
                      </w:rPr>
                      <m:t>4,9-5,0</m:t>
                    </m:r>
                  </m:e>
                  <m:e>
                    <m:r>
                      <w:rPr>
                        <w:rFonts w:ascii="Cambria Math" w:eastAsiaTheme="minorEastAsia" w:hAnsi="Cambria Math"/>
                        <w:sz w:val="23"/>
                        <w:szCs w:val="23"/>
                      </w:rPr>
                      <m:t>6,8-6,2</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3"/>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9,97</m:t>
                    </m:r>
                  </m:e>
                  <m:e>
                    <m:r>
                      <w:rPr>
                        <w:rFonts w:ascii="Cambria Math" w:eastAsiaTheme="minorEastAsia" w:hAnsi="Cambria Math"/>
                        <w:sz w:val="23"/>
                        <w:szCs w:val="23"/>
                      </w:rPr>
                      <m:t>-16,4</m:t>
                    </m:r>
                  </m:e>
                  <m:e>
                    <m:r>
                      <w:rPr>
                        <w:rFonts w:ascii="Cambria Math" w:eastAsiaTheme="minorEastAsia" w:hAnsi="Cambria Math"/>
                        <w:sz w:val="23"/>
                        <w:szCs w:val="23"/>
                      </w:rPr>
                      <m:t>-0,44</m:t>
                    </m:r>
                  </m:e>
                </m:mr>
                <m:mr>
                  <m:e>
                    <m:r>
                      <w:rPr>
                        <w:rFonts w:ascii="Cambria Math" w:eastAsiaTheme="minorEastAsia" w:hAnsi="Cambria Math"/>
                        <w:sz w:val="23"/>
                        <w:szCs w:val="23"/>
                      </w:rPr>
                      <m:t>-16,4</m:t>
                    </m:r>
                  </m:e>
                  <m:e>
                    <m:r>
                      <w:rPr>
                        <w:rFonts w:ascii="Cambria Math" w:eastAsiaTheme="minorEastAsia" w:hAnsi="Cambria Math"/>
                        <w:sz w:val="23"/>
                        <w:szCs w:val="23"/>
                      </w:rPr>
                      <m:t>48,1</m:t>
                    </m:r>
                  </m:e>
                  <m:e>
                    <m:r>
                      <w:rPr>
                        <w:rFonts w:ascii="Cambria Math" w:eastAsiaTheme="minorEastAsia" w:hAnsi="Cambria Math"/>
                        <w:sz w:val="23"/>
                        <w:szCs w:val="23"/>
                      </w:rPr>
                      <m:t>1,86</m:t>
                    </m:r>
                  </m:e>
                </m:mr>
                <m:mr>
                  <m:e>
                    <m:r>
                      <w:rPr>
                        <w:rFonts w:ascii="Cambria Math" w:eastAsiaTheme="minorEastAsia" w:hAnsi="Cambria Math"/>
                        <w:sz w:val="23"/>
                        <w:szCs w:val="23"/>
                      </w:rPr>
                      <m:t>-0,44</m:t>
                    </m:r>
                  </m:e>
                  <m:e>
                    <m:r>
                      <w:rPr>
                        <w:rFonts w:ascii="Cambria Math" w:eastAsiaTheme="minorEastAsia" w:hAnsi="Cambria Math"/>
                        <w:sz w:val="23"/>
                        <w:szCs w:val="23"/>
                      </w:rPr>
                      <m:t>1,86</m:t>
                    </m:r>
                  </m:e>
                  <m:e>
                    <m:r>
                      <w:rPr>
                        <w:rFonts w:ascii="Cambria Math" w:eastAsiaTheme="minorEastAsia" w:hAnsi="Cambria Math"/>
                        <w:sz w:val="23"/>
                        <w:szCs w:val="23"/>
                      </w:rPr>
                      <m:t>1,14</m:t>
                    </m:r>
                  </m:e>
                </m:mr>
              </m:m>
            </m:e>
          </m:d>
          <m:r>
            <w:rPr>
              <w:rFonts w:ascii="Cambria Math" w:eastAsiaTheme="minorEastAsia" w:hAnsi="Cambria Math"/>
              <w:sz w:val="23"/>
              <w:szCs w:val="23"/>
            </w:rPr>
            <m:t>*</m:t>
          </m:r>
          <m:d>
            <m:dPr>
              <m:begChr m:val="|"/>
              <m:endChr m:val="|"/>
              <m:ctrlPr>
                <w:rPr>
                  <w:rFonts w:ascii="Cambria Math" w:eastAsiaTheme="minorEastAsia" w:hAnsi="Cambria Math"/>
                  <w:i/>
                  <w:sz w:val="23"/>
                  <w:szCs w:val="23"/>
                </w:rPr>
              </m:ctrlPr>
            </m:dPr>
            <m:e>
              <m:m>
                <m:mPr>
                  <m:mcs>
                    <m:mc>
                      <m:mcPr>
                        <m:count m:val="1"/>
                        <m:mcJc m:val="center"/>
                      </m:mcPr>
                    </m:mc>
                  </m:mcs>
                  <m:ctrlPr>
                    <w:rPr>
                      <w:rFonts w:ascii="Cambria Math" w:eastAsiaTheme="minorEastAsia" w:hAnsi="Cambria Math"/>
                      <w:i/>
                      <w:sz w:val="23"/>
                      <w:szCs w:val="23"/>
                    </w:rPr>
                  </m:ctrlPr>
                </m:mPr>
                <m:mr>
                  <m:e>
                    <m:r>
                      <w:rPr>
                        <w:rFonts w:ascii="Cambria Math" w:eastAsiaTheme="minorEastAsia" w:hAnsi="Cambria Math"/>
                        <w:sz w:val="23"/>
                        <w:szCs w:val="23"/>
                      </w:rPr>
                      <m:t>14,7-14,9</m:t>
                    </m:r>
                  </m:e>
                </m:mr>
                <m:mr>
                  <m:e>
                    <m:r>
                      <w:rPr>
                        <w:rFonts w:ascii="Cambria Math" w:eastAsiaTheme="minorEastAsia" w:hAnsi="Cambria Math"/>
                        <w:sz w:val="23"/>
                        <w:szCs w:val="23"/>
                      </w:rPr>
                      <m:t>4,9-5,0</m:t>
                    </m:r>
                  </m:e>
                </m:mr>
                <m:mr>
                  <m:e>
                    <m:r>
                      <w:rPr>
                        <w:rFonts w:ascii="Cambria Math" w:eastAsiaTheme="minorEastAsia" w:hAnsi="Cambria Math"/>
                        <w:sz w:val="23"/>
                        <w:szCs w:val="23"/>
                      </w:rPr>
                      <m:t>6,8-6,2</m:t>
                    </m:r>
                  </m:e>
                </m:mr>
              </m:m>
            </m:e>
          </m:d>
          <m:r>
            <w:rPr>
              <w:rFonts w:ascii="Cambria Math" w:eastAsiaTheme="minorEastAsia" w:hAnsi="Cambria Math"/>
              <w:sz w:val="23"/>
              <w:szCs w:val="23"/>
            </w:rPr>
            <m:t>=6,19</m:t>
          </m:r>
        </m:oMath>
      </m:oMathPara>
    </w:p>
    <w:p w:rsidR="000B6FC1" w:rsidRDefault="000B6FC1" w:rsidP="000B6FC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Можемо зробити висновок,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Т</m:t>
            </m:r>
          </m:e>
          <m:sub>
            <m:r>
              <m:rPr>
                <m:sty m:val="p"/>
              </m:rPr>
              <w:rPr>
                <w:rFonts w:ascii="Cambria Math" w:eastAsiaTheme="minorEastAsia" w:hAnsi="Cambria Math" w:cs="Times New Roman"/>
                <w:sz w:val="28"/>
                <w:szCs w:val="28"/>
              </w:rPr>
              <m:t>Н</m:t>
            </m:r>
          </m:sub>
          <m:sup>
            <m:r>
              <m:rPr>
                <m:sty m:val="p"/>
              </m:rP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=6,19&lt;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кр</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=9,8</m:t>
        </m:r>
      </m:oMath>
      <w:r w:rsidRPr="009F1457">
        <w:rPr>
          <w:rFonts w:ascii="Times New Roman" w:eastAsiaTheme="minorEastAsia" w:hAnsi="Times New Roman" w:cs="Times New Roman"/>
          <w:sz w:val="28"/>
          <w:szCs w:val="28"/>
        </w:rPr>
        <w:t>, що функціональний стан організму зимівника</w:t>
      </w:r>
      <w:r>
        <w:rPr>
          <w:rFonts w:ascii="Times New Roman" w:eastAsiaTheme="minorEastAsia" w:hAnsi="Times New Roman" w:cs="Times New Roman"/>
          <w:sz w:val="28"/>
          <w:szCs w:val="28"/>
        </w:rPr>
        <w:t xml:space="preserve"> був стабільний на протязі року перебування в екстремальних умовах.</w:t>
      </w:r>
    </w:p>
    <w:p w:rsidR="000B6FC1" w:rsidRDefault="000B6FC1" w:rsidP="000B6FC1">
      <w:pPr>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Р</w:t>
      </w:r>
      <w:r w:rsidRPr="0070538F">
        <w:rPr>
          <w:rFonts w:ascii="Times New Roman" w:eastAsiaTheme="minorEastAsia" w:hAnsi="Times New Roman" w:cs="Times New Roman"/>
          <w:color w:val="000000" w:themeColor="text1"/>
          <w:sz w:val="28"/>
          <w:szCs w:val="28"/>
        </w:rPr>
        <w:t>озрахункові значення порівню</w:t>
      </w:r>
      <w:r>
        <w:rPr>
          <w:rFonts w:ascii="Times New Roman" w:eastAsiaTheme="minorEastAsia" w:hAnsi="Times New Roman" w:cs="Times New Roman"/>
          <w:color w:val="000000" w:themeColor="text1"/>
          <w:sz w:val="28"/>
          <w:szCs w:val="28"/>
        </w:rPr>
        <w:t>ємо</w:t>
      </w:r>
      <w:r w:rsidRPr="0070538F">
        <w:rPr>
          <w:rFonts w:ascii="Times New Roman" w:eastAsiaTheme="minorEastAsia" w:hAnsi="Times New Roman" w:cs="Times New Roman"/>
          <w:color w:val="000000" w:themeColor="text1"/>
          <w:sz w:val="28"/>
          <w:szCs w:val="28"/>
        </w:rPr>
        <w:t xml:space="preserve"> з </w:t>
      </w:r>
      <w:r>
        <w:rPr>
          <w:rFonts w:ascii="Times New Roman" w:eastAsiaTheme="minorEastAsia" w:hAnsi="Times New Roman" w:cs="Times New Roman"/>
          <w:color w:val="000000" w:themeColor="text1"/>
          <w:sz w:val="28"/>
          <w:szCs w:val="28"/>
        </w:rPr>
        <w:t>критичним значенням</w:t>
      </w:r>
      <w:r w:rsidRPr="0070538F">
        <w:rPr>
          <w:rFonts w:ascii="Times New Roman" w:eastAsiaTheme="minorEastAsia" w:hAnsi="Times New Roman" w:cs="Times New Roman"/>
          <w:color w:val="000000" w:themeColor="text1"/>
          <w:sz w:val="28"/>
          <w:szCs w:val="28"/>
        </w:rPr>
        <w:t>. Якщо</w:t>
      </w:r>
      <w:r>
        <w:rPr>
          <w:rFonts w:ascii="Times New Roman" w:eastAsiaTheme="minorEastAsia" w:hAnsi="Times New Roman" w:cs="Times New Roman"/>
          <w:color w:val="000000" w:themeColor="text1"/>
          <w:sz w:val="28"/>
          <w:szCs w:val="28"/>
        </w:rPr>
        <w:t xml:space="preserve"> значення</w:t>
      </w:r>
      <w:r w:rsidRPr="0070538F">
        <w:rPr>
          <w:rFonts w:ascii="Times New Roman" w:eastAsiaTheme="minorEastAsia" w:hAnsi="Times New Roman" w:cs="Times New Roman"/>
          <w:color w:val="000000" w:themeColor="text1"/>
          <w:sz w:val="28"/>
          <w:szCs w:val="28"/>
        </w:rPr>
        <w:t xml:space="preserve"> </w:t>
      </w:r>
      <m:oMath>
        <m:sSubSup>
          <m:sSubSupPr>
            <m:ctrlPr>
              <w:rPr>
                <w:rFonts w:ascii="Cambria Math" w:eastAsiaTheme="minorEastAsia" w:hAnsi="Cambria Math" w:cs="Times New Roman"/>
                <w:color w:val="000000" w:themeColor="text1"/>
                <w:sz w:val="28"/>
                <w:szCs w:val="28"/>
              </w:rPr>
            </m:ctrlPr>
          </m:sSubSupPr>
          <m:e>
            <m:r>
              <m:rPr>
                <m:sty m:val="p"/>
              </m:rPr>
              <w:rPr>
                <w:rFonts w:ascii="Cambria Math" w:eastAsiaTheme="minorEastAsia" w:hAnsi="Cambria Math" w:cs="Times New Roman"/>
                <w:color w:val="000000" w:themeColor="text1"/>
                <w:sz w:val="28"/>
                <w:szCs w:val="28"/>
              </w:rPr>
              <m:t>Т</m:t>
            </m:r>
          </m:e>
          <m:sub>
            <m:r>
              <m:rPr>
                <m:sty m:val="p"/>
              </m:rPr>
              <w:rPr>
                <w:rFonts w:ascii="Cambria Math" w:eastAsiaTheme="minorEastAsia" w:hAnsi="Cambria Math" w:cs="Times New Roman"/>
                <w:color w:val="000000" w:themeColor="text1"/>
                <w:sz w:val="28"/>
                <w:szCs w:val="28"/>
              </w:rPr>
              <m:t>Н</m:t>
            </m:r>
          </m:sub>
          <m:sup>
            <m:r>
              <m:rPr>
                <m:sty m:val="p"/>
              </m:rPr>
              <w:rPr>
                <w:rFonts w:ascii="Cambria Math" w:eastAsiaTheme="minorEastAsia" w:hAnsi="Cambria Math" w:cs="Times New Roman"/>
                <w:color w:val="000000" w:themeColor="text1"/>
                <w:sz w:val="28"/>
                <w:szCs w:val="28"/>
              </w:rPr>
              <m:t>2</m:t>
            </m:r>
          </m:sup>
        </m:sSubSup>
      </m:oMath>
      <w:r w:rsidRPr="0070538F">
        <w:rPr>
          <w:rFonts w:ascii="Times New Roman" w:eastAsiaTheme="minorEastAsia" w:hAnsi="Times New Roman" w:cs="Times New Roman"/>
          <w:color w:val="000000" w:themeColor="text1"/>
          <w:sz w:val="28"/>
          <w:szCs w:val="28"/>
        </w:rPr>
        <w:t xml:space="preserve"> перевищує значення </w:t>
      </w: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Т</m:t>
            </m:r>
          </m:e>
          <m:sub>
            <m:r>
              <w:rPr>
                <w:rFonts w:ascii="Cambria Math" w:eastAsiaTheme="minorEastAsia" w:hAnsi="Cambria Math" w:cs="Times New Roman"/>
                <w:color w:val="000000" w:themeColor="text1"/>
                <w:sz w:val="28"/>
                <w:szCs w:val="28"/>
              </w:rPr>
              <m:t>кр</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m:t>
        </m:r>
      </m:oMath>
      <w:r w:rsidRPr="0070538F">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тобто </w:t>
      </w:r>
      <w:r w:rsidRPr="0070538F">
        <w:rPr>
          <w:rFonts w:ascii="Times New Roman" w:eastAsiaTheme="minorEastAsia" w:hAnsi="Times New Roman" w:cs="Times New Roman"/>
          <w:color w:val="000000" w:themeColor="text1"/>
          <w:sz w:val="28"/>
          <w:szCs w:val="28"/>
        </w:rPr>
        <w:t>контрольної границі</w:t>
      </w:r>
      <w:r>
        <w:rPr>
          <w:rFonts w:ascii="Times New Roman" w:eastAsiaTheme="minorEastAsia" w:hAnsi="Times New Roman" w:cs="Times New Roman"/>
          <w:color w:val="000000" w:themeColor="text1"/>
          <w:sz w:val="28"/>
          <w:szCs w:val="28"/>
        </w:rPr>
        <w:t xml:space="preserve">, то можна зробити </w:t>
      </w:r>
      <w:r w:rsidRPr="0070538F">
        <w:rPr>
          <w:rFonts w:ascii="Times New Roman" w:eastAsiaTheme="minorEastAsia" w:hAnsi="Times New Roman" w:cs="Times New Roman"/>
          <w:color w:val="000000" w:themeColor="text1"/>
          <w:sz w:val="28"/>
          <w:szCs w:val="28"/>
        </w:rPr>
        <w:t xml:space="preserve">висновок про порушення </w:t>
      </w:r>
      <w:r>
        <w:rPr>
          <w:rFonts w:ascii="Times New Roman" w:eastAsiaTheme="minorEastAsia" w:hAnsi="Times New Roman" w:cs="Times New Roman"/>
          <w:color w:val="000000" w:themeColor="text1"/>
          <w:sz w:val="28"/>
          <w:szCs w:val="28"/>
        </w:rPr>
        <w:t>функціонального стану зимівників організму</w:t>
      </w:r>
      <w:r w:rsidRPr="0070538F">
        <w:rPr>
          <w:rFonts w:ascii="Times New Roman" w:eastAsiaTheme="minorEastAsia" w:hAnsi="Times New Roman" w:cs="Times New Roman"/>
          <w:color w:val="000000" w:themeColor="text1"/>
          <w:sz w:val="28"/>
          <w:szCs w:val="28"/>
        </w:rPr>
        <w:t xml:space="preserve"> зимівників</w:t>
      </w:r>
      <w:r>
        <w:rPr>
          <w:rFonts w:ascii="Times New Roman" w:eastAsiaTheme="minorEastAsia" w:hAnsi="Times New Roman" w:cs="Times New Roman"/>
          <w:color w:val="000000" w:themeColor="text1"/>
          <w:sz w:val="28"/>
          <w:szCs w:val="28"/>
        </w:rPr>
        <w:t xml:space="preserve"> в тому числі виходу за межі норми </w:t>
      </w:r>
      <w:proofErr w:type="spellStart"/>
      <w:r>
        <w:rPr>
          <w:rFonts w:ascii="Times New Roman" w:eastAsiaTheme="minorEastAsia" w:hAnsi="Times New Roman" w:cs="Times New Roman"/>
          <w:color w:val="000000" w:themeColor="text1"/>
          <w:sz w:val="28"/>
          <w:szCs w:val="28"/>
        </w:rPr>
        <w:t>гомеостазису</w:t>
      </w:r>
      <w:proofErr w:type="spellEnd"/>
      <w:r>
        <w:rPr>
          <w:rFonts w:ascii="Times New Roman" w:eastAsiaTheme="minorEastAsia" w:hAnsi="Times New Roman" w:cs="Times New Roman"/>
          <w:color w:val="000000" w:themeColor="text1"/>
          <w:sz w:val="28"/>
          <w:szCs w:val="28"/>
        </w:rPr>
        <w:t xml:space="preserve">. </w:t>
      </w:r>
      <w:r w:rsidRPr="0070538F">
        <w:rPr>
          <w:rFonts w:ascii="Times New Roman" w:eastAsiaTheme="minorEastAsia" w:hAnsi="Times New Roman" w:cs="Times New Roman"/>
          <w:color w:val="000000" w:themeColor="text1"/>
          <w:sz w:val="28"/>
          <w:szCs w:val="28"/>
        </w:rPr>
        <w:t>Результати порівняльного</w:t>
      </w:r>
      <w:r>
        <w:rPr>
          <w:rFonts w:ascii="Times New Roman" w:eastAsiaTheme="minorEastAsia" w:hAnsi="Times New Roman" w:cs="Times New Roman"/>
          <w:color w:val="000000" w:themeColor="text1"/>
          <w:sz w:val="28"/>
          <w:szCs w:val="28"/>
        </w:rPr>
        <w:t xml:space="preserve"> </w:t>
      </w:r>
      <w:r w:rsidRPr="0070538F">
        <w:rPr>
          <w:rFonts w:ascii="Times New Roman" w:eastAsiaTheme="minorEastAsia" w:hAnsi="Times New Roman" w:cs="Times New Roman"/>
          <w:color w:val="000000" w:themeColor="text1"/>
          <w:sz w:val="28"/>
          <w:szCs w:val="28"/>
        </w:rPr>
        <w:t>аналізу подані в графічному вигляді на рис.</w:t>
      </w:r>
      <w:r w:rsidR="0030414C">
        <w:rPr>
          <w:rFonts w:ascii="Times New Roman" w:eastAsiaTheme="minorEastAsia" w:hAnsi="Times New Roman" w:cs="Times New Roman"/>
          <w:color w:val="000000" w:themeColor="text1"/>
          <w:sz w:val="28"/>
          <w:szCs w:val="28"/>
        </w:rPr>
        <w:t>4.1</w:t>
      </w:r>
      <w:r w:rsidRPr="0070538F">
        <w:rPr>
          <w:rFonts w:ascii="Times New Roman" w:eastAsiaTheme="minorEastAsia" w:hAnsi="Times New Roman" w:cs="Times New Roman"/>
          <w:color w:val="000000" w:themeColor="text1"/>
          <w:sz w:val="28"/>
          <w:szCs w:val="28"/>
        </w:rPr>
        <w:t>.</w:t>
      </w:r>
    </w:p>
    <w:p w:rsidR="000B6FC1" w:rsidRDefault="000B6FC1" w:rsidP="000B6FC1">
      <w:pPr>
        <w:spacing w:after="0" w:line="360" w:lineRule="auto"/>
        <w:ind w:firstLine="709"/>
        <w:jc w:val="both"/>
        <w:rPr>
          <w:rFonts w:ascii="Times New Roman" w:eastAsiaTheme="minorEastAsia" w:hAnsi="Times New Roman" w:cs="Times New Roman"/>
          <w:sz w:val="28"/>
          <w:szCs w:val="28"/>
        </w:rPr>
      </w:pPr>
      <w:r w:rsidRPr="004C7819">
        <w:rPr>
          <w:rFonts w:ascii="Times New Roman" w:eastAsiaTheme="minorEastAsia" w:hAnsi="Times New Roman" w:cs="Times New Roman"/>
          <w:sz w:val="28"/>
          <w:szCs w:val="28"/>
        </w:rPr>
        <w:t>Червоною лін</w:t>
      </w:r>
      <w:r>
        <w:rPr>
          <w:rFonts w:ascii="Times New Roman" w:eastAsiaTheme="minorEastAsia" w:hAnsi="Times New Roman" w:cs="Times New Roman"/>
          <w:sz w:val="28"/>
          <w:szCs w:val="28"/>
        </w:rPr>
        <w:t>ією встановлене критичне значення</w:t>
      </w:r>
      <w:r w:rsidR="0032483C" w:rsidRPr="00585503">
        <w:rPr>
          <w:rFonts w:ascii="Times New Roman" w:eastAsiaTheme="minorEastAsia" w:hAnsi="Times New Roman" w:cs="Times New Roman"/>
          <w:sz w:val="28"/>
          <w:szCs w:val="28"/>
          <w:lang w:val="ru-RU"/>
        </w:rPr>
        <w:t xml:space="preserve"> </w:t>
      </w:r>
      <w:r w:rsidR="004471C3">
        <w:rPr>
          <w:rFonts w:ascii="Times New Roman" w:eastAsiaTheme="minorEastAsia" w:hAnsi="Times New Roman" w:cs="Times New Roman"/>
          <w:sz w:val="28"/>
          <w:szCs w:val="28"/>
        </w:rPr>
        <w:t>[</w:t>
      </w:r>
      <w:r w:rsidR="00755788">
        <w:rPr>
          <w:rFonts w:ascii="Times New Roman" w:eastAsiaTheme="minorEastAsia" w:hAnsi="Times New Roman" w:cs="Times New Roman"/>
          <w:sz w:val="28"/>
          <w:szCs w:val="28"/>
          <w:lang w:val="ru-RU"/>
        </w:rPr>
        <w:t>1</w:t>
      </w:r>
      <w:r w:rsidR="0032483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Всі значення, які знаходяться </w:t>
      </w:r>
      <w:r w:rsidRPr="004C7819">
        <w:rPr>
          <w:rFonts w:ascii="Times New Roman" w:eastAsiaTheme="minorEastAsia" w:hAnsi="Times New Roman" w:cs="Times New Roman"/>
          <w:sz w:val="28"/>
          <w:szCs w:val="28"/>
        </w:rPr>
        <w:t>вище червоної лінії</w:t>
      </w:r>
      <w:r>
        <w:rPr>
          <w:rFonts w:ascii="Times New Roman" w:eastAsiaTheme="minorEastAsia" w:hAnsi="Times New Roman" w:cs="Times New Roman"/>
          <w:sz w:val="28"/>
          <w:szCs w:val="28"/>
        </w:rPr>
        <w:t xml:space="preserve"> </w:t>
      </w:r>
      <w:r w:rsidRPr="004C7819">
        <w:rPr>
          <w:rFonts w:ascii="Times New Roman" w:eastAsiaTheme="minorEastAsia" w:hAnsi="Times New Roman" w:cs="Times New Roman"/>
          <w:sz w:val="28"/>
          <w:szCs w:val="28"/>
        </w:rPr>
        <w:t xml:space="preserve">свідчать про порушення </w:t>
      </w:r>
      <w:r>
        <w:rPr>
          <w:rFonts w:ascii="Times New Roman" w:eastAsiaTheme="minorEastAsia" w:hAnsi="Times New Roman" w:cs="Times New Roman"/>
          <w:sz w:val="28"/>
          <w:szCs w:val="28"/>
        </w:rPr>
        <w:t>функціонального стану зимівників</w:t>
      </w:r>
      <w:r w:rsidRPr="004C7819">
        <w:rPr>
          <w:rFonts w:ascii="Times New Roman" w:eastAsiaTheme="minorEastAsia" w:hAnsi="Times New Roman" w:cs="Times New Roman"/>
          <w:sz w:val="28"/>
          <w:szCs w:val="28"/>
        </w:rPr>
        <w:t xml:space="preserve"> до </w:t>
      </w:r>
      <w:r w:rsidR="0032483C">
        <w:rPr>
          <w:rFonts w:ascii="Times New Roman" w:eastAsiaTheme="minorEastAsia" w:hAnsi="Times New Roman" w:cs="Times New Roman"/>
          <w:sz w:val="28"/>
          <w:szCs w:val="28"/>
        </w:rPr>
        <w:t>екстремальних умов Антарктиди</w:t>
      </w:r>
      <w:r w:rsidR="0032483C" w:rsidRPr="0032483C">
        <w:rPr>
          <w:rFonts w:ascii="Times New Roman" w:eastAsiaTheme="minorEastAsia" w:hAnsi="Times New Roman" w:cs="Times New Roman"/>
          <w:sz w:val="28"/>
          <w:szCs w:val="28"/>
          <w:lang w:val="ru-RU"/>
        </w:rPr>
        <w:t>.</w:t>
      </w:r>
      <w:r w:rsidR="0032483C">
        <w:rPr>
          <w:rFonts w:ascii="Times New Roman" w:eastAsiaTheme="minorEastAsia" w:hAnsi="Times New Roman" w:cs="Times New Roman"/>
          <w:sz w:val="28"/>
          <w:szCs w:val="28"/>
        </w:rPr>
        <w:t xml:space="preserve"> </w:t>
      </w:r>
      <w:r w:rsidRPr="00F32D06">
        <w:rPr>
          <w:rFonts w:ascii="Times New Roman" w:eastAsiaTheme="minorEastAsia" w:hAnsi="Times New Roman" w:cs="Times New Roman"/>
          <w:sz w:val="28"/>
          <w:szCs w:val="28"/>
        </w:rPr>
        <w:t xml:space="preserve">Можна зробити висновок, що більшість оброблених результатів </w:t>
      </w:r>
      <w:r>
        <w:rPr>
          <w:rFonts w:ascii="Times New Roman" w:eastAsiaTheme="minorEastAsia" w:hAnsi="Times New Roman" w:cs="Times New Roman"/>
          <w:sz w:val="28"/>
          <w:szCs w:val="28"/>
        </w:rPr>
        <w:t>виходять за межі критичного значення</w:t>
      </w:r>
      <w:r w:rsidRPr="00F32D06">
        <w:rPr>
          <w:rFonts w:ascii="Times New Roman" w:eastAsiaTheme="minorEastAsia" w:hAnsi="Times New Roman" w:cs="Times New Roman"/>
          <w:sz w:val="28"/>
          <w:szCs w:val="28"/>
        </w:rPr>
        <w:t xml:space="preserve">, що свідчить про негативний вплив </w:t>
      </w:r>
      <w:r w:rsidR="00511521">
        <w:rPr>
          <w:rFonts w:ascii="Times New Roman" w:eastAsiaTheme="minorEastAsia" w:hAnsi="Times New Roman" w:cs="Times New Roman"/>
          <w:sz w:val="28"/>
          <w:szCs w:val="28"/>
        </w:rPr>
        <w:t xml:space="preserve">факторів </w:t>
      </w:r>
      <w:r w:rsidRPr="00F32D06">
        <w:rPr>
          <w:rFonts w:ascii="Times New Roman" w:eastAsiaTheme="minorEastAsia" w:hAnsi="Times New Roman" w:cs="Times New Roman"/>
          <w:sz w:val="28"/>
          <w:szCs w:val="28"/>
        </w:rPr>
        <w:t xml:space="preserve">на </w:t>
      </w:r>
      <w:r>
        <w:rPr>
          <w:rFonts w:ascii="Times New Roman" w:eastAsiaTheme="minorEastAsia" w:hAnsi="Times New Roman" w:cs="Times New Roman"/>
          <w:sz w:val="28"/>
          <w:szCs w:val="28"/>
        </w:rPr>
        <w:t>організм</w:t>
      </w:r>
      <w:r w:rsidRPr="00F32D06">
        <w:rPr>
          <w:rFonts w:ascii="Times New Roman" w:eastAsiaTheme="minorEastAsia" w:hAnsi="Times New Roman" w:cs="Times New Roman"/>
          <w:sz w:val="28"/>
          <w:szCs w:val="28"/>
        </w:rPr>
        <w:t xml:space="preserve"> зимівників через показники</w:t>
      </w:r>
      <w:r>
        <w:rPr>
          <w:rFonts w:ascii="Times New Roman" w:eastAsiaTheme="minorEastAsia" w:hAnsi="Times New Roman" w:cs="Times New Roman"/>
          <w:sz w:val="28"/>
          <w:szCs w:val="28"/>
        </w:rPr>
        <w:t xml:space="preserve"> крові</w:t>
      </w:r>
      <w:r w:rsidRPr="00F32D06">
        <w:rPr>
          <w:rFonts w:ascii="Times New Roman" w:eastAsiaTheme="minorEastAsia" w:hAnsi="Times New Roman" w:cs="Times New Roman"/>
          <w:sz w:val="28"/>
          <w:szCs w:val="28"/>
        </w:rPr>
        <w:t xml:space="preserve">. </w:t>
      </w:r>
    </w:p>
    <w:p w:rsidR="000B6FC1" w:rsidRDefault="000B6FC1" w:rsidP="000B6FC1">
      <w:pPr>
        <w:spacing w:after="0" w:line="360" w:lineRule="auto"/>
        <w:ind w:right="-142"/>
        <w:jc w:val="center"/>
        <w:rPr>
          <w:rFonts w:eastAsiaTheme="minorEastAsia"/>
          <w:i/>
        </w:rPr>
      </w:pPr>
      <w:r>
        <w:rPr>
          <w:noProof/>
          <w:lang w:eastAsia="uk-UA"/>
        </w:rPr>
        <w:lastRenderedPageBreak/>
        <w:drawing>
          <wp:inline distT="0" distB="0" distL="0" distR="0" wp14:anchorId="736A012D" wp14:editId="44BC0093">
            <wp:extent cx="6211570" cy="3832949"/>
            <wp:effectExtent l="19050" t="19050" r="17780" b="152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211570" cy="3832949"/>
                    </a:xfrm>
                    <a:prstGeom prst="rect">
                      <a:avLst/>
                    </a:prstGeom>
                    <a:ln>
                      <a:solidFill>
                        <a:schemeClr val="tx1"/>
                      </a:solidFill>
                    </a:ln>
                  </pic:spPr>
                </pic:pic>
              </a:graphicData>
            </a:graphic>
          </wp:inline>
        </w:drawing>
      </w:r>
    </w:p>
    <w:p w:rsidR="000B6FC1" w:rsidRDefault="000B6FC1" w:rsidP="000B6FC1">
      <w:pPr>
        <w:spacing w:after="0" w:line="360" w:lineRule="auto"/>
        <w:jc w:val="center"/>
        <w:rPr>
          <w:rFonts w:ascii="Times New Roman" w:eastAsiaTheme="minorEastAsia" w:hAnsi="Times New Roman" w:cs="Times New Roman"/>
          <w:sz w:val="28"/>
          <w:szCs w:val="28"/>
        </w:rPr>
      </w:pPr>
      <w:r w:rsidRPr="004C7819">
        <w:rPr>
          <w:rFonts w:ascii="Times New Roman" w:eastAsiaTheme="minorEastAsia" w:hAnsi="Times New Roman" w:cs="Times New Roman"/>
          <w:sz w:val="28"/>
          <w:szCs w:val="28"/>
        </w:rPr>
        <w:t xml:space="preserve">Рисунок </w:t>
      </w:r>
      <w:r w:rsidR="0030414C">
        <w:rPr>
          <w:rFonts w:ascii="Times New Roman" w:eastAsiaTheme="minorEastAsia" w:hAnsi="Times New Roman" w:cs="Times New Roman"/>
          <w:sz w:val="28"/>
          <w:szCs w:val="28"/>
        </w:rPr>
        <w:t>4.</w:t>
      </w:r>
      <w:r w:rsidRPr="004C7819">
        <w:rPr>
          <w:rFonts w:ascii="Times New Roman" w:eastAsiaTheme="minorEastAsia" w:hAnsi="Times New Roman" w:cs="Times New Roman"/>
          <w:sz w:val="28"/>
          <w:szCs w:val="28"/>
        </w:rPr>
        <w:t>1</w:t>
      </w:r>
      <w:r w:rsidR="0030414C">
        <w:rPr>
          <w:rFonts w:ascii="Times New Roman" w:eastAsiaTheme="minorEastAsia" w:hAnsi="Times New Roman" w:cs="Times New Roman"/>
          <w:sz w:val="28"/>
          <w:szCs w:val="28"/>
        </w:rPr>
        <w:t>.</w:t>
      </w:r>
      <w:r w:rsidRPr="004C7819">
        <w:rPr>
          <w:rFonts w:ascii="Times New Roman" w:eastAsiaTheme="minorEastAsia" w:hAnsi="Times New Roman" w:cs="Times New Roman"/>
          <w:sz w:val="28"/>
          <w:szCs w:val="28"/>
        </w:rPr>
        <w:t xml:space="preserve"> – Результати порівняльного аналізу </w:t>
      </w:r>
      <w:r w:rsidR="00ED63EB">
        <w:rPr>
          <w:rFonts w:ascii="Times New Roman" w:eastAsiaTheme="minorEastAsia" w:hAnsi="Times New Roman" w:cs="Times New Roman"/>
          <w:sz w:val="28"/>
          <w:szCs w:val="28"/>
        </w:rPr>
        <w:t xml:space="preserve">розрахункових значень </w:t>
      </w:r>
      <w:r w:rsidRPr="004C7819">
        <w:rPr>
          <w:rFonts w:ascii="Times New Roman" w:eastAsiaTheme="minorEastAsia" w:hAnsi="Times New Roman" w:cs="Times New Roman"/>
          <w:sz w:val="28"/>
          <w:szCs w:val="28"/>
        </w:rPr>
        <w:t>з критичним значенням</w:t>
      </w:r>
    </w:p>
    <w:p w:rsidR="00947F8E" w:rsidRPr="00947F8E" w:rsidRDefault="00947F8E" w:rsidP="00947F8E">
      <w:pPr>
        <w:spacing w:after="0" w:line="360" w:lineRule="auto"/>
        <w:ind w:firstLine="709"/>
        <w:jc w:val="both"/>
        <w:rPr>
          <w:rFonts w:ascii="Times New Roman" w:eastAsiaTheme="minorEastAsia" w:hAnsi="Times New Roman" w:cs="Times New Roman"/>
          <w:sz w:val="28"/>
          <w:szCs w:val="28"/>
        </w:rPr>
      </w:pPr>
      <w:r w:rsidRPr="00947F8E">
        <w:rPr>
          <w:rFonts w:ascii="Times New Roman" w:eastAsiaTheme="minorEastAsia" w:hAnsi="Times New Roman" w:cs="Times New Roman"/>
          <w:sz w:val="28"/>
          <w:szCs w:val="28"/>
        </w:rPr>
        <w:t xml:space="preserve">Отже, обробка експериментальних даних 12 зимівників визначила, що в п’яти з них існує порушення </w:t>
      </w:r>
      <w:proofErr w:type="spellStart"/>
      <w:r w:rsidRPr="00947F8E">
        <w:rPr>
          <w:rFonts w:ascii="Times New Roman" w:eastAsiaTheme="minorEastAsia" w:hAnsi="Times New Roman" w:cs="Times New Roman"/>
          <w:sz w:val="28"/>
          <w:szCs w:val="28"/>
        </w:rPr>
        <w:t>гомеостазису</w:t>
      </w:r>
      <w:proofErr w:type="spellEnd"/>
      <w:r w:rsidRPr="00947F8E">
        <w:rPr>
          <w:rFonts w:ascii="Times New Roman" w:eastAsiaTheme="minorEastAsia" w:hAnsi="Times New Roman" w:cs="Times New Roman"/>
          <w:sz w:val="28"/>
          <w:szCs w:val="28"/>
        </w:rPr>
        <w:t xml:space="preserve"> в період антарктичної експедиції, а це вказує на необхідність додаткових досліджень, діагностики та підвищеної уваги при проведенні реабілітаційних процедур та заходів.</w:t>
      </w:r>
    </w:p>
    <w:p w:rsidR="00947F8E" w:rsidRDefault="00947F8E" w:rsidP="006D4731">
      <w:pPr>
        <w:spacing w:after="0" w:line="360" w:lineRule="auto"/>
        <w:ind w:firstLine="709"/>
        <w:jc w:val="both"/>
        <w:rPr>
          <w:rFonts w:ascii="Times New Roman" w:eastAsiaTheme="minorEastAsia" w:hAnsi="Times New Roman" w:cs="Times New Roman"/>
          <w:sz w:val="28"/>
          <w:szCs w:val="28"/>
        </w:rPr>
      </w:pPr>
    </w:p>
    <w:p w:rsidR="00947F8E" w:rsidRDefault="00947F8E"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322270" w:rsidRDefault="00322270" w:rsidP="006D4731">
      <w:pPr>
        <w:spacing w:after="0" w:line="360" w:lineRule="auto"/>
        <w:ind w:firstLine="709"/>
        <w:jc w:val="both"/>
        <w:rPr>
          <w:rFonts w:ascii="Times New Roman" w:eastAsiaTheme="minorEastAsia" w:hAnsi="Times New Roman" w:cs="Times New Roman"/>
          <w:sz w:val="28"/>
          <w:szCs w:val="28"/>
        </w:rPr>
      </w:pPr>
    </w:p>
    <w:p w:rsidR="00947F8E" w:rsidRPr="00947F8E" w:rsidRDefault="00947F8E" w:rsidP="00947F8E">
      <w:pPr>
        <w:spacing w:after="200" w:line="360" w:lineRule="auto"/>
        <w:jc w:val="center"/>
        <w:rPr>
          <w:rFonts w:ascii="Times New Roman" w:eastAsiaTheme="minorEastAsia" w:hAnsi="Times New Roman" w:cs="Times New Roman"/>
          <w:b/>
          <w:sz w:val="28"/>
          <w:szCs w:val="28"/>
        </w:rPr>
      </w:pPr>
      <w:r w:rsidRPr="00947F8E">
        <w:rPr>
          <w:rFonts w:ascii="Times New Roman" w:eastAsiaTheme="minorEastAsia" w:hAnsi="Times New Roman" w:cs="Times New Roman"/>
          <w:b/>
          <w:sz w:val="28"/>
          <w:szCs w:val="28"/>
        </w:rPr>
        <w:lastRenderedPageBreak/>
        <w:t>Висновки до четвертого розділу</w:t>
      </w:r>
    </w:p>
    <w:p w:rsidR="00947F8E" w:rsidRDefault="00E5358D" w:rsidP="006D473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Проведені</w:t>
      </w:r>
      <w:r w:rsidRPr="00E5358D">
        <w:rPr>
          <w:rFonts w:ascii="Times New Roman" w:eastAsiaTheme="minorEastAsia" w:hAnsi="Times New Roman" w:cs="Times New Roman"/>
          <w:sz w:val="28"/>
          <w:szCs w:val="28"/>
        </w:rPr>
        <w:t xml:space="preserve"> в робот</w:t>
      </w:r>
      <w:r>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 xml:space="preserve"> розрахунки на основ</w:t>
      </w:r>
      <w:r>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 xml:space="preserve"> експериментальних даних анта</w:t>
      </w:r>
      <w:r>
        <w:rPr>
          <w:rFonts w:ascii="Times New Roman" w:eastAsiaTheme="minorEastAsia" w:hAnsi="Times New Roman" w:cs="Times New Roman"/>
          <w:sz w:val="28"/>
          <w:szCs w:val="28"/>
        </w:rPr>
        <w:t>р</w:t>
      </w:r>
      <w:r w:rsidRPr="00E5358D">
        <w:rPr>
          <w:rFonts w:ascii="Times New Roman" w:eastAsiaTheme="minorEastAsia" w:hAnsi="Times New Roman" w:cs="Times New Roman"/>
          <w:sz w:val="28"/>
          <w:szCs w:val="28"/>
        </w:rPr>
        <w:t>ктичних</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зим</w:t>
      </w:r>
      <w:r>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вник</w:t>
      </w:r>
      <w:r>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в дозволяють зробити наступн</w:t>
      </w:r>
      <w:r>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 xml:space="preserve"> висновки. Використання </w:t>
      </w:r>
      <w:r>
        <w:rPr>
          <w:rFonts w:ascii="Times New Roman" w:eastAsiaTheme="minorEastAsia" w:hAnsi="Times New Roman" w:cs="Times New Roman"/>
          <w:sz w:val="28"/>
          <w:szCs w:val="28"/>
        </w:rPr>
        <w:t xml:space="preserve">математичного </w:t>
      </w:r>
      <w:r w:rsidRPr="00E5358D">
        <w:rPr>
          <w:rFonts w:ascii="Times New Roman" w:eastAsiaTheme="minorEastAsia" w:hAnsi="Times New Roman" w:cs="Times New Roman"/>
          <w:sz w:val="28"/>
          <w:szCs w:val="28"/>
        </w:rPr>
        <w:t xml:space="preserve">апарату </w:t>
      </w:r>
      <w:r>
        <w:rPr>
          <w:rFonts w:ascii="Times New Roman" w:eastAsiaTheme="minorEastAsia" w:hAnsi="Times New Roman" w:cs="Times New Roman"/>
          <w:sz w:val="28"/>
          <w:szCs w:val="28"/>
        </w:rPr>
        <w:t>Т</w:t>
      </w:r>
      <w:r w:rsidRPr="00E5358D">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vertAlign w:val="superscript"/>
        </w:rPr>
        <w:t xml:space="preserve"> </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 xml:space="preserve">статистики </w:t>
      </w:r>
      <w:proofErr w:type="spellStart"/>
      <w:r w:rsidRPr="00E5358D">
        <w:rPr>
          <w:rFonts w:ascii="Times New Roman" w:eastAsiaTheme="minorEastAsia" w:hAnsi="Times New Roman" w:cs="Times New Roman"/>
          <w:sz w:val="28"/>
          <w:szCs w:val="28"/>
        </w:rPr>
        <w:t>Хотелінг</w:t>
      </w:r>
      <w:r>
        <w:rPr>
          <w:rFonts w:ascii="Times New Roman" w:eastAsiaTheme="minorEastAsia" w:hAnsi="Times New Roman" w:cs="Times New Roman"/>
          <w:sz w:val="28"/>
          <w:szCs w:val="28"/>
        </w:rPr>
        <w:t>а</w:t>
      </w:r>
      <w:proofErr w:type="spellEnd"/>
      <w:r w:rsidRPr="00E5358D">
        <w:rPr>
          <w:rFonts w:ascii="Times New Roman" w:eastAsiaTheme="minorEastAsia" w:hAnsi="Times New Roman" w:cs="Times New Roman"/>
          <w:sz w:val="28"/>
          <w:szCs w:val="28"/>
        </w:rPr>
        <w:t xml:space="preserve"> нада</w:t>
      </w:r>
      <w:r>
        <w:rPr>
          <w:rFonts w:ascii="Times New Roman" w:eastAsiaTheme="minorEastAsia" w:hAnsi="Times New Roman" w:cs="Times New Roman"/>
          <w:sz w:val="28"/>
          <w:szCs w:val="28"/>
        </w:rPr>
        <w:t>є</w:t>
      </w:r>
      <w:r w:rsidRPr="00E5358D">
        <w:rPr>
          <w:rFonts w:ascii="Times New Roman" w:eastAsiaTheme="minorEastAsia" w:hAnsi="Times New Roman" w:cs="Times New Roman"/>
          <w:sz w:val="28"/>
          <w:szCs w:val="28"/>
        </w:rPr>
        <w:t xml:space="preserve"> змогу визначити </w:t>
      </w:r>
      <w:r>
        <w:rPr>
          <w:rFonts w:ascii="Times New Roman" w:eastAsiaTheme="minorEastAsia" w:hAnsi="Times New Roman" w:cs="Times New Roman"/>
          <w:sz w:val="28"/>
          <w:szCs w:val="28"/>
        </w:rPr>
        <w:t>індивідуальну</w:t>
      </w:r>
      <w:r w:rsidRPr="00E5358D">
        <w:rPr>
          <w:rFonts w:ascii="Times New Roman" w:eastAsiaTheme="minorEastAsia" w:hAnsi="Times New Roman" w:cs="Times New Roman"/>
          <w:sz w:val="28"/>
          <w:szCs w:val="28"/>
        </w:rPr>
        <w:t xml:space="preserve"> норму</w:t>
      </w:r>
      <w:r>
        <w:rPr>
          <w:rFonts w:ascii="Times New Roman" w:eastAsiaTheme="minorEastAsia" w:hAnsi="Times New Roman" w:cs="Times New Roman"/>
          <w:sz w:val="28"/>
          <w:szCs w:val="28"/>
        </w:rPr>
        <w:t xml:space="preserve"> </w:t>
      </w:r>
      <w:proofErr w:type="spellStart"/>
      <w:r w:rsidRPr="00E5358D">
        <w:rPr>
          <w:rFonts w:ascii="Times New Roman" w:eastAsiaTheme="minorEastAsia" w:hAnsi="Times New Roman" w:cs="Times New Roman"/>
          <w:sz w:val="28"/>
          <w:szCs w:val="28"/>
        </w:rPr>
        <w:t>гомеостазис</w:t>
      </w:r>
      <w:r>
        <w:rPr>
          <w:rFonts w:ascii="Times New Roman" w:eastAsiaTheme="minorEastAsia" w:hAnsi="Times New Roman" w:cs="Times New Roman"/>
          <w:sz w:val="28"/>
          <w:szCs w:val="28"/>
        </w:rPr>
        <w:t>у</w:t>
      </w:r>
      <w:proofErr w:type="spellEnd"/>
      <w:r w:rsidRPr="00E5358D">
        <w:rPr>
          <w:rFonts w:ascii="Times New Roman" w:eastAsiaTheme="minorEastAsia" w:hAnsi="Times New Roman" w:cs="Times New Roman"/>
          <w:sz w:val="28"/>
          <w:szCs w:val="28"/>
        </w:rPr>
        <w:t xml:space="preserve"> для кожного конкретного зим</w:t>
      </w:r>
      <w:r>
        <w:rPr>
          <w:rFonts w:ascii="Times New Roman" w:eastAsiaTheme="minorEastAsia" w:hAnsi="Times New Roman" w:cs="Times New Roman"/>
          <w:sz w:val="28"/>
          <w:szCs w:val="28"/>
        </w:rPr>
        <w:t>івн</w:t>
      </w:r>
      <w:r w:rsidRPr="00E5358D">
        <w:rPr>
          <w:rFonts w:ascii="Times New Roman" w:eastAsiaTheme="minorEastAsia" w:hAnsi="Times New Roman" w:cs="Times New Roman"/>
          <w:sz w:val="28"/>
          <w:szCs w:val="28"/>
        </w:rPr>
        <w:t>ика. Особливост</w:t>
      </w:r>
      <w:r>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 xml:space="preserve"> розрахунку дають</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змогу пор</w:t>
      </w:r>
      <w:r w:rsidR="006D4731">
        <w:rPr>
          <w:rFonts w:ascii="Times New Roman" w:eastAsiaTheme="minorEastAsia" w:hAnsi="Times New Roman" w:cs="Times New Roman"/>
          <w:sz w:val="28"/>
          <w:szCs w:val="28"/>
        </w:rPr>
        <w:t>івнювати моду як найбі</w:t>
      </w:r>
      <w:r w:rsidRPr="00E5358D">
        <w:rPr>
          <w:rFonts w:ascii="Times New Roman" w:eastAsiaTheme="minorEastAsia" w:hAnsi="Times New Roman" w:cs="Times New Roman"/>
          <w:sz w:val="28"/>
          <w:szCs w:val="28"/>
        </w:rPr>
        <w:t>льш часто визначен</w:t>
      </w:r>
      <w:r w:rsidR="006D4731">
        <w:rPr>
          <w:rFonts w:ascii="Times New Roman" w:eastAsiaTheme="minorEastAsia" w:hAnsi="Times New Roman" w:cs="Times New Roman"/>
          <w:sz w:val="28"/>
          <w:szCs w:val="28"/>
        </w:rPr>
        <w:t>е</w:t>
      </w:r>
      <w:r w:rsidRPr="00E5358D">
        <w:rPr>
          <w:rFonts w:ascii="Times New Roman" w:eastAsiaTheme="minorEastAsia" w:hAnsi="Times New Roman" w:cs="Times New Roman"/>
          <w:sz w:val="28"/>
          <w:szCs w:val="28"/>
        </w:rPr>
        <w:t xml:space="preserve"> значення анал</w:t>
      </w:r>
      <w:r w:rsidR="006D4731">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зу кров</w:t>
      </w:r>
      <w:r w:rsidR="006D4731">
        <w:rPr>
          <w:rFonts w:ascii="Times New Roman" w:eastAsiaTheme="minorEastAsia" w:hAnsi="Times New Roman" w:cs="Times New Roman"/>
          <w:sz w:val="28"/>
          <w:szCs w:val="28"/>
        </w:rPr>
        <w:t>і т</w:t>
      </w:r>
      <w:r w:rsidRPr="00E5358D">
        <w:rPr>
          <w:rFonts w:ascii="Times New Roman" w:eastAsiaTheme="minorEastAsia" w:hAnsi="Times New Roman" w:cs="Times New Roman"/>
          <w:sz w:val="28"/>
          <w:szCs w:val="28"/>
        </w:rPr>
        <w:t>а</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 xml:space="preserve">використати його як </w:t>
      </w:r>
      <w:r w:rsidR="006D4731">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ндив</w:t>
      </w:r>
      <w:r w:rsidR="006D4731">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ду</w:t>
      </w:r>
      <w:r w:rsidR="006D4731">
        <w:rPr>
          <w:rFonts w:ascii="Times New Roman" w:eastAsiaTheme="minorEastAsia" w:hAnsi="Times New Roman" w:cs="Times New Roman"/>
          <w:sz w:val="28"/>
          <w:szCs w:val="28"/>
        </w:rPr>
        <w:t>а</w:t>
      </w:r>
      <w:r w:rsidRPr="00E5358D">
        <w:rPr>
          <w:rFonts w:ascii="Times New Roman" w:eastAsiaTheme="minorEastAsia" w:hAnsi="Times New Roman" w:cs="Times New Roman"/>
          <w:sz w:val="28"/>
          <w:szCs w:val="28"/>
        </w:rPr>
        <w:t>льну норм</w:t>
      </w:r>
      <w:r w:rsidR="006D4731">
        <w:rPr>
          <w:rFonts w:ascii="Times New Roman" w:eastAsiaTheme="minorEastAsia" w:hAnsi="Times New Roman" w:cs="Times New Roman"/>
          <w:sz w:val="28"/>
          <w:szCs w:val="28"/>
        </w:rPr>
        <w:t>у</w:t>
      </w:r>
      <w:r w:rsidRPr="00E5358D">
        <w:rPr>
          <w:rFonts w:ascii="Times New Roman" w:eastAsiaTheme="minorEastAsia" w:hAnsi="Times New Roman" w:cs="Times New Roman"/>
          <w:sz w:val="28"/>
          <w:szCs w:val="28"/>
        </w:rPr>
        <w:t xml:space="preserve"> для </w:t>
      </w:r>
      <w:r w:rsidR="006D4731">
        <w:rPr>
          <w:rFonts w:ascii="Times New Roman" w:eastAsiaTheme="minorEastAsia" w:hAnsi="Times New Roman" w:cs="Times New Roman"/>
          <w:sz w:val="28"/>
          <w:szCs w:val="28"/>
        </w:rPr>
        <w:t xml:space="preserve">даних </w:t>
      </w:r>
      <w:r w:rsidRPr="00E5358D">
        <w:rPr>
          <w:rFonts w:ascii="Times New Roman" w:eastAsiaTheme="minorEastAsia" w:hAnsi="Times New Roman" w:cs="Times New Roman"/>
          <w:sz w:val="28"/>
          <w:szCs w:val="28"/>
        </w:rPr>
        <w:t>зим</w:t>
      </w:r>
      <w:r w:rsidR="006D4731">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вн</w:t>
      </w:r>
      <w:r w:rsidR="006D4731">
        <w:rPr>
          <w:rFonts w:ascii="Times New Roman" w:eastAsiaTheme="minorEastAsia" w:hAnsi="Times New Roman" w:cs="Times New Roman"/>
          <w:sz w:val="28"/>
          <w:szCs w:val="28"/>
        </w:rPr>
        <w:t>и</w:t>
      </w:r>
      <w:r w:rsidRPr="00E5358D">
        <w:rPr>
          <w:rFonts w:ascii="Times New Roman" w:eastAsiaTheme="minorEastAsia" w:hAnsi="Times New Roman" w:cs="Times New Roman"/>
          <w:sz w:val="28"/>
          <w:szCs w:val="28"/>
        </w:rPr>
        <w:t>к</w:t>
      </w:r>
      <w:r w:rsidR="006D4731">
        <w:rPr>
          <w:rFonts w:ascii="Times New Roman" w:eastAsiaTheme="minorEastAsia" w:hAnsi="Times New Roman" w:cs="Times New Roman"/>
          <w:sz w:val="28"/>
          <w:szCs w:val="28"/>
        </w:rPr>
        <w:t>ів</w:t>
      </w:r>
      <w:r w:rsidRPr="00E5358D">
        <w:rPr>
          <w:rFonts w:ascii="Times New Roman" w:eastAsiaTheme="minorEastAsia" w:hAnsi="Times New Roman" w:cs="Times New Roman"/>
          <w:sz w:val="28"/>
          <w:szCs w:val="28"/>
        </w:rPr>
        <w:t>. Такий п</w:t>
      </w:r>
      <w:r w:rsidR="006D4731">
        <w:rPr>
          <w:rFonts w:ascii="Times New Roman" w:eastAsiaTheme="minorEastAsia" w:hAnsi="Times New Roman" w:cs="Times New Roman"/>
          <w:sz w:val="28"/>
          <w:szCs w:val="28"/>
        </w:rPr>
        <w:t>і</w:t>
      </w:r>
      <w:r w:rsidRPr="00E5358D">
        <w:rPr>
          <w:rFonts w:ascii="Times New Roman" w:eastAsiaTheme="minorEastAsia" w:hAnsi="Times New Roman" w:cs="Times New Roman"/>
          <w:sz w:val="28"/>
          <w:szCs w:val="28"/>
        </w:rPr>
        <w:t>дх</w:t>
      </w:r>
      <w:r w:rsidR="006D4731">
        <w:rPr>
          <w:rFonts w:ascii="Times New Roman" w:eastAsiaTheme="minorEastAsia" w:hAnsi="Times New Roman" w:cs="Times New Roman"/>
          <w:sz w:val="28"/>
          <w:szCs w:val="28"/>
        </w:rPr>
        <w:t xml:space="preserve">ід є </w:t>
      </w:r>
      <w:r w:rsidRPr="00E5358D">
        <w:rPr>
          <w:rFonts w:ascii="Times New Roman" w:eastAsiaTheme="minorEastAsia" w:hAnsi="Times New Roman" w:cs="Times New Roman"/>
          <w:sz w:val="28"/>
          <w:szCs w:val="28"/>
        </w:rPr>
        <w:t>основою в розробц</w:t>
      </w:r>
      <w:r w:rsidR="006D4731">
        <w:rPr>
          <w:rFonts w:ascii="Times New Roman" w:eastAsiaTheme="minorEastAsia" w:hAnsi="Times New Roman" w:cs="Times New Roman"/>
          <w:sz w:val="28"/>
          <w:szCs w:val="28"/>
        </w:rPr>
        <w:t xml:space="preserve">і положень трансформації </w:t>
      </w:r>
      <w:r w:rsidR="006D4731" w:rsidRPr="00E5358D">
        <w:rPr>
          <w:rFonts w:ascii="Times New Roman" w:eastAsiaTheme="minorEastAsia" w:hAnsi="Times New Roman" w:cs="Times New Roman"/>
          <w:sz w:val="28"/>
          <w:szCs w:val="28"/>
        </w:rPr>
        <w:t>Всесв</w:t>
      </w:r>
      <w:r w:rsidR="006D4731">
        <w:rPr>
          <w:rFonts w:ascii="Times New Roman" w:eastAsiaTheme="minorEastAsia" w:hAnsi="Times New Roman" w:cs="Times New Roman"/>
          <w:sz w:val="28"/>
          <w:szCs w:val="28"/>
        </w:rPr>
        <w:t>і</w:t>
      </w:r>
      <w:r w:rsidR="006D4731" w:rsidRPr="00E5358D">
        <w:rPr>
          <w:rFonts w:ascii="Times New Roman" w:eastAsiaTheme="minorEastAsia" w:hAnsi="Times New Roman" w:cs="Times New Roman"/>
          <w:sz w:val="28"/>
          <w:szCs w:val="28"/>
        </w:rPr>
        <w:t>тнь</w:t>
      </w:r>
      <w:r w:rsidR="006D4731">
        <w:rPr>
          <w:rFonts w:ascii="Times New Roman" w:eastAsiaTheme="minorEastAsia" w:hAnsi="Times New Roman" w:cs="Times New Roman"/>
          <w:sz w:val="28"/>
          <w:szCs w:val="28"/>
        </w:rPr>
        <w:t>ої</w:t>
      </w:r>
      <w:r w:rsidRPr="00E5358D">
        <w:rPr>
          <w:rFonts w:ascii="Times New Roman" w:eastAsiaTheme="minorEastAsia" w:hAnsi="Times New Roman" w:cs="Times New Roman"/>
          <w:sz w:val="28"/>
          <w:szCs w:val="28"/>
        </w:rPr>
        <w:t xml:space="preserve"> організації охорони </w:t>
      </w:r>
      <w:r w:rsidR="006D4731" w:rsidRPr="00E5358D">
        <w:rPr>
          <w:rFonts w:ascii="Times New Roman" w:eastAsiaTheme="minorEastAsia" w:hAnsi="Times New Roman" w:cs="Times New Roman"/>
          <w:sz w:val="28"/>
          <w:szCs w:val="28"/>
        </w:rPr>
        <w:t>здоров’я</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 xml:space="preserve">яка здійснює перетворення досліджень даної галузі під </w:t>
      </w:r>
      <w:r w:rsidR="006D4731" w:rsidRPr="00E5358D">
        <w:rPr>
          <w:rFonts w:ascii="Times New Roman" w:eastAsiaTheme="minorEastAsia" w:hAnsi="Times New Roman" w:cs="Times New Roman"/>
          <w:sz w:val="28"/>
          <w:szCs w:val="28"/>
        </w:rPr>
        <w:t>парадигму</w:t>
      </w:r>
      <w:r w:rsidRPr="00E5358D">
        <w:rPr>
          <w:rFonts w:ascii="Times New Roman" w:eastAsiaTheme="minorEastAsia" w:hAnsi="Times New Roman" w:cs="Times New Roman"/>
          <w:sz w:val="28"/>
          <w:szCs w:val="28"/>
        </w:rPr>
        <w:t xml:space="preserve"> використання</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персоналізованої медицини</w:t>
      </w:r>
      <w:r w:rsidR="006D4731">
        <w:rPr>
          <w:rFonts w:ascii="Times New Roman" w:eastAsiaTheme="minorEastAsia" w:hAnsi="Times New Roman" w:cs="Times New Roman"/>
          <w:sz w:val="28"/>
          <w:szCs w:val="28"/>
        </w:rPr>
        <w:t>,</w:t>
      </w:r>
      <w:r w:rsidRPr="00E5358D">
        <w:rPr>
          <w:rFonts w:ascii="Times New Roman" w:eastAsiaTheme="minorEastAsia" w:hAnsi="Times New Roman" w:cs="Times New Roman"/>
          <w:sz w:val="28"/>
          <w:szCs w:val="28"/>
        </w:rPr>
        <w:t xml:space="preserve"> орієнтованої на кожного окремого пацієнта. Т</w:t>
      </w:r>
      <w:r w:rsidR="006D4731">
        <w:rPr>
          <w:rFonts w:ascii="Times New Roman" w:eastAsiaTheme="minorEastAsia" w:hAnsi="Times New Roman" w:cs="Times New Roman"/>
          <w:sz w:val="28"/>
          <w:szCs w:val="28"/>
        </w:rPr>
        <w:t xml:space="preserve">акож, при </w:t>
      </w:r>
      <w:r w:rsidRPr="00E5358D">
        <w:rPr>
          <w:rFonts w:ascii="Times New Roman" w:eastAsiaTheme="minorEastAsia" w:hAnsi="Times New Roman" w:cs="Times New Roman"/>
          <w:sz w:val="28"/>
          <w:szCs w:val="28"/>
        </w:rPr>
        <w:t>використанн</w:t>
      </w:r>
      <w:r w:rsidR="006D4731">
        <w:rPr>
          <w:rFonts w:ascii="Times New Roman" w:eastAsiaTheme="minorEastAsia" w:hAnsi="Times New Roman" w:cs="Times New Roman"/>
          <w:sz w:val="28"/>
          <w:szCs w:val="28"/>
        </w:rPr>
        <w:t xml:space="preserve">і </w:t>
      </w:r>
      <w:r w:rsidRPr="00E5358D">
        <w:rPr>
          <w:rFonts w:ascii="Times New Roman" w:eastAsiaTheme="minorEastAsia" w:hAnsi="Times New Roman" w:cs="Times New Roman"/>
          <w:sz w:val="28"/>
          <w:szCs w:val="28"/>
        </w:rPr>
        <w:t xml:space="preserve"> зазначеного математичного методу </w:t>
      </w:r>
      <w:r w:rsidR="006D4731">
        <w:rPr>
          <w:rFonts w:ascii="Times New Roman" w:eastAsiaTheme="minorEastAsia" w:hAnsi="Times New Roman" w:cs="Times New Roman"/>
          <w:sz w:val="28"/>
          <w:szCs w:val="28"/>
        </w:rPr>
        <w:t xml:space="preserve">було </w:t>
      </w:r>
      <w:r w:rsidR="006D4731" w:rsidRPr="00E5358D">
        <w:rPr>
          <w:rFonts w:ascii="Times New Roman" w:eastAsiaTheme="minorEastAsia" w:hAnsi="Times New Roman" w:cs="Times New Roman"/>
          <w:sz w:val="28"/>
          <w:szCs w:val="28"/>
        </w:rPr>
        <w:t>доказ</w:t>
      </w:r>
      <w:r w:rsidR="006D4731">
        <w:rPr>
          <w:rFonts w:ascii="Times New Roman" w:eastAsiaTheme="minorEastAsia" w:hAnsi="Times New Roman" w:cs="Times New Roman"/>
          <w:sz w:val="28"/>
          <w:szCs w:val="28"/>
        </w:rPr>
        <w:t>ано</w:t>
      </w:r>
      <w:r w:rsidRPr="00E5358D">
        <w:rPr>
          <w:rFonts w:ascii="Times New Roman" w:eastAsiaTheme="minorEastAsia" w:hAnsi="Times New Roman" w:cs="Times New Roman"/>
          <w:sz w:val="28"/>
          <w:szCs w:val="28"/>
        </w:rPr>
        <w:t xml:space="preserve"> його </w:t>
      </w:r>
      <w:r w:rsidR="006D4731" w:rsidRPr="00E5358D">
        <w:rPr>
          <w:rFonts w:ascii="Times New Roman" w:eastAsiaTheme="minorEastAsia" w:hAnsi="Times New Roman" w:cs="Times New Roman"/>
          <w:sz w:val="28"/>
          <w:szCs w:val="28"/>
        </w:rPr>
        <w:t>підвищену</w:t>
      </w:r>
      <w:r w:rsidRPr="00E5358D">
        <w:rPr>
          <w:rFonts w:ascii="Times New Roman" w:eastAsiaTheme="minorEastAsia" w:hAnsi="Times New Roman" w:cs="Times New Roman"/>
          <w:sz w:val="28"/>
          <w:szCs w:val="28"/>
        </w:rPr>
        <w:t xml:space="preserve"> чутливість</w:t>
      </w:r>
      <w:r w:rsidR="006D4731">
        <w:rPr>
          <w:rFonts w:ascii="Times New Roman" w:eastAsiaTheme="minorEastAsia" w:hAnsi="Times New Roman" w:cs="Times New Roman"/>
          <w:sz w:val="28"/>
          <w:szCs w:val="28"/>
        </w:rPr>
        <w:t>,</w:t>
      </w:r>
      <w:r w:rsidRPr="00E5358D">
        <w:rPr>
          <w:rFonts w:ascii="Times New Roman" w:eastAsiaTheme="minorEastAsia" w:hAnsi="Times New Roman" w:cs="Times New Roman"/>
          <w:sz w:val="28"/>
          <w:szCs w:val="28"/>
        </w:rPr>
        <w:t xml:space="preserve"> </w:t>
      </w:r>
      <w:r w:rsidR="006D4731">
        <w:rPr>
          <w:rFonts w:ascii="Times New Roman" w:eastAsiaTheme="minorEastAsia" w:hAnsi="Times New Roman" w:cs="Times New Roman"/>
          <w:sz w:val="28"/>
          <w:szCs w:val="28"/>
        </w:rPr>
        <w:t xml:space="preserve">зокрема </w:t>
      </w:r>
      <w:r w:rsidRPr="00E5358D">
        <w:rPr>
          <w:rFonts w:ascii="Times New Roman" w:eastAsiaTheme="minorEastAsia" w:hAnsi="Times New Roman" w:cs="Times New Roman"/>
          <w:sz w:val="28"/>
          <w:szCs w:val="28"/>
        </w:rPr>
        <w:t>до</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зм</w:t>
      </w:r>
      <w:r w:rsidR="006D4731">
        <w:rPr>
          <w:rFonts w:ascii="Times New Roman" w:eastAsiaTheme="minorEastAsia" w:hAnsi="Times New Roman" w:cs="Times New Roman"/>
          <w:sz w:val="28"/>
          <w:szCs w:val="28"/>
        </w:rPr>
        <w:t>ін</w:t>
      </w:r>
      <w:r w:rsidRPr="00E5358D">
        <w:rPr>
          <w:rFonts w:ascii="Times New Roman" w:eastAsiaTheme="minorEastAsia" w:hAnsi="Times New Roman" w:cs="Times New Roman"/>
          <w:sz w:val="28"/>
          <w:szCs w:val="28"/>
        </w:rPr>
        <w:t xml:space="preserve"> </w:t>
      </w:r>
      <w:proofErr w:type="spellStart"/>
      <w:r w:rsidRPr="00E5358D">
        <w:rPr>
          <w:rFonts w:ascii="Times New Roman" w:eastAsiaTheme="minorEastAsia" w:hAnsi="Times New Roman" w:cs="Times New Roman"/>
          <w:sz w:val="28"/>
          <w:szCs w:val="28"/>
        </w:rPr>
        <w:t>гомеостаз</w:t>
      </w:r>
      <w:r w:rsidR="006D4731">
        <w:rPr>
          <w:rFonts w:ascii="Times New Roman" w:eastAsiaTheme="minorEastAsia" w:hAnsi="Times New Roman" w:cs="Times New Roman"/>
          <w:sz w:val="28"/>
          <w:szCs w:val="28"/>
        </w:rPr>
        <w:t>ису</w:t>
      </w:r>
      <w:proofErr w:type="spellEnd"/>
      <w:r w:rsidR="006D4731">
        <w:rPr>
          <w:rFonts w:ascii="Times New Roman" w:eastAsiaTheme="minorEastAsia" w:hAnsi="Times New Roman" w:cs="Times New Roman"/>
          <w:sz w:val="28"/>
          <w:szCs w:val="28"/>
        </w:rPr>
        <w:t xml:space="preserve"> зимівників, а це </w:t>
      </w:r>
      <w:r w:rsidRPr="00E5358D">
        <w:rPr>
          <w:rFonts w:ascii="Times New Roman" w:eastAsiaTheme="minorEastAsia" w:hAnsi="Times New Roman" w:cs="Times New Roman"/>
          <w:sz w:val="28"/>
          <w:szCs w:val="28"/>
        </w:rPr>
        <w:t xml:space="preserve">дозволяє використовувати </w:t>
      </w:r>
      <w:r w:rsidR="006D4731">
        <w:rPr>
          <w:rFonts w:ascii="Times New Roman" w:eastAsiaTheme="minorEastAsia" w:hAnsi="Times New Roman" w:cs="Times New Roman"/>
          <w:sz w:val="28"/>
          <w:szCs w:val="28"/>
        </w:rPr>
        <w:t xml:space="preserve">його </w:t>
      </w:r>
      <w:r w:rsidRPr="00E5358D">
        <w:rPr>
          <w:rFonts w:ascii="Times New Roman" w:eastAsiaTheme="minorEastAsia" w:hAnsi="Times New Roman" w:cs="Times New Roman"/>
          <w:sz w:val="28"/>
          <w:szCs w:val="28"/>
        </w:rPr>
        <w:t>як більш</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 xml:space="preserve">достовірний </w:t>
      </w:r>
      <w:r w:rsidR="006D4731" w:rsidRPr="00E5358D">
        <w:rPr>
          <w:rFonts w:ascii="Times New Roman" w:eastAsiaTheme="minorEastAsia" w:hAnsi="Times New Roman" w:cs="Times New Roman"/>
          <w:sz w:val="28"/>
          <w:szCs w:val="28"/>
        </w:rPr>
        <w:t>інструмент</w:t>
      </w:r>
      <w:r w:rsidRPr="00E5358D">
        <w:rPr>
          <w:rFonts w:ascii="Times New Roman" w:eastAsiaTheme="minorEastAsia" w:hAnsi="Times New Roman" w:cs="Times New Roman"/>
          <w:sz w:val="28"/>
          <w:szCs w:val="28"/>
        </w:rPr>
        <w:t xml:space="preserve"> порівняно з існуючим методом порівняння з нормованими</w:t>
      </w:r>
      <w:r w:rsidR="006D4731">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значеннями</w:t>
      </w:r>
      <w:r w:rsidR="006D4731">
        <w:rPr>
          <w:rFonts w:ascii="Times New Roman" w:eastAsiaTheme="minorEastAsia" w:hAnsi="Times New Roman" w:cs="Times New Roman"/>
          <w:sz w:val="28"/>
          <w:szCs w:val="28"/>
        </w:rPr>
        <w:t xml:space="preserve"> для даної групи. </w:t>
      </w:r>
    </w:p>
    <w:p w:rsidR="00483E8B" w:rsidRDefault="006D4731" w:rsidP="000825D5">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Отже, обробка екс</w:t>
      </w:r>
      <w:r w:rsidR="00E5358D" w:rsidRPr="00E5358D">
        <w:rPr>
          <w:rFonts w:ascii="Times New Roman" w:eastAsiaTheme="minorEastAsia" w:hAnsi="Times New Roman" w:cs="Times New Roman"/>
          <w:sz w:val="28"/>
          <w:szCs w:val="28"/>
        </w:rPr>
        <w:t>периментальних даних 12 зимівників</w:t>
      </w:r>
      <w:r>
        <w:rPr>
          <w:rFonts w:ascii="Times New Roman" w:eastAsiaTheme="minorEastAsia" w:hAnsi="Times New Roman" w:cs="Times New Roman"/>
          <w:sz w:val="28"/>
          <w:szCs w:val="28"/>
        </w:rPr>
        <w:t xml:space="preserve"> </w:t>
      </w:r>
      <w:r w:rsidR="00E5358D" w:rsidRPr="00E5358D">
        <w:rPr>
          <w:rFonts w:ascii="Times New Roman" w:eastAsiaTheme="minorEastAsia" w:hAnsi="Times New Roman" w:cs="Times New Roman"/>
          <w:sz w:val="28"/>
          <w:szCs w:val="28"/>
        </w:rPr>
        <w:t>визначил</w:t>
      </w:r>
      <w:r>
        <w:rPr>
          <w:rFonts w:ascii="Times New Roman" w:eastAsiaTheme="minorEastAsia" w:hAnsi="Times New Roman" w:cs="Times New Roman"/>
          <w:sz w:val="28"/>
          <w:szCs w:val="28"/>
        </w:rPr>
        <w:t>а,</w:t>
      </w:r>
      <w:r w:rsidR="00E5358D" w:rsidRPr="00E5358D">
        <w:rPr>
          <w:rFonts w:ascii="Times New Roman" w:eastAsiaTheme="minorEastAsia" w:hAnsi="Times New Roman" w:cs="Times New Roman"/>
          <w:sz w:val="28"/>
          <w:szCs w:val="28"/>
        </w:rPr>
        <w:t xml:space="preserve"> що в </w:t>
      </w:r>
      <w:r w:rsidRPr="00E5358D">
        <w:rPr>
          <w:rFonts w:ascii="Times New Roman" w:eastAsiaTheme="minorEastAsia" w:hAnsi="Times New Roman" w:cs="Times New Roman"/>
          <w:sz w:val="28"/>
          <w:szCs w:val="28"/>
        </w:rPr>
        <w:t>п’яти</w:t>
      </w:r>
      <w:r w:rsidR="00E5358D" w:rsidRPr="00E5358D">
        <w:rPr>
          <w:rFonts w:ascii="Times New Roman" w:eastAsiaTheme="minorEastAsia" w:hAnsi="Times New Roman" w:cs="Times New Roman"/>
          <w:sz w:val="28"/>
          <w:szCs w:val="28"/>
        </w:rPr>
        <w:t xml:space="preserve"> з них існує порушення </w:t>
      </w:r>
      <w:proofErr w:type="spellStart"/>
      <w:r w:rsidR="00E5358D" w:rsidRPr="00E5358D">
        <w:rPr>
          <w:rFonts w:ascii="Times New Roman" w:eastAsiaTheme="minorEastAsia" w:hAnsi="Times New Roman" w:cs="Times New Roman"/>
          <w:sz w:val="28"/>
          <w:szCs w:val="28"/>
        </w:rPr>
        <w:t>гомеостазису</w:t>
      </w:r>
      <w:proofErr w:type="spellEnd"/>
      <w:r w:rsidR="00E5358D" w:rsidRPr="00E5358D">
        <w:rPr>
          <w:rFonts w:ascii="Times New Roman" w:eastAsiaTheme="minorEastAsia" w:hAnsi="Times New Roman" w:cs="Times New Roman"/>
          <w:sz w:val="28"/>
          <w:szCs w:val="28"/>
        </w:rPr>
        <w:t xml:space="preserve"> в пер</w:t>
      </w:r>
      <w:r>
        <w:rPr>
          <w:rFonts w:ascii="Times New Roman" w:eastAsiaTheme="minorEastAsia" w:hAnsi="Times New Roman" w:cs="Times New Roman"/>
          <w:sz w:val="28"/>
          <w:szCs w:val="28"/>
        </w:rPr>
        <w:t>іод анта</w:t>
      </w:r>
      <w:r w:rsidR="00E5358D" w:rsidRPr="00E5358D">
        <w:rPr>
          <w:rFonts w:ascii="Times New Roman" w:eastAsiaTheme="minorEastAsia" w:hAnsi="Times New Roman" w:cs="Times New Roman"/>
          <w:sz w:val="28"/>
          <w:szCs w:val="28"/>
        </w:rPr>
        <w:t>рк</w:t>
      </w:r>
      <w:r>
        <w:rPr>
          <w:rFonts w:ascii="Times New Roman" w:eastAsiaTheme="minorEastAsia" w:hAnsi="Times New Roman" w:cs="Times New Roman"/>
          <w:sz w:val="28"/>
          <w:szCs w:val="28"/>
        </w:rPr>
        <w:t>т</w:t>
      </w:r>
      <w:r w:rsidR="00E5358D" w:rsidRPr="00E5358D">
        <w:rPr>
          <w:rFonts w:ascii="Times New Roman" w:eastAsiaTheme="minorEastAsia" w:hAnsi="Times New Roman" w:cs="Times New Roman"/>
          <w:sz w:val="28"/>
          <w:szCs w:val="28"/>
        </w:rPr>
        <w:t>ичної експедиції</w:t>
      </w:r>
      <w:r>
        <w:rPr>
          <w:rFonts w:ascii="Times New Roman" w:eastAsiaTheme="minorEastAsia" w:hAnsi="Times New Roman" w:cs="Times New Roman"/>
          <w:sz w:val="28"/>
          <w:szCs w:val="28"/>
        </w:rPr>
        <w:t xml:space="preserve">, а це </w:t>
      </w:r>
      <w:r w:rsidR="00E5358D" w:rsidRPr="00E5358D">
        <w:rPr>
          <w:rFonts w:ascii="Times New Roman" w:eastAsiaTheme="minorEastAsia" w:hAnsi="Times New Roman" w:cs="Times New Roman"/>
          <w:sz w:val="28"/>
          <w:szCs w:val="28"/>
        </w:rPr>
        <w:t>вказує на нео</w:t>
      </w:r>
      <w:r>
        <w:rPr>
          <w:rFonts w:ascii="Times New Roman" w:eastAsiaTheme="minorEastAsia" w:hAnsi="Times New Roman" w:cs="Times New Roman"/>
          <w:sz w:val="28"/>
          <w:szCs w:val="28"/>
        </w:rPr>
        <w:t xml:space="preserve">бхідність додаткових досліджень, </w:t>
      </w:r>
      <w:r w:rsidR="00E5358D" w:rsidRPr="00E5358D">
        <w:rPr>
          <w:rFonts w:ascii="Times New Roman" w:eastAsiaTheme="minorEastAsia" w:hAnsi="Times New Roman" w:cs="Times New Roman"/>
          <w:sz w:val="28"/>
          <w:szCs w:val="28"/>
        </w:rPr>
        <w:t>діагностики та підвищеної уваги при</w:t>
      </w:r>
      <w:r>
        <w:rPr>
          <w:rFonts w:ascii="Times New Roman" w:eastAsiaTheme="minorEastAsia" w:hAnsi="Times New Roman" w:cs="Times New Roman"/>
          <w:sz w:val="28"/>
          <w:szCs w:val="28"/>
        </w:rPr>
        <w:t xml:space="preserve"> </w:t>
      </w:r>
      <w:r w:rsidR="00E5358D" w:rsidRPr="00E5358D">
        <w:rPr>
          <w:rFonts w:ascii="Times New Roman" w:eastAsiaTheme="minorEastAsia" w:hAnsi="Times New Roman" w:cs="Times New Roman"/>
          <w:sz w:val="28"/>
          <w:szCs w:val="28"/>
        </w:rPr>
        <w:t>проведенні реабілітаційних процедур та заходів.</w:t>
      </w:r>
    </w:p>
    <w:p w:rsidR="006D4731" w:rsidRPr="00233090" w:rsidRDefault="000825D5" w:rsidP="00233090">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5 розділі дипломної роботи розглянемо вплив </w:t>
      </w:r>
      <w:r w:rsidR="00EF46F8">
        <w:rPr>
          <w:rFonts w:ascii="Times New Roman" w:eastAsiaTheme="minorEastAsia" w:hAnsi="Times New Roman" w:cs="Times New Roman"/>
          <w:sz w:val="28"/>
          <w:szCs w:val="28"/>
        </w:rPr>
        <w:t xml:space="preserve">екстремальних </w:t>
      </w:r>
      <w:r>
        <w:rPr>
          <w:rFonts w:ascii="Times New Roman" w:eastAsiaTheme="minorEastAsia" w:hAnsi="Times New Roman" w:cs="Times New Roman"/>
          <w:sz w:val="28"/>
          <w:szCs w:val="28"/>
        </w:rPr>
        <w:t xml:space="preserve">факторів </w:t>
      </w:r>
      <w:r w:rsidRPr="000825D5">
        <w:rPr>
          <w:rFonts w:ascii="Times New Roman" w:eastAsiaTheme="minorEastAsia" w:hAnsi="Times New Roman" w:cs="Times New Roman"/>
          <w:sz w:val="28"/>
          <w:szCs w:val="28"/>
        </w:rPr>
        <w:t xml:space="preserve">Антарктиди </w:t>
      </w:r>
      <w:r>
        <w:rPr>
          <w:rFonts w:ascii="Times New Roman" w:eastAsiaTheme="minorEastAsia" w:hAnsi="Times New Roman" w:cs="Times New Roman"/>
          <w:sz w:val="28"/>
          <w:szCs w:val="28"/>
        </w:rPr>
        <w:t>на організм зимівників.</w:t>
      </w:r>
    </w:p>
    <w:p w:rsidR="0062264E" w:rsidRDefault="0062264E" w:rsidP="00AF4367">
      <w:pPr>
        <w:pStyle w:val="1"/>
        <w:spacing w:before="0" w:after="200" w:line="360" w:lineRule="auto"/>
        <w:jc w:val="center"/>
        <w:rPr>
          <w:rFonts w:ascii="Times New Roman" w:hAnsi="Times New Roman" w:cs="Times New Roman"/>
          <w:color w:val="FF0000"/>
        </w:rPr>
      </w:pPr>
    </w:p>
    <w:p w:rsidR="0055672B" w:rsidRDefault="0055672B" w:rsidP="0055672B"/>
    <w:p w:rsidR="0055672B" w:rsidRDefault="0055672B" w:rsidP="0055672B"/>
    <w:p w:rsidR="0055672B" w:rsidRDefault="0055672B" w:rsidP="0055672B"/>
    <w:p w:rsidR="00F37FD5" w:rsidRDefault="00F37FD5" w:rsidP="0055672B">
      <w:pPr>
        <w:pStyle w:val="1"/>
        <w:spacing w:before="0" w:after="200" w:line="240" w:lineRule="auto"/>
        <w:jc w:val="center"/>
        <w:rPr>
          <w:rFonts w:asciiTheme="minorHAnsi" w:eastAsiaTheme="minorHAnsi" w:hAnsiTheme="minorHAnsi" w:cstheme="minorBidi"/>
          <w:b w:val="0"/>
          <w:bCs w:val="0"/>
          <w:color w:val="auto"/>
          <w:sz w:val="22"/>
          <w:szCs w:val="22"/>
        </w:rPr>
      </w:pPr>
    </w:p>
    <w:p w:rsidR="00F37FD5" w:rsidRPr="00F37FD5" w:rsidRDefault="00F37FD5" w:rsidP="00F37FD5"/>
    <w:p w:rsidR="0055672B" w:rsidRPr="0001269D" w:rsidRDefault="0055672B" w:rsidP="00FE632A">
      <w:pPr>
        <w:pStyle w:val="1"/>
        <w:spacing w:before="0" w:after="200" w:line="360" w:lineRule="auto"/>
        <w:jc w:val="center"/>
        <w:rPr>
          <w:rFonts w:ascii="Times New Roman" w:hAnsi="Times New Roman" w:cs="Times New Roman"/>
          <w:bCs w:val="0"/>
          <w:color w:val="000000" w:themeColor="text1"/>
        </w:rPr>
      </w:pPr>
      <w:r>
        <w:rPr>
          <w:rFonts w:ascii="Times New Roman" w:hAnsi="Times New Roman" w:cs="Times New Roman"/>
          <w:bCs w:val="0"/>
          <w:color w:val="000000" w:themeColor="text1"/>
          <w:lang w:val="ru-RU"/>
        </w:rPr>
        <w:lastRenderedPageBreak/>
        <w:t>РОЗД</w:t>
      </w:r>
      <w:r>
        <w:rPr>
          <w:rFonts w:ascii="Times New Roman" w:hAnsi="Times New Roman" w:cs="Times New Roman"/>
          <w:bCs w:val="0"/>
          <w:color w:val="000000" w:themeColor="text1"/>
        </w:rPr>
        <w:t>ІЛ 5</w:t>
      </w:r>
    </w:p>
    <w:p w:rsidR="0055672B" w:rsidRDefault="0055672B" w:rsidP="00FE632A">
      <w:pPr>
        <w:pStyle w:val="1"/>
        <w:spacing w:before="0" w:after="200" w:line="360" w:lineRule="auto"/>
        <w:jc w:val="center"/>
        <w:rPr>
          <w:rFonts w:ascii="Times New Roman" w:hAnsi="Times New Roman" w:cs="Times New Roman"/>
          <w:bCs w:val="0"/>
          <w:color w:val="000000" w:themeColor="text1"/>
        </w:rPr>
      </w:pPr>
      <w:r w:rsidRPr="004D4458">
        <w:rPr>
          <w:rFonts w:ascii="Times New Roman" w:hAnsi="Times New Roman" w:cs="Times New Roman"/>
          <w:bCs w:val="0"/>
          <w:color w:val="000000" w:themeColor="text1"/>
        </w:rPr>
        <w:t>ОХОРОНА НАВКОЛИШНЬОГО СЕРЕДОВИЩА</w:t>
      </w:r>
    </w:p>
    <w:p w:rsidR="0055672B" w:rsidRPr="004D4458" w:rsidRDefault="0055672B" w:rsidP="00FE632A">
      <w:pPr>
        <w:spacing w:after="100" w:line="360" w:lineRule="auto"/>
        <w:ind w:firstLine="709"/>
        <w:jc w:val="both"/>
        <w:rPr>
          <w:rFonts w:ascii="Times New Roman" w:hAnsi="Times New Roman" w:cs="Times New Roman"/>
          <w:b/>
          <w:sz w:val="28"/>
          <w:szCs w:val="28"/>
        </w:rPr>
      </w:pPr>
      <w:r w:rsidRPr="004D4458">
        <w:rPr>
          <w:rFonts w:ascii="Times New Roman" w:hAnsi="Times New Roman" w:cs="Times New Roman"/>
          <w:b/>
          <w:sz w:val="28"/>
          <w:szCs w:val="28"/>
        </w:rPr>
        <w:t xml:space="preserve">5.1. </w:t>
      </w:r>
      <w:r>
        <w:rPr>
          <w:rFonts w:ascii="Times New Roman" w:hAnsi="Times New Roman" w:cs="Times New Roman"/>
          <w:b/>
          <w:sz w:val="28"/>
          <w:szCs w:val="28"/>
        </w:rPr>
        <w:t xml:space="preserve">Адаптація людини до </w:t>
      </w:r>
      <w:r w:rsidRPr="004D4458">
        <w:rPr>
          <w:rFonts w:ascii="Times New Roman" w:hAnsi="Times New Roman" w:cs="Times New Roman"/>
          <w:b/>
          <w:sz w:val="28"/>
          <w:szCs w:val="28"/>
        </w:rPr>
        <w:t xml:space="preserve">екстремальних </w:t>
      </w:r>
      <w:r>
        <w:rPr>
          <w:rFonts w:ascii="Times New Roman" w:hAnsi="Times New Roman" w:cs="Times New Roman"/>
          <w:b/>
          <w:sz w:val="28"/>
          <w:szCs w:val="28"/>
        </w:rPr>
        <w:t>факторів Антарктиди</w:t>
      </w:r>
    </w:p>
    <w:p w:rsidR="0055672B" w:rsidRPr="004D4458" w:rsidRDefault="0055672B" w:rsidP="0055672B">
      <w:pPr>
        <w:pStyle w:val="a9"/>
        <w:spacing w:before="0" w:beforeAutospacing="0" w:after="0" w:afterAutospacing="0" w:line="360" w:lineRule="auto"/>
        <w:ind w:firstLine="709"/>
        <w:jc w:val="both"/>
        <w:rPr>
          <w:color w:val="000000" w:themeColor="text1"/>
          <w:sz w:val="28"/>
          <w:szCs w:val="28"/>
        </w:rPr>
      </w:pPr>
      <w:r w:rsidRPr="004D4458">
        <w:rPr>
          <w:color w:val="000000" w:themeColor="text1"/>
          <w:sz w:val="28"/>
          <w:szCs w:val="28"/>
        </w:rPr>
        <w:t>Можливість організму людини пристосовуватися до постійно мінливих умов зовнішнього середовища є найважливішою біологічною властивістю, сформованим в процесі тривалої еволюції. Однак можливості організму людини і його функціональні резерви не безмежні. Ряд природних факторів Землі (низькі і високі температури, сонячна радіація, знижений парціальний тиск кисню і багато ін.) можуть викликати несумісні з життям структурні і функціональні зміни в організмі людини. У деяких кліматичн</w:t>
      </w:r>
      <w:r>
        <w:rPr>
          <w:color w:val="000000" w:themeColor="text1"/>
          <w:sz w:val="28"/>
          <w:szCs w:val="28"/>
        </w:rPr>
        <w:t>их</w:t>
      </w:r>
      <w:r w:rsidRPr="004D4458">
        <w:rPr>
          <w:color w:val="000000" w:themeColor="text1"/>
          <w:sz w:val="28"/>
          <w:szCs w:val="28"/>
        </w:rPr>
        <w:t xml:space="preserve"> регіонах (Арктика, Антарктида, пустелі, високогір'я та ін.) життя людини можливе тільки завдяки використання спеціальних засобів і методів колективного, а також індивідуального захисту.</w:t>
      </w:r>
    </w:p>
    <w:p w:rsidR="0055672B" w:rsidRPr="004D4458" w:rsidRDefault="0055672B" w:rsidP="0055672B">
      <w:pPr>
        <w:pStyle w:val="a9"/>
        <w:spacing w:before="0" w:beforeAutospacing="0" w:after="0" w:afterAutospacing="0" w:line="360" w:lineRule="auto"/>
        <w:ind w:firstLine="709"/>
        <w:jc w:val="both"/>
        <w:rPr>
          <w:color w:val="000000" w:themeColor="text1"/>
          <w:sz w:val="28"/>
          <w:szCs w:val="28"/>
        </w:rPr>
      </w:pPr>
      <w:r w:rsidRPr="004D4458">
        <w:rPr>
          <w:color w:val="000000" w:themeColor="text1"/>
          <w:sz w:val="28"/>
          <w:szCs w:val="28"/>
        </w:rPr>
        <w:t xml:space="preserve">Параметри зовнішнього середовища можуть коливатися в досить широких межах. При цьому фізіологічні механізми організму людини повинні забезпечувати підтримання необхідних величин показників </w:t>
      </w:r>
      <w:proofErr w:type="spellStart"/>
      <w:r w:rsidRPr="004D4458">
        <w:rPr>
          <w:color w:val="000000" w:themeColor="text1"/>
          <w:sz w:val="28"/>
          <w:szCs w:val="28"/>
        </w:rPr>
        <w:t>гомеостаз</w:t>
      </w:r>
      <w:r w:rsidRPr="00F74DA2">
        <w:rPr>
          <w:color w:val="000000" w:themeColor="text1"/>
          <w:sz w:val="28"/>
          <w:szCs w:val="28"/>
        </w:rPr>
        <w:t>ис</w:t>
      </w:r>
      <w:r w:rsidRPr="004D4458">
        <w:rPr>
          <w:color w:val="000000" w:themeColor="text1"/>
          <w:sz w:val="28"/>
          <w:szCs w:val="28"/>
        </w:rPr>
        <w:t>у</w:t>
      </w:r>
      <w:proofErr w:type="spellEnd"/>
      <w:r w:rsidRPr="004D4458">
        <w:rPr>
          <w:color w:val="000000" w:themeColor="text1"/>
          <w:sz w:val="28"/>
          <w:szCs w:val="28"/>
        </w:rPr>
        <w:t>. Збереження оптимальних форм взаємодії організму і середовища в умовах, які змінили існування гомеостазу, вимагає включення додаткових механізмів, що забезпечують регуляцію, координацію і мобілізацію фізіологічних процесів. Невідповідність між адаптаційними можливостями організму і зміненими умовами навколишнього середови</w:t>
      </w:r>
      <w:r w:rsidR="00AC72E8">
        <w:rPr>
          <w:color w:val="000000" w:themeColor="text1"/>
          <w:sz w:val="28"/>
          <w:szCs w:val="28"/>
        </w:rPr>
        <w:t xml:space="preserve">ща може стати причиною стресу, втоми, а також змін в функціональному організмі. </w:t>
      </w:r>
      <w:r w:rsidR="00AC72E8" w:rsidRPr="004D4458">
        <w:rPr>
          <w:color w:val="000000" w:themeColor="text1"/>
          <w:sz w:val="28"/>
          <w:szCs w:val="28"/>
        </w:rPr>
        <w:t xml:space="preserve"> </w:t>
      </w:r>
    </w:p>
    <w:p w:rsidR="0055672B" w:rsidRPr="004D4458" w:rsidRDefault="0055672B" w:rsidP="0055672B">
      <w:pPr>
        <w:spacing w:after="0" w:line="360" w:lineRule="auto"/>
        <w:ind w:firstLine="709"/>
        <w:jc w:val="both"/>
        <w:rPr>
          <w:rFonts w:ascii="Times New Roman" w:hAnsi="Times New Roman" w:cs="Times New Roman"/>
          <w:sz w:val="28"/>
          <w:szCs w:val="28"/>
        </w:rPr>
      </w:pPr>
      <w:r w:rsidRPr="004D4458">
        <w:rPr>
          <w:rFonts w:ascii="Times New Roman" w:hAnsi="Times New Roman" w:cs="Times New Roman"/>
          <w:sz w:val="28"/>
          <w:szCs w:val="28"/>
        </w:rPr>
        <w:t>Будь-який природний або техногенний фактор, доза (інтенсивність, тривалість дії якої перевищує певну критичну величину, може виступати в якості екстремального, приводити до розвитку станів, пов'язаних із змінами здоров'я і працездатності або несумісних з життям людини. Слід підкреслити відносність такої характеристики фактора середовища, як «екстремальність», оскільки у однієї людини його вплив може призводити до виражених функціональних і навіть структурних змін, а в іншого – супроводжуватися повною компенсацією порушень гомеостазу з розв</w:t>
      </w:r>
      <w:r>
        <w:rPr>
          <w:rFonts w:ascii="Times New Roman" w:hAnsi="Times New Roman" w:cs="Times New Roman"/>
          <w:sz w:val="28"/>
          <w:szCs w:val="28"/>
        </w:rPr>
        <w:t>итком стійкого пристосування [</w:t>
      </w:r>
      <w:r w:rsidR="00B4387B">
        <w:rPr>
          <w:rFonts w:ascii="Times New Roman" w:hAnsi="Times New Roman" w:cs="Times New Roman"/>
          <w:sz w:val="28"/>
          <w:szCs w:val="28"/>
        </w:rPr>
        <w:t>26</w:t>
      </w:r>
      <w:r w:rsidRPr="004D4458">
        <w:rPr>
          <w:rFonts w:ascii="Times New Roman" w:hAnsi="Times New Roman" w:cs="Times New Roman"/>
          <w:sz w:val="28"/>
          <w:szCs w:val="28"/>
        </w:rPr>
        <w:t>].</w:t>
      </w:r>
    </w:p>
    <w:p w:rsidR="0055672B" w:rsidRPr="004D4458" w:rsidRDefault="0055672B" w:rsidP="0055672B">
      <w:pPr>
        <w:spacing w:after="0" w:line="360" w:lineRule="auto"/>
        <w:ind w:firstLine="709"/>
        <w:jc w:val="both"/>
        <w:rPr>
          <w:rFonts w:ascii="Times New Roman" w:hAnsi="Times New Roman" w:cs="Times New Roman"/>
          <w:sz w:val="28"/>
          <w:szCs w:val="28"/>
        </w:rPr>
      </w:pPr>
      <w:r w:rsidRPr="004D4458">
        <w:rPr>
          <w:rFonts w:ascii="Times New Roman" w:hAnsi="Times New Roman" w:cs="Times New Roman"/>
          <w:sz w:val="28"/>
          <w:szCs w:val="28"/>
        </w:rPr>
        <w:lastRenderedPageBreak/>
        <w:t xml:space="preserve">До екстремальних може бути віднесений будь-який з численних фізико-хімічних, інформаційно-семантичних і біологічних факторів середовища, дія якого призводить до порушення компенсаторно-пристосувальних реакцій організму і виникнення </w:t>
      </w:r>
      <w:proofErr w:type="spellStart"/>
      <w:r w:rsidRPr="004D4458">
        <w:rPr>
          <w:rFonts w:ascii="Times New Roman" w:hAnsi="Times New Roman" w:cs="Times New Roman"/>
          <w:sz w:val="28"/>
          <w:szCs w:val="28"/>
        </w:rPr>
        <w:t>дезадаптаційних</w:t>
      </w:r>
      <w:proofErr w:type="spellEnd"/>
      <w:r w:rsidRPr="004D4458">
        <w:rPr>
          <w:rFonts w:ascii="Times New Roman" w:hAnsi="Times New Roman" w:cs="Times New Roman"/>
          <w:sz w:val="28"/>
          <w:szCs w:val="28"/>
        </w:rPr>
        <w:t xml:space="preserve"> розладів. Необхідно враховувати також те, що в конкретних умовах  на організм людини одночасно впливають не ізольовані фактори, а їх комплекс, сумарний ефект яких в значній мірі визначається характером їх взаємодії, найбільш частим і найменш сприятливим з яких є «взаємне обтяження». При дослідженні ефектів різночасної дії надзвичайних факторів необхідно враховувати їх інтенсивність і тривалість. Очевидно, що навіть за відсутності екстремальності якого-небудь одного фактора середовища їх комбінована одночасна або послідовна дія може придбати негативний для організму людини характер. </w:t>
      </w:r>
    </w:p>
    <w:p w:rsidR="0055672B" w:rsidRPr="004D4458" w:rsidRDefault="0055672B" w:rsidP="0055672B">
      <w:pPr>
        <w:pStyle w:val="a9"/>
        <w:spacing w:before="0" w:beforeAutospacing="0" w:after="0" w:afterAutospacing="0" w:line="360" w:lineRule="auto"/>
        <w:ind w:firstLine="709"/>
        <w:jc w:val="both"/>
        <w:rPr>
          <w:color w:val="000000" w:themeColor="text1"/>
          <w:sz w:val="28"/>
          <w:szCs w:val="28"/>
        </w:rPr>
      </w:pPr>
      <w:r w:rsidRPr="004D4458">
        <w:rPr>
          <w:sz w:val="28"/>
          <w:szCs w:val="28"/>
        </w:rPr>
        <w:t xml:space="preserve">Виснаження компенсаторних можливостей організму внаслідок високої інтенсивності фактора або обмеженості фізіологічних резервів може призводити до розвитку екстремальних станів, пов'язаних зі змінами здоров'я і працездатності людини. Ґрунтуючись на механізмах адаптаційних процесів, можна вважати, що екстремальні стани мають спільні патогенетичні механізми як у здорової, так і хворої людини (рис. </w:t>
      </w:r>
      <w:r w:rsidR="000D4484">
        <w:rPr>
          <w:sz w:val="28"/>
          <w:szCs w:val="28"/>
        </w:rPr>
        <w:t>5</w:t>
      </w:r>
      <w:r w:rsidRPr="004D4458">
        <w:rPr>
          <w:sz w:val="28"/>
          <w:szCs w:val="28"/>
        </w:rPr>
        <w:t>.</w:t>
      </w:r>
      <w:r w:rsidR="000D4484">
        <w:rPr>
          <w:sz w:val="28"/>
          <w:szCs w:val="28"/>
        </w:rPr>
        <w:t>1</w:t>
      </w:r>
      <w:r w:rsidRPr="004D4458">
        <w:rPr>
          <w:sz w:val="28"/>
          <w:szCs w:val="28"/>
        </w:rPr>
        <w:t>).</w:t>
      </w:r>
      <w:r w:rsidRPr="004D4458">
        <w:rPr>
          <w:color w:val="000000" w:themeColor="text1"/>
          <w:sz w:val="28"/>
          <w:szCs w:val="28"/>
        </w:rPr>
        <w:t xml:space="preserve"> У відповідь на дію надзвичайного подразника у здорової людини екстремальний стан розвивається при переході від стану гранично допустимого напруження компенсаторних реакцій, що забезпечує збереження </w:t>
      </w:r>
      <w:proofErr w:type="spellStart"/>
      <w:r w:rsidRPr="004D4458">
        <w:rPr>
          <w:color w:val="000000" w:themeColor="text1"/>
          <w:sz w:val="28"/>
          <w:szCs w:val="28"/>
        </w:rPr>
        <w:t>гомеостаз</w:t>
      </w:r>
      <w:r>
        <w:rPr>
          <w:color w:val="000000" w:themeColor="text1"/>
          <w:sz w:val="28"/>
          <w:szCs w:val="28"/>
        </w:rPr>
        <w:t>ис</w:t>
      </w:r>
      <w:r w:rsidRPr="004D4458">
        <w:rPr>
          <w:color w:val="000000" w:themeColor="text1"/>
          <w:sz w:val="28"/>
          <w:szCs w:val="28"/>
        </w:rPr>
        <w:t>у</w:t>
      </w:r>
      <w:proofErr w:type="spellEnd"/>
      <w:r w:rsidRPr="004D4458">
        <w:rPr>
          <w:color w:val="000000" w:themeColor="text1"/>
          <w:sz w:val="28"/>
          <w:szCs w:val="28"/>
        </w:rPr>
        <w:t xml:space="preserve">, стану </w:t>
      </w:r>
      <w:proofErr w:type="spellStart"/>
      <w:r w:rsidRPr="004D4458">
        <w:rPr>
          <w:color w:val="000000" w:themeColor="text1"/>
          <w:sz w:val="28"/>
          <w:szCs w:val="28"/>
        </w:rPr>
        <w:t>дезадаптації</w:t>
      </w:r>
      <w:proofErr w:type="spellEnd"/>
      <w:r w:rsidRPr="004D4458">
        <w:rPr>
          <w:color w:val="000000" w:themeColor="text1"/>
          <w:sz w:val="28"/>
          <w:szCs w:val="28"/>
        </w:rPr>
        <w:t>, при якому розвиваються синдроми або критичні стани, які загрожують життю. Формується екстремальний стан, який характеризується специфічними і неспецифічними проявами. Активація специфічних функцій спрямована в першу чергу на збереження тих гомеостатичних констант, зміна яких є наслідком дії специфічного подразника. Вона виникає як наслідок зміни параметрів внутрішнього середовища в межах допустимого. Неспецифічні прояви компенсаторно-пристосувальних процесів реалізуються при відносно інтенсивній дії подразника, коли мобілізації специфічних функцій недостатньо для «утримання» регульованого параметра гомеостазу в рамках індивідуальної норми реакції.</w:t>
      </w:r>
    </w:p>
    <w:p w:rsidR="0055672B" w:rsidRPr="004D4458" w:rsidRDefault="0055672B" w:rsidP="0055672B">
      <w:pPr>
        <w:pStyle w:val="a9"/>
        <w:spacing w:before="0" w:beforeAutospacing="0" w:after="0" w:afterAutospacing="0" w:line="360" w:lineRule="auto"/>
        <w:jc w:val="center"/>
        <w:rPr>
          <w:color w:val="000000" w:themeColor="text1"/>
          <w:sz w:val="28"/>
          <w:szCs w:val="28"/>
        </w:rPr>
      </w:pPr>
      <w:r w:rsidRPr="004D4458">
        <w:rPr>
          <w:b/>
          <w:noProof/>
          <w:sz w:val="28"/>
          <w:szCs w:val="28"/>
        </w:rPr>
        <w:lastRenderedPageBreak/>
        <w:drawing>
          <wp:inline distT="0" distB="0" distL="0" distR="0" wp14:anchorId="7B6EF086" wp14:editId="6A0E3ED0">
            <wp:extent cx="4298868" cy="6239401"/>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P0s0bafKo.jpg"/>
                    <pic:cNvPicPr/>
                  </pic:nvPicPr>
                  <pic:blipFill>
                    <a:blip r:embed="rId71">
                      <a:extLst>
                        <a:ext uri="{28A0092B-C50C-407E-A947-70E740481C1C}">
                          <a14:useLocalDpi xmlns:a14="http://schemas.microsoft.com/office/drawing/2010/main" val="0"/>
                        </a:ext>
                      </a:extLst>
                    </a:blip>
                    <a:stretch>
                      <a:fillRect/>
                    </a:stretch>
                  </pic:blipFill>
                  <pic:spPr>
                    <a:xfrm>
                      <a:off x="0" y="0"/>
                      <a:ext cx="4298868" cy="6239401"/>
                    </a:xfrm>
                    <a:prstGeom prst="rect">
                      <a:avLst/>
                    </a:prstGeom>
                  </pic:spPr>
                </pic:pic>
              </a:graphicData>
            </a:graphic>
          </wp:inline>
        </w:drawing>
      </w:r>
    </w:p>
    <w:p w:rsidR="0055672B" w:rsidRPr="004D4458" w:rsidRDefault="0055672B" w:rsidP="0055672B">
      <w:pPr>
        <w:spacing w:after="0" w:line="360" w:lineRule="auto"/>
        <w:ind w:firstLine="720"/>
        <w:jc w:val="center"/>
        <w:rPr>
          <w:rFonts w:ascii="Times New Roman" w:hAnsi="Times New Roman" w:cs="Times New Roman"/>
          <w:sz w:val="28"/>
          <w:szCs w:val="28"/>
        </w:rPr>
      </w:pPr>
      <w:r w:rsidRPr="004D4458">
        <w:rPr>
          <w:rFonts w:ascii="Times New Roman" w:hAnsi="Times New Roman" w:cs="Times New Roman"/>
          <w:sz w:val="28"/>
          <w:szCs w:val="28"/>
        </w:rPr>
        <w:t xml:space="preserve">Рисунок </w:t>
      </w:r>
      <w:r w:rsidR="000D4484">
        <w:rPr>
          <w:rFonts w:ascii="Times New Roman" w:hAnsi="Times New Roman" w:cs="Times New Roman"/>
          <w:sz w:val="28"/>
          <w:szCs w:val="28"/>
        </w:rPr>
        <w:t>5</w:t>
      </w:r>
      <w:r w:rsidRPr="004D4458">
        <w:rPr>
          <w:rFonts w:ascii="Times New Roman" w:hAnsi="Times New Roman" w:cs="Times New Roman"/>
          <w:sz w:val="28"/>
          <w:szCs w:val="28"/>
        </w:rPr>
        <w:t>.1</w:t>
      </w:r>
      <w:r w:rsidR="000D4484">
        <w:rPr>
          <w:rFonts w:ascii="Times New Roman" w:hAnsi="Times New Roman" w:cs="Times New Roman"/>
          <w:sz w:val="28"/>
          <w:szCs w:val="28"/>
        </w:rPr>
        <w:t>.</w:t>
      </w:r>
      <w:r w:rsidRPr="004D4458">
        <w:rPr>
          <w:rFonts w:ascii="Times New Roman" w:hAnsi="Times New Roman" w:cs="Times New Roman"/>
          <w:sz w:val="28"/>
          <w:szCs w:val="28"/>
        </w:rPr>
        <w:t xml:space="preserve"> </w:t>
      </w:r>
      <w:r w:rsidR="000D4484">
        <w:rPr>
          <w:rFonts w:ascii="Times New Roman" w:hAnsi="Times New Roman" w:cs="Times New Roman"/>
          <w:sz w:val="28"/>
          <w:szCs w:val="28"/>
        </w:rPr>
        <w:t>–</w:t>
      </w:r>
      <w:r w:rsidRPr="004D4458">
        <w:rPr>
          <w:rFonts w:ascii="Times New Roman" w:hAnsi="Times New Roman" w:cs="Times New Roman"/>
          <w:sz w:val="28"/>
          <w:szCs w:val="28"/>
        </w:rPr>
        <w:t xml:space="preserve"> Схема формування екстремального стану</w:t>
      </w:r>
    </w:p>
    <w:p w:rsidR="0055672B" w:rsidRPr="004D4458" w:rsidRDefault="0055672B" w:rsidP="0055672B">
      <w:pPr>
        <w:pStyle w:val="a9"/>
        <w:spacing w:before="0" w:beforeAutospacing="0" w:after="0" w:afterAutospacing="0" w:line="360" w:lineRule="auto"/>
        <w:ind w:firstLine="709"/>
        <w:jc w:val="both"/>
        <w:rPr>
          <w:color w:val="000000" w:themeColor="text1"/>
          <w:sz w:val="28"/>
          <w:szCs w:val="28"/>
        </w:rPr>
      </w:pPr>
      <w:r w:rsidRPr="004D4458">
        <w:rPr>
          <w:color w:val="000000" w:themeColor="text1"/>
          <w:sz w:val="28"/>
          <w:szCs w:val="28"/>
        </w:rPr>
        <w:t xml:space="preserve">Можливість тривалого перебування людини в екстремальних умовах зовнішнього середовища багато в чому визначається здатністю організму адаптуватися до існуючих там факторів. </w:t>
      </w:r>
      <w:proofErr w:type="spellStart"/>
      <w:r w:rsidRPr="004D4458">
        <w:rPr>
          <w:color w:val="000000" w:themeColor="text1"/>
          <w:sz w:val="28"/>
          <w:szCs w:val="28"/>
        </w:rPr>
        <w:t>Медико-фізіологічними</w:t>
      </w:r>
      <w:proofErr w:type="spellEnd"/>
      <w:r w:rsidRPr="004D4458">
        <w:rPr>
          <w:color w:val="000000" w:themeColor="text1"/>
          <w:sz w:val="28"/>
          <w:szCs w:val="28"/>
        </w:rPr>
        <w:t xml:space="preserve"> дослідженнями, виконаними на антарктичних станціях, показано, що весь комплекс природних і соціальних факторів справляє на людину істотний вплив, викликаючи підвищену напругу всіх регуляторних систем організму, приводячи в ряді випадків до адаптаційни</w:t>
      </w:r>
      <w:r>
        <w:rPr>
          <w:color w:val="000000" w:themeColor="text1"/>
          <w:sz w:val="28"/>
          <w:szCs w:val="28"/>
        </w:rPr>
        <w:t>х</w:t>
      </w:r>
      <w:r w:rsidRPr="004D4458">
        <w:rPr>
          <w:color w:val="000000" w:themeColor="text1"/>
          <w:sz w:val="28"/>
          <w:szCs w:val="28"/>
        </w:rPr>
        <w:t xml:space="preserve"> зрив</w:t>
      </w:r>
      <w:r>
        <w:rPr>
          <w:color w:val="000000" w:themeColor="text1"/>
          <w:sz w:val="28"/>
          <w:szCs w:val="28"/>
        </w:rPr>
        <w:t>ів</w:t>
      </w:r>
      <w:r w:rsidRPr="004D4458">
        <w:rPr>
          <w:color w:val="000000" w:themeColor="text1"/>
          <w:sz w:val="28"/>
          <w:szCs w:val="28"/>
        </w:rPr>
        <w:t>, при цьому повної адаптації до річного перебування людини в Антарктиді не настає.</w:t>
      </w:r>
    </w:p>
    <w:p w:rsidR="0055672B" w:rsidRPr="004D4458" w:rsidRDefault="0055672B" w:rsidP="0055672B">
      <w:pPr>
        <w:spacing w:after="0" w:line="360" w:lineRule="auto"/>
        <w:ind w:firstLine="709"/>
        <w:jc w:val="both"/>
        <w:rPr>
          <w:rFonts w:ascii="Times New Roman" w:hAnsi="Times New Roman" w:cs="Times New Roman"/>
          <w:sz w:val="28"/>
          <w:szCs w:val="28"/>
        </w:rPr>
      </w:pPr>
      <w:r w:rsidRPr="004D4458">
        <w:rPr>
          <w:rFonts w:ascii="Times New Roman" w:hAnsi="Times New Roman" w:cs="Times New Roman"/>
          <w:sz w:val="28"/>
          <w:szCs w:val="28"/>
        </w:rPr>
        <w:lastRenderedPageBreak/>
        <w:t xml:space="preserve">Можливість поліпшення </w:t>
      </w:r>
      <w:proofErr w:type="spellStart"/>
      <w:r w:rsidRPr="004D4458">
        <w:rPr>
          <w:rFonts w:ascii="Times New Roman" w:hAnsi="Times New Roman" w:cs="Times New Roman"/>
          <w:sz w:val="28"/>
          <w:szCs w:val="28"/>
        </w:rPr>
        <w:t>переносимості</w:t>
      </w:r>
      <w:proofErr w:type="spellEnd"/>
      <w:r w:rsidRPr="004D4458">
        <w:rPr>
          <w:rFonts w:ascii="Times New Roman" w:hAnsi="Times New Roman" w:cs="Times New Roman"/>
          <w:sz w:val="28"/>
          <w:szCs w:val="28"/>
        </w:rPr>
        <w:t xml:space="preserve"> організмом людини екстремальних умов зовнішнього середовища залежить від дози впливу та індивідуальної стійкості до діючих факторів (табл. 5.1). У підвищенні резистентності організму до екстремальних впливів особливого значення набуває розширення гомеостатичного діапазону фізіологічних функцій і резервних можливостей організму.</w:t>
      </w:r>
    </w:p>
    <w:p w:rsidR="0055672B" w:rsidRPr="004D4458" w:rsidRDefault="0055672B" w:rsidP="0055672B">
      <w:pPr>
        <w:spacing w:after="0" w:line="360" w:lineRule="auto"/>
        <w:ind w:firstLine="709"/>
        <w:jc w:val="right"/>
        <w:rPr>
          <w:rFonts w:ascii="Times New Roman" w:hAnsi="Times New Roman" w:cs="Times New Roman"/>
          <w:sz w:val="28"/>
          <w:szCs w:val="28"/>
        </w:rPr>
      </w:pPr>
      <w:r w:rsidRPr="004D4458">
        <w:rPr>
          <w:rFonts w:ascii="Times New Roman" w:hAnsi="Times New Roman" w:cs="Times New Roman"/>
          <w:sz w:val="28"/>
          <w:szCs w:val="28"/>
        </w:rPr>
        <w:t>Таблиця 5.1</w:t>
      </w:r>
    </w:p>
    <w:p w:rsidR="0055672B" w:rsidRPr="004D4458" w:rsidRDefault="0055672B" w:rsidP="0055672B">
      <w:pPr>
        <w:spacing w:after="0" w:line="360" w:lineRule="auto"/>
        <w:ind w:firstLine="709"/>
        <w:jc w:val="center"/>
        <w:rPr>
          <w:rFonts w:ascii="Times New Roman" w:hAnsi="Times New Roman" w:cs="Times New Roman"/>
          <w:sz w:val="28"/>
          <w:szCs w:val="28"/>
        </w:rPr>
      </w:pPr>
      <w:r w:rsidRPr="004D4458">
        <w:rPr>
          <w:rFonts w:ascii="Times New Roman" w:hAnsi="Times New Roman" w:cs="Times New Roman"/>
          <w:sz w:val="28"/>
          <w:szCs w:val="28"/>
        </w:rPr>
        <w:t>Характеристика екстремальних факторів по модальності</w:t>
      </w:r>
    </w:p>
    <w:tbl>
      <w:tblPr>
        <w:tblStyle w:val="af0"/>
        <w:tblW w:w="0" w:type="auto"/>
        <w:jc w:val="center"/>
        <w:tblLook w:val="04A0" w:firstRow="1" w:lastRow="0" w:firstColumn="1" w:lastColumn="0" w:noHBand="0" w:noVBand="1"/>
      </w:tblPr>
      <w:tblGrid>
        <w:gridCol w:w="1809"/>
        <w:gridCol w:w="7938"/>
      </w:tblGrid>
      <w:tr w:rsidR="0055672B" w:rsidRPr="004D4458" w:rsidTr="00FE632A">
        <w:trPr>
          <w:jc w:val="center"/>
        </w:trPr>
        <w:tc>
          <w:tcPr>
            <w:tcW w:w="1809" w:type="dxa"/>
            <w:vAlign w:val="center"/>
          </w:tcPr>
          <w:p w:rsidR="0055672B" w:rsidRPr="004D4458" w:rsidRDefault="0055672B" w:rsidP="00E46C0C">
            <w:pPr>
              <w:spacing w:line="360" w:lineRule="auto"/>
              <w:jc w:val="center"/>
              <w:rPr>
                <w:rFonts w:ascii="Times New Roman" w:hAnsi="Times New Roman" w:cs="Times New Roman"/>
                <w:sz w:val="28"/>
                <w:szCs w:val="28"/>
              </w:rPr>
            </w:pPr>
            <w:r w:rsidRPr="004D4458">
              <w:rPr>
                <w:rFonts w:ascii="Times New Roman" w:hAnsi="Times New Roman" w:cs="Times New Roman"/>
                <w:sz w:val="28"/>
                <w:szCs w:val="28"/>
              </w:rPr>
              <w:t>Фізичні</w:t>
            </w:r>
          </w:p>
        </w:tc>
        <w:tc>
          <w:tcPr>
            <w:tcW w:w="7938" w:type="dxa"/>
          </w:tcPr>
          <w:p w:rsidR="0055672B" w:rsidRDefault="0055672B" w:rsidP="001F145B">
            <w:pPr>
              <w:pStyle w:val="a3"/>
              <w:spacing w:line="360" w:lineRule="auto"/>
              <w:ind w:left="15"/>
              <w:jc w:val="both"/>
              <w:rPr>
                <w:rFonts w:ascii="Times New Roman" w:hAnsi="Times New Roman"/>
                <w:sz w:val="28"/>
                <w:szCs w:val="28"/>
              </w:rPr>
            </w:pPr>
            <w:r>
              <w:rPr>
                <w:rFonts w:ascii="Times New Roman" w:hAnsi="Times New Roman"/>
                <w:sz w:val="28"/>
                <w:szCs w:val="28"/>
              </w:rPr>
              <w:t>1.</w:t>
            </w:r>
            <w:r w:rsidRPr="004D4458">
              <w:rPr>
                <w:rFonts w:ascii="Times New Roman" w:hAnsi="Times New Roman"/>
                <w:sz w:val="28"/>
                <w:szCs w:val="28"/>
              </w:rPr>
              <w:t xml:space="preserve">Мікрокліматичні (температура, вологість, рухливість повітря); </w:t>
            </w:r>
          </w:p>
          <w:p w:rsidR="0055672B" w:rsidRPr="004D4458" w:rsidRDefault="0055672B" w:rsidP="001F145B">
            <w:pPr>
              <w:pStyle w:val="a3"/>
              <w:spacing w:line="360" w:lineRule="auto"/>
              <w:ind w:left="15"/>
              <w:jc w:val="both"/>
              <w:rPr>
                <w:rFonts w:ascii="Times New Roman" w:hAnsi="Times New Roman"/>
                <w:sz w:val="28"/>
                <w:szCs w:val="28"/>
              </w:rPr>
            </w:pPr>
            <w:r w:rsidRPr="004D4458">
              <w:rPr>
                <w:rFonts w:ascii="Times New Roman" w:hAnsi="Times New Roman"/>
                <w:sz w:val="28"/>
                <w:szCs w:val="28"/>
              </w:rPr>
              <w:t>2. Електромагнітні (електричні і магнітні поля, радіаційні та інші види випромінювань, іонізація повітря);</w:t>
            </w:r>
          </w:p>
          <w:p w:rsidR="0055672B" w:rsidRPr="004D4458" w:rsidRDefault="0055672B" w:rsidP="001F145B">
            <w:pPr>
              <w:pStyle w:val="a3"/>
              <w:spacing w:line="360" w:lineRule="auto"/>
              <w:ind w:left="15"/>
              <w:jc w:val="both"/>
              <w:rPr>
                <w:rFonts w:ascii="Times New Roman" w:hAnsi="Times New Roman"/>
                <w:sz w:val="28"/>
                <w:szCs w:val="28"/>
              </w:rPr>
            </w:pPr>
            <w:r w:rsidRPr="004D4458">
              <w:rPr>
                <w:rFonts w:ascii="Times New Roman" w:hAnsi="Times New Roman"/>
                <w:sz w:val="28"/>
                <w:szCs w:val="28"/>
              </w:rPr>
              <w:t xml:space="preserve">3. Баричні (знижений або підвищений тиск повітря); </w:t>
            </w:r>
          </w:p>
          <w:p w:rsidR="0055672B" w:rsidRPr="004D4458" w:rsidRDefault="0055672B" w:rsidP="001F145B">
            <w:pPr>
              <w:pStyle w:val="a3"/>
              <w:spacing w:line="360" w:lineRule="auto"/>
              <w:ind w:left="15"/>
              <w:jc w:val="both"/>
              <w:rPr>
                <w:rFonts w:ascii="Times New Roman" w:hAnsi="Times New Roman"/>
                <w:sz w:val="28"/>
                <w:szCs w:val="28"/>
              </w:rPr>
            </w:pPr>
            <w:r>
              <w:rPr>
                <w:rFonts w:ascii="Times New Roman" w:hAnsi="Times New Roman"/>
                <w:sz w:val="28"/>
                <w:szCs w:val="28"/>
              </w:rPr>
              <w:t>4.Механоакустічні (шуми</w:t>
            </w:r>
            <w:r w:rsidRPr="004D4458">
              <w:rPr>
                <w:rFonts w:ascii="Times New Roman" w:hAnsi="Times New Roman"/>
                <w:sz w:val="28"/>
                <w:szCs w:val="28"/>
              </w:rPr>
              <w:t xml:space="preserve">, вібрації, лінійні і кутові прискорення); </w:t>
            </w:r>
          </w:p>
          <w:p w:rsidR="0055672B" w:rsidRPr="004D4458" w:rsidRDefault="0055672B" w:rsidP="001F145B">
            <w:pPr>
              <w:pStyle w:val="a3"/>
              <w:spacing w:line="360" w:lineRule="auto"/>
              <w:ind w:left="15"/>
              <w:rPr>
                <w:rFonts w:ascii="Times New Roman" w:hAnsi="Times New Roman"/>
                <w:sz w:val="28"/>
                <w:szCs w:val="28"/>
              </w:rPr>
            </w:pPr>
            <w:r w:rsidRPr="004D4458">
              <w:rPr>
                <w:rFonts w:ascii="Times New Roman" w:hAnsi="Times New Roman"/>
                <w:sz w:val="28"/>
                <w:szCs w:val="28"/>
              </w:rPr>
              <w:t xml:space="preserve">5. Гравітаційні (невагомість, перевантаження, ортостатичне або </w:t>
            </w:r>
            <w:proofErr w:type="spellStart"/>
            <w:r w:rsidRPr="004D4458">
              <w:rPr>
                <w:rFonts w:ascii="Times New Roman" w:hAnsi="Times New Roman"/>
                <w:sz w:val="28"/>
                <w:szCs w:val="28"/>
              </w:rPr>
              <w:t>антиортостатичне</w:t>
            </w:r>
            <w:proofErr w:type="spellEnd"/>
            <w:r w:rsidRPr="004D4458">
              <w:rPr>
                <w:rFonts w:ascii="Times New Roman" w:hAnsi="Times New Roman"/>
                <w:sz w:val="28"/>
                <w:szCs w:val="28"/>
              </w:rPr>
              <w:t xml:space="preserve"> положення тіла).</w:t>
            </w:r>
          </w:p>
        </w:tc>
      </w:tr>
      <w:tr w:rsidR="0055672B" w:rsidRPr="004D4458" w:rsidTr="00FE632A">
        <w:trPr>
          <w:jc w:val="center"/>
        </w:trPr>
        <w:tc>
          <w:tcPr>
            <w:tcW w:w="1809" w:type="dxa"/>
            <w:vAlign w:val="center"/>
          </w:tcPr>
          <w:p w:rsidR="0055672B" w:rsidRPr="004D4458" w:rsidRDefault="0055672B" w:rsidP="00E46C0C">
            <w:pPr>
              <w:spacing w:line="360" w:lineRule="auto"/>
              <w:jc w:val="center"/>
              <w:rPr>
                <w:rFonts w:ascii="Times New Roman" w:hAnsi="Times New Roman" w:cs="Times New Roman"/>
                <w:sz w:val="28"/>
                <w:szCs w:val="28"/>
              </w:rPr>
            </w:pPr>
            <w:r w:rsidRPr="004D4458">
              <w:rPr>
                <w:rFonts w:ascii="Times New Roman" w:hAnsi="Times New Roman" w:cs="Times New Roman"/>
                <w:sz w:val="28"/>
                <w:szCs w:val="28"/>
              </w:rPr>
              <w:t>Хімічні</w:t>
            </w:r>
          </w:p>
        </w:tc>
        <w:tc>
          <w:tcPr>
            <w:tcW w:w="7938" w:type="dxa"/>
          </w:tcPr>
          <w:p w:rsidR="0055672B" w:rsidRPr="004D4458" w:rsidRDefault="0055672B" w:rsidP="001F145B">
            <w:pPr>
              <w:spacing w:line="360" w:lineRule="auto"/>
              <w:jc w:val="both"/>
              <w:rPr>
                <w:rFonts w:ascii="Times New Roman" w:hAnsi="Times New Roman" w:cs="Times New Roman"/>
                <w:sz w:val="28"/>
                <w:szCs w:val="28"/>
              </w:rPr>
            </w:pPr>
            <w:r w:rsidRPr="004D4458">
              <w:rPr>
                <w:rFonts w:ascii="Times New Roman" w:hAnsi="Times New Roman" w:cs="Times New Roman"/>
                <w:sz w:val="28"/>
                <w:szCs w:val="28"/>
              </w:rPr>
              <w:t xml:space="preserve">1. Зміна природного газового середовища; </w:t>
            </w:r>
          </w:p>
          <w:p w:rsidR="0055672B" w:rsidRPr="004D4458" w:rsidRDefault="0055672B" w:rsidP="001F145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4D4458">
              <w:rPr>
                <w:rFonts w:ascii="Times New Roman" w:hAnsi="Times New Roman" w:cs="Times New Roman"/>
                <w:sz w:val="28"/>
                <w:szCs w:val="28"/>
              </w:rPr>
              <w:t xml:space="preserve">Сторонні хімічні речовини (порохові, вибухові і побутові гази, компоненти палив, технічні рідини, побутові і промислові аерозолі, виділення з синтетичних матеріалів і ін.); </w:t>
            </w:r>
          </w:p>
          <w:p w:rsidR="0055672B" w:rsidRPr="004D4458" w:rsidRDefault="0055672B" w:rsidP="001F145B">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4D4458">
              <w:rPr>
                <w:rFonts w:ascii="Times New Roman" w:hAnsi="Times New Roman" w:cs="Times New Roman"/>
                <w:sz w:val="28"/>
                <w:szCs w:val="28"/>
              </w:rPr>
              <w:t>Антропотоксини (летючі продукти життєдіяльності людини).</w:t>
            </w:r>
          </w:p>
        </w:tc>
      </w:tr>
      <w:tr w:rsidR="0055672B" w:rsidRPr="004D4458" w:rsidTr="00FE632A">
        <w:trPr>
          <w:jc w:val="center"/>
        </w:trPr>
        <w:tc>
          <w:tcPr>
            <w:tcW w:w="1809" w:type="dxa"/>
            <w:vAlign w:val="center"/>
          </w:tcPr>
          <w:p w:rsidR="0055672B" w:rsidRPr="004D4458" w:rsidRDefault="0055672B" w:rsidP="00E46C0C">
            <w:pPr>
              <w:spacing w:line="360" w:lineRule="auto"/>
              <w:jc w:val="center"/>
              <w:rPr>
                <w:rFonts w:ascii="Times New Roman" w:hAnsi="Times New Roman" w:cs="Times New Roman"/>
                <w:sz w:val="28"/>
                <w:szCs w:val="28"/>
              </w:rPr>
            </w:pPr>
            <w:r w:rsidRPr="004D4458">
              <w:rPr>
                <w:rFonts w:ascii="Times New Roman" w:hAnsi="Times New Roman" w:cs="Times New Roman"/>
                <w:sz w:val="28"/>
                <w:szCs w:val="28"/>
              </w:rPr>
              <w:t>Біологічні</w:t>
            </w:r>
          </w:p>
        </w:tc>
        <w:tc>
          <w:tcPr>
            <w:tcW w:w="7938" w:type="dxa"/>
          </w:tcPr>
          <w:p w:rsidR="0055672B" w:rsidRPr="004D4458" w:rsidRDefault="0055672B" w:rsidP="001F145B">
            <w:pPr>
              <w:spacing w:line="360" w:lineRule="auto"/>
              <w:jc w:val="both"/>
              <w:rPr>
                <w:rFonts w:ascii="Times New Roman" w:hAnsi="Times New Roman" w:cs="Times New Roman"/>
                <w:sz w:val="28"/>
                <w:szCs w:val="28"/>
              </w:rPr>
            </w:pPr>
            <w:r w:rsidRPr="004D4458">
              <w:rPr>
                <w:rFonts w:ascii="Times New Roman" w:hAnsi="Times New Roman" w:cs="Times New Roman"/>
                <w:sz w:val="28"/>
                <w:szCs w:val="28"/>
              </w:rPr>
              <w:t>1. Патогенні мікроорганізми;</w:t>
            </w:r>
          </w:p>
          <w:p w:rsidR="0055672B" w:rsidRPr="004D4458" w:rsidRDefault="0055672B" w:rsidP="001F145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4D4458">
              <w:rPr>
                <w:rFonts w:ascii="Times New Roman" w:hAnsi="Times New Roman" w:cs="Times New Roman"/>
                <w:sz w:val="28"/>
                <w:szCs w:val="28"/>
              </w:rPr>
              <w:t>Продукти життєдіяльності елементів живої природи (отрути, токсини, алергени).</w:t>
            </w:r>
          </w:p>
        </w:tc>
      </w:tr>
    </w:tbl>
    <w:p w:rsidR="0055672B" w:rsidRDefault="0055672B" w:rsidP="0055672B">
      <w:pPr>
        <w:pStyle w:val="a9"/>
        <w:spacing w:before="0" w:beforeAutospacing="0" w:after="0" w:afterAutospacing="0" w:line="360" w:lineRule="auto"/>
        <w:ind w:firstLine="709"/>
        <w:jc w:val="both"/>
        <w:rPr>
          <w:color w:val="000000" w:themeColor="text1"/>
          <w:sz w:val="28"/>
          <w:szCs w:val="28"/>
        </w:rPr>
      </w:pPr>
      <w:r w:rsidRPr="009D71E8">
        <w:rPr>
          <w:color w:val="000000" w:themeColor="text1"/>
          <w:sz w:val="28"/>
          <w:szCs w:val="28"/>
        </w:rPr>
        <w:t>В</w:t>
      </w:r>
      <w:r w:rsidRPr="004D4458">
        <w:rPr>
          <w:color w:val="000000" w:themeColor="text1"/>
          <w:sz w:val="28"/>
          <w:szCs w:val="28"/>
        </w:rPr>
        <w:t xml:space="preserve"> різні періоди зимівлі роль </w:t>
      </w:r>
      <w:r w:rsidRPr="009D71E8">
        <w:rPr>
          <w:color w:val="000000" w:themeColor="text1"/>
          <w:sz w:val="28"/>
          <w:szCs w:val="28"/>
        </w:rPr>
        <w:t>фактор</w:t>
      </w:r>
      <w:r>
        <w:rPr>
          <w:color w:val="000000" w:themeColor="text1"/>
          <w:sz w:val="28"/>
          <w:szCs w:val="28"/>
        </w:rPr>
        <w:t>і</w:t>
      </w:r>
      <w:r w:rsidRPr="009D71E8">
        <w:rPr>
          <w:color w:val="000000" w:themeColor="text1"/>
          <w:sz w:val="28"/>
          <w:szCs w:val="28"/>
        </w:rPr>
        <w:t>в</w:t>
      </w:r>
      <w:r w:rsidRPr="004D4458">
        <w:rPr>
          <w:color w:val="000000" w:themeColor="text1"/>
          <w:sz w:val="28"/>
          <w:szCs w:val="28"/>
        </w:rPr>
        <w:t xml:space="preserve">, що впливають на </w:t>
      </w:r>
      <w:proofErr w:type="spellStart"/>
      <w:r w:rsidRPr="004D4458">
        <w:rPr>
          <w:color w:val="000000" w:themeColor="text1"/>
          <w:sz w:val="28"/>
          <w:szCs w:val="28"/>
        </w:rPr>
        <w:t>дезадаптаційні</w:t>
      </w:r>
      <w:proofErr w:type="spellEnd"/>
      <w:r w:rsidRPr="004D4458">
        <w:rPr>
          <w:color w:val="000000" w:themeColor="text1"/>
          <w:sz w:val="28"/>
          <w:szCs w:val="28"/>
        </w:rPr>
        <w:t xml:space="preserve"> розлади у зимівників, можуть змінюватися. Так, якщо в першу половину зимівлі найбільше впливають природні фактори, то в другу половину на перший план виходять соціальні фактори (тривала соціальна ізоляція чисто чоловічого колективу, проблема особистісних і міжособистісних відносин тощо). Таким чином, на </w:t>
      </w:r>
      <w:r>
        <w:rPr>
          <w:color w:val="000000" w:themeColor="text1"/>
          <w:sz w:val="28"/>
          <w:szCs w:val="28"/>
        </w:rPr>
        <w:lastRenderedPageBreak/>
        <w:t>зимівників</w:t>
      </w:r>
      <w:r w:rsidRPr="004D4458">
        <w:rPr>
          <w:color w:val="000000" w:themeColor="text1"/>
          <w:sz w:val="28"/>
          <w:szCs w:val="28"/>
        </w:rPr>
        <w:t xml:space="preserve">, </w:t>
      </w:r>
      <w:r>
        <w:rPr>
          <w:color w:val="000000" w:themeColor="text1"/>
          <w:sz w:val="28"/>
          <w:szCs w:val="28"/>
        </w:rPr>
        <w:t>які знаходяться</w:t>
      </w:r>
      <w:r w:rsidRPr="004D4458">
        <w:rPr>
          <w:color w:val="000000" w:themeColor="text1"/>
          <w:sz w:val="28"/>
          <w:szCs w:val="28"/>
        </w:rPr>
        <w:t xml:space="preserve"> в Антарктиді, впливає цілий комплекс екстремальних факторів, однак рівень їх екстремальності неоднаковий.</w:t>
      </w:r>
    </w:p>
    <w:p w:rsidR="0055672B" w:rsidRPr="00F23D10" w:rsidRDefault="0055672B" w:rsidP="00FE632A">
      <w:pPr>
        <w:pStyle w:val="a9"/>
        <w:spacing w:beforeAutospacing="0" w:afterAutospacing="0" w:line="360" w:lineRule="auto"/>
        <w:ind w:firstLine="709"/>
        <w:jc w:val="both"/>
        <w:rPr>
          <w:color w:val="000000" w:themeColor="text1"/>
          <w:sz w:val="28"/>
          <w:szCs w:val="28"/>
        </w:rPr>
      </w:pPr>
      <w:r w:rsidRPr="00F74DA2">
        <w:rPr>
          <w:b/>
          <w:color w:val="000000" w:themeColor="text1"/>
          <w:sz w:val="28"/>
          <w:szCs w:val="28"/>
          <w:lang w:val="ru-RU"/>
        </w:rPr>
        <w:t xml:space="preserve">5.2. </w:t>
      </w:r>
      <w:r>
        <w:rPr>
          <w:b/>
          <w:bCs/>
          <w:color w:val="000000"/>
          <w:sz w:val="28"/>
          <w:szCs w:val="28"/>
        </w:rPr>
        <w:t>Вплив низьких температур на організм людини</w:t>
      </w:r>
    </w:p>
    <w:p w:rsidR="0055672B" w:rsidRPr="009B7C33" w:rsidRDefault="0055672B" w:rsidP="0055672B">
      <w:pPr>
        <w:spacing w:after="0" w:line="360" w:lineRule="auto"/>
        <w:ind w:firstLine="709"/>
        <w:jc w:val="both"/>
        <w:rPr>
          <w:rFonts w:ascii="Times New Roman" w:eastAsia="Times New Roman" w:hAnsi="Times New Roman" w:cs="Times New Roman"/>
          <w:color w:val="000000"/>
          <w:sz w:val="28"/>
          <w:szCs w:val="28"/>
          <w:lang w:eastAsia="uk-UA"/>
        </w:rPr>
      </w:pPr>
      <w:r w:rsidRPr="00F74DA2">
        <w:rPr>
          <w:rFonts w:ascii="Times New Roman" w:eastAsia="Times New Roman" w:hAnsi="Times New Roman" w:cs="Times New Roman"/>
          <w:color w:val="000000"/>
          <w:sz w:val="28"/>
          <w:szCs w:val="28"/>
          <w:lang w:eastAsia="uk-UA"/>
        </w:rPr>
        <w:t xml:space="preserve">Специфіка дії мікроклімату на організм складається із сукупної дії фізичних, хімічних і біологічних факторів: температури, вологості, руху, </w:t>
      </w:r>
      <w:proofErr w:type="spellStart"/>
      <w:r w:rsidRPr="00F74DA2">
        <w:rPr>
          <w:rFonts w:ascii="Times New Roman" w:eastAsia="Times New Roman" w:hAnsi="Times New Roman" w:cs="Times New Roman"/>
          <w:color w:val="000000"/>
          <w:sz w:val="28"/>
          <w:szCs w:val="28"/>
          <w:lang w:eastAsia="uk-UA"/>
        </w:rPr>
        <w:t>електрозарядності</w:t>
      </w:r>
      <w:proofErr w:type="spellEnd"/>
      <w:r w:rsidRPr="00F74DA2">
        <w:rPr>
          <w:rFonts w:ascii="Times New Roman" w:eastAsia="Times New Roman" w:hAnsi="Times New Roman" w:cs="Times New Roman"/>
          <w:color w:val="000000"/>
          <w:sz w:val="28"/>
          <w:szCs w:val="28"/>
          <w:lang w:eastAsia="uk-UA"/>
        </w:rPr>
        <w:t xml:space="preserve">, світлових променів, радіаційного тепла, радіоактивного випромінювання, хімічного складу повітря, наявності в ньому пилу, мікроорганізмів, грибів, а також тих або інших отруйних газів. </w:t>
      </w:r>
      <w:r>
        <w:rPr>
          <w:rFonts w:ascii="Times New Roman" w:eastAsia="Times New Roman" w:hAnsi="Times New Roman" w:cs="Times New Roman"/>
          <w:color w:val="000000"/>
          <w:sz w:val="28"/>
          <w:szCs w:val="28"/>
          <w:lang w:eastAsia="uk-UA"/>
        </w:rPr>
        <w:t>Фактор</w:t>
      </w:r>
      <w:r w:rsidRPr="00E14EB6">
        <w:rPr>
          <w:rFonts w:ascii="Times New Roman" w:eastAsia="Times New Roman" w:hAnsi="Times New Roman" w:cs="Times New Roman"/>
          <w:color w:val="000000"/>
          <w:sz w:val="28"/>
          <w:szCs w:val="28"/>
          <w:lang w:eastAsia="uk-UA"/>
        </w:rPr>
        <w:t>ами</w:t>
      </w:r>
      <w:r>
        <w:rPr>
          <w:rFonts w:ascii="Times New Roman" w:eastAsia="Times New Roman" w:hAnsi="Times New Roman" w:cs="Times New Roman"/>
          <w:color w:val="000000"/>
          <w:sz w:val="28"/>
          <w:szCs w:val="28"/>
          <w:lang w:eastAsia="uk-UA"/>
        </w:rPr>
        <w:t xml:space="preserve">, які призводять до порушення </w:t>
      </w:r>
      <w:proofErr w:type="spellStart"/>
      <w:r>
        <w:rPr>
          <w:rFonts w:ascii="Times New Roman" w:eastAsia="Times New Roman" w:hAnsi="Times New Roman" w:cs="Times New Roman"/>
          <w:color w:val="000000"/>
          <w:sz w:val="28"/>
          <w:szCs w:val="28"/>
          <w:lang w:eastAsia="uk-UA"/>
        </w:rPr>
        <w:t>гомеостазису</w:t>
      </w:r>
      <w:proofErr w:type="spellEnd"/>
      <w:r>
        <w:rPr>
          <w:rFonts w:ascii="Times New Roman" w:eastAsia="Times New Roman" w:hAnsi="Times New Roman" w:cs="Times New Roman"/>
          <w:color w:val="000000"/>
          <w:sz w:val="28"/>
          <w:szCs w:val="28"/>
          <w:lang w:eastAsia="uk-UA"/>
        </w:rPr>
        <w:t xml:space="preserve"> організму є: </w:t>
      </w:r>
      <w:r w:rsidRPr="009B7C33">
        <w:rPr>
          <w:rFonts w:ascii="Times New Roman" w:eastAsia="Times New Roman" w:hAnsi="Times New Roman" w:cs="Times New Roman"/>
          <w:color w:val="000000"/>
          <w:sz w:val="28"/>
          <w:szCs w:val="28"/>
          <w:lang w:eastAsia="uk-UA"/>
        </w:rPr>
        <w:t xml:space="preserve">агенти, </w:t>
      </w:r>
      <w:r>
        <w:rPr>
          <w:rFonts w:ascii="Times New Roman" w:eastAsia="Times New Roman" w:hAnsi="Times New Roman" w:cs="Times New Roman"/>
          <w:color w:val="000000"/>
          <w:sz w:val="28"/>
          <w:szCs w:val="28"/>
          <w:lang w:eastAsia="uk-UA"/>
        </w:rPr>
        <w:t>які</w:t>
      </w:r>
      <w:r w:rsidRPr="009B7C33">
        <w:rPr>
          <w:rFonts w:ascii="Times New Roman" w:eastAsia="Times New Roman" w:hAnsi="Times New Roman" w:cs="Times New Roman"/>
          <w:color w:val="000000"/>
          <w:sz w:val="28"/>
          <w:szCs w:val="28"/>
          <w:lang w:eastAsia="uk-UA"/>
        </w:rPr>
        <w:t xml:space="preserve"> викликають </w:t>
      </w:r>
      <w:proofErr w:type="spellStart"/>
      <w:r w:rsidRPr="009B7C33">
        <w:rPr>
          <w:rFonts w:ascii="Times New Roman" w:eastAsia="Times New Roman" w:hAnsi="Times New Roman" w:cs="Times New Roman"/>
          <w:color w:val="000000"/>
          <w:sz w:val="28"/>
          <w:szCs w:val="28"/>
          <w:lang w:eastAsia="uk-UA"/>
        </w:rPr>
        <w:t>радикалоутворення</w:t>
      </w:r>
      <w:proofErr w:type="spellEnd"/>
      <w:r w:rsidRPr="009B7C33">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іонізуючі випромінювання, інфекційні токсини, деякі продукти харчування, нікотин, в також нестача вітамінів тощо.</w:t>
      </w:r>
      <w:r w:rsidRPr="009B7C3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Можна виділити </w:t>
      </w:r>
      <w:proofErr w:type="spellStart"/>
      <w:r>
        <w:rPr>
          <w:rFonts w:ascii="Times New Roman" w:eastAsia="Times New Roman" w:hAnsi="Times New Roman" w:cs="Times New Roman"/>
          <w:color w:val="000000"/>
          <w:sz w:val="28"/>
          <w:szCs w:val="28"/>
          <w:lang w:eastAsia="uk-UA"/>
        </w:rPr>
        <w:t>біоантиокисники</w:t>
      </w:r>
      <w:proofErr w:type="spellEnd"/>
      <w:r>
        <w:rPr>
          <w:rFonts w:ascii="Times New Roman" w:eastAsia="Times New Roman" w:hAnsi="Times New Roman" w:cs="Times New Roman"/>
          <w:color w:val="000000"/>
          <w:sz w:val="28"/>
          <w:szCs w:val="28"/>
          <w:lang w:eastAsia="uk-UA"/>
        </w:rPr>
        <w:t>, які виступають одним із факторів, який стабілізує функціональний стан організму і функцій мембран, а також</w:t>
      </w:r>
      <w:r w:rsidRPr="009B7C33">
        <w:rPr>
          <w:rFonts w:ascii="Times New Roman" w:eastAsia="Times New Roman" w:hAnsi="Times New Roman" w:cs="Times New Roman"/>
          <w:color w:val="000000"/>
          <w:sz w:val="28"/>
          <w:szCs w:val="28"/>
          <w:lang w:eastAsia="uk-UA"/>
        </w:rPr>
        <w:t xml:space="preserve"> стриму</w:t>
      </w:r>
      <w:r>
        <w:rPr>
          <w:rFonts w:ascii="Times New Roman" w:eastAsia="Times New Roman" w:hAnsi="Times New Roman" w:cs="Times New Roman"/>
          <w:color w:val="000000"/>
          <w:sz w:val="28"/>
          <w:szCs w:val="28"/>
          <w:lang w:eastAsia="uk-UA"/>
        </w:rPr>
        <w:t>є розвиток</w:t>
      </w:r>
      <w:r w:rsidRPr="009B7C33">
        <w:rPr>
          <w:rFonts w:ascii="Times New Roman" w:eastAsia="Times New Roman" w:hAnsi="Times New Roman" w:cs="Times New Roman"/>
          <w:color w:val="000000"/>
          <w:sz w:val="28"/>
          <w:szCs w:val="28"/>
          <w:lang w:eastAsia="uk-UA"/>
        </w:rPr>
        <w:t xml:space="preserve"> окислювальних радикальних реакцій. </w:t>
      </w:r>
    </w:p>
    <w:p w:rsidR="0055672B" w:rsidRPr="009B7C33" w:rsidRDefault="0055672B" w:rsidP="0055672B">
      <w:pPr>
        <w:spacing w:after="0" w:line="360" w:lineRule="auto"/>
        <w:ind w:firstLine="709"/>
        <w:jc w:val="both"/>
        <w:rPr>
          <w:rFonts w:ascii="Times New Roman" w:eastAsia="Times New Roman" w:hAnsi="Times New Roman" w:cs="Times New Roman"/>
          <w:color w:val="000000"/>
          <w:sz w:val="28"/>
          <w:szCs w:val="28"/>
          <w:lang w:eastAsia="uk-UA"/>
        </w:rPr>
      </w:pPr>
      <w:r w:rsidRPr="009B7C33">
        <w:rPr>
          <w:rFonts w:ascii="Times New Roman" w:eastAsia="Times New Roman" w:hAnsi="Times New Roman" w:cs="Times New Roman"/>
          <w:color w:val="000000"/>
          <w:sz w:val="28"/>
          <w:szCs w:val="28"/>
          <w:lang w:eastAsia="uk-UA"/>
        </w:rPr>
        <w:t>Також на людину діють фактори професійного стресу:</w:t>
      </w:r>
    </w:p>
    <w:p w:rsidR="0055672B" w:rsidRPr="009B7C33" w:rsidRDefault="0055672B" w:rsidP="00225299">
      <w:pPr>
        <w:numPr>
          <w:ilvl w:val="0"/>
          <w:numId w:val="6"/>
        </w:numPr>
        <w:spacing w:after="0" w:line="360" w:lineRule="auto"/>
        <w:jc w:val="both"/>
        <w:rPr>
          <w:rFonts w:ascii="Times New Roman" w:eastAsia="Times New Roman" w:hAnsi="Times New Roman" w:cs="Times New Roman"/>
          <w:color w:val="000000"/>
          <w:sz w:val="28"/>
          <w:szCs w:val="28"/>
          <w:lang w:eastAsia="uk-UA"/>
        </w:rPr>
      </w:pPr>
      <w:r w:rsidRPr="009B7C33">
        <w:rPr>
          <w:rFonts w:ascii="Times New Roman" w:eastAsia="Times New Roman" w:hAnsi="Times New Roman" w:cs="Times New Roman"/>
          <w:color w:val="000000"/>
          <w:sz w:val="28"/>
          <w:szCs w:val="28"/>
          <w:lang w:eastAsia="uk-UA"/>
        </w:rPr>
        <w:t>Фактори професійного стресу при занятті трудовою діяльністю: несприятливі фізичні умови праці; нестача часу; велика кількість завдань і їх важкість; тягар відповідальності та самостійного прийняття рішення.</w:t>
      </w:r>
    </w:p>
    <w:p w:rsidR="0055672B" w:rsidRPr="009B7C33" w:rsidRDefault="0055672B" w:rsidP="00225299">
      <w:pPr>
        <w:numPr>
          <w:ilvl w:val="0"/>
          <w:numId w:val="6"/>
        </w:numPr>
        <w:spacing w:after="0" w:line="360" w:lineRule="auto"/>
        <w:jc w:val="both"/>
        <w:rPr>
          <w:rFonts w:ascii="Times New Roman" w:eastAsia="Times New Roman" w:hAnsi="Times New Roman" w:cs="Times New Roman"/>
          <w:color w:val="000000"/>
          <w:sz w:val="28"/>
          <w:szCs w:val="28"/>
          <w:lang w:eastAsia="uk-UA"/>
        </w:rPr>
      </w:pPr>
      <w:r w:rsidRPr="009B7C33">
        <w:rPr>
          <w:rFonts w:ascii="Times New Roman" w:eastAsia="Times New Roman" w:hAnsi="Times New Roman" w:cs="Times New Roman"/>
          <w:color w:val="000000"/>
          <w:sz w:val="28"/>
          <w:szCs w:val="28"/>
          <w:lang w:eastAsia="uk-UA"/>
        </w:rPr>
        <w:t>Фактори стресу через робочі міжособистісні взаємовідносини: спілкування з керівництвом; підлеглими і колегами.</w:t>
      </w:r>
    </w:p>
    <w:p w:rsidR="0055672B" w:rsidRPr="009B7C33" w:rsidRDefault="0055672B" w:rsidP="00225299">
      <w:pPr>
        <w:numPr>
          <w:ilvl w:val="0"/>
          <w:numId w:val="6"/>
        </w:numPr>
        <w:spacing w:after="0" w:line="360" w:lineRule="auto"/>
        <w:jc w:val="both"/>
        <w:rPr>
          <w:rFonts w:ascii="Times New Roman" w:eastAsia="Times New Roman" w:hAnsi="Times New Roman" w:cs="Times New Roman"/>
          <w:color w:val="000000"/>
          <w:sz w:val="28"/>
          <w:szCs w:val="28"/>
          <w:lang w:eastAsia="uk-UA"/>
        </w:rPr>
      </w:pPr>
      <w:r w:rsidRPr="009B7C33">
        <w:rPr>
          <w:rFonts w:ascii="Times New Roman" w:eastAsia="Times New Roman" w:hAnsi="Times New Roman" w:cs="Times New Roman"/>
          <w:color w:val="000000"/>
          <w:sz w:val="28"/>
          <w:szCs w:val="28"/>
          <w:lang w:eastAsia="uk-UA"/>
        </w:rPr>
        <w:t xml:space="preserve">Фактори організаційної структури психологічного клімату: обмеження свободи поведінки </w:t>
      </w:r>
      <w:r w:rsidRPr="009B7C33">
        <w:rPr>
          <w:rFonts w:ascii="Times New Roman" w:eastAsia="Times New Roman" w:hAnsi="Times New Roman" w:cs="Times New Roman"/>
          <w:color w:val="000000"/>
          <w:sz w:val="28"/>
          <w:szCs w:val="28"/>
          <w:lang w:val="ru-RU" w:eastAsia="uk-UA"/>
        </w:rPr>
        <w:t>[</w:t>
      </w:r>
      <w:r w:rsidR="00B4387B">
        <w:rPr>
          <w:rFonts w:ascii="Times New Roman" w:eastAsia="Times New Roman" w:hAnsi="Times New Roman" w:cs="Times New Roman"/>
          <w:color w:val="000000"/>
          <w:sz w:val="28"/>
          <w:szCs w:val="28"/>
          <w:lang w:val="ru-RU" w:eastAsia="uk-UA"/>
        </w:rPr>
        <w:t>8</w:t>
      </w:r>
      <w:r w:rsidRPr="009B7C33">
        <w:rPr>
          <w:rFonts w:ascii="Times New Roman" w:eastAsia="Times New Roman" w:hAnsi="Times New Roman" w:cs="Times New Roman"/>
          <w:color w:val="000000"/>
          <w:sz w:val="28"/>
          <w:szCs w:val="28"/>
          <w:lang w:val="ru-RU" w:eastAsia="uk-UA"/>
        </w:rPr>
        <w:t>].</w:t>
      </w:r>
    </w:p>
    <w:p w:rsidR="0055672B" w:rsidRPr="00F74DA2" w:rsidRDefault="0055672B" w:rsidP="0055672B">
      <w:pPr>
        <w:spacing w:after="0" w:line="360" w:lineRule="auto"/>
        <w:ind w:firstLine="709"/>
        <w:jc w:val="both"/>
        <w:rPr>
          <w:rFonts w:ascii="Times New Roman" w:eastAsia="Times New Roman" w:hAnsi="Times New Roman" w:cs="Times New Roman"/>
          <w:color w:val="000000"/>
          <w:sz w:val="28"/>
          <w:szCs w:val="28"/>
          <w:lang w:eastAsia="uk-UA"/>
        </w:rPr>
      </w:pPr>
      <w:r w:rsidRPr="00F74DA2">
        <w:rPr>
          <w:rFonts w:ascii="Times New Roman" w:eastAsia="Times New Roman" w:hAnsi="Times New Roman" w:cs="Times New Roman"/>
          <w:color w:val="000000"/>
          <w:sz w:val="28"/>
          <w:szCs w:val="28"/>
          <w:lang w:eastAsia="uk-UA"/>
        </w:rPr>
        <w:t xml:space="preserve">З перелічених факторів найбільш істотний вплив на організм робить температура. Між температурою зовнішнього середовища й інтенсивністю обмінних процесів в організмі існує зворотна залежність – при зниженні температури рівень обмінних процесів зростає, при підвищенні, навпаки, знижується. </w:t>
      </w:r>
    </w:p>
    <w:p w:rsidR="0055672B" w:rsidRDefault="0055672B" w:rsidP="0055672B">
      <w:pPr>
        <w:spacing w:after="0" w:line="360" w:lineRule="auto"/>
        <w:ind w:firstLine="709"/>
        <w:jc w:val="both"/>
        <w:rPr>
          <w:rFonts w:ascii="Times New Roman" w:eastAsia="Times New Roman" w:hAnsi="Times New Roman" w:cs="Times New Roman"/>
          <w:color w:val="000000"/>
          <w:sz w:val="28"/>
          <w:szCs w:val="28"/>
          <w:lang w:val="ru-RU" w:eastAsia="uk-UA"/>
        </w:rPr>
      </w:pPr>
      <w:r w:rsidRPr="00F74DA2">
        <w:rPr>
          <w:rFonts w:ascii="Times New Roman" w:eastAsia="Times New Roman" w:hAnsi="Times New Roman" w:cs="Times New Roman"/>
          <w:color w:val="000000"/>
          <w:sz w:val="28"/>
          <w:szCs w:val="28"/>
          <w:lang w:eastAsia="uk-UA"/>
        </w:rPr>
        <w:t>Фізіологічна рівновага в організмі при дії мікрокліматичних стресорів зберігається доти, поки дія зовнішніх подразників не перевищує його адаптаційні можливості. Одна з найважливіших  умов здоров’я – відповідність мікроклімату біолог</w:t>
      </w:r>
      <w:r>
        <w:rPr>
          <w:rFonts w:ascii="Times New Roman" w:eastAsia="Times New Roman" w:hAnsi="Times New Roman" w:cs="Times New Roman"/>
          <w:color w:val="000000"/>
          <w:sz w:val="28"/>
          <w:szCs w:val="28"/>
          <w:lang w:eastAsia="uk-UA"/>
        </w:rPr>
        <w:t>ічним особливостям організму [</w:t>
      </w:r>
      <w:r w:rsidR="00B4387B">
        <w:rPr>
          <w:rFonts w:ascii="Times New Roman" w:eastAsia="Times New Roman" w:hAnsi="Times New Roman" w:cs="Times New Roman"/>
          <w:color w:val="000000"/>
          <w:sz w:val="28"/>
          <w:szCs w:val="28"/>
          <w:lang w:eastAsia="uk-UA"/>
        </w:rPr>
        <w:t>3</w:t>
      </w:r>
      <w:r w:rsidR="000C7739" w:rsidRPr="000C7739">
        <w:rPr>
          <w:rFonts w:ascii="Times New Roman" w:eastAsia="Times New Roman" w:hAnsi="Times New Roman" w:cs="Times New Roman"/>
          <w:color w:val="000000"/>
          <w:sz w:val="28"/>
          <w:szCs w:val="28"/>
          <w:lang w:eastAsia="uk-UA"/>
        </w:rPr>
        <w:t>6</w:t>
      </w:r>
      <w:r w:rsidRPr="00F74DA2">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F74DA2">
        <w:rPr>
          <w:rFonts w:ascii="Times New Roman" w:eastAsia="Times New Roman" w:hAnsi="Times New Roman" w:cs="Times New Roman"/>
          <w:color w:val="000000"/>
          <w:sz w:val="28"/>
          <w:szCs w:val="28"/>
          <w:lang w:eastAsia="uk-UA"/>
        </w:rPr>
        <w:t xml:space="preserve">При відхиленнях від критичних </w:t>
      </w:r>
      <w:r w:rsidRPr="00F74DA2">
        <w:rPr>
          <w:rFonts w:ascii="Times New Roman" w:eastAsia="Times New Roman" w:hAnsi="Times New Roman" w:cs="Times New Roman"/>
          <w:color w:val="000000"/>
          <w:sz w:val="28"/>
          <w:szCs w:val="28"/>
          <w:lang w:eastAsia="uk-UA"/>
        </w:rPr>
        <w:lastRenderedPageBreak/>
        <w:t>температур організм уже не в змозі підтримувати сталість гомеостазу за допомогою теплорегуляційних механізмів. Розвивається гіпотермія або гіпертермія, і, якщо ці умови тривають довго, наступає смерть.</w:t>
      </w:r>
    </w:p>
    <w:p w:rsidR="0055672B" w:rsidRPr="00877E87" w:rsidRDefault="0055672B" w:rsidP="0055672B">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При</w:t>
      </w:r>
      <w:r w:rsidRPr="005D7103">
        <w:rPr>
          <w:rFonts w:ascii="Times New Roman" w:hAnsi="Times New Roman" w:cs="Times New Roman"/>
          <w:sz w:val="28"/>
          <w:szCs w:val="28"/>
        </w:rPr>
        <w:t xml:space="preserve"> змін</w:t>
      </w:r>
      <w:r>
        <w:rPr>
          <w:rFonts w:ascii="Times New Roman" w:hAnsi="Times New Roman" w:cs="Times New Roman"/>
          <w:sz w:val="28"/>
          <w:szCs w:val="28"/>
        </w:rPr>
        <w:t>і</w:t>
      </w:r>
      <w:r w:rsidRPr="005D7103">
        <w:rPr>
          <w:rFonts w:ascii="Times New Roman" w:hAnsi="Times New Roman" w:cs="Times New Roman"/>
          <w:sz w:val="28"/>
          <w:szCs w:val="28"/>
        </w:rPr>
        <w:t xml:space="preserve"> температури навколишнього середовища відбувається звуження кровоносних капілярів шкіри, а внаслідок </w:t>
      </w:r>
      <w:r>
        <w:rPr>
          <w:rFonts w:ascii="Times New Roman" w:hAnsi="Times New Roman" w:cs="Times New Roman"/>
          <w:sz w:val="28"/>
          <w:szCs w:val="28"/>
        </w:rPr>
        <w:t xml:space="preserve">цього </w:t>
      </w:r>
      <w:r w:rsidRPr="005D7103">
        <w:rPr>
          <w:rFonts w:ascii="Times New Roman" w:hAnsi="Times New Roman" w:cs="Times New Roman"/>
          <w:sz w:val="28"/>
          <w:szCs w:val="28"/>
        </w:rPr>
        <w:t xml:space="preserve">зменшення випаровування поту і відповідно зменшення тепловіддачі. Терморегуляція захищає організм людини від переохолодження. </w:t>
      </w:r>
      <w:r w:rsidRPr="009B7C33">
        <w:rPr>
          <w:rFonts w:ascii="Times New Roman" w:hAnsi="Times New Roman" w:cs="Times New Roman"/>
          <w:sz w:val="28"/>
          <w:szCs w:val="28"/>
        </w:rPr>
        <w:t>Переважання тепловіддачі над теплоутворенням призводить до зниження температури тіла і порушення функцій орг</w:t>
      </w:r>
      <w:r>
        <w:rPr>
          <w:rFonts w:ascii="Times New Roman" w:hAnsi="Times New Roman" w:cs="Times New Roman"/>
          <w:sz w:val="28"/>
          <w:szCs w:val="28"/>
        </w:rPr>
        <w:t>анізму [</w:t>
      </w:r>
      <w:r w:rsidR="00B4387B">
        <w:rPr>
          <w:rFonts w:ascii="Times New Roman" w:hAnsi="Times New Roman" w:cs="Times New Roman"/>
          <w:sz w:val="28"/>
          <w:szCs w:val="28"/>
        </w:rPr>
        <w:t>22</w:t>
      </w:r>
      <w:r w:rsidRPr="00877E87">
        <w:rPr>
          <w:rFonts w:ascii="Times New Roman" w:hAnsi="Times New Roman" w:cs="Times New Roman"/>
          <w:sz w:val="28"/>
          <w:szCs w:val="28"/>
        </w:rPr>
        <w:t xml:space="preserve">, </w:t>
      </w:r>
      <w:r>
        <w:rPr>
          <w:rFonts w:ascii="Times New Roman" w:hAnsi="Times New Roman" w:cs="Times New Roman"/>
          <w:sz w:val="28"/>
          <w:szCs w:val="28"/>
          <w:lang w:val="en-US"/>
        </w:rPr>
        <w:t>c</w:t>
      </w:r>
      <w:r w:rsidRPr="00877E87">
        <w:rPr>
          <w:rFonts w:ascii="Times New Roman" w:hAnsi="Times New Roman" w:cs="Times New Roman"/>
          <w:sz w:val="28"/>
          <w:szCs w:val="28"/>
        </w:rPr>
        <w:t>. 110-113]</w:t>
      </w:r>
      <w:r w:rsidRPr="009D71E8">
        <w:rPr>
          <w:rFonts w:ascii="Times New Roman" w:hAnsi="Times New Roman" w:cs="Times New Roman"/>
          <w:sz w:val="28"/>
          <w:szCs w:val="28"/>
        </w:rPr>
        <w:t xml:space="preserve">. </w:t>
      </w:r>
      <w:r>
        <w:rPr>
          <w:rFonts w:ascii="Times New Roman" w:hAnsi="Times New Roman" w:cs="Times New Roman"/>
          <w:sz w:val="28"/>
          <w:szCs w:val="28"/>
        </w:rPr>
        <w:t xml:space="preserve">Порушення психіки може спостерігатися при температурі тіла 35°С, вже нижче заданої температури відбувається </w:t>
      </w:r>
      <w:r w:rsidRPr="009B7C33">
        <w:rPr>
          <w:rFonts w:ascii="Times New Roman" w:hAnsi="Times New Roman" w:cs="Times New Roman"/>
          <w:sz w:val="28"/>
          <w:szCs w:val="28"/>
        </w:rPr>
        <w:t>уповільн</w:t>
      </w:r>
      <w:r>
        <w:rPr>
          <w:rFonts w:ascii="Times New Roman" w:hAnsi="Times New Roman" w:cs="Times New Roman"/>
          <w:sz w:val="28"/>
          <w:szCs w:val="28"/>
        </w:rPr>
        <w:t>ення</w:t>
      </w:r>
      <w:r w:rsidRPr="009B7C33">
        <w:rPr>
          <w:rFonts w:ascii="Times New Roman" w:hAnsi="Times New Roman" w:cs="Times New Roman"/>
          <w:sz w:val="28"/>
          <w:szCs w:val="28"/>
        </w:rPr>
        <w:t xml:space="preserve"> кровообіг</w:t>
      </w:r>
      <w:r>
        <w:rPr>
          <w:rFonts w:ascii="Times New Roman" w:hAnsi="Times New Roman" w:cs="Times New Roman"/>
          <w:sz w:val="28"/>
          <w:szCs w:val="28"/>
        </w:rPr>
        <w:t>у</w:t>
      </w:r>
      <w:r w:rsidRPr="009B7C33">
        <w:rPr>
          <w:rFonts w:ascii="Times New Roman" w:hAnsi="Times New Roman" w:cs="Times New Roman"/>
          <w:sz w:val="28"/>
          <w:szCs w:val="28"/>
        </w:rPr>
        <w:t>, обмін</w:t>
      </w:r>
      <w:r>
        <w:rPr>
          <w:rFonts w:ascii="Times New Roman" w:hAnsi="Times New Roman" w:cs="Times New Roman"/>
          <w:sz w:val="28"/>
          <w:szCs w:val="28"/>
        </w:rPr>
        <w:t>у</w:t>
      </w:r>
      <w:r w:rsidRPr="009B7C33">
        <w:rPr>
          <w:rFonts w:ascii="Times New Roman" w:hAnsi="Times New Roman" w:cs="Times New Roman"/>
          <w:sz w:val="28"/>
          <w:szCs w:val="28"/>
        </w:rPr>
        <w:t xml:space="preserve"> речо</w:t>
      </w:r>
      <w:r>
        <w:rPr>
          <w:rFonts w:ascii="Times New Roman" w:hAnsi="Times New Roman" w:cs="Times New Roman"/>
          <w:sz w:val="28"/>
          <w:szCs w:val="28"/>
        </w:rPr>
        <w:t>вин, а при  25°С дихання зупиняється</w:t>
      </w:r>
    </w:p>
    <w:p w:rsidR="0055672B" w:rsidRPr="00C168F7" w:rsidRDefault="0055672B" w:rsidP="005567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Важливу роль відіграє - ліпідний обмін, який забезпечує </w:t>
      </w:r>
      <w:r w:rsidRPr="009B7C33">
        <w:rPr>
          <w:rFonts w:ascii="Times New Roman" w:hAnsi="Times New Roman" w:cs="Times New Roman"/>
          <w:sz w:val="28"/>
          <w:szCs w:val="28"/>
        </w:rPr>
        <w:t>енергетичн</w:t>
      </w:r>
      <w:r>
        <w:rPr>
          <w:rFonts w:ascii="Times New Roman" w:hAnsi="Times New Roman" w:cs="Times New Roman"/>
          <w:sz w:val="28"/>
          <w:szCs w:val="28"/>
        </w:rPr>
        <w:t>ий потенціал організму.</w:t>
      </w:r>
      <w:r w:rsidRPr="009B7C33">
        <w:rPr>
          <w:rFonts w:ascii="Times New Roman" w:hAnsi="Times New Roman" w:cs="Times New Roman"/>
          <w:sz w:val="28"/>
          <w:szCs w:val="28"/>
        </w:rPr>
        <w:t xml:space="preserve"> </w:t>
      </w:r>
      <w:r w:rsidRPr="00D9436E">
        <w:rPr>
          <w:rFonts w:ascii="Times New Roman" w:hAnsi="Times New Roman" w:cs="Times New Roman"/>
          <w:sz w:val="28"/>
          <w:szCs w:val="28"/>
        </w:rPr>
        <w:t>При</w:t>
      </w:r>
      <w:r>
        <w:rPr>
          <w:rFonts w:ascii="Times New Roman" w:hAnsi="Times New Roman" w:cs="Times New Roman"/>
          <w:sz w:val="28"/>
          <w:szCs w:val="28"/>
        </w:rPr>
        <w:t xml:space="preserve"> низькій температурі середовища у </w:t>
      </w:r>
      <w:r w:rsidRPr="00B775B1">
        <w:rPr>
          <w:rFonts w:ascii="Times New Roman" w:hAnsi="Times New Roman" w:cs="Times New Roman"/>
          <w:sz w:val="28"/>
          <w:szCs w:val="28"/>
        </w:rPr>
        <w:t>зим</w:t>
      </w:r>
      <w:r>
        <w:rPr>
          <w:rFonts w:ascii="Times New Roman" w:hAnsi="Times New Roman" w:cs="Times New Roman"/>
          <w:sz w:val="28"/>
          <w:szCs w:val="28"/>
        </w:rPr>
        <w:t xml:space="preserve">івників відбувається зниження </w:t>
      </w:r>
      <w:r w:rsidRPr="009B7C33">
        <w:rPr>
          <w:rFonts w:ascii="Times New Roman" w:hAnsi="Times New Roman" w:cs="Times New Roman"/>
          <w:sz w:val="28"/>
          <w:szCs w:val="28"/>
        </w:rPr>
        <w:t>обмін</w:t>
      </w:r>
      <w:r>
        <w:rPr>
          <w:rFonts w:ascii="Times New Roman" w:hAnsi="Times New Roman" w:cs="Times New Roman"/>
          <w:sz w:val="28"/>
          <w:szCs w:val="28"/>
        </w:rPr>
        <w:t>у</w:t>
      </w:r>
      <w:r w:rsidRPr="009B7C33">
        <w:rPr>
          <w:rFonts w:ascii="Times New Roman" w:hAnsi="Times New Roman" w:cs="Times New Roman"/>
          <w:sz w:val="28"/>
          <w:szCs w:val="28"/>
        </w:rPr>
        <w:t xml:space="preserve"> речовин, </w:t>
      </w:r>
      <w:r>
        <w:rPr>
          <w:rFonts w:ascii="Times New Roman" w:hAnsi="Times New Roman" w:cs="Times New Roman"/>
          <w:sz w:val="28"/>
          <w:szCs w:val="28"/>
        </w:rPr>
        <w:t xml:space="preserve">тому їх раціони повинні мати високу енергетичну цінність. </w:t>
      </w:r>
      <w:r>
        <w:rPr>
          <w:rFonts w:ascii="Times New Roman" w:eastAsia="Times New Roman" w:hAnsi="Times New Roman" w:cs="Times New Roman"/>
          <w:color w:val="000000"/>
          <w:sz w:val="28"/>
          <w:szCs w:val="28"/>
          <w:lang w:eastAsia="uk-UA"/>
        </w:rPr>
        <w:t xml:space="preserve">Зміни в </w:t>
      </w:r>
      <w:r w:rsidRPr="00F74DA2">
        <w:rPr>
          <w:rFonts w:ascii="Times New Roman" w:eastAsia="Times New Roman" w:hAnsi="Times New Roman" w:cs="Times New Roman"/>
          <w:color w:val="000000"/>
          <w:sz w:val="28"/>
          <w:szCs w:val="28"/>
          <w:lang w:eastAsia="uk-UA"/>
        </w:rPr>
        <w:t xml:space="preserve">організмі (зменшення вмісту глікогену в тканинах, зміна морфологічного і біохімічного складу крові та ін.) </w:t>
      </w:r>
      <w:r>
        <w:rPr>
          <w:rFonts w:ascii="Times New Roman" w:eastAsia="Times New Roman" w:hAnsi="Times New Roman" w:cs="Times New Roman"/>
          <w:color w:val="000000"/>
          <w:sz w:val="28"/>
          <w:szCs w:val="28"/>
          <w:lang w:eastAsia="uk-UA"/>
        </w:rPr>
        <w:t>можуть призвести</w:t>
      </w:r>
      <w:r w:rsidRPr="00F74DA2">
        <w:rPr>
          <w:rFonts w:ascii="Times New Roman" w:eastAsia="Times New Roman" w:hAnsi="Times New Roman" w:cs="Times New Roman"/>
          <w:color w:val="000000"/>
          <w:sz w:val="28"/>
          <w:szCs w:val="28"/>
          <w:lang w:eastAsia="uk-UA"/>
        </w:rPr>
        <w:t xml:space="preserve"> до ослабленн</w:t>
      </w:r>
      <w:r>
        <w:rPr>
          <w:rFonts w:ascii="Times New Roman" w:eastAsia="Times New Roman" w:hAnsi="Times New Roman" w:cs="Times New Roman"/>
          <w:color w:val="000000"/>
          <w:sz w:val="28"/>
          <w:szCs w:val="28"/>
          <w:lang w:eastAsia="uk-UA"/>
        </w:rPr>
        <w:t>я захисного бар’єру</w:t>
      </w:r>
      <w:r w:rsidRPr="00F74DA2">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організму та </w:t>
      </w:r>
      <w:r w:rsidRPr="00F74DA2">
        <w:rPr>
          <w:rFonts w:ascii="Times New Roman" w:eastAsia="Times New Roman" w:hAnsi="Times New Roman" w:cs="Times New Roman"/>
          <w:color w:val="000000"/>
          <w:sz w:val="28"/>
          <w:szCs w:val="28"/>
          <w:lang w:eastAsia="uk-UA"/>
        </w:rPr>
        <w:t>створ</w:t>
      </w:r>
      <w:r>
        <w:rPr>
          <w:rFonts w:ascii="Times New Roman" w:eastAsia="Times New Roman" w:hAnsi="Times New Roman" w:cs="Times New Roman"/>
          <w:color w:val="000000"/>
          <w:sz w:val="28"/>
          <w:szCs w:val="28"/>
          <w:lang w:eastAsia="uk-UA"/>
        </w:rPr>
        <w:t xml:space="preserve">ити </w:t>
      </w:r>
      <w:r w:rsidRPr="00F74DA2">
        <w:rPr>
          <w:rFonts w:ascii="Times New Roman" w:eastAsia="Times New Roman" w:hAnsi="Times New Roman" w:cs="Times New Roman"/>
          <w:color w:val="000000"/>
          <w:sz w:val="28"/>
          <w:szCs w:val="28"/>
          <w:lang w:eastAsia="uk-UA"/>
        </w:rPr>
        <w:t>сприятливі умови для вин</w:t>
      </w:r>
      <w:r>
        <w:rPr>
          <w:rFonts w:ascii="Times New Roman" w:eastAsia="Times New Roman" w:hAnsi="Times New Roman" w:cs="Times New Roman"/>
          <w:color w:val="000000"/>
          <w:sz w:val="28"/>
          <w:szCs w:val="28"/>
          <w:lang w:eastAsia="uk-UA"/>
        </w:rPr>
        <w:t>икнення захворювань. Важливим</w:t>
      </w:r>
      <w:r w:rsidRPr="009B7C33">
        <w:rPr>
          <w:rFonts w:ascii="Times New Roman" w:eastAsia="Times New Roman" w:hAnsi="Times New Roman" w:cs="Times New Roman"/>
          <w:color w:val="000000"/>
          <w:sz w:val="28"/>
          <w:szCs w:val="28"/>
          <w:lang w:eastAsia="uk-UA"/>
        </w:rPr>
        <w:t xml:space="preserve"> фактор</w:t>
      </w:r>
      <w:r>
        <w:rPr>
          <w:rFonts w:ascii="Times New Roman" w:eastAsia="Times New Roman" w:hAnsi="Times New Roman" w:cs="Times New Roman"/>
          <w:color w:val="000000"/>
          <w:sz w:val="28"/>
          <w:szCs w:val="28"/>
          <w:lang w:eastAsia="uk-UA"/>
        </w:rPr>
        <w:t>ом</w:t>
      </w:r>
      <w:r w:rsidRPr="009B7C3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 який виступає в </w:t>
      </w:r>
      <w:r w:rsidRPr="009B7C33">
        <w:rPr>
          <w:rFonts w:ascii="Times New Roman" w:eastAsia="Times New Roman" w:hAnsi="Times New Roman" w:cs="Times New Roman"/>
          <w:color w:val="000000"/>
          <w:sz w:val="28"/>
          <w:szCs w:val="28"/>
          <w:lang w:eastAsia="uk-UA"/>
        </w:rPr>
        <w:t>забезпеч</w:t>
      </w:r>
      <w:r>
        <w:rPr>
          <w:rFonts w:ascii="Times New Roman" w:eastAsia="Times New Roman" w:hAnsi="Times New Roman" w:cs="Times New Roman"/>
          <w:color w:val="000000"/>
          <w:sz w:val="28"/>
          <w:szCs w:val="28"/>
          <w:lang w:eastAsia="uk-UA"/>
        </w:rPr>
        <w:t>енні</w:t>
      </w:r>
      <w:r w:rsidRPr="009B7C33">
        <w:rPr>
          <w:rFonts w:ascii="Times New Roman" w:eastAsia="Times New Roman" w:hAnsi="Times New Roman" w:cs="Times New Roman"/>
          <w:color w:val="000000"/>
          <w:sz w:val="28"/>
          <w:szCs w:val="28"/>
          <w:lang w:eastAsia="uk-UA"/>
        </w:rPr>
        <w:t xml:space="preserve"> адаптаці</w:t>
      </w:r>
      <w:r>
        <w:rPr>
          <w:rFonts w:ascii="Times New Roman" w:eastAsia="Times New Roman" w:hAnsi="Times New Roman" w:cs="Times New Roman"/>
          <w:color w:val="000000"/>
          <w:sz w:val="28"/>
          <w:szCs w:val="28"/>
          <w:lang w:eastAsia="uk-UA"/>
        </w:rPr>
        <w:t>ї</w:t>
      </w:r>
      <w:r w:rsidRPr="009B7C33">
        <w:rPr>
          <w:rFonts w:ascii="Times New Roman" w:eastAsia="Times New Roman" w:hAnsi="Times New Roman" w:cs="Times New Roman"/>
          <w:color w:val="000000"/>
          <w:sz w:val="28"/>
          <w:szCs w:val="28"/>
          <w:lang w:eastAsia="uk-UA"/>
        </w:rPr>
        <w:t xml:space="preserve"> людини до </w:t>
      </w:r>
      <w:r>
        <w:rPr>
          <w:rFonts w:ascii="Times New Roman" w:eastAsia="Times New Roman" w:hAnsi="Times New Roman" w:cs="Times New Roman"/>
          <w:color w:val="000000"/>
          <w:sz w:val="28"/>
          <w:szCs w:val="28"/>
          <w:lang w:eastAsia="uk-UA"/>
        </w:rPr>
        <w:t xml:space="preserve">екстремальних умов </w:t>
      </w:r>
      <w:r w:rsidRPr="009B7C33">
        <w:rPr>
          <w:rFonts w:ascii="Times New Roman" w:eastAsia="Times New Roman" w:hAnsi="Times New Roman" w:cs="Times New Roman"/>
          <w:color w:val="000000"/>
          <w:sz w:val="28"/>
          <w:szCs w:val="28"/>
          <w:lang w:eastAsia="uk-UA"/>
        </w:rPr>
        <w:t>Антарктиди, є потреба в вітамін</w:t>
      </w:r>
      <w:r>
        <w:rPr>
          <w:rFonts w:ascii="Times New Roman" w:eastAsia="Times New Roman" w:hAnsi="Times New Roman" w:cs="Times New Roman"/>
          <w:color w:val="000000"/>
          <w:sz w:val="28"/>
          <w:szCs w:val="28"/>
          <w:lang w:eastAsia="uk-UA"/>
        </w:rPr>
        <w:t>і С (аскорбінова кислота)</w:t>
      </w:r>
      <w:r w:rsidRPr="009B7C33">
        <w:rPr>
          <w:rFonts w:ascii="Times New Roman" w:eastAsia="Times New Roman" w:hAnsi="Times New Roman" w:cs="Times New Roman"/>
          <w:color w:val="000000"/>
          <w:sz w:val="28"/>
          <w:szCs w:val="28"/>
          <w:lang w:eastAsia="uk-UA"/>
        </w:rPr>
        <w:t xml:space="preserve">, що </w:t>
      </w:r>
      <w:r>
        <w:rPr>
          <w:rFonts w:ascii="Times New Roman" w:eastAsia="Times New Roman" w:hAnsi="Times New Roman" w:cs="Times New Roman"/>
          <w:color w:val="000000"/>
          <w:sz w:val="28"/>
          <w:szCs w:val="28"/>
          <w:lang w:eastAsia="uk-UA"/>
        </w:rPr>
        <w:t xml:space="preserve">може значно </w:t>
      </w:r>
      <w:r w:rsidRPr="009B7C33">
        <w:rPr>
          <w:rFonts w:ascii="Times New Roman" w:eastAsia="Times New Roman" w:hAnsi="Times New Roman" w:cs="Times New Roman"/>
          <w:color w:val="000000"/>
          <w:sz w:val="28"/>
          <w:szCs w:val="28"/>
          <w:lang w:eastAsia="uk-UA"/>
        </w:rPr>
        <w:t>підвищ</w:t>
      </w:r>
      <w:r>
        <w:rPr>
          <w:rFonts w:ascii="Times New Roman" w:eastAsia="Times New Roman" w:hAnsi="Times New Roman" w:cs="Times New Roman"/>
          <w:color w:val="000000"/>
          <w:sz w:val="28"/>
          <w:szCs w:val="28"/>
          <w:lang w:eastAsia="uk-UA"/>
        </w:rPr>
        <w:t>ити</w:t>
      </w:r>
      <w:r w:rsidRPr="009B7C33">
        <w:rPr>
          <w:rFonts w:ascii="Times New Roman" w:eastAsia="Times New Roman" w:hAnsi="Times New Roman" w:cs="Times New Roman"/>
          <w:color w:val="000000"/>
          <w:sz w:val="28"/>
          <w:szCs w:val="28"/>
          <w:lang w:eastAsia="uk-UA"/>
        </w:rPr>
        <w:t xml:space="preserve"> стійкість організму до </w:t>
      </w:r>
      <w:r>
        <w:rPr>
          <w:rFonts w:ascii="Times New Roman" w:eastAsia="Times New Roman" w:hAnsi="Times New Roman" w:cs="Times New Roman"/>
          <w:color w:val="000000"/>
          <w:sz w:val="28"/>
          <w:szCs w:val="28"/>
          <w:lang w:eastAsia="uk-UA"/>
        </w:rPr>
        <w:t>інфекційних захворювань.</w:t>
      </w:r>
    </w:p>
    <w:p w:rsidR="0055672B" w:rsidRPr="009D71E8" w:rsidRDefault="0055672B" w:rsidP="0055672B">
      <w:pPr>
        <w:spacing w:after="0" w:line="360" w:lineRule="auto"/>
        <w:ind w:firstLine="709"/>
        <w:jc w:val="both"/>
        <w:rPr>
          <w:rFonts w:ascii="Times New Roman" w:eastAsia="Times New Roman" w:hAnsi="Times New Roman" w:cs="Times New Roman"/>
          <w:color w:val="000000"/>
          <w:sz w:val="28"/>
          <w:szCs w:val="28"/>
          <w:lang w:val="ru-RU" w:eastAsia="uk-UA"/>
        </w:rPr>
      </w:pPr>
      <w:r w:rsidRPr="00F74DA2">
        <w:rPr>
          <w:rFonts w:ascii="Times New Roman" w:eastAsia="Times New Roman" w:hAnsi="Times New Roman" w:cs="Times New Roman"/>
          <w:color w:val="000000"/>
          <w:sz w:val="28"/>
          <w:szCs w:val="28"/>
          <w:lang w:eastAsia="uk-UA"/>
        </w:rPr>
        <w:t>Найбільш шкідливі різкі коливання температур, несподівані переходи від високої температури до низької. У цих випадках збільшується проникність захисних бар’єрів в організмі, знижується природна резистентність, виникають респіраторні захворювання. Тривала дія низьких температур призводить до серйозних розладів терморегуляції: температура тіла падає до 30°С, наступає переохолодження. У холодному і вологому повітрі ускладнюється дихання, порушується травлення.</w:t>
      </w:r>
    </w:p>
    <w:p w:rsidR="0055672B" w:rsidRPr="00F74DA2" w:rsidRDefault="0055672B" w:rsidP="0055672B">
      <w:pPr>
        <w:spacing w:after="0" w:line="360" w:lineRule="auto"/>
        <w:ind w:firstLine="709"/>
        <w:jc w:val="both"/>
        <w:rPr>
          <w:rFonts w:ascii="Times New Roman" w:eastAsia="Times New Roman" w:hAnsi="Times New Roman" w:cs="Times New Roman"/>
          <w:color w:val="000000"/>
          <w:sz w:val="28"/>
          <w:szCs w:val="28"/>
          <w:lang w:eastAsia="uk-UA"/>
        </w:rPr>
      </w:pPr>
      <w:r w:rsidRPr="00F74DA2">
        <w:rPr>
          <w:rFonts w:ascii="Times New Roman" w:eastAsia="Times New Roman" w:hAnsi="Times New Roman" w:cs="Times New Roman"/>
          <w:color w:val="000000"/>
          <w:sz w:val="28"/>
          <w:szCs w:val="28"/>
          <w:lang w:eastAsia="uk-UA"/>
        </w:rPr>
        <w:t>Таким чином, низькі температури можуть бути стрес-фактором широкого діапазону. При цьому значний вплив мають рівень харчування, а також період адаптації до холоду. При неповноцінному харчуванні й поганому мікрокліматі адаптаційні умови організму знижуються.</w:t>
      </w:r>
    </w:p>
    <w:p w:rsidR="0055672B" w:rsidRDefault="0055672B" w:rsidP="00FE632A">
      <w:pPr>
        <w:pStyle w:val="a9"/>
        <w:spacing w:before="0" w:beforeAutospacing="0" w:afterAutospacing="0" w:line="360" w:lineRule="auto"/>
        <w:ind w:firstLine="709"/>
        <w:jc w:val="both"/>
        <w:rPr>
          <w:b/>
          <w:color w:val="000000" w:themeColor="text1"/>
          <w:sz w:val="28"/>
          <w:szCs w:val="28"/>
        </w:rPr>
      </w:pPr>
      <w:r>
        <w:rPr>
          <w:b/>
          <w:color w:val="000000" w:themeColor="text1"/>
          <w:sz w:val="28"/>
          <w:szCs w:val="28"/>
        </w:rPr>
        <w:lastRenderedPageBreak/>
        <w:t>5.3. Реакція організму людини на негативні хімічні та біологічні фактори</w:t>
      </w:r>
    </w:p>
    <w:p w:rsidR="0055672B" w:rsidRPr="00927C17" w:rsidRDefault="0055672B" w:rsidP="0055672B">
      <w:pPr>
        <w:pStyle w:val="a9"/>
        <w:spacing w:before="0" w:beforeAutospacing="0" w:after="0" w:afterAutospacing="0" w:line="360" w:lineRule="auto"/>
        <w:ind w:firstLine="709"/>
        <w:jc w:val="both"/>
        <w:rPr>
          <w:b/>
          <w:color w:val="000000" w:themeColor="text1"/>
          <w:sz w:val="28"/>
          <w:szCs w:val="28"/>
        </w:rPr>
      </w:pPr>
      <w:r>
        <w:rPr>
          <w:b/>
          <w:i/>
          <w:color w:val="000000" w:themeColor="text1"/>
          <w:sz w:val="28"/>
          <w:szCs w:val="28"/>
        </w:rPr>
        <w:t>Хімічні фактори.</w:t>
      </w:r>
      <w:r>
        <w:rPr>
          <w:b/>
          <w:color w:val="000000" w:themeColor="text1"/>
          <w:sz w:val="28"/>
          <w:szCs w:val="28"/>
        </w:rPr>
        <w:t xml:space="preserve"> </w:t>
      </w:r>
      <w:r w:rsidRPr="00812D2A">
        <w:rPr>
          <w:color w:val="000000" w:themeColor="text1"/>
          <w:sz w:val="28"/>
          <w:szCs w:val="28"/>
        </w:rPr>
        <w:t xml:space="preserve">Більшість шкідливих для здоров'я </w:t>
      </w:r>
      <w:r>
        <w:rPr>
          <w:color w:val="000000" w:themeColor="text1"/>
          <w:sz w:val="28"/>
          <w:szCs w:val="28"/>
        </w:rPr>
        <w:t>факторів</w:t>
      </w:r>
      <w:r w:rsidRPr="00812D2A">
        <w:rPr>
          <w:color w:val="000000" w:themeColor="text1"/>
          <w:sz w:val="28"/>
          <w:szCs w:val="28"/>
        </w:rPr>
        <w:t xml:space="preserve">, що виходять від забрудненого навколишнього середовища, створюється пилом, димами, газами, рідинами, туманами або парами. </w:t>
      </w:r>
      <w:r>
        <w:rPr>
          <w:color w:val="000000" w:themeColor="text1"/>
          <w:sz w:val="28"/>
          <w:szCs w:val="28"/>
        </w:rPr>
        <w:t>Дія</w:t>
      </w:r>
      <w:r w:rsidRPr="007B0604">
        <w:rPr>
          <w:color w:val="000000" w:themeColor="text1"/>
          <w:sz w:val="28"/>
          <w:szCs w:val="28"/>
        </w:rPr>
        <w:t xml:space="preserve"> хімічних речовин викликає поя</w:t>
      </w:r>
      <w:r>
        <w:rPr>
          <w:color w:val="000000" w:themeColor="text1"/>
          <w:sz w:val="28"/>
          <w:szCs w:val="28"/>
        </w:rPr>
        <w:t xml:space="preserve">ву негативних </w:t>
      </w:r>
      <w:r w:rsidRPr="007B0604">
        <w:rPr>
          <w:color w:val="000000" w:themeColor="text1"/>
          <w:sz w:val="28"/>
          <w:szCs w:val="28"/>
        </w:rPr>
        <w:t>процесів</w:t>
      </w:r>
      <w:r>
        <w:rPr>
          <w:color w:val="000000" w:themeColor="text1"/>
          <w:sz w:val="28"/>
          <w:szCs w:val="28"/>
        </w:rPr>
        <w:t xml:space="preserve"> в організмі людини</w:t>
      </w:r>
      <w:r w:rsidRPr="007B0604">
        <w:rPr>
          <w:color w:val="000000" w:themeColor="text1"/>
          <w:sz w:val="28"/>
          <w:szCs w:val="28"/>
        </w:rPr>
        <w:t>, які спричиняють</w:t>
      </w:r>
      <w:r>
        <w:rPr>
          <w:color w:val="000000" w:themeColor="text1"/>
          <w:sz w:val="28"/>
          <w:szCs w:val="28"/>
        </w:rPr>
        <w:t xml:space="preserve"> розлад</w:t>
      </w:r>
      <w:r w:rsidRPr="007B0604">
        <w:rPr>
          <w:color w:val="000000" w:themeColor="text1"/>
          <w:sz w:val="28"/>
          <w:szCs w:val="28"/>
        </w:rPr>
        <w:t xml:space="preserve"> </w:t>
      </w:r>
      <w:r>
        <w:rPr>
          <w:color w:val="000000" w:themeColor="text1"/>
          <w:sz w:val="28"/>
          <w:szCs w:val="28"/>
        </w:rPr>
        <w:t>її функціональної</w:t>
      </w:r>
      <w:r w:rsidRPr="007B0604">
        <w:rPr>
          <w:color w:val="000000" w:themeColor="text1"/>
          <w:sz w:val="28"/>
          <w:szCs w:val="28"/>
        </w:rPr>
        <w:t xml:space="preserve"> і біохімічно</w:t>
      </w:r>
      <w:r>
        <w:rPr>
          <w:color w:val="000000" w:themeColor="text1"/>
          <w:sz w:val="28"/>
          <w:szCs w:val="28"/>
        </w:rPr>
        <w:t>ї</w:t>
      </w:r>
      <w:r w:rsidRPr="007B0604">
        <w:rPr>
          <w:color w:val="000000" w:themeColor="text1"/>
          <w:sz w:val="28"/>
          <w:szCs w:val="28"/>
        </w:rPr>
        <w:t xml:space="preserve"> динамічної рівноваги, необхідно</w:t>
      </w:r>
      <w:r>
        <w:rPr>
          <w:color w:val="000000" w:themeColor="text1"/>
          <w:sz w:val="28"/>
          <w:szCs w:val="28"/>
        </w:rPr>
        <w:t>ї</w:t>
      </w:r>
      <w:r w:rsidRPr="007B0604">
        <w:rPr>
          <w:color w:val="000000" w:themeColor="text1"/>
          <w:sz w:val="28"/>
          <w:szCs w:val="28"/>
        </w:rPr>
        <w:t xml:space="preserve"> для нормальної життєдіяльності.</w:t>
      </w:r>
      <w:r>
        <w:rPr>
          <w:color w:val="000000" w:themeColor="text1"/>
          <w:sz w:val="28"/>
          <w:szCs w:val="28"/>
        </w:rPr>
        <w:t xml:space="preserve"> </w:t>
      </w:r>
      <w:r w:rsidRPr="00812D2A">
        <w:rPr>
          <w:color w:val="000000" w:themeColor="text1"/>
          <w:sz w:val="28"/>
          <w:szCs w:val="28"/>
        </w:rPr>
        <w:t>Хімікати становлять потенційну небезпеку для людей і матеріальних цінностей, коли вони хімічно</w:t>
      </w:r>
      <w:r>
        <w:rPr>
          <w:color w:val="000000" w:themeColor="text1"/>
          <w:sz w:val="28"/>
          <w:szCs w:val="28"/>
        </w:rPr>
        <w:t xml:space="preserve"> активні, нестабільні, займисті</w:t>
      </w:r>
      <w:r w:rsidRPr="00812D2A">
        <w:rPr>
          <w:color w:val="000000" w:themeColor="text1"/>
          <w:sz w:val="28"/>
          <w:szCs w:val="28"/>
        </w:rPr>
        <w:t xml:space="preserve"> або летючі</w:t>
      </w:r>
      <w:r>
        <w:rPr>
          <w:color w:val="000000" w:themeColor="text1"/>
          <w:sz w:val="28"/>
          <w:szCs w:val="28"/>
        </w:rPr>
        <w:t xml:space="preserve">. </w:t>
      </w:r>
      <w:r w:rsidRPr="00812D2A">
        <w:rPr>
          <w:color w:val="000000" w:themeColor="text1"/>
          <w:sz w:val="28"/>
          <w:szCs w:val="28"/>
        </w:rPr>
        <w:t xml:space="preserve">До небезпечних хімікатів належать вибухові речовини, корозійно-активні речовини, сильні кислоти і луги, займисті рідини, зокрема деякі палива, токсичні препарати, </w:t>
      </w:r>
      <w:r>
        <w:rPr>
          <w:color w:val="000000" w:themeColor="text1"/>
          <w:sz w:val="28"/>
          <w:szCs w:val="28"/>
        </w:rPr>
        <w:t xml:space="preserve">гази, різні хімічні сполуки газоподібних, рідких або </w:t>
      </w:r>
      <w:r w:rsidRPr="007B0604">
        <w:rPr>
          <w:color w:val="000000" w:themeColor="text1"/>
          <w:sz w:val="28"/>
          <w:szCs w:val="28"/>
        </w:rPr>
        <w:t>тверд</w:t>
      </w:r>
      <w:r>
        <w:rPr>
          <w:color w:val="000000" w:themeColor="text1"/>
          <w:sz w:val="28"/>
          <w:szCs w:val="28"/>
        </w:rPr>
        <w:t>их станів.</w:t>
      </w:r>
      <w:r w:rsidRPr="007B0604">
        <w:rPr>
          <w:color w:val="000000" w:themeColor="text1"/>
          <w:sz w:val="28"/>
          <w:szCs w:val="28"/>
        </w:rPr>
        <w:t xml:space="preserve"> </w:t>
      </w:r>
    </w:p>
    <w:p w:rsidR="0055672B" w:rsidRDefault="0055672B" w:rsidP="0055672B">
      <w:pPr>
        <w:pStyle w:val="a9"/>
        <w:spacing w:before="0" w:beforeAutospacing="0" w:after="0" w:afterAutospacing="0" w:line="360" w:lineRule="auto"/>
        <w:ind w:firstLine="709"/>
        <w:jc w:val="both"/>
        <w:rPr>
          <w:color w:val="000000" w:themeColor="text1"/>
          <w:sz w:val="28"/>
          <w:szCs w:val="28"/>
        </w:rPr>
      </w:pPr>
      <w:r w:rsidRPr="009D4F36">
        <w:rPr>
          <w:color w:val="000000" w:themeColor="text1"/>
          <w:sz w:val="28"/>
          <w:szCs w:val="28"/>
        </w:rPr>
        <w:t>Ступінь шкідливості хімічних речовин класифік</w:t>
      </w:r>
      <w:r>
        <w:rPr>
          <w:color w:val="000000" w:themeColor="text1"/>
          <w:sz w:val="28"/>
          <w:szCs w:val="28"/>
        </w:rPr>
        <w:t>у</w:t>
      </w:r>
      <w:r w:rsidRPr="009D4F36">
        <w:rPr>
          <w:color w:val="000000" w:themeColor="text1"/>
          <w:sz w:val="28"/>
          <w:szCs w:val="28"/>
        </w:rPr>
        <w:t>є</w:t>
      </w:r>
      <w:r>
        <w:rPr>
          <w:color w:val="000000" w:themeColor="text1"/>
          <w:sz w:val="28"/>
          <w:szCs w:val="28"/>
        </w:rPr>
        <w:t>ться</w:t>
      </w:r>
      <w:r w:rsidRPr="009D4F36">
        <w:rPr>
          <w:color w:val="000000" w:themeColor="text1"/>
          <w:sz w:val="28"/>
          <w:szCs w:val="28"/>
        </w:rPr>
        <w:t xml:space="preserve"> за характером впливу на організм людини</w:t>
      </w:r>
      <w:r w:rsidRPr="00C43634">
        <w:rPr>
          <w:color w:val="000000" w:themeColor="text1"/>
          <w:sz w:val="28"/>
          <w:szCs w:val="28"/>
          <w:lang w:val="ru-RU"/>
        </w:rPr>
        <w:t xml:space="preserve"> [</w:t>
      </w:r>
      <w:r w:rsidR="00B4387B">
        <w:rPr>
          <w:color w:val="000000" w:themeColor="text1"/>
          <w:sz w:val="28"/>
          <w:szCs w:val="28"/>
          <w:lang w:val="ru-RU"/>
        </w:rPr>
        <w:t>28</w:t>
      </w:r>
      <w:r w:rsidRPr="00C43634">
        <w:rPr>
          <w:color w:val="000000" w:themeColor="text1"/>
          <w:sz w:val="28"/>
          <w:szCs w:val="28"/>
          <w:lang w:val="ru-RU"/>
        </w:rPr>
        <w:t xml:space="preserve">, </w:t>
      </w:r>
      <w:r>
        <w:rPr>
          <w:color w:val="000000" w:themeColor="text1"/>
          <w:sz w:val="28"/>
          <w:szCs w:val="28"/>
          <w:lang w:val="en-US"/>
        </w:rPr>
        <w:t>c</w:t>
      </w:r>
      <w:r w:rsidRPr="00C43634">
        <w:rPr>
          <w:color w:val="000000" w:themeColor="text1"/>
          <w:sz w:val="28"/>
          <w:szCs w:val="28"/>
          <w:lang w:val="ru-RU"/>
        </w:rPr>
        <w:t>.223</w:t>
      </w:r>
      <w:r w:rsidRPr="006232A9">
        <w:rPr>
          <w:color w:val="000000" w:themeColor="text1"/>
          <w:sz w:val="28"/>
          <w:szCs w:val="28"/>
          <w:lang w:val="ru-RU"/>
        </w:rPr>
        <w:t>-224</w:t>
      </w:r>
      <w:r w:rsidRPr="00C43634">
        <w:rPr>
          <w:color w:val="000000" w:themeColor="text1"/>
          <w:sz w:val="28"/>
          <w:szCs w:val="28"/>
          <w:lang w:val="ru-RU"/>
        </w:rPr>
        <w:t>]</w:t>
      </w:r>
      <w:r w:rsidRPr="009D4F36">
        <w:rPr>
          <w:color w:val="000000" w:themeColor="text1"/>
          <w:sz w:val="28"/>
          <w:szCs w:val="28"/>
        </w:rPr>
        <w:t>:</w:t>
      </w:r>
    </w:p>
    <w:p w:rsidR="0055672B" w:rsidRDefault="0055672B" w:rsidP="00225299">
      <w:pPr>
        <w:pStyle w:val="a9"/>
        <w:numPr>
          <w:ilvl w:val="0"/>
          <w:numId w:val="18"/>
        </w:numPr>
        <w:spacing w:before="0" w:beforeAutospacing="0" w:after="0" w:afterAutospacing="0" w:line="360" w:lineRule="auto"/>
        <w:ind w:left="714" w:hanging="357"/>
        <w:jc w:val="both"/>
        <w:rPr>
          <w:color w:val="000000" w:themeColor="text1"/>
          <w:sz w:val="28"/>
          <w:szCs w:val="28"/>
        </w:rPr>
      </w:pPr>
      <w:proofErr w:type="spellStart"/>
      <w:r>
        <w:rPr>
          <w:color w:val="000000" w:themeColor="text1"/>
          <w:sz w:val="28"/>
          <w:szCs w:val="28"/>
        </w:rPr>
        <w:t>загальнотоксичні</w:t>
      </w:r>
      <w:proofErr w:type="spellEnd"/>
      <w:r w:rsidRPr="009D4F36">
        <w:t xml:space="preserve"> </w:t>
      </w:r>
      <w:r>
        <w:t xml:space="preserve">– </w:t>
      </w:r>
      <w:r>
        <w:rPr>
          <w:color w:val="000000" w:themeColor="text1"/>
          <w:sz w:val="28"/>
          <w:szCs w:val="28"/>
        </w:rPr>
        <w:t xml:space="preserve">речовини </w:t>
      </w:r>
      <w:r w:rsidRPr="009D4F36">
        <w:rPr>
          <w:color w:val="000000" w:themeColor="text1"/>
          <w:sz w:val="28"/>
          <w:szCs w:val="28"/>
        </w:rPr>
        <w:t>отруєння всього організму або</w:t>
      </w:r>
      <w:r>
        <w:rPr>
          <w:color w:val="000000" w:themeColor="text1"/>
          <w:sz w:val="28"/>
          <w:szCs w:val="28"/>
        </w:rPr>
        <w:t xml:space="preserve"> </w:t>
      </w:r>
      <w:r w:rsidRPr="009D4F36">
        <w:rPr>
          <w:color w:val="000000" w:themeColor="text1"/>
          <w:sz w:val="28"/>
          <w:szCs w:val="28"/>
        </w:rPr>
        <w:t>вражають окремі системи організму: ЦНС, периферичну</w:t>
      </w:r>
      <w:r>
        <w:rPr>
          <w:color w:val="000000" w:themeColor="text1"/>
          <w:sz w:val="28"/>
          <w:szCs w:val="28"/>
        </w:rPr>
        <w:t xml:space="preserve"> </w:t>
      </w:r>
      <w:r w:rsidRPr="009D4F36">
        <w:rPr>
          <w:color w:val="000000" w:themeColor="text1"/>
          <w:sz w:val="28"/>
          <w:szCs w:val="28"/>
        </w:rPr>
        <w:t>нервову або кровотворну системи, печінку, ни</w:t>
      </w:r>
      <w:r>
        <w:rPr>
          <w:color w:val="000000" w:themeColor="text1"/>
          <w:sz w:val="28"/>
          <w:szCs w:val="28"/>
        </w:rPr>
        <w:t xml:space="preserve">рки. Такими речовинами є </w:t>
      </w:r>
      <w:r w:rsidRPr="009D4F36">
        <w:rPr>
          <w:color w:val="000000" w:themeColor="text1"/>
          <w:sz w:val="28"/>
          <w:szCs w:val="28"/>
        </w:rPr>
        <w:t>оксид вуглецю, ціанисті сполуки, свинець,</w:t>
      </w:r>
      <w:r>
        <w:rPr>
          <w:color w:val="000000" w:themeColor="text1"/>
          <w:sz w:val="28"/>
          <w:szCs w:val="28"/>
        </w:rPr>
        <w:t xml:space="preserve"> ртуть, бензол і ін</w:t>
      </w:r>
      <w:r w:rsidRPr="009D4F36">
        <w:rPr>
          <w:color w:val="000000" w:themeColor="text1"/>
          <w:sz w:val="28"/>
          <w:szCs w:val="28"/>
        </w:rPr>
        <w:t>.;</w:t>
      </w:r>
    </w:p>
    <w:p w:rsidR="0055672B" w:rsidRDefault="0055672B" w:rsidP="00225299">
      <w:pPr>
        <w:pStyle w:val="a9"/>
        <w:numPr>
          <w:ilvl w:val="0"/>
          <w:numId w:val="18"/>
        </w:numPr>
        <w:spacing w:before="0" w:beforeAutospacing="0" w:after="0" w:afterAutospacing="0" w:line="360" w:lineRule="auto"/>
        <w:ind w:left="714" w:hanging="357"/>
        <w:jc w:val="both"/>
        <w:rPr>
          <w:color w:val="000000" w:themeColor="text1"/>
          <w:sz w:val="28"/>
          <w:szCs w:val="28"/>
        </w:rPr>
      </w:pPr>
      <w:r>
        <w:rPr>
          <w:color w:val="000000" w:themeColor="text1"/>
          <w:sz w:val="28"/>
          <w:szCs w:val="28"/>
        </w:rPr>
        <w:t>подразнюючі</w:t>
      </w:r>
      <w:r w:rsidRPr="009D4F36">
        <w:rPr>
          <w:color w:val="000000" w:themeColor="text1"/>
          <w:sz w:val="28"/>
          <w:szCs w:val="28"/>
        </w:rPr>
        <w:t xml:space="preserve"> - викликають подразнення слизових оболонок дихальних шляхів, очей, легенів, шкірних покривів. До цієї групи хімічних речовин відносят</w:t>
      </w:r>
      <w:r>
        <w:rPr>
          <w:color w:val="000000" w:themeColor="text1"/>
          <w:sz w:val="28"/>
          <w:szCs w:val="28"/>
        </w:rPr>
        <w:t>ься:</w:t>
      </w:r>
      <w:r w:rsidRPr="009D4F36">
        <w:rPr>
          <w:color w:val="000000" w:themeColor="text1"/>
          <w:sz w:val="28"/>
          <w:szCs w:val="28"/>
        </w:rPr>
        <w:t xml:space="preserve"> </w:t>
      </w:r>
      <w:r>
        <w:rPr>
          <w:color w:val="000000" w:themeColor="text1"/>
          <w:sz w:val="28"/>
          <w:szCs w:val="28"/>
        </w:rPr>
        <w:t>хлор, аміак, оксиди сірки, азот</w:t>
      </w:r>
      <w:r w:rsidRPr="009D4F36">
        <w:rPr>
          <w:color w:val="000000" w:themeColor="text1"/>
          <w:sz w:val="28"/>
          <w:szCs w:val="28"/>
        </w:rPr>
        <w:t>, озон;</w:t>
      </w:r>
    </w:p>
    <w:p w:rsidR="0055672B" w:rsidRDefault="0055672B" w:rsidP="00225299">
      <w:pPr>
        <w:pStyle w:val="a9"/>
        <w:numPr>
          <w:ilvl w:val="0"/>
          <w:numId w:val="18"/>
        </w:numPr>
        <w:spacing w:before="0" w:beforeAutospacing="0" w:after="0" w:afterAutospacing="0" w:line="360" w:lineRule="auto"/>
        <w:ind w:left="714" w:hanging="357"/>
        <w:jc w:val="both"/>
        <w:rPr>
          <w:color w:val="000000" w:themeColor="text1"/>
          <w:sz w:val="28"/>
          <w:szCs w:val="28"/>
        </w:rPr>
      </w:pPr>
      <w:r w:rsidRPr="009D4F36">
        <w:rPr>
          <w:color w:val="000000" w:themeColor="text1"/>
          <w:sz w:val="28"/>
          <w:szCs w:val="28"/>
        </w:rPr>
        <w:t xml:space="preserve">сенсибілізуючі - підвищують реакційну здатність клітин, </w:t>
      </w:r>
      <w:r>
        <w:rPr>
          <w:color w:val="000000" w:themeColor="text1"/>
          <w:sz w:val="28"/>
          <w:szCs w:val="28"/>
        </w:rPr>
        <w:t>тобто</w:t>
      </w:r>
      <w:r w:rsidRPr="009D4F36">
        <w:rPr>
          <w:color w:val="000000" w:themeColor="text1"/>
          <w:sz w:val="28"/>
          <w:szCs w:val="28"/>
        </w:rPr>
        <w:t xml:space="preserve"> діють як алергени;</w:t>
      </w:r>
    </w:p>
    <w:p w:rsidR="0055672B" w:rsidRDefault="0055672B" w:rsidP="00225299">
      <w:pPr>
        <w:pStyle w:val="a9"/>
        <w:numPr>
          <w:ilvl w:val="0"/>
          <w:numId w:val="18"/>
        </w:numPr>
        <w:spacing w:before="0" w:beforeAutospacing="0" w:after="0" w:afterAutospacing="0" w:line="360" w:lineRule="auto"/>
        <w:ind w:left="714" w:hanging="357"/>
        <w:jc w:val="both"/>
        <w:rPr>
          <w:color w:val="000000" w:themeColor="text1"/>
          <w:sz w:val="28"/>
          <w:szCs w:val="28"/>
        </w:rPr>
      </w:pPr>
      <w:r w:rsidRPr="009D4F36">
        <w:rPr>
          <w:color w:val="000000" w:themeColor="text1"/>
          <w:sz w:val="28"/>
          <w:szCs w:val="28"/>
        </w:rPr>
        <w:t>мутагенн</w:t>
      </w:r>
      <w:r>
        <w:rPr>
          <w:color w:val="000000" w:themeColor="text1"/>
          <w:sz w:val="28"/>
          <w:szCs w:val="28"/>
        </w:rPr>
        <w:t>і</w:t>
      </w:r>
      <w:r w:rsidRPr="009D4F36">
        <w:rPr>
          <w:color w:val="000000" w:themeColor="text1"/>
          <w:sz w:val="28"/>
          <w:szCs w:val="28"/>
        </w:rPr>
        <w:t xml:space="preserve"> - призводять до порушення генетичного коду, зміни спадкової інформації. Представниками цього класу хімічних речовин є свинець, марганець, радіоактивні ізотопи;</w:t>
      </w:r>
    </w:p>
    <w:p w:rsidR="0055672B" w:rsidRDefault="0055672B" w:rsidP="00225299">
      <w:pPr>
        <w:pStyle w:val="a9"/>
        <w:numPr>
          <w:ilvl w:val="0"/>
          <w:numId w:val="18"/>
        </w:numPr>
        <w:spacing w:before="0" w:beforeAutospacing="0" w:after="0" w:afterAutospacing="0" w:line="360" w:lineRule="auto"/>
        <w:jc w:val="both"/>
        <w:rPr>
          <w:color w:val="000000" w:themeColor="text1"/>
          <w:sz w:val="28"/>
          <w:szCs w:val="28"/>
        </w:rPr>
      </w:pPr>
      <w:r w:rsidRPr="00CB488F">
        <w:rPr>
          <w:color w:val="000000" w:themeColor="text1"/>
          <w:sz w:val="28"/>
          <w:szCs w:val="28"/>
        </w:rPr>
        <w:t>канцерогенні - викликають злоякісні новоутворення.</w:t>
      </w:r>
      <w:r>
        <w:rPr>
          <w:color w:val="000000" w:themeColor="text1"/>
          <w:sz w:val="28"/>
          <w:szCs w:val="28"/>
        </w:rPr>
        <w:t xml:space="preserve"> </w:t>
      </w:r>
      <w:r w:rsidRPr="00CB488F">
        <w:rPr>
          <w:color w:val="000000" w:themeColor="text1"/>
          <w:sz w:val="28"/>
          <w:szCs w:val="28"/>
        </w:rPr>
        <w:t>Такими речовинами, зокрема, є ароматичні в</w:t>
      </w:r>
      <w:r>
        <w:rPr>
          <w:color w:val="000000" w:themeColor="text1"/>
          <w:sz w:val="28"/>
          <w:szCs w:val="28"/>
        </w:rPr>
        <w:t>углеводні, хром, азбест, бензол.</w:t>
      </w:r>
    </w:p>
    <w:p w:rsidR="0055672B" w:rsidRPr="00CB488F" w:rsidRDefault="0055672B" w:rsidP="00225299">
      <w:pPr>
        <w:pStyle w:val="a9"/>
        <w:numPr>
          <w:ilvl w:val="0"/>
          <w:numId w:val="18"/>
        </w:numPr>
        <w:spacing w:before="0" w:beforeAutospacing="0" w:after="0" w:afterAutospacing="0" w:line="360" w:lineRule="auto"/>
        <w:ind w:left="714" w:hanging="357"/>
        <w:jc w:val="both"/>
        <w:rPr>
          <w:color w:val="000000" w:themeColor="text1"/>
          <w:sz w:val="28"/>
          <w:szCs w:val="28"/>
        </w:rPr>
      </w:pPr>
      <w:proofErr w:type="spellStart"/>
      <w:r>
        <w:rPr>
          <w:color w:val="000000" w:themeColor="text1"/>
          <w:sz w:val="28"/>
          <w:szCs w:val="28"/>
        </w:rPr>
        <w:t>тератогенні</w:t>
      </w:r>
      <w:proofErr w:type="spellEnd"/>
      <w:r>
        <w:rPr>
          <w:color w:val="000000" w:themeColor="text1"/>
          <w:sz w:val="28"/>
          <w:szCs w:val="28"/>
        </w:rPr>
        <w:t xml:space="preserve"> – впливають на репродуктивну функцію</w:t>
      </w:r>
      <w:r w:rsidRPr="00CB488F">
        <w:rPr>
          <w:color w:val="000000" w:themeColor="text1"/>
          <w:sz w:val="28"/>
          <w:szCs w:val="28"/>
        </w:rPr>
        <w:t>, зокрема ртуть, свинець, радіоактивні ізотопи.</w:t>
      </w:r>
    </w:p>
    <w:p w:rsidR="0055672B" w:rsidRDefault="0055672B" w:rsidP="0055672B">
      <w:pPr>
        <w:pStyle w:val="a9"/>
        <w:spacing w:before="0" w:beforeAutospacing="0" w:after="0" w:afterAutospacing="0" w:line="360" w:lineRule="auto"/>
        <w:ind w:firstLine="709"/>
        <w:jc w:val="both"/>
        <w:rPr>
          <w:color w:val="000000" w:themeColor="text1"/>
          <w:sz w:val="28"/>
          <w:szCs w:val="28"/>
        </w:rPr>
      </w:pPr>
      <w:r w:rsidRPr="00F61047">
        <w:rPr>
          <w:color w:val="000000" w:themeColor="text1"/>
          <w:sz w:val="28"/>
          <w:szCs w:val="28"/>
        </w:rPr>
        <w:lastRenderedPageBreak/>
        <w:t>Хімічні речовини в організм людини можуть потрапити через дихальні шляхи, шкірний покрив, слизову</w:t>
      </w:r>
      <w:r>
        <w:rPr>
          <w:color w:val="000000" w:themeColor="text1"/>
          <w:sz w:val="28"/>
          <w:szCs w:val="28"/>
        </w:rPr>
        <w:t xml:space="preserve"> оболонку очей і травний тракт:</w:t>
      </w:r>
    </w:p>
    <w:p w:rsidR="0055672B" w:rsidRDefault="0055672B" w:rsidP="00225299">
      <w:pPr>
        <w:pStyle w:val="a9"/>
        <w:numPr>
          <w:ilvl w:val="0"/>
          <w:numId w:val="17"/>
        </w:numPr>
        <w:spacing w:before="0" w:beforeAutospacing="0" w:after="0" w:afterAutospacing="0" w:line="360" w:lineRule="auto"/>
        <w:jc w:val="both"/>
        <w:rPr>
          <w:color w:val="000000" w:themeColor="text1"/>
          <w:sz w:val="28"/>
          <w:szCs w:val="28"/>
        </w:rPr>
      </w:pPr>
      <w:r>
        <w:rPr>
          <w:color w:val="000000" w:themeColor="text1"/>
          <w:sz w:val="28"/>
          <w:szCs w:val="28"/>
        </w:rPr>
        <w:t>п</w:t>
      </w:r>
      <w:r w:rsidRPr="00F61047">
        <w:rPr>
          <w:color w:val="000000" w:themeColor="text1"/>
          <w:sz w:val="28"/>
          <w:szCs w:val="28"/>
        </w:rPr>
        <w:t>ри вдиханні хімікати можуть викликати запалення верхніх дихальних шляхів і легенів. Реакція органі</w:t>
      </w:r>
      <w:r>
        <w:rPr>
          <w:color w:val="000000" w:themeColor="text1"/>
          <w:sz w:val="28"/>
          <w:szCs w:val="28"/>
        </w:rPr>
        <w:t>зму може бути негайною і гострою</w:t>
      </w:r>
      <w:r w:rsidRPr="00F61047">
        <w:rPr>
          <w:color w:val="000000" w:themeColor="text1"/>
          <w:sz w:val="28"/>
          <w:szCs w:val="28"/>
        </w:rPr>
        <w:t xml:space="preserve">. Після вдихання токсична речовина швидко потрапляє з легких в кров і з нею в мозок; саме з цієї причини вдихання деяких хімікатів є вкрай небезпечним. </w:t>
      </w:r>
    </w:p>
    <w:p w:rsidR="0055672B" w:rsidRDefault="0055672B" w:rsidP="00225299">
      <w:pPr>
        <w:pStyle w:val="a9"/>
        <w:numPr>
          <w:ilvl w:val="0"/>
          <w:numId w:val="17"/>
        </w:numPr>
        <w:spacing w:before="0" w:beforeAutospacing="0" w:after="0" w:afterAutospacing="0" w:line="360" w:lineRule="auto"/>
        <w:jc w:val="both"/>
        <w:rPr>
          <w:color w:val="000000" w:themeColor="text1"/>
          <w:sz w:val="28"/>
          <w:szCs w:val="28"/>
        </w:rPr>
      </w:pPr>
      <w:r>
        <w:rPr>
          <w:color w:val="000000" w:themeColor="text1"/>
          <w:sz w:val="28"/>
          <w:szCs w:val="28"/>
        </w:rPr>
        <w:t>в</w:t>
      </w:r>
      <w:r w:rsidRPr="00F61047">
        <w:rPr>
          <w:color w:val="000000" w:themeColor="text1"/>
          <w:sz w:val="28"/>
          <w:szCs w:val="28"/>
        </w:rPr>
        <w:t xml:space="preserve">ипадки заковтування відбуваються при прийомі їжі </w:t>
      </w:r>
      <w:r>
        <w:rPr>
          <w:color w:val="000000" w:themeColor="text1"/>
          <w:sz w:val="28"/>
          <w:szCs w:val="28"/>
        </w:rPr>
        <w:t>в яку</w:t>
      </w:r>
      <w:r w:rsidRPr="00F61047">
        <w:rPr>
          <w:color w:val="000000" w:themeColor="text1"/>
          <w:sz w:val="28"/>
          <w:szCs w:val="28"/>
        </w:rPr>
        <w:t xml:space="preserve"> потра</w:t>
      </w:r>
      <w:r>
        <w:rPr>
          <w:color w:val="000000" w:themeColor="text1"/>
          <w:sz w:val="28"/>
          <w:szCs w:val="28"/>
        </w:rPr>
        <w:t>пили</w:t>
      </w:r>
      <w:r w:rsidRPr="00F61047">
        <w:rPr>
          <w:color w:val="000000" w:themeColor="text1"/>
          <w:sz w:val="28"/>
          <w:szCs w:val="28"/>
        </w:rPr>
        <w:t xml:space="preserve"> хімікатами. Після заковтування токсичні хімікати переносяться з травної системи в кров. </w:t>
      </w:r>
    </w:p>
    <w:p w:rsidR="0055672B" w:rsidRPr="006637B4" w:rsidRDefault="0055672B" w:rsidP="00225299">
      <w:pPr>
        <w:pStyle w:val="a9"/>
        <w:numPr>
          <w:ilvl w:val="0"/>
          <w:numId w:val="17"/>
        </w:numPr>
        <w:spacing w:before="0" w:beforeAutospacing="0" w:after="0" w:afterAutospacing="0" w:line="360" w:lineRule="auto"/>
        <w:jc w:val="both"/>
        <w:rPr>
          <w:color w:val="000000" w:themeColor="text1"/>
          <w:sz w:val="28"/>
          <w:szCs w:val="28"/>
        </w:rPr>
      </w:pPr>
      <w:r>
        <w:rPr>
          <w:color w:val="000000" w:themeColor="text1"/>
          <w:sz w:val="28"/>
          <w:szCs w:val="28"/>
        </w:rPr>
        <w:t>ш</w:t>
      </w:r>
      <w:r w:rsidRPr="00F61047">
        <w:rPr>
          <w:color w:val="000000" w:themeColor="text1"/>
          <w:sz w:val="28"/>
          <w:szCs w:val="28"/>
        </w:rPr>
        <w:t xml:space="preserve">ляхом вбирання в організм зазвичай потрапляють рідкі хімікати. Вбирання відбувається через шкіру або слизові оболонки, особливо </w:t>
      </w:r>
      <w:r>
        <w:rPr>
          <w:color w:val="000000" w:themeColor="text1"/>
          <w:sz w:val="28"/>
          <w:szCs w:val="28"/>
        </w:rPr>
        <w:t>через ніс і горло</w:t>
      </w:r>
      <w:r w:rsidRPr="00F61047">
        <w:rPr>
          <w:color w:val="000000" w:themeColor="text1"/>
          <w:sz w:val="28"/>
          <w:szCs w:val="28"/>
        </w:rPr>
        <w:t xml:space="preserve">, може викликати висипання на шкірі </w:t>
      </w:r>
      <w:r>
        <w:rPr>
          <w:color w:val="000000" w:themeColor="text1"/>
          <w:sz w:val="28"/>
          <w:szCs w:val="28"/>
        </w:rPr>
        <w:t>та</w:t>
      </w:r>
      <w:r w:rsidRPr="00F61047">
        <w:rPr>
          <w:color w:val="000000" w:themeColor="text1"/>
          <w:sz w:val="28"/>
          <w:szCs w:val="28"/>
        </w:rPr>
        <w:t xml:space="preserve"> пошкодження внутрішніх органів.</w:t>
      </w:r>
    </w:p>
    <w:p w:rsidR="0055672B" w:rsidRDefault="0055672B" w:rsidP="0055672B">
      <w:pPr>
        <w:pStyle w:val="a9"/>
        <w:spacing w:before="0" w:beforeAutospacing="0" w:after="0" w:afterAutospacing="0" w:line="360" w:lineRule="auto"/>
        <w:ind w:firstLine="709"/>
        <w:jc w:val="both"/>
        <w:rPr>
          <w:sz w:val="28"/>
          <w:szCs w:val="28"/>
        </w:rPr>
      </w:pPr>
      <w:r w:rsidRPr="00927C17">
        <w:rPr>
          <w:b/>
          <w:i/>
          <w:color w:val="000000" w:themeColor="text1"/>
          <w:sz w:val="28"/>
          <w:szCs w:val="28"/>
        </w:rPr>
        <w:t>Біологічні фактори.</w:t>
      </w:r>
      <w:r w:rsidRPr="00927C17">
        <w:t xml:space="preserve"> </w:t>
      </w:r>
      <w:r w:rsidRPr="00AD32B9">
        <w:rPr>
          <w:sz w:val="28"/>
          <w:szCs w:val="28"/>
        </w:rPr>
        <w:t>Шкідливими</w:t>
      </w:r>
      <w:r>
        <w:t xml:space="preserve"> </w:t>
      </w:r>
      <w:r>
        <w:rPr>
          <w:sz w:val="28"/>
          <w:szCs w:val="28"/>
        </w:rPr>
        <w:t>б</w:t>
      </w:r>
      <w:r w:rsidRPr="004A6B34">
        <w:rPr>
          <w:sz w:val="28"/>
          <w:szCs w:val="28"/>
        </w:rPr>
        <w:t>іологічними факто</w:t>
      </w:r>
      <w:r>
        <w:rPr>
          <w:sz w:val="28"/>
          <w:szCs w:val="28"/>
        </w:rPr>
        <w:t xml:space="preserve">рами є мікроорганізми, </w:t>
      </w:r>
      <w:r w:rsidRPr="004A6B34">
        <w:rPr>
          <w:sz w:val="28"/>
          <w:szCs w:val="28"/>
        </w:rPr>
        <w:t>рослин</w:t>
      </w:r>
      <w:r>
        <w:rPr>
          <w:sz w:val="28"/>
          <w:szCs w:val="28"/>
        </w:rPr>
        <w:t>и</w:t>
      </w:r>
      <w:r w:rsidRPr="004A6B34">
        <w:rPr>
          <w:sz w:val="28"/>
          <w:szCs w:val="28"/>
        </w:rPr>
        <w:t>, тварин</w:t>
      </w:r>
      <w:r>
        <w:rPr>
          <w:sz w:val="28"/>
          <w:szCs w:val="28"/>
        </w:rPr>
        <w:t>и</w:t>
      </w:r>
      <w:r w:rsidRPr="004A6B34">
        <w:rPr>
          <w:sz w:val="28"/>
          <w:szCs w:val="28"/>
        </w:rPr>
        <w:t>, гриб</w:t>
      </w:r>
      <w:r>
        <w:rPr>
          <w:sz w:val="28"/>
          <w:szCs w:val="28"/>
        </w:rPr>
        <w:t xml:space="preserve">и, </w:t>
      </w:r>
      <w:r w:rsidRPr="004A6B34">
        <w:rPr>
          <w:sz w:val="28"/>
          <w:szCs w:val="28"/>
        </w:rPr>
        <w:t>бактері</w:t>
      </w:r>
      <w:r>
        <w:rPr>
          <w:sz w:val="28"/>
          <w:szCs w:val="28"/>
        </w:rPr>
        <w:t>ї</w:t>
      </w:r>
      <w:r w:rsidRPr="004A6B34">
        <w:rPr>
          <w:sz w:val="28"/>
          <w:szCs w:val="28"/>
        </w:rPr>
        <w:t>,</w:t>
      </w:r>
      <w:r>
        <w:rPr>
          <w:sz w:val="28"/>
          <w:szCs w:val="28"/>
        </w:rPr>
        <w:t xml:space="preserve"> віруси,</w:t>
      </w:r>
      <w:r w:rsidRPr="004A6B34">
        <w:rPr>
          <w:sz w:val="28"/>
          <w:szCs w:val="28"/>
        </w:rPr>
        <w:t xml:space="preserve"> пил</w:t>
      </w:r>
      <w:r>
        <w:rPr>
          <w:sz w:val="28"/>
          <w:szCs w:val="28"/>
        </w:rPr>
        <w:t xml:space="preserve"> тощо. Контакт з ними </w:t>
      </w:r>
      <w:r w:rsidRPr="004A6B34">
        <w:rPr>
          <w:sz w:val="28"/>
          <w:szCs w:val="28"/>
        </w:rPr>
        <w:t xml:space="preserve">може викликати гострі або хронічні інфекції, алергічні реакції, дерматит, паразитарні інфекції та хвороби, зумовлені вірусами. </w:t>
      </w:r>
    </w:p>
    <w:p w:rsidR="0055672B" w:rsidRPr="00CE18D8" w:rsidRDefault="0055672B" w:rsidP="0055672B">
      <w:pPr>
        <w:pStyle w:val="a9"/>
        <w:spacing w:before="0" w:beforeAutospacing="0" w:after="0" w:afterAutospacing="0" w:line="360" w:lineRule="auto"/>
        <w:ind w:firstLine="709"/>
        <w:jc w:val="both"/>
        <w:rPr>
          <w:sz w:val="28"/>
          <w:szCs w:val="28"/>
          <w:lang w:val="ru-RU"/>
        </w:rPr>
      </w:pPr>
      <w:r w:rsidRPr="00FE5010">
        <w:rPr>
          <w:sz w:val="28"/>
          <w:szCs w:val="28"/>
        </w:rPr>
        <w:t>Дуже велика кількість інфекційних захворювань передається через дихальні шляхи. Збудники цих захворювань паразитують на слизових оболонках носа, горла, гортані, тобто на слизових так</w:t>
      </w:r>
      <w:r>
        <w:rPr>
          <w:sz w:val="28"/>
          <w:szCs w:val="28"/>
        </w:rPr>
        <w:t xml:space="preserve"> званих верхніх дихальних шляхах. </w:t>
      </w:r>
      <w:r w:rsidRPr="00BF5F03">
        <w:rPr>
          <w:sz w:val="28"/>
          <w:szCs w:val="28"/>
        </w:rPr>
        <w:t xml:space="preserve">Деякі зі збудників захворювань можуть спричиняти інфекційні хвороби через </w:t>
      </w:r>
      <w:r>
        <w:rPr>
          <w:sz w:val="28"/>
          <w:szCs w:val="28"/>
        </w:rPr>
        <w:t xml:space="preserve">продукти харчування. </w:t>
      </w:r>
      <w:r w:rsidRPr="00BF5F03">
        <w:rPr>
          <w:sz w:val="28"/>
          <w:szCs w:val="28"/>
        </w:rPr>
        <w:t>Поширенню багатьох інфекцій сприяють комахи, а також недотри</w:t>
      </w:r>
      <w:r>
        <w:rPr>
          <w:sz w:val="28"/>
          <w:szCs w:val="28"/>
        </w:rPr>
        <w:t xml:space="preserve">мання правил особистої гігієни </w:t>
      </w:r>
      <w:r w:rsidRPr="00CE18D8">
        <w:rPr>
          <w:sz w:val="28"/>
          <w:szCs w:val="28"/>
          <w:lang w:val="ru-RU"/>
        </w:rPr>
        <w:t>[</w:t>
      </w:r>
      <w:r w:rsidR="00B4387B">
        <w:rPr>
          <w:sz w:val="28"/>
          <w:szCs w:val="28"/>
          <w:lang w:val="ru-RU"/>
        </w:rPr>
        <w:t>9</w:t>
      </w:r>
      <w:r w:rsidRPr="00CE18D8">
        <w:rPr>
          <w:sz w:val="28"/>
          <w:szCs w:val="28"/>
          <w:lang w:val="ru-RU"/>
        </w:rPr>
        <w:t xml:space="preserve">, </w:t>
      </w:r>
      <w:r>
        <w:rPr>
          <w:sz w:val="28"/>
          <w:szCs w:val="28"/>
          <w:lang w:val="en-US"/>
        </w:rPr>
        <w:t>c</w:t>
      </w:r>
      <w:r w:rsidRPr="00CE18D8">
        <w:rPr>
          <w:sz w:val="28"/>
          <w:szCs w:val="28"/>
          <w:lang w:val="ru-RU"/>
        </w:rPr>
        <w:t>.65].</w:t>
      </w:r>
    </w:p>
    <w:p w:rsidR="0055672B" w:rsidRDefault="0055672B" w:rsidP="0055672B">
      <w:pPr>
        <w:pStyle w:val="a9"/>
        <w:spacing w:before="0" w:beforeAutospacing="0" w:after="0" w:afterAutospacing="0" w:line="360" w:lineRule="auto"/>
        <w:ind w:firstLine="709"/>
        <w:jc w:val="both"/>
        <w:rPr>
          <w:color w:val="000000" w:themeColor="text1"/>
          <w:sz w:val="28"/>
          <w:szCs w:val="28"/>
        </w:rPr>
      </w:pPr>
      <w:r>
        <w:rPr>
          <w:sz w:val="28"/>
          <w:szCs w:val="28"/>
        </w:rPr>
        <w:t>Проте</w:t>
      </w:r>
      <w:r>
        <w:t xml:space="preserve"> </w:t>
      </w:r>
      <w:r>
        <w:rPr>
          <w:color w:val="000000" w:themeColor="text1"/>
          <w:sz w:val="28"/>
          <w:szCs w:val="28"/>
        </w:rPr>
        <w:t>к</w:t>
      </w:r>
      <w:r w:rsidRPr="00D76F46">
        <w:rPr>
          <w:color w:val="000000" w:themeColor="text1"/>
          <w:sz w:val="28"/>
          <w:szCs w:val="28"/>
        </w:rPr>
        <w:t xml:space="preserve">ількість деяких мікроорганізмів, наприклад, зміст грибів в повітрі, </w:t>
      </w:r>
      <w:r>
        <w:rPr>
          <w:color w:val="000000" w:themeColor="text1"/>
          <w:sz w:val="28"/>
          <w:szCs w:val="28"/>
        </w:rPr>
        <w:t xml:space="preserve">може </w:t>
      </w:r>
      <w:r w:rsidRPr="00D76F46">
        <w:rPr>
          <w:color w:val="000000" w:themeColor="text1"/>
          <w:sz w:val="28"/>
          <w:szCs w:val="28"/>
        </w:rPr>
        <w:t>безпосередньо залежить від присутності людини. На відкритому повітрі в Антарктиді число мікробів і їх різноманітність значно нижч</w:t>
      </w:r>
      <w:r>
        <w:rPr>
          <w:color w:val="000000" w:themeColor="text1"/>
          <w:sz w:val="28"/>
          <w:szCs w:val="28"/>
        </w:rPr>
        <w:t>а</w:t>
      </w:r>
      <w:r w:rsidRPr="00D76F46">
        <w:rPr>
          <w:color w:val="000000" w:themeColor="text1"/>
          <w:sz w:val="28"/>
          <w:szCs w:val="28"/>
        </w:rPr>
        <w:t>, ніж в приміщеннях</w:t>
      </w:r>
      <w:r>
        <w:rPr>
          <w:color w:val="000000" w:themeColor="text1"/>
          <w:sz w:val="28"/>
          <w:szCs w:val="28"/>
        </w:rPr>
        <w:t>.</w:t>
      </w:r>
      <w:r w:rsidRPr="00D76F46">
        <w:t xml:space="preserve"> </w:t>
      </w:r>
      <w:r w:rsidRPr="00D76F46">
        <w:rPr>
          <w:color w:val="000000" w:themeColor="text1"/>
          <w:sz w:val="28"/>
          <w:szCs w:val="28"/>
        </w:rPr>
        <w:t xml:space="preserve">При цьому в житлових і робочих зонах </w:t>
      </w:r>
      <w:r>
        <w:rPr>
          <w:color w:val="000000" w:themeColor="text1"/>
          <w:sz w:val="28"/>
          <w:szCs w:val="28"/>
        </w:rPr>
        <w:t>антарктичних</w:t>
      </w:r>
      <w:r w:rsidRPr="00D76F46">
        <w:rPr>
          <w:color w:val="000000" w:themeColor="text1"/>
          <w:sz w:val="28"/>
          <w:szCs w:val="28"/>
        </w:rPr>
        <w:t xml:space="preserve"> станцій накопичуються переважно умовно-патогенні мікроорганізми. Тривалий контакт </w:t>
      </w:r>
      <w:r>
        <w:rPr>
          <w:color w:val="000000" w:themeColor="text1"/>
          <w:sz w:val="28"/>
          <w:szCs w:val="28"/>
        </w:rPr>
        <w:t>людини</w:t>
      </w:r>
      <w:r w:rsidRPr="00D76F46">
        <w:rPr>
          <w:color w:val="000000" w:themeColor="text1"/>
          <w:sz w:val="28"/>
          <w:szCs w:val="28"/>
        </w:rPr>
        <w:t xml:space="preserve"> з ними може призводити до ослаблення імунітету, прояву алергічних реакцій, загального погіршення стану здоров'я.</w:t>
      </w:r>
    </w:p>
    <w:p w:rsidR="0055672B" w:rsidRDefault="0055672B" w:rsidP="0055672B">
      <w:pPr>
        <w:pStyle w:val="a9"/>
        <w:spacing w:before="0" w:beforeAutospacing="0" w:after="0" w:afterAutospacing="0" w:line="360" w:lineRule="auto"/>
        <w:ind w:firstLine="709"/>
        <w:jc w:val="both"/>
        <w:rPr>
          <w:sz w:val="28"/>
          <w:szCs w:val="28"/>
        </w:rPr>
      </w:pPr>
      <w:r w:rsidRPr="00E3237C">
        <w:rPr>
          <w:sz w:val="28"/>
          <w:szCs w:val="28"/>
        </w:rPr>
        <w:lastRenderedPageBreak/>
        <w:t xml:space="preserve">Мікроорганізми здатні проникати в тіло людини через пошкоджену шкіру або слизову оболонку, а також </w:t>
      </w:r>
      <w:r>
        <w:rPr>
          <w:sz w:val="28"/>
          <w:szCs w:val="28"/>
        </w:rPr>
        <w:t>через укус</w:t>
      </w:r>
      <w:r w:rsidRPr="00E3237C">
        <w:rPr>
          <w:sz w:val="28"/>
          <w:szCs w:val="28"/>
        </w:rPr>
        <w:t xml:space="preserve"> тварини або ін'єкції. Біологічним фактором небезпеки можна також вважати вс</w:t>
      </w:r>
      <w:r>
        <w:rPr>
          <w:sz w:val="28"/>
          <w:szCs w:val="28"/>
        </w:rPr>
        <w:t>і</w:t>
      </w:r>
      <w:r w:rsidRPr="00E3237C">
        <w:rPr>
          <w:sz w:val="28"/>
          <w:szCs w:val="28"/>
        </w:rPr>
        <w:t xml:space="preserve"> виділення організму, в т.ч. кров, лімфу, г</w:t>
      </w:r>
      <w:r>
        <w:rPr>
          <w:sz w:val="28"/>
          <w:szCs w:val="28"/>
        </w:rPr>
        <w:t>ормони, ензими тощо.</w:t>
      </w:r>
    </w:p>
    <w:p w:rsidR="0055672B" w:rsidRDefault="0055672B" w:rsidP="0055672B">
      <w:pPr>
        <w:pStyle w:val="a9"/>
        <w:spacing w:before="0" w:beforeAutospacing="0" w:after="0" w:afterAutospacing="0" w:line="360" w:lineRule="auto"/>
        <w:ind w:firstLine="709"/>
        <w:jc w:val="both"/>
        <w:rPr>
          <w:sz w:val="28"/>
          <w:szCs w:val="28"/>
        </w:rPr>
      </w:pPr>
      <w:r w:rsidRPr="00FC4741">
        <w:rPr>
          <w:sz w:val="28"/>
          <w:szCs w:val="28"/>
        </w:rPr>
        <w:t>В умовах низьких температур одні види мікроорганізмів можуть оселятися</w:t>
      </w:r>
      <w:r>
        <w:rPr>
          <w:sz w:val="28"/>
          <w:szCs w:val="28"/>
        </w:rPr>
        <w:t xml:space="preserve"> наприклад,</w:t>
      </w:r>
      <w:r w:rsidRPr="00FC4741">
        <w:rPr>
          <w:sz w:val="28"/>
          <w:szCs w:val="28"/>
        </w:rPr>
        <w:t xml:space="preserve"> на забруднених нафтою територіях і розкладати цю нафту, інші - стати продуцентами біологічно активних речовин та антибіотиків.</w:t>
      </w:r>
    </w:p>
    <w:p w:rsidR="0055672B" w:rsidRPr="00934C37" w:rsidRDefault="0055672B" w:rsidP="0055672B">
      <w:pPr>
        <w:pStyle w:val="a9"/>
        <w:spacing w:before="0" w:beforeAutospacing="0" w:after="0" w:afterAutospacing="0" w:line="360" w:lineRule="auto"/>
        <w:ind w:firstLine="709"/>
        <w:jc w:val="both"/>
        <w:rPr>
          <w:sz w:val="28"/>
          <w:szCs w:val="28"/>
        </w:rPr>
      </w:pPr>
      <w:r w:rsidRPr="00047240">
        <w:rPr>
          <w:sz w:val="28"/>
          <w:szCs w:val="28"/>
        </w:rPr>
        <w:t>Найефективнішим</w:t>
      </w:r>
      <w:r w:rsidRPr="00934C37">
        <w:rPr>
          <w:sz w:val="28"/>
          <w:szCs w:val="28"/>
        </w:rPr>
        <w:t xml:space="preserve"> метод</w:t>
      </w:r>
      <w:r>
        <w:rPr>
          <w:sz w:val="28"/>
          <w:szCs w:val="28"/>
        </w:rPr>
        <w:t>ом</w:t>
      </w:r>
      <w:r w:rsidRPr="00934C37">
        <w:rPr>
          <w:sz w:val="28"/>
          <w:szCs w:val="28"/>
        </w:rPr>
        <w:t xml:space="preserve"> боротьби з інфекційними захворюваннями є їх специфічна профілактика. Вона заснована на створюванні штучного імунітету шляхом попереджувальних щеплень. У комплексі заходів, спрямованих на </w:t>
      </w:r>
      <w:proofErr w:type="spellStart"/>
      <w:r w:rsidRPr="00934C37">
        <w:rPr>
          <w:sz w:val="28"/>
          <w:szCs w:val="28"/>
        </w:rPr>
        <w:t>протибіологічний</w:t>
      </w:r>
      <w:proofErr w:type="spellEnd"/>
      <w:r w:rsidRPr="00934C37">
        <w:rPr>
          <w:sz w:val="28"/>
          <w:szCs w:val="28"/>
        </w:rPr>
        <w:t xml:space="preserve"> захист, обов'язковими складовими є дезінфекція, дезінсекція і дератизація</w:t>
      </w:r>
      <w:r>
        <w:rPr>
          <w:sz w:val="28"/>
          <w:szCs w:val="28"/>
        </w:rPr>
        <w:t xml:space="preserve"> </w:t>
      </w:r>
      <w:r w:rsidRPr="00934C37">
        <w:rPr>
          <w:sz w:val="28"/>
          <w:szCs w:val="28"/>
        </w:rPr>
        <w:t>[</w:t>
      </w:r>
      <w:r w:rsidR="00A3777A">
        <w:rPr>
          <w:sz w:val="28"/>
          <w:szCs w:val="28"/>
        </w:rPr>
        <w:t>5</w:t>
      </w:r>
      <w:r w:rsidRPr="00934C37">
        <w:rPr>
          <w:sz w:val="28"/>
          <w:szCs w:val="28"/>
        </w:rPr>
        <w:t xml:space="preserve">, </w:t>
      </w:r>
      <w:r>
        <w:rPr>
          <w:sz w:val="28"/>
          <w:szCs w:val="28"/>
          <w:lang w:val="en-US"/>
        </w:rPr>
        <w:t>c</w:t>
      </w:r>
      <w:r w:rsidRPr="00934C37">
        <w:rPr>
          <w:sz w:val="28"/>
          <w:szCs w:val="28"/>
        </w:rPr>
        <w:t>.37].</w:t>
      </w:r>
    </w:p>
    <w:p w:rsidR="0055672B" w:rsidRPr="00695BA0" w:rsidRDefault="0055672B" w:rsidP="0055672B">
      <w:pPr>
        <w:pStyle w:val="a9"/>
        <w:spacing w:before="0" w:beforeAutospacing="0" w:after="0" w:afterAutospacing="0" w:line="360" w:lineRule="auto"/>
        <w:ind w:firstLine="709"/>
        <w:jc w:val="both"/>
        <w:rPr>
          <w:sz w:val="28"/>
          <w:szCs w:val="28"/>
        </w:rPr>
      </w:pPr>
      <w:r w:rsidRPr="00695BA0">
        <w:rPr>
          <w:sz w:val="28"/>
          <w:szCs w:val="28"/>
        </w:rPr>
        <w:t xml:space="preserve">Отже, хімічні </w:t>
      </w:r>
      <w:r w:rsidRPr="004332DE">
        <w:rPr>
          <w:sz w:val="28"/>
          <w:szCs w:val="28"/>
        </w:rPr>
        <w:t xml:space="preserve">та </w:t>
      </w:r>
      <w:r w:rsidRPr="00AC74C3">
        <w:rPr>
          <w:sz w:val="28"/>
          <w:szCs w:val="28"/>
        </w:rPr>
        <w:t>біологічні</w:t>
      </w:r>
      <w:r>
        <w:rPr>
          <w:sz w:val="28"/>
          <w:szCs w:val="28"/>
        </w:rPr>
        <w:t xml:space="preserve"> фактори </w:t>
      </w:r>
      <w:r w:rsidRPr="00695BA0">
        <w:rPr>
          <w:sz w:val="28"/>
          <w:szCs w:val="28"/>
        </w:rPr>
        <w:t>негативно впливають на</w:t>
      </w:r>
      <w:r>
        <w:rPr>
          <w:sz w:val="28"/>
          <w:szCs w:val="28"/>
        </w:rPr>
        <w:t xml:space="preserve"> стан </w:t>
      </w:r>
      <w:r w:rsidRPr="00695BA0">
        <w:rPr>
          <w:sz w:val="28"/>
          <w:szCs w:val="28"/>
        </w:rPr>
        <w:t xml:space="preserve">навколишнього середовища, живі організми, </w:t>
      </w:r>
      <w:r w:rsidR="004332DE">
        <w:rPr>
          <w:sz w:val="28"/>
          <w:szCs w:val="28"/>
        </w:rPr>
        <w:t>професійну діяльність, функціональний стан, а також рівновагу гомеостазу людей.</w:t>
      </w:r>
    </w:p>
    <w:p w:rsidR="0055672B" w:rsidRDefault="0055672B" w:rsidP="0055672B">
      <w:pPr>
        <w:pStyle w:val="a9"/>
        <w:spacing w:before="0" w:beforeAutospacing="0" w:after="0" w:afterAutospacing="0" w:line="360" w:lineRule="auto"/>
        <w:ind w:firstLine="709"/>
        <w:jc w:val="both"/>
        <w:rPr>
          <w:sz w:val="28"/>
          <w:szCs w:val="28"/>
        </w:rPr>
      </w:pPr>
    </w:p>
    <w:p w:rsidR="0055672B" w:rsidRPr="00FC4741" w:rsidRDefault="0055672B" w:rsidP="0055672B">
      <w:pPr>
        <w:pStyle w:val="a9"/>
        <w:spacing w:line="360" w:lineRule="auto"/>
        <w:ind w:firstLine="709"/>
        <w:jc w:val="both"/>
        <w:rPr>
          <w:sz w:val="28"/>
          <w:szCs w:val="28"/>
        </w:rPr>
      </w:pPr>
    </w:p>
    <w:p w:rsidR="0055672B" w:rsidRPr="00E3237C" w:rsidRDefault="0055672B" w:rsidP="0055672B">
      <w:pPr>
        <w:pStyle w:val="a9"/>
        <w:spacing w:before="0" w:beforeAutospacing="0" w:after="0" w:afterAutospacing="0" w:line="360" w:lineRule="auto"/>
        <w:ind w:firstLine="709"/>
        <w:jc w:val="both"/>
        <w:rPr>
          <w:sz w:val="28"/>
          <w:szCs w:val="28"/>
        </w:rPr>
      </w:pPr>
    </w:p>
    <w:p w:rsidR="0055672B" w:rsidRPr="0057502F" w:rsidRDefault="0055672B" w:rsidP="0055672B">
      <w:pPr>
        <w:spacing w:after="0" w:line="360" w:lineRule="auto"/>
        <w:ind w:firstLine="709"/>
        <w:jc w:val="both"/>
        <w:rPr>
          <w:rFonts w:ascii="Times New Roman" w:eastAsia="Times New Roman" w:hAnsi="Times New Roman" w:cs="Times New Roman"/>
          <w:color w:val="333333"/>
          <w:sz w:val="28"/>
          <w:szCs w:val="28"/>
          <w:lang w:eastAsia="ru-RU"/>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927C17"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AC74C3" w:rsidRDefault="0055672B" w:rsidP="00FE632A">
      <w:pPr>
        <w:pStyle w:val="a9"/>
        <w:spacing w:before="0" w:beforeAutospacing="0" w:after="200" w:afterAutospacing="0" w:line="360" w:lineRule="auto"/>
        <w:jc w:val="center"/>
        <w:rPr>
          <w:b/>
          <w:color w:val="000000" w:themeColor="text1"/>
          <w:sz w:val="28"/>
          <w:szCs w:val="28"/>
        </w:rPr>
      </w:pPr>
      <w:r w:rsidRPr="00AC74C3">
        <w:rPr>
          <w:b/>
          <w:color w:val="000000" w:themeColor="text1"/>
          <w:sz w:val="28"/>
          <w:szCs w:val="28"/>
        </w:rPr>
        <w:lastRenderedPageBreak/>
        <w:t xml:space="preserve">Висновки до </w:t>
      </w:r>
      <w:r w:rsidR="003226A4" w:rsidRPr="00AC74C3">
        <w:rPr>
          <w:b/>
          <w:color w:val="000000" w:themeColor="text1"/>
          <w:sz w:val="28"/>
          <w:szCs w:val="28"/>
        </w:rPr>
        <w:t>п’ятого</w:t>
      </w:r>
      <w:r w:rsidRPr="00AC74C3">
        <w:rPr>
          <w:b/>
          <w:color w:val="000000" w:themeColor="text1"/>
          <w:sz w:val="28"/>
          <w:szCs w:val="28"/>
        </w:rPr>
        <w:t xml:space="preserve"> розділу</w:t>
      </w:r>
    </w:p>
    <w:p w:rsidR="0016571D" w:rsidRDefault="0055672B" w:rsidP="0016571D">
      <w:pPr>
        <w:pStyle w:val="a9"/>
        <w:spacing w:before="0" w:beforeAutospacing="0" w:after="0" w:afterAutospacing="0" w:line="360" w:lineRule="auto"/>
        <w:ind w:firstLine="709"/>
        <w:jc w:val="both"/>
        <w:rPr>
          <w:color w:val="000000" w:themeColor="text1"/>
          <w:sz w:val="28"/>
          <w:szCs w:val="28"/>
        </w:rPr>
      </w:pPr>
      <w:r w:rsidRPr="009D71E8">
        <w:rPr>
          <w:color w:val="000000" w:themeColor="text1"/>
          <w:sz w:val="28"/>
          <w:szCs w:val="28"/>
        </w:rPr>
        <w:t>В</w:t>
      </w:r>
      <w:r w:rsidRPr="004D4458">
        <w:rPr>
          <w:color w:val="000000" w:themeColor="text1"/>
          <w:sz w:val="28"/>
          <w:szCs w:val="28"/>
        </w:rPr>
        <w:t xml:space="preserve"> різні періоди зимівлі роль </w:t>
      </w:r>
      <w:r w:rsidRPr="009D71E8">
        <w:rPr>
          <w:color w:val="000000" w:themeColor="text1"/>
          <w:sz w:val="28"/>
          <w:szCs w:val="28"/>
        </w:rPr>
        <w:t>фактор</w:t>
      </w:r>
      <w:r>
        <w:rPr>
          <w:color w:val="000000" w:themeColor="text1"/>
          <w:sz w:val="28"/>
          <w:szCs w:val="28"/>
        </w:rPr>
        <w:t>і</w:t>
      </w:r>
      <w:r w:rsidRPr="009D71E8">
        <w:rPr>
          <w:color w:val="000000" w:themeColor="text1"/>
          <w:sz w:val="28"/>
          <w:szCs w:val="28"/>
        </w:rPr>
        <w:t>в</w:t>
      </w:r>
      <w:r w:rsidRPr="004D4458">
        <w:rPr>
          <w:color w:val="000000" w:themeColor="text1"/>
          <w:sz w:val="28"/>
          <w:szCs w:val="28"/>
        </w:rPr>
        <w:t xml:space="preserve">, що впливають на </w:t>
      </w:r>
      <w:proofErr w:type="spellStart"/>
      <w:r w:rsidRPr="004D4458">
        <w:rPr>
          <w:color w:val="000000" w:themeColor="text1"/>
          <w:sz w:val="28"/>
          <w:szCs w:val="28"/>
        </w:rPr>
        <w:t>дезадаптаційні</w:t>
      </w:r>
      <w:proofErr w:type="spellEnd"/>
      <w:r w:rsidRPr="004D4458">
        <w:rPr>
          <w:color w:val="000000" w:themeColor="text1"/>
          <w:sz w:val="28"/>
          <w:szCs w:val="28"/>
        </w:rPr>
        <w:t xml:space="preserve"> розлади у зимівників, можуть змінюватися. Так, якщо в першу половину зимівлі найбільше впливають природні фактори, то в другу половину на перший план виходять соціальні фактори (тривала соціальна ізоляція чисто чоловічого колективу, проблема особистісних і міжособистісних відносин тощо). Таким чином, на </w:t>
      </w:r>
      <w:r>
        <w:rPr>
          <w:color w:val="000000" w:themeColor="text1"/>
          <w:sz w:val="28"/>
          <w:szCs w:val="28"/>
        </w:rPr>
        <w:t>зимівників</w:t>
      </w:r>
      <w:r w:rsidRPr="004D4458">
        <w:rPr>
          <w:color w:val="000000" w:themeColor="text1"/>
          <w:sz w:val="28"/>
          <w:szCs w:val="28"/>
        </w:rPr>
        <w:t xml:space="preserve">, </w:t>
      </w:r>
      <w:r>
        <w:rPr>
          <w:color w:val="000000" w:themeColor="text1"/>
          <w:sz w:val="28"/>
          <w:szCs w:val="28"/>
        </w:rPr>
        <w:t>які знаходяться</w:t>
      </w:r>
      <w:r w:rsidRPr="004D4458">
        <w:rPr>
          <w:color w:val="000000" w:themeColor="text1"/>
          <w:sz w:val="28"/>
          <w:szCs w:val="28"/>
        </w:rPr>
        <w:t xml:space="preserve"> в Антарктиді, впливає цілий комплекс екстремальних факторів, однак рівень їх екстремальності неоднаковий.</w:t>
      </w:r>
    </w:p>
    <w:p w:rsidR="0055672B" w:rsidRPr="0016571D" w:rsidRDefault="0055672B" w:rsidP="0016571D">
      <w:pPr>
        <w:pStyle w:val="a9"/>
        <w:spacing w:before="0" w:beforeAutospacing="0" w:after="0" w:afterAutospacing="0" w:line="360" w:lineRule="auto"/>
        <w:ind w:firstLine="709"/>
        <w:jc w:val="both"/>
        <w:rPr>
          <w:color w:val="000000" w:themeColor="text1"/>
          <w:sz w:val="28"/>
          <w:szCs w:val="28"/>
        </w:rPr>
      </w:pPr>
      <w:r>
        <w:rPr>
          <w:color w:val="000000" w:themeColor="text1"/>
          <w:sz w:val="28"/>
          <w:szCs w:val="28"/>
        </w:rPr>
        <w:t>Н</w:t>
      </w:r>
      <w:r w:rsidRPr="00140D9D">
        <w:rPr>
          <w:color w:val="000000" w:themeColor="text1"/>
          <w:sz w:val="28"/>
          <w:szCs w:val="28"/>
        </w:rPr>
        <w:t>айбільш істотний вплив на організм робить температура.</w:t>
      </w:r>
      <w:r>
        <w:rPr>
          <w:color w:val="000000" w:themeColor="text1"/>
          <w:sz w:val="28"/>
          <w:szCs w:val="28"/>
        </w:rPr>
        <w:t xml:space="preserve"> </w:t>
      </w:r>
      <w:r w:rsidRPr="00D10981">
        <w:rPr>
          <w:color w:val="000000" w:themeColor="text1"/>
          <w:sz w:val="28"/>
          <w:szCs w:val="28"/>
        </w:rPr>
        <w:t>Тривала дія низьких температур призводить до серйозних розладів терморегуляції: температура тіла падає до 30°С, наступає переохолодження. У холодному і вологому повітрі ускладнюється дихання, порушується травлення.</w:t>
      </w:r>
    </w:p>
    <w:p w:rsidR="0055672B" w:rsidRDefault="0055672B" w:rsidP="0055672B">
      <w:pPr>
        <w:pStyle w:val="a9"/>
        <w:spacing w:before="0" w:beforeAutospacing="0" w:after="0" w:afterAutospacing="0" w:line="360" w:lineRule="auto"/>
        <w:ind w:firstLine="709"/>
        <w:jc w:val="both"/>
        <w:rPr>
          <w:color w:val="000000" w:themeColor="text1"/>
          <w:sz w:val="28"/>
          <w:szCs w:val="28"/>
        </w:rPr>
      </w:pPr>
      <w:r>
        <w:rPr>
          <w:color w:val="000000" w:themeColor="text1"/>
          <w:sz w:val="28"/>
          <w:szCs w:val="28"/>
        </w:rPr>
        <w:t>Дія</w:t>
      </w:r>
      <w:r w:rsidRPr="007B0604">
        <w:rPr>
          <w:color w:val="000000" w:themeColor="text1"/>
          <w:sz w:val="28"/>
          <w:szCs w:val="28"/>
        </w:rPr>
        <w:t xml:space="preserve"> хімічних речовин викликає поя</w:t>
      </w:r>
      <w:r>
        <w:rPr>
          <w:color w:val="000000" w:themeColor="text1"/>
          <w:sz w:val="28"/>
          <w:szCs w:val="28"/>
        </w:rPr>
        <w:t xml:space="preserve">ву негативних </w:t>
      </w:r>
      <w:r w:rsidRPr="007B0604">
        <w:rPr>
          <w:color w:val="000000" w:themeColor="text1"/>
          <w:sz w:val="28"/>
          <w:szCs w:val="28"/>
        </w:rPr>
        <w:t>процесів</w:t>
      </w:r>
      <w:r>
        <w:rPr>
          <w:color w:val="000000" w:themeColor="text1"/>
          <w:sz w:val="28"/>
          <w:szCs w:val="28"/>
        </w:rPr>
        <w:t xml:space="preserve"> в організмі людини</w:t>
      </w:r>
      <w:r w:rsidRPr="007B0604">
        <w:rPr>
          <w:color w:val="000000" w:themeColor="text1"/>
          <w:sz w:val="28"/>
          <w:szCs w:val="28"/>
        </w:rPr>
        <w:t>, які спричиняють</w:t>
      </w:r>
      <w:r>
        <w:rPr>
          <w:color w:val="000000" w:themeColor="text1"/>
          <w:sz w:val="28"/>
          <w:szCs w:val="28"/>
        </w:rPr>
        <w:t xml:space="preserve"> розлад</w:t>
      </w:r>
      <w:r w:rsidRPr="007B0604">
        <w:rPr>
          <w:color w:val="000000" w:themeColor="text1"/>
          <w:sz w:val="28"/>
          <w:szCs w:val="28"/>
        </w:rPr>
        <w:t xml:space="preserve"> </w:t>
      </w:r>
      <w:r>
        <w:rPr>
          <w:color w:val="000000" w:themeColor="text1"/>
          <w:sz w:val="28"/>
          <w:szCs w:val="28"/>
        </w:rPr>
        <w:t>її функціональної</w:t>
      </w:r>
      <w:r w:rsidRPr="007B0604">
        <w:rPr>
          <w:color w:val="000000" w:themeColor="text1"/>
          <w:sz w:val="28"/>
          <w:szCs w:val="28"/>
        </w:rPr>
        <w:t xml:space="preserve"> і біохімічно</w:t>
      </w:r>
      <w:r>
        <w:rPr>
          <w:color w:val="000000" w:themeColor="text1"/>
          <w:sz w:val="28"/>
          <w:szCs w:val="28"/>
        </w:rPr>
        <w:t>ї</w:t>
      </w:r>
      <w:r w:rsidRPr="007B0604">
        <w:rPr>
          <w:color w:val="000000" w:themeColor="text1"/>
          <w:sz w:val="28"/>
          <w:szCs w:val="28"/>
        </w:rPr>
        <w:t xml:space="preserve"> динамічної рівноваги, необхідно</w:t>
      </w:r>
      <w:r>
        <w:rPr>
          <w:color w:val="000000" w:themeColor="text1"/>
          <w:sz w:val="28"/>
          <w:szCs w:val="28"/>
        </w:rPr>
        <w:t>ї</w:t>
      </w:r>
      <w:r w:rsidRPr="007B0604">
        <w:rPr>
          <w:color w:val="000000" w:themeColor="text1"/>
          <w:sz w:val="28"/>
          <w:szCs w:val="28"/>
        </w:rPr>
        <w:t xml:space="preserve"> для нормальної життєдіяльності.</w:t>
      </w:r>
      <w:r>
        <w:rPr>
          <w:color w:val="000000" w:themeColor="text1"/>
          <w:sz w:val="28"/>
          <w:szCs w:val="28"/>
        </w:rPr>
        <w:t xml:space="preserve"> </w:t>
      </w:r>
      <w:r w:rsidRPr="00812D2A">
        <w:rPr>
          <w:color w:val="000000" w:themeColor="text1"/>
          <w:sz w:val="28"/>
          <w:szCs w:val="28"/>
        </w:rPr>
        <w:t>Хімікати становлять потенційну небезпеку для людей і матеріальних цінностей, коли вони хімічно</w:t>
      </w:r>
      <w:r>
        <w:rPr>
          <w:color w:val="000000" w:themeColor="text1"/>
          <w:sz w:val="28"/>
          <w:szCs w:val="28"/>
        </w:rPr>
        <w:t xml:space="preserve"> активні, нестабільні, займисті</w:t>
      </w:r>
      <w:r w:rsidRPr="00812D2A">
        <w:rPr>
          <w:color w:val="000000" w:themeColor="text1"/>
          <w:sz w:val="28"/>
          <w:szCs w:val="28"/>
        </w:rPr>
        <w:t xml:space="preserve"> або летючі</w:t>
      </w:r>
      <w:r>
        <w:rPr>
          <w:color w:val="000000" w:themeColor="text1"/>
          <w:sz w:val="28"/>
          <w:szCs w:val="28"/>
        </w:rPr>
        <w:t xml:space="preserve">. </w:t>
      </w:r>
    </w:p>
    <w:p w:rsidR="001850A8" w:rsidRPr="000470DC" w:rsidRDefault="0055672B" w:rsidP="001850A8">
      <w:pPr>
        <w:pStyle w:val="a9"/>
        <w:spacing w:before="0" w:beforeAutospacing="0" w:after="0" w:afterAutospacing="0" w:line="360" w:lineRule="auto"/>
        <w:ind w:firstLine="709"/>
        <w:jc w:val="both"/>
        <w:rPr>
          <w:color w:val="000000" w:themeColor="text1"/>
          <w:sz w:val="28"/>
          <w:szCs w:val="28"/>
        </w:rPr>
      </w:pPr>
      <w:r w:rsidRPr="00AC74C3">
        <w:rPr>
          <w:color w:val="000000" w:themeColor="text1"/>
          <w:sz w:val="28"/>
          <w:szCs w:val="28"/>
        </w:rPr>
        <w:t>Шкідливими біологічними факторами є мікроорганізми, рослини, тварини, гриби, бактерії, віруси, пил тощо. Контакт з ними може викликати гострі або хронічні інфекції, алергічні реакції, дерматит, паразитарні інфекції та хвороби, зумовлені вірусами.</w:t>
      </w:r>
      <w:r>
        <w:rPr>
          <w:color w:val="000000" w:themeColor="text1"/>
          <w:sz w:val="28"/>
          <w:szCs w:val="28"/>
        </w:rPr>
        <w:t xml:space="preserve"> </w:t>
      </w:r>
      <w:r w:rsidR="001850A8">
        <w:rPr>
          <w:color w:val="000000" w:themeColor="text1"/>
          <w:sz w:val="28"/>
          <w:szCs w:val="28"/>
        </w:rPr>
        <w:t xml:space="preserve"> </w:t>
      </w:r>
      <w:r w:rsidR="001850A8" w:rsidRPr="001850A8">
        <w:rPr>
          <w:color w:val="000000" w:themeColor="text1"/>
          <w:sz w:val="28"/>
          <w:szCs w:val="28"/>
        </w:rPr>
        <w:t>Отже, хімічні та біологічні фактори негативно впливають на стан навколишнього середовища, живі організми, професійну діяльність, функціональний стан, а також рівновагу гомеостазу людей.</w:t>
      </w:r>
    </w:p>
    <w:p w:rsidR="008D71EC" w:rsidRPr="008D71EC" w:rsidRDefault="008D71EC" w:rsidP="001850A8">
      <w:pPr>
        <w:pStyle w:val="a9"/>
        <w:spacing w:before="0" w:beforeAutospacing="0" w:after="0" w:afterAutospacing="0" w:line="360" w:lineRule="auto"/>
        <w:ind w:firstLine="709"/>
        <w:jc w:val="both"/>
        <w:rPr>
          <w:color w:val="000000" w:themeColor="text1"/>
          <w:sz w:val="28"/>
          <w:szCs w:val="28"/>
        </w:rPr>
      </w:pPr>
      <w:r>
        <w:rPr>
          <w:color w:val="000000" w:themeColor="text1"/>
          <w:sz w:val="28"/>
          <w:szCs w:val="28"/>
          <w:lang w:val="ru-RU"/>
        </w:rPr>
        <w:t xml:space="preserve">В 6 </w:t>
      </w:r>
      <w:proofErr w:type="spellStart"/>
      <w:r>
        <w:rPr>
          <w:color w:val="000000" w:themeColor="text1"/>
          <w:sz w:val="28"/>
          <w:szCs w:val="28"/>
          <w:lang w:val="ru-RU"/>
        </w:rPr>
        <w:t>розд</w:t>
      </w:r>
      <w:r>
        <w:rPr>
          <w:color w:val="000000" w:themeColor="text1"/>
          <w:sz w:val="28"/>
          <w:szCs w:val="28"/>
        </w:rPr>
        <w:t>ілі</w:t>
      </w:r>
      <w:proofErr w:type="spellEnd"/>
      <w:r>
        <w:rPr>
          <w:color w:val="000000" w:themeColor="text1"/>
          <w:sz w:val="28"/>
          <w:szCs w:val="28"/>
        </w:rPr>
        <w:t xml:space="preserve"> розглядається охорона праці та </w:t>
      </w:r>
      <w:proofErr w:type="gramStart"/>
      <w:r>
        <w:rPr>
          <w:color w:val="000000" w:themeColor="text1"/>
          <w:sz w:val="28"/>
          <w:szCs w:val="28"/>
        </w:rPr>
        <w:t>техн</w:t>
      </w:r>
      <w:proofErr w:type="gramEnd"/>
      <w:r>
        <w:rPr>
          <w:color w:val="000000" w:themeColor="text1"/>
          <w:sz w:val="28"/>
          <w:szCs w:val="28"/>
        </w:rPr>
        <w:t xml:space="preserve">іка безпеки </w:t>
      </w:r>
      <w:r w:rsidR="0032372E">
        <w:rPr>
          <w:color w:val="000000" w:themeColor="text1"/>
          <w:sz w:val="28"/>
          <w:szCs w:val="28"/>
        </w:rPr>
        <w:t xml:space="preserve">в медичній лабораторії, </w:t>
      </w:r>
      <w:r w:rsidR="00957C91">
        <w:rPr>
          <w:color w:val="000000" w:themeColor="text1"/>
          <w:sz w:val="28"/>
          <w:szCs w:val="28"/>
        </w:rPr>
        <w:t xml:space="preserve">а також висуваються </w:t>
      </w:r>
      <w:r w:rsidR="0032372E">
        <w:rPr>
          <w:color w:val="000000" w:themeColor="text1"/>
          <w:sz w:val="28"/>
          <w:szCs w:val="28"/>
        </w:rPr>
        <w:t xml:space="preserve">вимоги </w:t>
      </w:r>
      <w:r w:rsidR="00957C91">
        <w:rPr>
          <w:color w:val="000000" w:themeColor="text1"/>
          <w:sz w:val="28"/>
          <w:szCs w:val="28"/>
        </w:rPr>
        <w:t>до організації лабораторних досліджень та отриман</w:t>
      </w:r>
      <w:r w:rsidR="00BB4187">
        <w:rPr>
          <w:color w:val="000000" w:themeColor="text1"/>
          <w:sz w:val="28"/>
          <w:szCs w:val="28"/>
        </w:rPr>
        <w:t>ня достовірних результатів.</w:t>
      </w:r>
    </w:p>
    <w:p w:rsidR="001850A8" w:rsidRDefault="001850A8" w:rsidP="001850A8">
      <w:pPr>
        <w:pStyle w:val="a9"/>
        <w:rPr>
          <w:color w:val="000000" w:themeColor="text1"/>
          <w:sz w:val="28"/>
          <w:szCs w:val="28"/>
        </w:rPr>
      </w:pPr>
    </w:p>
    <w:p w:rsidR="00322270" w:rsidRPr="001850A8" w:rsidRDefault="00322270" w:rsidP="001850A8">
      <w:pPr>
        <w:pStyle w:val="a9"/>
        <w:rPr>
          <w:color w:val="000000" w:themeColor="text1"/>
          <w:sz w:val="28"/>
          <w:szCs w:val="28"/>
        </w:rPr>
      </w:pPr>
    </w:p>
    <w:p w:rsidR="00F63AB6" w:rsidRPr="00F63AB6" w:rsidRDefault="00F63AB6" w:rsidP="00F63AB6">
      <w:pPr>
        <w:pStyle w:val="2"/>
        <w:shd w:val="clear" w:color="auto" w:fill="FFFFFF" w:themeFill="background1"/>
        <w:spacing w:before="0" w:after="200" w:line="360" w:lineRule="auto"/>
        <w:jc w:val="center"/>
        <w:rPr>
          <w:rFonts w:ascii="Times New Roman" w:hAnsi="Times New Roman" w:cs="Times New Roman"/>
          <w:i/>
          <w:color w:val="000000" w:themeColor="text1"/>
          <w:sz w:val="28"/>
          <w:szCs w:val="28"/>
        </w:rPr>
      </w:pPr>
      <w:bookmarkStart w:id="22" w:name="_Toc411514131"/>
      <w:bookmarkStart w:id="23" w:name="_Toc411353296"/>
      <w:bookmarkStart w:id="24" w:name="_Toc249251578"/>
      <w:r w:rsidRPr="00F63AB6">
        <w:rPr>
          <w:rFonts w:ascii="Times New Roman" w:hAnsi="Times New Roman" w:cs="Times New Roman"/>
          <w:color w:val="000000" w:themeColor="text1"/>
          <w:sz w:val="28"/>
          <w:szCs w:val="28"/>
        </w:rPr>
        <w:lastRenderedPageBreak/>
        <w:t xml:space="preserve">РОЗДІЛ </w:t>
      </w:r>
      <w:bookmarkEnd w:id="22"/>
      <w:bookmarkEnd w:id="23"/>
      <w:r w:rsidRPr="00F63AB6">
        <w:rPr>
          <w:rFonts w:ascii="Times New Roman" w:hAnsi="Times New Roman" w:cs="Times New Roman"/>
          <w:color w:val="000000" w:themeColor="text1"/>
          <w:sz w:val="28"/>
          <w:szCs w:val="28"/>
        </w:rPr>
        <w:t>6</w:t>
      </w:r>
    </w:p>
    <w:p w:rsidR="00F63AB6" w:rsidRPr="00F63AB6" w:rsidRDefault="00F63AB6" w:rsidP="00FE632A">
      <w:pPr>
        <w:pStyle w:val="2"/>
        <w:shd w:val="clear" w:color="auto" w:fill="FFFFFF" w:themeFill="background1"/>
        <w:spacing w:before="0" w:after="200" w:line="360" w:lineRule="auto"/>
        <w:jc w:val="center"/>
        <w:rPr>
          <w:rFonts w:ascii="Times New Roman" w:hAnsi="Times New Roman" w:cs="Times New Roman"/>
          <w:i/>
          <w:color w:val="000000" w:themeColor="text1"/>
          <w:sz w:val="28"/>
          <w:szCs w:val="28"/>
          <w:lang w:val="ru-RU"/>
        </w:rPr>
      </w:pPr>
      <w:bookmarkStart w:id="25" w:name="_Toc411514132"/>
      <w:bookmarkStart w:id="26" w:name="_Toc411353297"/>
      <w:bookmarkEnd w:id="24"/>
      <w:r w:rsidRPr="00F63AB6">
        <w:rPr>
          <w:rFonts w:ascii="Times New Roman" w:hAnsi="Times New Roman" w:cs="Times New Roman"/>
          <w:color w:val="000000" w:themeColor="text1"/>
          <w:sz w:val="28"/>
          <w:szCs w:val="28"/>
        </w:rPr>
        <w:t xml:space="preserve">ОХОРОНА ПРАЦІ </w:t>
      </w:r>
      <w:bookmarkEnd w:id="25"/>
      <w:bookmarkEnd w:id="26"/>
    </w:p>
    <w:p w:rsidR="00F63AB6" w:rsidRDefault="00F63AB6" w:rsidP="00FE632A">
      <w:pPr>
        <w:spacing w:after="100" w:line="360" w:lineRule="auto"/>
        <w:ind w:firstLine="709"/>
        <w:jc w:val="both"/>
        <w:rPr>
          <w:rFonts w:ascii="Times New Roman" w:hAnsi="Times New Roman" w:cs="Times New Roman"/>
          <w:b/>
          <w:sz w:val="28"/>
          <w:szCs w:val="28"/>
          <w:lang w:eastAsia="ru-RU"/>
        </w:rPr>
      </w:pPr>
      <w:r w:rsidRPr="00B447B5">
        <w:rPr>
          <w:rFonts w:ascii="Times New Roman" w:hAnsi="Times New Roman" w:cs="Times New Roman"/>
          <w:b/>
          <w:sz w:val="28"/>
          <w:szCs w:val="28"/>
          <w:lang w:eastAsia="ru-RU"/>
        </w:rPr>
        <w:t xml:space="preserve">6.1. </w:t>
      </w:r>
      <w:r w:rsidR="000756A3">
        <w:rPr>
          <w:rFonts w:ascii="Times New Roman" w:hAnsi="Times New Roman" w:cs="Times New Roman"/>
          <w:b/>
          <w:sz w:val="28"/>
          <w:szCs w:val="28"/>
          <w:lang w:eastAsia="ru-RU"/>
        </w:rPr>
        <w:t>Загальні вимоги охорони праці при роботі в медичній</w:t>
      </w:r>
      <w:r>
        <w:rPr>
          <w:rFonts w:ascii="Times New Roman" w:hAnsi="Times New Roman" w:cs="Times New Roman"/>
          <w:b/>
          <w:sz w:val="28"/>
          <w:szCs w:val="28"/>
          <w:lang w:eastAsia="ru-RU"/>
        </w:rPr>
        <w:t xml:space="preserve"> </w:t>
      </w:r>
      <w:r w:rsidRPr="00B447B5">
        <w:rPr>
          <w:rFonts w:ascii="Times New Roman" w:hAnsi="Times New Roman" w:cs="Times New Roman"/>
          <w:b/>
          <w:sz w:val="28"/>
          <w:szCs w:val="28"/>
          <w:lang w:eastAsia="ru-RU"/>
        </w:rPr>
        <w:t>лабораторії</w:t>
      </w:r>
    </w:p>
    <w:p w:rsidR="00F63AB6" w:rsidRPr="00F12AAC" w:rsidRDefault="00F63AB6" w:rsidP="00F63AB6">
      <w:pPr>
        <w:spacing w:after="0" w:line="360" w:lineRule="auto"/>
        <w:ind w:firstLine="709"/>
        <w:jc w:val="both"/>
        <w:rPr>
          <w:rFonts w:ascii="Times New Roman" w:hAnsi="Times New Roman" w:cs="Times New Roman"/>
          <w:sz w:val="28"/>
          <w:szCs w:val="28"/>
          <w:lang w:val="ru-RU"/>
        </w:rPr>
      </w:pPr>
      <w:r w:rsidRPr="00AF603A">
        <w:rPr>
          <w:rFonts w:ascii="Times New Roman" w:hAnsi="Times New Roman" w:cs="Times New Roman"/>
          <w:sz w:val="28"/>
          <w:szCs w:val="28"/>
        </w:rPr>
        <w:t xml:space="preserve">Роботу медичних працівників можна віднести до складних та відповідальних видів </w:t>
      </w:r>
      <w:r>
        <w:rPr>
          <w:rFonts w:ascii="Times New Roman" w:hAnsi="Times New Roman" w:cs="Times New Roman"/>
          <w:sz w:val="28"/>
          <w:szCs w:val="28"/>
        </w:rPr>
        <w:t xml:space="preserve">професійної </w:t>
      </w:r>
      <w:r w:rsidRPr="00AF603A">
        <w:rPr>
          <w:rFonts w:ascii="Times New Roman" w:hAnsi="Times New Roman" w:cs="Times New Roman"/>
          <w:sz w:val="28"/>
          <w:szCs w:val="28"/>
        </w:rPr>
        <w:t xml:space="preserve">діяльності, оскільки вона вимагає від людини </w:t>
      </w:r>
      <w:r>
        <w:rPr>
          <w:rFonts w:ascii="Times New Roman" w:hAnsi="Times New Roman" w:cs="Times New Roman"/>
          <w:sz w:val="28"/>
          <w:szCs w:val="28"/>
        </w:rPr>
        <w:t xml:space="preserve">високої уваги, </w:t>
      </w:r>
      <w:r w:rsidRPr="00AF603A">
        <w:rPr>
          <w:rFonts w:ascii="Times New Roman" w:hAnsi="Times New Roman" w:cs="Times New Roman"/>
          <w:sz w:val="28"/>
          <w:szCs w:val="28"/>
        </w:rPr>
        <w:t>витривалості, розумового</w:t>
      </w:r>
      <w:r>
        <w:rPr>
          <w:rFonts w:ascii="Times New Roman" w:hAnsi="Times New Roman" w:cs="Times New Roman"/>
          <w:sz w:val="28"/>
          <w:szCs w:val="28"/>
        </w:rPr>
        <w:t xml:space="preserve"> та емоційного</w:t>
      </w:r>
      <w:r w:rsidRPr="00AF603A">
        <w:rPr>
          <w:rFonts w:ascii="Times New Roman" w:hAnsi="Times New Roman" w:cs="Times New Roman"/>
          <w:sz w:val="28"/>
          <w:szCs w:val="28"/>
        </w:rPr>
        <w:t xml:space="preserve"> навантаження</w:t>
      </w:r>
      <w:r>
        <w:rPr>
          <w:rFonts w:ascii="Times New Roman" w:hAnsi="Times New Roman" w:cs="Times New Roman"/>
          <w:sz w:val="28"/>
          <w:szCs w:val="28"/>
        </w:rPr>
        <w:t>, а також</w:t>
      </w:r>
      <w:r w:rsidRPr="00AF603A">
        <w:rPr>
          <w:rFonts w:ascii="Times New Roman" w:hAnsi="Times New Roman" w:cs="Times New Roman"/>
          <w:sz w:val="28"/>
          <w:szCs w:val="28"/>
        </w:rPr>
        <w:t xml:space="preserve"> підвищеної </w:t>
      </w:r>
      <w:r>
        <w:rPr>
          <w:rFonts w:ascii="Times New Roman" w:hAnsi="Times New Roman" w:cs="Times New Roman"/>
          <w:sz w:val="28"/>
          <w:szCs w:val="28"/>
        </w:rPr>
        <w:t>працездатності</w:t>
      </w:r>
      <w:r w:rsidRPr="00AF603A">
        <w:rPr>
          <w:rFonts w:ascii="Times New Roman" w:hAnsi="Times New Roman" w:cs="Times New Roman"/>
          <w:sz w:val="28"/>
          <w:szCs w:val="28"/>
        </w:rPr>
        <w:t xml:space="preserve">. </w:t>
      </w:r>
      <w:r>
        <w:rPr>
          <w:rFonts w:ascii="Times New Roman" w:hAnsi="Times New Roman" w:cs="Times New Roman"/>
          <w:sz w:val="28"/>
          <w:szCs w:val="28"/>
        </w:rPr>
        <w:t>Д</w:t>
      </w:r>
      <w:r w:rsidRPr="002E3877">
        <w:rPr>
          <w:rFonts w:ascii="Times New Roman" w:hAnsi="Times New Roman" w:cs="Times New Roman"/>
          <w:sz w:val="28"/>
          <w:szCs w:val="28"/>
        </w:rPr>
        <w:t>ля забезпечення безпеки персоналу діагностичних лабораторій в Україні з 28. 01. 2002 р. впроваджені Правила роботи з біологічним матеріалом</w:t>
      </w:r>
      <w:r>
        <w:rPr>
          <w:rFonts w:ascii="Times New Roman" w:hAnsi="Times New Roman" w:cs="Times New Roman"/>
          <w:sz w:val="28"/>
          <w:szCs w:val="28"/>
        </w:rPr>
        <w:t xml:space="preserve"> </w:t>
      </w:r>
      <w:r w:rsidRPr="002E3877">
        <w:rPr>
          <w:rFonts w:ascii="Times New Roman" w:hAnsi="Times New Roman" w:cs="Times New Roman"/>
          <w:sz w:val="28"/>
          <w:szCs w:val="28"/>
        </w:rPr>
        <w:t>які закріплені в ДСП 9.9.5.-080-02</w:t>
      </w:r>
      <w:r>
        <w:rPr>
          <w:rFonts w:ascii="Times New Roman" w:hAnsi="Times New Roman" w:cs="Times New Roman"/>
          <w:sz w:val="28"/>
          <w:szCs w:val="28"/>
        </w:rPr>
        <w:t xml:space="preserve"> </w:t>
      </w:r>
      <w:r w:rsidRPr="00943F81">
        <w:rPr>
          <w:rFonts w:ascii="Times New Roman" w:hAnsi="Times New Roman" w:cs="Times New Roman"/>
          <w:sz w:val="28"/>
          <w:szCs w:val="28"/>
          <w:lang w:val="ru-RU"/>
        </w:rPr>
        <w:t>[</w:t>
      </w:r>
      <w:r w:rsidR="00B4387B">
        <w:rPr>
          <w:rFonts w:ascii="Times New Roman" w:hAnsi="Times New Roman" w:cs="Times New Roman"/>
          <w:sz w:val="28"/>
          <w:szCs w:val="28"/>
          <w:lang w:val="ru-RU"/>
        </w:rPr>
        <w:t>23</w:t>
      </w:r>
      <w:r w:rsidRPr="00943F81">
        <w:rPr>
          <w:rFonts w:ascii="Times New Roman" w:hAnsi="Times New Roman" w:cs="Times New Roman"/>
          <w:sz w:val="28"/>
          <w:szCs w:val="28"/>
          <w:lang w:val="ru-RU"/>
        </w:rPr>
        <w:t>].</w:t>
      </w:r>
    </w:p>
    <w:p w:rsidR="00F63AB6" w:rsidRDefault="00F63AB6" w:rsidP="00F63AB6">
      <w:pPr>
        <w:spacing w:after="0" w:line="360" w:lineRule="auto"/>
        <w:ind w:firstLine="709"/>
        <w:jc w:val="both"/>
        <w:rPr>
          <w:rFonts w:ascii="Times New Roman" w:hAnsi="Times New Roman" w:cs="Times New Roman"/>
          <w:sz w:val="28"/>
          <w:szCs w:val="28"/>
        </w:rPr>
      </w:pPr>
      <w:r w:rsidRPr="00AF603A">
        <w:rPr>
          <w:rFonts w:ascii="Times New Roman" w:hAnsi="Times New Roman" w:cs="Times New Roman"/>
          <w:sz w:val="28"/>
          <w:szCs w:val="28"/>
        </w:rPr>
        <w:t xml:space="preserve">На персонал лабораторії можуть </w:t>
      </w:r>
      <w:r>
        <w:rPr>
          <w:rFonts w:ascii="Times New Roman" w:hAnsi="Times New Roman" w:cs="Times New Roman"/>
          <w:sz w:val="28"/>
          <w:szCs w:val="28"/>
        </w:rPr>
        <w:t>впливати</w:t>
      </w:r>
      <w:r w:rsidRPr="00AF603A">
        <w:rPr>
          <w:rFonts w:ascii="Times New Roman" w:hAnsi="Times New Roman" w:cs="Times New Roman"/>
          <w:sz w:val="28"/>
          <w:szCs w:val="28"/>
        </w:rPr>
        <w:t xml:space="preserve"> </w:t>
      </w:r>
      <w:r>
        <w:rPr>
          <w:rFonts w:ascii="Times New Roman" w:hAnsi="Times New Roman" w:cs="Times New Roman"/>
          <w:sz w:val="28"/>
          <w:szCs w:val="28"/>
        </w:rPr>
        <w:t xml:space="preserve">фактори, які є небезпечними для здоров’я, а також можуть викликати у них професійні захворювання. Такими факторами є: </w:t>
      </w:r>
    </w:p>
    <w:p w:rsidR="00F63AB6" w:rsidRPr="00171D9B" w:rsidRDefault="00F63AB6" w:rsidP="00225299">
      <w:pPr>
        <w:pStyle w:val="a3"/>
        <w:numPr>
          <w:ilvl w:val="0"/>
          <w:numId w:val="21"/>
        </w:numPr>
        <w:spacing w:after="0" w:line="360" w:lineRule="auto"/>
        <w:jc w:val="both"/>
        <w:rPr>
          <w:rFonts w:ascii="Times New Roman" w:hAnsi="Times New Roman"/>
          <w:sz w:val="28"/>
          <w:szCs w:val="28"/>
        </w:rPr>
      </w:pPr>
      <w:r w:rsidRPr="00171D9B">
        <w:rPr>
          <w:rFonts w:ascii="Times New Roman" w:hAnsi="Times New Roman"/>
          <w:sz w:val="28"/>
          <w:szCs w:val="28"/>
        </w:rPr>
        <w:t>Хімічні</w:t>
      </w:r>
      <w:r>
        <w:rPr>
          <w:rFonts w:ascii="Times New Roman" w:hAnsi="Times New Roman"/>
          <w:sz w:val="28"/>
          <w:szCs w:val="28"/>
        </w:rPr>
        <w:t xml:space="preserve"> – дезінфікуючі засоби, токсичні та хімічні речовини тощо;</w:t>
      </w:r>
    </w:p>
    <w:p w:rsidR="00F63AB6" w:rsidRPr="00171D9B" w:rsidRDefault="00F63AB6" w:rsidP="00225299">
      <w:pPr>
        <w:pStyle w:val="a3"/>
        <w:numPr>
          <w:ilvl w:val="0"/>
          <w:numId w:val="21"/>
        </w:numPr>
        <w:spacing w:after="0" w:line="360" w:lineRule="auto"/>
        <w:jc w:val="both"/>
        <w:rPr>
          <w:rFonts w:ascii="Times New Roman" w:hAnsi="Times New Roman"/>
          <w:sz w:val="28"/>
          <w:szCs w:val="28"/>
        </w:rPr>
      </w:pPr>
      <w:r w:rsidRPr="00171D9B">
        <w:rPr>
          <w:rFonts w:ascii="Times New Roman" w:hAnsi="Times New Roman"/>
          <w:sz w:val="28"/>
          <w:szCs w:val="28"/>
        </w:rPr>
        <w:t>Біологічні – патогенні мікроорган</w:t>
      </w:r>
      <w:r>
        <w:rPr>
          <w:rFonts w:ascii="Times New Roman" w:hAnsi="Times New Roman"/>
          <w:sz w:val="28"/>
          <w:szCs w:val="28"/>
        </w:rPr>
        <w:t>ізми, мікроорганізми-продуценти тощо;</w:t>
      </w:r>
    </w:p>
    <w:p w:rsidR="00F63AB6" w:rsidRPr="00171D9B" w:rsidRDefault="00F63AB6" w:rsidP="00225299">
      <w:pPr>
        <w:pStyle w:val="a3"/>
        <w:numPr>
          <w:ilvl w:val="0"/>
          <w:numId w:val="21"/>
        </w:numPr>
        <w:spacing w:after="0" w:line="360" w:lineRule="auto"/>
        <w:jc w:val="both"/>
        <w:rPr>
          <w:rFonts w:ascii="Times New Roman" w:hAnsi="Times New Roman"/>
          <w:sz w:val="28"/>
          <w:szCs w:val="28"/>
        </w:rPr>
      </w:pPr>
      <w:r w:rsidRPr="00171D9B">
        <w:rPr>
          <w:rFonts w:ascii="Times New Roman" w:hAnsi="Times New Roman"/>
          <w:sz w:val="28"/>
          <w:szCs w:val="28"/>
        </w:rPr>
        <w:t>Фізичні</w:t>
      </w:r>
      <w:r>
        <w:rPr>
          <w:rFonts w:ascii="Times New Roman" w:hAnsi="Times New Roman"/>
          <w:sz w:val="28"/>
          <w:szCs w:val="28"/>
        </w:rPr>
        <w:t xml:space="preserve"> – шум, вібрація, мікроклімат, випромінювання, електричний струм, ультразвук тощо.</w:t>
      </w:r>
    </w:p>
    <w:p w:rsidR="00F63AB6" w:rsidRPr="00EF66A6" w:rsidRDefault="00F63AB6" w:rsidP="00225299">
      <w:pPr>
        <w:pStyle w:val="a3"/>
        <w:numPr>
          <w:ilvl w:val="0"/>
          <w:numId w:val="21"/>
        </w:numPr>
        <w:spacing w:after="0" w:line="360" w:lineRule="auto"/>
        <w:jc w:val="both"/>
        <w:rPr>
          <w:rFonts w:ascii="Times New Roman" w:hAnsi="Times New Roman"/>
          <w:sz w:val="28"/>
          <w:szCs w:val="28"/>
        </w:rPr>
      </w:pPr>
      <w:r w:rsidRPr="00171D9B">
        <w:rPr>
          <w:rFonts w:ascii="Times New Roman" w:hAnsi="Times New Roman"/>
          <w:sz w:val="28"/>
          <w:szCs w:val="28"/>
        </w:rPr>
        <w:t>Психофізичні</w:t>
      </w:r>
      <w:r>
        <w:rPr>
          <w:rFonts w:ascii="Times New Roman" w:hAnsi="Times New Roman"/>
          <w:sz w:val="28"/>
          <w:szCs w:val="28"/>
        </w:rPr>
        <w:t xml:space="preserve"> – напруження органів зору, емоційна напруга тощо.</w:t>
      </w:r>
    </w:p>
    <w:p w:rsidR="00F63AB6" w:rsidRPr="00F93FB9" w:rsidRDefault="00F63AB6" w:rsidP="00F63AB6">
      <w:pPr>
        <w:spacing w:after="0" w:line="360" w:lineRule="auto"/>
        <w:ind w:firstLine="709"/>
        <w:jc w:val="both"/>
        <w:rPr>
          <w:rFonts w:ascii="Times New Roman" w:hAnsi="Times New Roman" w:cs="Times New Roman"/>
          <w:b/>
          <w:sz w:val="28"/>
          <w:szCs w:val="28"/>
          <w:lang w:eastAsia="ru-RU"/>
        </w:rPr>
      </w:pPr>
      <w:r w:rsidRPr="00F93FB9">
        <w:rPr>
          <w:rFonts w:ascii="Times New Roman" w:hAnsi="Times New Roman" w:cs="Times New Roman"/>
          <w:b/>
          <w:sz w:val="28"/>
          <w:szCs w:val="28"/>
          <w:lang w:eastAsia="ru-RU"/>
        </w:rPr>
        <w:t xml:space="preserve">1. </w:t>
      </w:r>
      <w:r>
        <w:rPr>
          <w:rFonts w:ascii="Times New Roman" w:hAnsi="Times New Roman" w:cs="Times New Roman"/>
          <w:b/>
          <w:sz w:val="28"/>
          <w:szCs w:val="28"/>
          <w:lang w:eastAsia="ru-RU"/>
        </w:rPr>
        <w:t>Виділяють з</w:t>
      </w:r>
      <w:r w:rsidRPr="00F93FB9">
        <w:rPr>
          <w:rFonts w:ascii="Times New Roman" w:hAnsi="Times New Roman" w:cs="Times New Roman"/>
          <w:b/>
          <w:sz w:val="28"/>
          <w:szCs w:val="28"/>
          <w:lang w:eastAsia="ru-RU"/>
        </w:rPr>
        <w:t>агальні вимоги охорони праці і техніки безпеки для персоналу, що працює в лабораторіях:</w:t>
      </w:r>
    </w:p>
    <w:p w:rsidR="00F63AB6" w:rsidRPr="00F93FB9" w:rsidRDefault="00F63AB6" w:rsidP="00F63AB6">
      <w:pPr>
        <w:spacing w:after="0" w:line="360" w:lineRule="auto"/>
        <w:ind w:firstLine="709"/>
        <w:jc w:val="both"/>
        <w:rPr>
          <w:rFonts w:ascii="Times New Roman" w:hAnsi="Times New Roman"/>
          <w:i/>
          <w:sz w:val="28"/>
          <w:szCs w:val="28"/>
        </w:rPr>
      </w:pPr>
      <w:r w:rsidRPr="00F93FB9">
        <w:rPr>
          <w:rFonts w:ascii="Times New Roman" w:hAnsi="Times New Roman"/>
          <w:i/>
          <w:sz w:val="28"/>
          <w:szCs w:val="28"/>
        </w:rPr>
        <w:t xml:space="preserve">До виконання роботи в лабораторіях повинні допускатися особи: </w:t>
      </w:r>
    </w:p>
    <w:p w:rsidR="00F63AB6" w:rsidRPr="00781298" w:rsidRDefault="00F63AB6" w:rsidP="00225299">
      <w:pPr>
        <w:pStyle w:val="a3"/>
        <w:numPr>
          <w:ilvl w:val="0"/>
          <w:numId w:val="19"/>
        </w:numPr>
        <w:spacing w:after="0" w:line="360" w:lineRule="auto"/>
        <w:jc w:val="both"/>
        <w:rPr>
          <w:rFonts w:ascii="Times New Roman" w:hAnsi="Times New Roman"/>
          <w:sz w:val="28"/>
          <w:szCs w:val="28"/>
        </w:rPr>
      </w:pPr>
      <w:r w:rsidRPr="00781298">
        <w:rPr>
          <w:rFonts w:ascii="Times New Roman" w:hAnsi="Times New Roman"/>
          <w:sz w:val="28"/>
          <w:szCs w:val="28"/>
        </w:rPr>
        <w:t>які досягли 18 років</w:t>
      </w:r>
      <w:r>
        <w:rPr>
          <w:rFonts w:ascii="Times New Roman" w:hAnsi="Times New Roman"/>
          <w:sz w:val="28"/>
          <w:szCs w:val="28"/>
        </w:rPr>
        <w:t>;</w:t>
      </w:r>
    </w:p>
    <w:p w:rsidR="00F63AB6" w:rsidRPr="00781298" w:rsidRDefault="00F63AB6" w:rsidP="00225299">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які мають професійну підготовку та кваліфікацію в даній області;</w:t>
      </w:r>
    </w:p>
    <w:p w:rsidR="00F63AB6" w:rsidRDefault="00F63AB6" w:rsidP="00225299">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які пройшли перевірку знань та вступний інструктаж з охорони праці та техніки безпеки.</w:t>
      </w:r>
    </w:p>
    <w:p w:rsidR="003C5CA1" w:rsidRDefault="003C5CA1" w:rsidP="003C5CA1">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 xml:space="preserve">які пройшли первинний медичний огляд при прийнятті на роботу, а також періодичні медичні огляди; </w:t>
      </w:r>
    </w:p>
    <w:p w:rsidR="003C5CA1" w:rsidRPr="003C5CA1" w:rsidRDefault="003C5CA1" w:rsidP="003C5CA1">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які повинні дотримуватись правил особистої гігієни та правила носіння санітарно-гігієнічного одягу.</w:t>
      </w:r>
    </w:p>
    <w:p w:rsidR="00F63AB6" w:rsidRPr="0095313F" w:rsidRDefault="00F63AB6" w:rsidP="00F63AB6">
      <w:pPr>
        <w:spacing w:after="0" w:line="360" w:lineRule="auto"/>
        <w:ind w:firstLine="709"/>
        <w:jc w:val="both"/>
        <w:rPr>
          <w:rFonts w:ascii="Times New Roman" w:hAnsi="Times New Roman"/>
          <w:i/>
          <w:sz w:val="28"/>
          <w:szCs w:val="28"/>
          <w:lang w:val="ru-RU"/>
        </w:rPr>
      </w:pPr>
      <w:r w:rsidRPr="00F93FB9">
        <w:rPr>
          <w:rFonts w:ascii="Times New Roman" w:hAnsi="Times New Roman"/>
          <w:i/>
          <w:sz w:val="28"/>
          <w:szCs w:val="28"/>
        </w:rPr>
        <w:lastRenderedPageBreak/>
        <w:t xml:space="preserve">Виконання роботи </w:t>
      </w:r>
      <w:r>
        <w:rPr>
          <w:rFonts w:ascii="Times New Roman" w:hAnsi="Times New Roman"/>
          <w:i/>
          <w:sz w:val="28"/>
          <w:szCs w:val="28"/>
        </w:rPr>
        <w:t>в</w:t>
      </w:r>
      <w:r w:rsidRPr="00F93FB9">
        <w:rPr>
          <w:rFonts w:ascii="Times New Roman" w:hAnsi="Times New Roman"/>
          <w:i/>
          <w:sz w:val="28"/>
          <w:szCs w:val="28"/>
        </w:rPr>
        <w:t xml:space="preserve"> лабораторії </w:t>
      </w:r>
      <w:r>
        <w:rPr>
          <w:rFonts w:ascii="Times New Roman" w:hAnsi="Times New Roman"/>
          <w:i/>
          <w:sz w:val="28"/>
          <w:szCs w:val="28"/>
        </w:rPr>
        <w:t xml:space="preserve">персонал </w:t>
      </w:r>
      <w:r w:rsidRPr="00F93FB9">
        <w:rPr>
          <w:rFonts w:ascii="Times New Roman" w:hAnsi="Times New Roman"/>
          <w:i/>
          <w:sz w:val="28"/>
          <w:szCs w:val="28"/>
        </w:rPr>
        <w:t xml:space="preserve">повинен здійснювати в </w:t>
      </w:r>
      <w:r>
        <w:rPr>
          <w:rFonts w:ascii="Times New Roman" w:hAnsi="Times New Roman"/>
          <w:i/>
          <w:sz w:val="28"/>
          <w:szCs w:val="28"/>
        </w:rPr>
        <w:t>засобах індивідуального захист</w:t>
      </w:r>
      <w:r>
        <w:rPr>
          <w:rFonts w:ascii="Times New Roman" w:hAnsi="Times New Roman"/>
          <w:i/>
          <w:sz w:val="28"/>
          <w:szCs w:val="28"/>
          <w:lang w:val="ru-RU"/>
        </w:rPr>
        <w:t xml:space="preserve"> </w:t>
      </w:r>
      <w:r w:rsidRPr="0095313F">
        <w:rPr>
          <w:rFonts w:ascii="Times New Roman" w:hAnsi="Times New Roman"/>
          <w:i/>
          <w:sz w:val="28"/>
          <w:szCs w:val="28"/>
          <w:lang w:val="ru-RU"/>
        </w:rPr>
        <w:t>[</w:t>
      </w:r>
      <w:r w:rsidR="007D2D80" w:rsidRPr="007D2D80">
        <w:rPr>
          <w:rFonts w:ascii="Times New Roman" w:hAnsi="Times New Roman"/>
          <w:i/>
          <w:sz w:val="28"/>
          <w:szCs w:val="28"/>
          <w:lang w:val="ru-RU"/>
        </w:rPr>
        <w:t>2</w:t>
      </w:r>
      <w:r w:rsidR="00B4387B">
        <w:rPr>
          <w:rFonts w:ascii="Times New Roman" w:hAnsi="Times New Roman"/>
          <w:i/>
          <w:sz w:val="28"/>
          <w:szCs w:val="28"/>
          <w:lang w:val="ru-RU"/>
        </w:rPr>
        <w:t>7</w:t>
      </w:r>
      <w:r>
        <w:rPr>
          <w:rFonts w:ascii="Times New Roman" w:hAnsi="Times New Roman"/>
          <w:i/>
          <w:sz w:val="28"/>
          <w:szCs w:val="28"/>
          <w:lang w:val="ru-RU"/>
        </w:rPr>
        <w:t xml:space="preserve">, с. </w:t>
      </w:r>
      <w:proofErr w:type="gramStart"/>
      <w:r>
        <w:rPr>
          <w:rFonts w:ascii="Times New Roman" w:hAnsi="Times New Roman"/>
          <w:i/>
          <w:sz w:val="28"/>
          <w:szCs w:val="28"/>
          <w:lang w:val="ru-RU"/>
        </w:rPr>
        <w:t>17</w:t>
      </w:r>
      <w:r w:rsidRPr="0095313F">
        <w:rPr>
          <w:rFonts w:ascii="Times New Roman" w:hAnsi="Times New Roman"/>
          <w:i/>
          <w:sz w:val="28"/>
          <w:szCs w:val="28"/>
          <w:lang w:val="ru-RU"/>
        </w:rPr>
        <w:t>].</w:t>
      </w:r>
      <w:proofErr w:type="gramEnd"/>
    </w:p>
    <w:p w:rsidR="00F63AB6" w:rsidRPr="005F5C1D" w:rsidRDefault="00F63AB6" w:rsidP="00225299">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халат, фартух;</w:t>
      </w:r>
    </w:p>
    <w:p w:rsidR="00F63AB6" w:rsidRPr="005F5C1D" w:rsidRDefault="00F63AB6" w:rsidP="00225299">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медична шапочка;</w:t>
      </w:r>
    </w:p>
    <w:p w:rsidR="00F63AB6" w:rsidRPr="005F5C1D" w:rsidRDefault="00F63AB6" w:rsidP="00225299">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маска, окуляри;</w:t>
      </w:r>
    </w:p>
    <w:p w:rsidR="00F63AB6" w:rsidRPr="00AE7722" w:rsidRDefault="00F63AB6" w:rsidP="00225299">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гумові рукавички.</w:t>
      </w:r>
    </w:p>
    <w:p w:rsidR="00F63AB6" w:rsidRDefault="00F63AB6" w:rsidP="00F63AB6">
      <w:pPr>
        <w:spacing w:after="0" w:line="360" w:lineRule="auto"/>
        <w:ind w:firstLine="709"/>
        <w:jc w:val="both"/>
        <w:rPr>
          <w:rFonts w:ascii="Times New Roman" w:hAnsi="Times New Roman"/>
          <w:sz w:val="28"/>
          <w:szCs w:val="28"/>
        </w:rPr>
      </w:pPr>
      <w:r w:rsidRPr="00F93FB9">
        <w:rPr>
          <w:rFonts w:ascii="Times New Roman" w:hAnsi="Times New Roman"/>
          <w:i/>
          <w:sz w:val="28"/>
          <w:szCs w:val="28"/>
        </w:rPr>
        <w:t>1.3. Робота в лабораторії пов’язана з ризиком:</w:t>
      </w:r>
      <w:r>
        <w:rPr>
          <w:rFonts w:ascii="Times New Roman" w:hAnsi="Times New Roman"/>
          <w:sz w:val="28"/>
          <w:szCs w:val="28"/>
        </w:rPr>
        <w:t xml:space="preserve"> зараження персоналу інфікованими матеріалами, ураження електричним струмом, наявністю небезпечних факторів при роботі з медичним обладнанням, а також отруєння хімічними речовинами.</w:t>
      </w:r>
    </w:p>
    <w:p w:rsidR="00F63AB6" w:rsidRDefault="00F63AB6" w:rsidP="00F63AB6">
      <w:pPr>
        <w:spacing w:after="0" w:line="360" w:lineRule="auto"/>
        <w:ind w:firstLine="709"/>
        <w:jc w:val="both"/>
        <w:rPr>
          <w:rFonts w:ascii="Times New Roman" w:hAnsi="Times New Roman" w:cs="Times New Roman"/>
          <w:sz w:val="28"/>
          <w:szCs w:val="28"/>
        </w:rPr>
      </w:pPr>
      <w:r w:rsidRPr="00EF66A6">
        <w:rPr>
          <w:rFonts w:ascii="Times New Roman" w:hAnsi="Times New Roman" w:cs="Times New Roman"/>
          <w:b/>
          <w:i/>
          <w:sz w:val="28"/>
          <w:szCs w:val="28"/>
        </w:rPr>
        <w:t xml:space="preserve">2. </w:t>
      </w:r>
      <w:r>
        <w:rPr>
          <w:rFonts w:ascii="Times New Roman" w:hAnsi="Times New Roman" w:cs="Times New Roman"/>
          <w:b/>
          <w:i/>
          <w:sz w:val="28"/>
          <w:szCs w:val="28"/>
        </w:rPr>
        <w:t>Перед початком роботи в лабораторії медперсонал повинен:</w:t>
      </w:r>
      <w:r w:rsidRPr="00EF66A6">
        <w:rPr>
          <w:rFonts w:ascii="Times New Roman" w:hAnsi="Times New Roman" w:cs="Times New Roman"/>
          <w:sz w:val="28"/>
          <w:szCs w:val="28"/>
        </w:rPr>
        <w:t xml:space="preserve"> </w:t>
      </w:r>
    </w:p>
    <w:p w:rsidR="00F63AB6" w:rsidRDefault="00F63AB6" w:rsidP="00F63AB6">
      <w:pPr>
        <w:spacing w:after="0" w:line="360" w:lineRule="auto"/>
        <w:ind w:firstLine="709"/>
        <w:jc w:val="both"/>
        <w:rPr>
          <w:rFonts w:ascii="Times New Roman" w:hAnsi="Times New Roman" w:cs="Times New Roman"/>
          <w:sz w:val="28"/>
          <w:szCs w:val="28"/>
        </w:rPr>
      </w:pPr>
      <w:r w:rsidRPr="00EF66A6">
        <w:rPr>
          <w:rFonts w:ascii="Times New Roman" w:hAnsi="Times New Roman" w:cs="Times New Roman"/>
          <w:sz w:val="28"/>
          <w:szCs w:val="28"/>
        </w:rPr>
        <w:t xml:space="preserve">2.1. </w:t>
      </w:r>
      <w:r>
        <w:rPr>
          <w:rFonts w:ascii="Times New Roman" w:hAnsi="Times New Roman" w:cs="Times New Roman"/>
          <w:sz w:val="28"/>
          <w:szCs w:val="28"/>
        </w:rPr>
        <w:t xml:space="preserve">Одягнути робочий одяг, заховати волосся під медичну шапочку, надіти робоче взуття. </w:t>
      </w:r>
    </w:p>
    <w:p w:rsidR="00F63AB6" w:rsidRDefault="00F63AB6" w:rsidP="00F63AB6">
      <w:pPr>
        <w:spacing w:after="0" w:line="360" w:lineRule="auto"/>
        <w:ind w:firstLine="709"/>
        <w:jc w:val="both"/>
        <w:rPr>
          <w:rFonts w:ascii="Times New Roman" w:hAnsi="Times New Roman" w:cs="Times New Roman"/>
          <w:sz w:val="28"/>
          <w:szCs w:val="28"/>
        </w:rPr>
      </w:pPr>
      <w:r w:rsidRPr="00EF66A6">
        <w:rPr>
          <w:rFonts w:ascii="Times New Roman" w:hAnsi="Times New Roman" w:cs="Times New Roman"/>
          <w:sz w:val="28"/>
          <w:szCs w:val="28"/>
        </w:rPr>
        <w:t>2.2. Підготувати та перевірити</w:t>
      </w:r>
      <w:r>
        <w:rPr>
          <w:rFonts w:ascii="Times New Roman" w:hAnsi="Times New Roman" w:cs="Times New Roman"/>
          <w:sz w:val="28"/>
          <w:szCs w:val="28"/>
        </w:rPr>
        <w:t xml:space="preserve"> перед використанням рукавички на наявність пошкоджень, одягнути щільно медичну маску.</w:t>
      </w:r>
      <w:r w:rsidRPr="00EF66A6">
        <w:rPr>
          <w:rFonts w:ascii="Times New Roman" w:hAnsi="Times New Roman" w:cs="Times New Roman"/>
          <w:sz w:val="28"/>
          <w:szCs w:val="28"/>
        </w:rPr>
        <w:t xml:space="preserve"> </w:t>
      </w:r>
    </w:p>
    <w:p w:rsidR="00F63AB6" w:rsidRPr="00EF66A6" w:rsidRDefault="00F63AB6" w:rsidP="00F63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proofErr w:type="spellStart"/>
      <w:r>
        <w:rPr>
          <w:rFonts w:ascii="Times New Roman" w:hAnsi="Times New Roman" w:cs="Times New Roman"/>
          <w:sz w:val="28"/>
          <w:szCs w:val="28"/>
        </w:rPr>
        <w:t>Лейкопластирем</w:t>
      </w:r>
      <w:proofErr w:type="spellEnd"/>
      <w:r>
        <w:rPr>
          <w:rFonts w:ascii="Times New Roman" w:hAnsi="Times New Roman" w:cs="Times New Roman"/>
          <w:sz w:val="28"/>
          <w:szCs w:val="28"/>
        </w:rPr>
        <w:t xml:space="preserve"> заклеїти існуючі травми або порізи на руках.</w:t>
      </w:r>
    </w:p>
    <w:p w:rsidR="00F63AB6" w:rsidRDefault="009F1F71" w:rsidP="00F63AB6">
      <w:pPr>
        <w:spacing w:after="0" w:line="360" w:lineRule="auto"/>
        <w:ind w:firstLine="709"/>
        <w:jc w:val="both"/>
        <w:rPr>
          <w:rFonts w:ascii="Times New Roman" w:hAnsi="Times New Roman"/>
          <w:b/>
          <w:i/>
          <w:sz w:val="28"/>
          <w:szCs w:val="28"/>
        </w:rPr>
      </w:pPr>
      <w:r>
        <w:rPr>
          <w:rFonts w:ascii="Times New Roman" w:hAnsi="Times New Roman" w:cs="Times New Roman"/>
          <w:b/>
          <w:i/>
          <w:sz w:val="28"/>
          <w:szCs w:val="28"/>
          <w:lang w:eastAsia="ru-RU"/>
        </w:rPr>
        <w:t>3</w:t>
      </w:r>
      <w:r w:rsidR="00F63AB6" w:rsidRPr="009B789C">
        <w:rPr>
          <w:rFonts w:ascii="Times New Roman" w:hAnsi="Times New Roman" w:cs="Times New Roman"/>
          <w:b/>
          <w:i/>
          <w:sz w:val="28"/>
          <w:szCs w:val="28"/>
          <w:lang w:eastAsia="ru-RU"/>
        </w:rPr>
        <w:t xml:space="preserve">. </w:t>
      </w:r>
      <w:r w:rsidR="00F63AB6">
        <w:rPr>
          <w:rFonts w:ascii="Times New Roman" w:hAnsi="Times New Roman" w:cs="Times New Roman"/>
          <w:b/>
          <w:i/>
          <w:sz w:val="28"/>
          <w:szCs w:val="28"/>
          <w:lang w:eastAsia="ru-RU"/>
        </w:rPr>
        <w:t xml:space="preserve">Під час роботи в лабораторії: </w:t>
      </w:r>
    </w:p>
    <w:p w:rsidR="00F63AB6" w:rsidRPr="00F93FB9" w:rsidRDefault="009F1F71" w:rsidP="00F63AB6">
      <w:pPr>
        <w:spacing w:after="0" w:line="360" w:lineRule="auto"/>
        <w:ind w:firstLine="709"/>
        <w:jc w:val="both"/>
        <w:rPr>
          <w:rFonts w:ascii="Times New Roman" w:hAnsi="Times New Roman"/>
          <w:b/>
          <w:i/>
          <w:sz w:val="28"/>
          <w:szCs w:val="28"/>
        </w:rPr>
      </w:pPr>
      <w:r>
        <w:rPr>
          <w:rFonts w:ascii="Times New Roman" w:hAnsi="Times New Roman" w:cs="Times New Roman"/>
          <w:i/>
          <w:sz w:val="28"/>
          <w:szCs w:val="28"/>
          <w:lang w:eastAsia="ru-RU"/>
        </w:rPr>
        <w:t>3</w:t>
      </w:r>
      <w:r w:rsidR="00F63AB6" w:rsidRPr="00F93FB9">
        <w:rPr>
          <w:rFonts w:ascii="Times New Roman" w:hAnsi="Times New Roman" w:cs="Times New Roman"/>
          <w:i/>
          <w:sz w:val="28"/>
          <w:szCs w:val="28"/>
          <w:lang w:eastAsia="ru-RU"/>
        </w:rPr>
        <w:t>.1. Мед</w:t>
      </w:r>
      <w:r w:rsidR="00961491">
        <w:rPr>
          <w:rFonts w:ascii="Times New Roman" w:hAnsi="Times New Roman" w:cs="Times New Roman"/>
          <w:i/>
          <w:sz w:val="28"/>
          <w:szCs w:val="28"/>
          <w:lang w:eastAsia="ru-RU"/>
        </w:rPr>
        <w:t>ичний працівник</w:t>
      </w:r>
      <w:r w:rsidR="00F63AB6" w:rsidRPr="00F93FB9">
        <w:rPr>
          <w:rFonts w:ascii="Times New Roman" w:hAnsi="Times New Roman" w:cs="Times New Roman"/>
          <w:i/>
          <w:sz w:val="28"/>
          <w:szCs w:val="28"/>
          <w:lang w:eastAsia="ru-RU"/>
        </w:rPr>
        <w:t xml:space="preserve"> повинен дотримуватися наступних правил при роботі з біологічними рідинами та кров’ю:</w:t>
      </w:r>
    </w:p>
    <w:p w:rsidR="00F63AB6" w:rsidRPr="008E1C12" w:rsidRDefault="00F63AB6" w:rsidP="00225299">
      <w:pPr>
        <w:pStyle w:val="a3"/>
        <w:numPr>
          <w:ilvl w:val="0"/>
          <w:numId w:val="22"/>
        </w:numPr>
        <w:spacing w:after="0" w:line="360" w:lineRule="auto"/>
        <w:jc w:val="both"/>
        <w:rPr>
          <w:rFonts w:ascii="Times New Roman" w:hAnsi="Times New Roman"/>
          <w:sz w:val="28"/>
          <w:szCs w:val="28"/>
        </w:rPr>
      </w:pPr>
      <w:r>
        <w:rPr>
          <w:rFonts w:ascii="Times New Roman" w:hAnsi="Times New Roman"/>
          <w:sz w:val="28"/>
          <w:szCs w:val="28"/>
        </w:rPr>
        <w:t>медичний інструментарій використовувати обережно</w:t>
      </w:r>
      <w:r w:rsidRPr="008E1C12">
        <w:rPr>
          <w:rFonts w:ascii="Times New Roman" w:hAnsi="Times New Roman"/>
          <w:sz w:val="28"/>
          <w:szCs w:val="28"/>
        </w:rPr>
        <w:t>;</w:t>
      </w:r>
    </w:p>
    <w:p w:rsidR="00F63AB6" w:rsidRPr="008E1C12" w:rsidRDefault="00F63AB6" w:rsidP="00225299">
      <w:pPr>
        <w:pStyle w:val="a3"/>
        <w:numPr>
          <w:ilvl w:val="0"/>
          <w:numId w:val="22"/>
        </w:numPr>
        <w:spacing w:after="0" w:line="360" w:lineRule="auto"/>
        <w:jc w:val="both"/>
        <w:rPr>
          <w:rFonts w:ascii="Times New Roman" w:hAnsi="Times New Roman"/>
          <w:sz w:val="28"/>
          <w:szCs w:val="28"/>
        </w:rPr>
      </w:pPr>
      <w:r>
        <w:rPr>
          <w:rFonts w:ascii="Times New Roman" w:hAnsi="Times New Roman"/>
          <w:sz w:val="28"/>
          <w:szCs w:val="28"/>
        </w:rPr>
        <w:t xml:space="preserve">на використану голку від шприца </w:t>
      </w:r>
      <w:r w:rsidRPr="008E1C12">
        <w:rPr>
          <w:rFonts w:ascii="Times New Roman" w:hAnsi="Times New Roman"/>
          <w:sz w:val="28"/>
          <w:szCs w:val="28"/>
        </w:rPr>
        <w:t>не надягати ковпачок;</w:t>
      </w:r>
    </w:p>
    <w:p w:rsidR="00F63AB6" w:rsidRPr="008E1C12" w:rsidRDefault="00F63AB6" w:rsidP="00225299">
      <w:pPr>
        <w:pStyle w:val="a3"/>
        <w:numPr>
          <w:ilvl w:val="0"/>
          <w:numId w:val="22"/>
        </w:numPr>
        <w:spacing w:after="0" w:line="360" w:lineRule="auto"/>
        <w:jc w:val="both"/>
        <w:rPr>
          <w:rFonts w:ascii="Times New Roman" w:hAnsi="Times New Roman"/>
          <w:sz w:val="28"/>
          <w:szCs w:val="28"/>
        </w:rPr>
      </w:pPr>
      <w:r>
        <w:rPr>
          <w:rFonts w:ascii="Times New Roman" w:hAnsi="Times New Roman"/>
          <w:sz w:val="28"/>
          <w:szCs w:val="28"/>
        </w:rPr>
        <w:t>після використання одноразових інструментів та дезінфекції, їх слід утилізувати</w:t>
      </w:r>
      <w:r w:rsidRPr="008E1C12">
        <w:rPr>
          <w:rFonts w:ascii="Times New Roman" w:hAnsi="Times New Roman"/>
          <w:sz w:val="28"/>
          <w:szCs w:val="28"/>
        </w:rPr>
        <w:t xml:space="preserve"> в твердих </w:t>
      </w:r>
      <w:r>
        <w:rPr>
          <w:rFonts w:ascii="Times New Roman" w:hAnsi="Times New Roman"/>
          <w:sz w:val="28"/>
          <w:szCs w:val="28"/>
        </w:rPr>
        <w:t xml:space="preserve">медичних </w:t>
      </w:r>
      <w:r w:rsidRPr="008E1C12">
        <w:rPr>
          <w:rFonts w:ascii="Times New Roman" w:hAnsi="Times New Roman"/>
          <w:sz w:val="28"/>
          <w:szCs w:val="28"/>
        </w:rPr>
        <w:t>контейнерах;</w:t>
      </w:r>
    </w:p>
    <w:p w:rsidR="00F63AB6" w:rsidRPr="008E1C12" w:rsidRDefault="00F63AB6" w:rsidP="00225299">
      <w:pPr>
        <w:pStyle w:val="a3"/>
        <w:numPr>
          <w:ilvl w:val="0"/>
          <w:numId w:val="22"/>
        </w:numPr>
        <w:spacing w:after="0" w:line="360" w:lineRule="auto"/>
        <w:jc w:val="both"/>
        <w:rPr>
          <w:rFonts w:ascii="Times New Roman" w:hAnsi="Times New Roman"/>
          <w:sz w:val="28"/>
          <w:szCs w:val="28"/>
        </w:rPr>
      </w:pPr>
      <w:r>
        <w:rPr>
          <w:rFonts w:ascii="Times New Roman" w:hAnsi="Times New Roman"/>
          <w:sz w:val="28"/>
          <w:szCs w:val="28"/>
        </w:rPr>
        <w:t xml:space="preserve">при падінні голки на підлогу, слід підняти її за допомогою магніту або совка з щіткою; </w:t>
      </w:r>
    </w:p>
    <w:p w:rsidR="00F63AB6" w:rsidRPr="00680560" w:rsidRDefault="00F63AB6" w:rsidP="00225299">
      <w:pPr>
        <w:pStyle w:val="a3"/>
        <w:numPr>
          <w:ilvl w:val="0"/>
          <w:numId w:val="22"/>
        </w:numPr>
        <w:spacing w:after="0" w:line="360" w:lineRule="auto"/>
        <w:jc w:val="both"/>
        <w:rPr>
          <w:rFonts w:ascii="Times New Roman" w:hAnsi="Times New Roman"/>
          <w:sz w:val="28"/>
          <w:szCs w:val="28"/>
        </w:rPr>
      </w:pPr>
      <w:r>
        <w:rPr>
          <w:rFonts w:ascii="Times New Roman" w:hAnsi="Times New Roman"/>
          <w:sz w:val="28"/>
          <w:szCs w:val="28"/>
        </w:rPr>
        <w:t xml:space="preserve">під час роботи потрібно </w:t>
      </w:r>
      <w:r w:rsidRPr="00680560">
        <w:rPr>
          <w:rFonts w:ascii="Times New Roman" w:hAnsi="Times New Roman"/>
          <w:sz w:val="28"/>
          <w:szCs w:val="28"/>
        </w:rPr>
        <w:t xml:space="preserve">перевіряти рукавички </w:t>
      </w:r>
      <w:r>
        <w:rPr>
          <w:rFonts w:ascii="Times New Roman" w:hAnsi="Times New Roman"/>
          <w:sz w:val="28"/>
          <w:szCs w:val="28"/>
        </w:rPr>
        <w:t>на наявність</w:t>
      </w:r>
      <w:r w:rsidRPr="00680560">
        <w:rPr>
          <w:rFonts w:ascii="Times New Roman" w:hAnsi="Times New Roman"/>
          <w:sz w:val="28"/>
          <w:szCs w:val="28"/>
        </w:rPr>
        <w:t xml:space="preserve"> пошкоджень</w:t>
      </w:r>
      <w:r>
        <w:rPr>
          <w:rFonts w:ascii="Times New Roman" w:hAnsi="Times New Roman"/>
          <w:sz w:val="28"/>
          <w:szCs w:val="28"/>
        </w:rPr>
        <w:t xml:space="preserve">. </w:t>
      </w:r>
      <w:r w:rsidRPr="00680560">
        <w:rPr>
          <w:rFonts w:ascii="Times New Roman" w:hAnsi="Times New Roman"/>
          <w:sz w:val="28"/>
          <w:szCs w:val="28"/>
        </w:rPr>
        <w:t>Пошкоджені рукавички</w:t>
      </w:r>
      <w:r>
        <w:rPr>
          <w:rFonts w:ascii="Times New Roman" w:hAnsi="Times New Roman"/>
          <w:sz w:val="28"/>
          <w:szCs w:val="28"/>
        </w:rPr>
        <w:t xml:space="preserve"> негайно утилізувати та</w:t>
      </w:r>
      <w:r w:rsidRPr="00680560">
        <w:rPr>
          <w:rFonts w:ascii="Times New Roman" w:hAnsi="Times New Roman"/>
          <w:sz w:val="28"/>
          <w:szCs w:val="28"/>
        </w:rPr>
        <w:t xml:space="preserve"> </w:t>
      </w:r>
      <w:r>
        <w:rPr>
          <w:rFonts w:ascii="Times New Roman" w:hAnsi="Times New Roman"/>
          <w:sz w:val="28"/>
          <w:szCs w:val="28"/>
        </w:rPr>
        <w:t>замінити на нові</w:t>
      </w:r>
      <w:r w:rsidRPr="00680560">
        <w:rPr>
          <w:rFonts w:ascii="Times New Roman" w:hAnsi="Times New Roman"/>
          <w:sz w:val="28"/>
          <w:szCs w:val="28"/>
        </w:rPr>
        <w:t>.</w:t>
      </w:r>
      <w:r>
        <w:rPr>
          <w:rFonts w:ascii="Times New Roman" w:hAnsi="Times New Roman"/>
          <w:sz w:val="28"/>
          <w:szCs w:val="28"/>
        </w:rPr>
        <w:t xml:space="preserve"> </w:t>
      </w:r>
    </w:p>
    <w:p w:rsidR="003C5CA1" w:rsidRDefault="003C5CA1" w:rsidP="00F63AB6">
      <w:pPr>
        <w:spacing w:after="0" w:line="360" w:lineRule="auto"/>
        <w:ind w:firstLine="709"/>
        <w:jc w:val="both"/>
        <w:rPr>
          <w:rFonts w:ascii="Times New Roman" w:hAnsi="Times New Roman" w:cs="Times New Roman"/>
          <w:i/>
          <w:sz w:val="28"/>
          <w:szCs w:val="28"/>
          <w:lang w:eastAsia="ru-RU"/>
        </w:rPr>
      </w:pPr>
    </w:p>
    <w:p w:rsidR="00F63AB6" w:rsidRPr="00F93FB9" w:rsidRDefault="009F1F71" w:rsidP="00F63AB6">
      <w:pPr>
        <w:spacing w:after="0" w:line="360" w:lineRule="auto"/>
        <w:ind w:firstLine="709"/>
        <w:jc w:val="both"/>
        <w:rPr>
          <w:rFonts w:ascii="Times New Roman" w:hAnsi="Times New Roman" w:cs="Times New Roman"/>
          <w:i/>
          <w:sz w:val="28"/>
          <w:szCs w:val="28"/>
          <w:lang w:eastAsia="ru-RU"/>
        </w:rPr>
      </w:pPr>
      <w:r>
        <w:rPr>
          <w:rFonts w:ascii="Times New Roman" w:hAnsi="Times New Roman" w:cs="Times New Roman"/>
          <w:i/>
          <w:sz w:val="28"/>
          <w:szCs w:val="28"/>
          <w:lang w:eastAsia="ru-RU"/>
        </w:rPr>
        <w:lastRenderedPageBreak/>
        <w:t>3</w:t>
      </w:r>
      <w:r w:rsidR="00F63AB6" w:rsidRPr="00F93FB9">
        <w:rPr>
          <w:rFonts w:ascii="Times New Roman" w:hAnsi="Times New Roman" w:cs="Times New Roman"/>
          <w:i/>
          <w:sz w:val="28"/>
          <w:szCs w:val="28"/>
          <w:lang w:eastAsia="ru-RU"/>
        </w:rPr>
        <w:t>.2.</w:t>
      </w:r>
      <w:r w:rsidR="00F63AB6">
        <w:rPr>
          <w:rFonts w:ascii="Times New Roman" w:hAnsi="Times New Roman" w:cs="Times New Roman"/>
          <w:i/>
          <w:sz w:val="28"/>
          <w:szCs w:val="28"/>
          <w:lang w:eastAsia="ru-RU"/>
        </w:rPr>
        <w:t xml:space="preserve"> Вимоги та правила безпеки</w:t>
      </w:r>
      <w:r w:rsidR="00F63AB6" w:rsidRPr="00F93FB9">
        <w:rPr>
          <w:rFonts w:ascii="Times New Roman" w:hAnsi="Times New Roman" w:cs="Times New Roman"/>
          <w:i/>
          <w:sz w:val="28"/>
          <w:szCs w:val="28"/>
          <w:lang w:eastAsia="ru-RU"/>
        </w:rPr>
        <w:t xml:space="preserve"> від інфікування через шкіру </w:t>
      </w:r>
      <w:r w:rsidR="00F63AB6">
        <w:rPr>
          <w:rFonts w:ascii="Times New Roman" w:hAnsi="Times New Roman" w:cs="Times New Roman"/>
          <w:i/>
          <w:sz w:val="28"/>
          <w:szCs w:val="28"/>
          <w:lang w:eastAsia="ru-RU"/>
        </w:rPr>
        <w:t>і слизисті оболонки:</w:t>
      </w:r>
    </w:p>
    <w:p w:rsidR="00F63AB6" w:rsidRPr="009C06C9" w:rsidRDefault="00F63AB6" w:rsidP="00225299">
      <w:pPr>
        <w:pStyle w:val="a3"/>
        <w:numPr>
          <w:ilvl w:val="0"/>
          <w:numId w:val="23"/>
        </w:numPr>
        <w:spacing w:after="0" w:line="360" w:lineRule="auto"/>
        <w:jc w:val="both"/>
        <w:rPr>
          <w:rFonts w:ascii="Times New Roman" w:hAnsi="Times New Roman"/>
          <w:sz w:val="28"/>
          <w:szCs w:val="28"/>
        </w:rPr>
      </w:pPr>
      <w:r>
        <w:rPr>
          <w:rFonts w:ascii="Times New Roman" w:hAnsi="Times New Roman"/>
          <w:sz w:val="28"/>
          <w:szCs w:val="28"/>
        </w:rPr>
        <w:t>для рук використовувати засоби</w:t>
      </w:r>
      <w:r w:rsidRPr="009C06C9">
        <w:rPr>
          <w:rFonts w:ascii="Times New Roman" w:hAnsi="Times New Roman"/>
          <w:sz w:val="28"/>
          <w:szCs w:val="28"/>
        </w:rPr>
        <w:t xml:space="preserve"> </w:t>
      </w:r>
      <w:r>
        <w:rPr>
          <w:rFonts w:ascii="Times New Roman" w:hAnsi="Times New Roman"/>
          <w:sz w:val="28"/>
          <w:szCs w:val="28"/>
        </w:rPr>
        <w:t>дезінфекції</w:t>
      </w:r>
      <w:r w:rsidRPr="009C06C9">
        <w:rPr>
          <w:rFonts w:ascii="Times New Roman" w:hAnsi="Times New Roman"/>
          <w:sz w:val="28"/>
          <w:szCs w:val="28"/>
        </w:rPr>
        <w:t>;</w:t>
      </w:r>
    </w:p>
    <w:p w:rsidR="00F63AB6" w:rsidRPr="009C06C9" w:rsidRDefault="00F63AB6" w:rsidP="00225299">
      <w:pPr>
        <w:pStyle w:val="a3"/>
        <w:numPr>
          <w:ilvl w:val="0"/>
          <w:numId w:val="23"/>
        </w:numPr>
        <w:spacing w:after="0" w:line="360" w:lineRule="auto"/>
        <w:jc w:val="both"/>
        <w:rPr>
          <w:rFonts w:ascii="Times New Roman" w:hAnsi="Times New Roman"/>
          <w:sz w:val="28"/>
          <w:szCs w:val="28"/>
        </w:rPr>
      </w:pPr>
      <w:r>
        <w:rPr>
          <w:rFonts w:ascii="Times New Roman" w:hAnsi="Times New Roman"/>
          <w:sz w:val="28"/>
          <w:szCs w:val="28"/>
        </w:rPr>
        <w:t xml:space="preserve">після </w:t>
      </w:r>
      <w:r w:rsidRPr="009C06C9">
        <w:rPr>
          <w:rFonts w:ascii="Times New Roman" w:hAnsi="Times New Roman"/>
          <w:sz w:val="28"/>
          <w:szCs w:val="28"/>
        </w:rPr>
        <w:t>дезінфекці</w:t>
      </w:r>
      <w:r>
        <w:rPr>
          <w:rFonts w:ascii="Times New Roman" w:hAnsi="Times New Roman"/>
          <w:sz w:val="28"/>
          <w:szCs w:val="28"/>
        </w:rPr>
        <w:t>ї</w:t>
      </w:r>
      <w:r w:rsidRPr="009C06C9">
        <w:rPr>
          <w:rFonts w:ascii="Times New Roman" w:hAnsi="Times New Roman"/>
          <w:sz w:val="28"/>
          <w:szCs w:val="28"/>
        </w:rPr>
        <w:t xml:space="preserve"> рук </w:t>
      </w:r>
      <w:r>
        <w:rPr>
          <w:rFonts w:ascii="Times New Roman" w:hAnsi="Times New Roman"/>
          <w:sz w:val="28"/>
          <w:szCs w:val="28"/>
        </w:rPr>
        <w:t>потрібно надягти</w:t>
      </w:r>
      <w:r w:rsidRPr="009C06C9">
        <w:rPr>
          <w:rFonts w:ascii="Times New Roman" w:hAnsi="Times New Roman"/>
          <w:sz w:val="28"/>
          <w:szCs w:val="28"/>
        </w:rPr>
        <w:t xml:space="preserve"> одноразов</w:t>
      </w:r>
      <w:r>
        <w:rPr>
          <w:rFonts w:ascii="Times New Roman" w:hAnsi="Times New Roman"/>
          <w:sz w:val="28"/>
          <w:szCs w:val="28"/>
        </w:rPr>
        <w:t>і</w:t>
      </w:r>
      <w:r w:rsidRPr="009C06C9">
        <w:rPr>
          <w:rFonts w:ascii="Times New Roman" w:hAnsi="Times New Roman"/>
          <w:sz w:val="28"/>
          <w:szCs w:val="28"/>
        </w:rPr>
        <w:t xml:space="preserve"> рукавич</w:t>
      </w:r>
      <w:r>
        <w:rPr>
          <w:rFonts w:ascii="Times New Roman" w:hAnsi="Times New Roman"/>
          <w:sz w:val="28"/>
          <w:szCs w:val="28"/>
        </w:rPr>
        <w:t>ки. Однієї дезінфекції буде не достатньо, тому рукавички необхідні, щоб не інфікуватися.</w:t>
      </w:r>
    </w:p>
    <w:p w:rsidR="00F63AB6" w:rsidRDefault="00F63AB6" w:rsidP="00225299">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н</w:t>
      </w:r>
      <w:r w:rsidRPr="00562327">
        <w:rPr>
          <w:rFonts w:ascii="Times New Roman" w:hAnsi="Times New Roman"/>
          <w:sz w:val="28"/>
          <w:szCs w:val="28"/>
        </w:rPr>
        <w:t>а робочому місці забороняється приймати їжу, оскільки на ньому мож</w:t>
      </w:r>
      <w:r>
        <w:rPr>
          <w:rFonts w:ascii="Times New Roman" w:hAnsi="Times New Roman"/>
          <w:sz w:val="28"/>
          <w:szCs w:val="28"/>
        </w:rPr>
        <w:t>е знаходитись</w:t>
      </w:r>
      <w:r w:rsidRPr="00562327">
        <w:rPr>
          <w:rFonts w:ascii="Times New Roman" w:hAnsi="Times New Roman"/>
          <w:sz w:val="28"/>
          <w:szCs w:val="28"/>
        </w:rPr>
        <w:t xml:space="preserve"> кров або інша біологічна рідина від пацієнта; </w:t>
      </w:r>
    </w:p>
    <w:p w:rsidR="00F63AB6" w:rsidRPr="00562327" w:rsidRDefault="00F63AB6" w:rsidP="00225299">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необхідно </w:t>
      </w:r>
      <w:r w:rsidRPr="00562327">
        <w:rPr>
          <w:rFonts w:ascii="Times New Roman" w:hAnsi="Times New Roman"/>
          <w:sz w:val="28"/>
          <w:szCs w:val="28"/>
        </w:rPr>
        <w:t>зробити щеплення проти гепатиту В;</w:t>
      </w:r>
    </w:p>
    <w:p w:rsidR="00F63AB6" w:rsidRPr="009C06C9" w:rsidRDefault="00F63AB6" w:rsidP="00225299">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необхідно надягати медичну маску </w:t>
      </w:r>
      <w:r w:rsidRPr="009C06C9">
        <w:rPr>
          <w:rFonts w:ascii="Times New Roman" w:hAnsi="Times New Roman"/>
          <w:sz w:val="28"/>
          <w:szCs w:val="28"/>
        </w:rPr>
        <w:t xml:space="preserve">для захисту слизистих оболонок ротової порожнини і носа </w:t>
      </w:r>
      <w:r>
        <w:rPr>
          <w:rFonts w:ascii="Times New Roman" w:hAnsi="Times New Roman"/>
          <w:sz w:val="28"/>
          <w:szCs w:val="28"/>
        </w:rPr>
        <w:t>від попадання в них інфекції</w:t>
      </w:r>
      <w:r w:rsidRPr="009C06C9">
        <w:rPr>
          <w:rFonts w:ascii="Times New Roman" w:hAnsi="Times New Roman"/>
          <w:sz w:val="28"/>
          <w:szCs w:val="28"/>
        </w:rPr>
        <w:t xml:space="preserve">. </w:t>
      </w:r>
      <w:r>
        <w:rPr>
          <w:rFonts w:ascii="Times New Roman" w:hAnsi="Times New Roman"/>
          <w:sz w:val="28"/>
          <w:szCs w:val="28"/>
        </w:rPr>
        <w:t>Відповідно медична м</w:t>
      </w:r>
      <w:r w:rsidRPr="009C06C9">
        <w:rPr>
          <w:rFonts w:ascii="Times New Roman" w:hAnsi="Times New Roman"/>
          <w:sz w:val="28"/>
          <w:szCs w:val="28"/>
        </w:rPr>
        <w:t xml:space="preserve">аска повинна </w:t>
      </w:r>
      <w:r>
        <w:rPr>
          <w:rFonts w:ascii="Times New Roman" w:hAnsi="Times New Roman"/>
          <w:sz w:val="28"/>
          <w:szCs w:val="28"/>
        </w:rPr>
        <w:t xml:space="preserve">досить </w:t>
      </w:r>
      <w:r w:rsidRPr="009C06C9">
        <w:rPr>
          <w:rFonts w:ascii="Times New Roman" w:hAnsi="Times New Roman"/>
          <w:sz w:val="28"/>
          <w:szCs w:val="28"/>
        </w:rPr>
        <w:t xml:space="preserve">щільно прилягати до </w:t>
      </w:r>
      <w:r>
        <w:rPr>
          <w:rFonts w:ascii="Times New Roman" w:hAnsi="Times New Roman"/>
          <w:sz w:val="28"/>
          <w:szCs w:val="28"/>
        </w:rPr>
        <w:t>обличчя медпрацівника</w:t>
      </w:r>
      <w:r w:rsidRPr="009C06C9">
        <w:rPr>
          <w:rFonts w:ascii="Times New Roman" w:hAnsi="Times New Roman"/>
          <w:sz w:val="28"/>
          <w:szCs w:val="28"/>
        </w:rPr>
        <w:t>;</w:t>
      </w:r>
    </w:p>
    <w:p w:rsidR="00F63AB6" w:rsidRPr="007C04DD" w:rsidRDefault="00F63AB6" w:rsidP="00225299">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халат повинен бути повністю застебнутий, зверху може бути одягнутий фартух, щоб забезпечити </w:t>
      </w:r>
      <w:r w:rsidRPr="009C06C9">
        <w:rPr>
          <w:rFonts w:ascii="Times New Roman" w:hAnsi="Times New Roman"/>
          <w:sz w:val="28"/>
          <w:szCs w:val="28"/>
        </w:rPr>
        <w:t xml:space="preserve">надійний </w:t>
      </w:r>
      <w:r w:rsidRPr="007C04DD">
        <w:rPr>
          <w:rFonts w:ascii="Times New Roman" w:hAnsi="Times New Roman"/>
          <w:sz w:val="28"/>
          <w:szCs w:val="28"/>
        </w:rPr>
        <w:t>захист від попадання на</w:t>
      </w:r>
      <w:r>
        <w:rPr>
          <w:rFonts w:ascii="Times New Roman" w:hAnsi="Times New Roman"/>
          <w:sz w:val="28"/>
          <w:szCs w:val="28"/>
        </w:rPr>
        <w:t xml:space="preserve"> ділянки тіла крові або біологічних рідин</w:t>
      </w:r>
      <w:r w:rsidRPr="00A4400C">
        <w:rPr>
          <w:rFonts w:ascii="Times New Roman" w:hAnsi="Times New Roman"/>
          <w:sz w:val="28"/>
          <w:szCs w:val="28"/>
        </w:rPr>
        <w:t xml:space="preserve"> [</w:t>
      </w:r>
      <w:r w:rsidR="00E90E78" w:rsidRPr="00E90E78">
        <w:rPr>
          <w:rFonts w:ascii="Times New Roman" w:hAnsi="Times New Roman"/>
          <w:sz w:val="28"/>
          <w:szCs w:val="28"/>
        </w:rPr>
        <w:t>13</w:t>
      </w:r>
      <w:r w:rsidRPr="00A4400C">
        <w:rPr>
          <w:rFonts w:ascii="Times New Roman" w:hAnsi="Times New Roman"/>
          <w:sz w:val="28"/>
          <w:szCs w:val="28"/>
        </w:rPr>
        <w:t>].</w:t>
      </w:r>
    </w:p>
    <w:p w:rsidR="00F63AB6" w:rsidRDefault="009F1F71" w:rsidP="00F63AB6">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t>3</w:t>
      </w:r>
      <w:r w:rsidR="00F63AB6" w:rsidRPr="007C04DD">
        <w:rPr>
          <w:rFonts w:ascii="Times New Roman" w:hAnsi="Times New Roman" w:cs="Times New Roman"/>
          <w:i/>
          <w:sz w:val="28"/>
          <w:szCs w:val="28"/>
          <w:lang w:eastAsia="ru-RU"/>
        </w:rPr>
        <w:t>.3. Захисний одяг повинен:</w:t>
      </w:r>
      <w:r w:rsidR="00F63AB6" w:rsidRPr="007C04DD">
        <w:rPr>
          <w:rFonts w:ascii="Times New Roman" w:hAnsi="Times New Roman" w:cs="Times New Roman"/>
          <w:sz w:val="28"/>
          <w:szCs w:val="28"/>
          <w:lang w:eastAsia="ru-RU"/>
        </w:rPr>
        <w:t xml:space="preserve"> закривати </w:t>
      </w:r>
      <w:r w:rsidR="00F63AB6">
        <w:rPr>
          <w:rFonts w:ascii="Times New Roman" w:hAnsi="Times New Roman" w:cs="Times New Roman"/>
          <w:sz w:val="28"/>
          <w:szCs w:val="28"/>
          <w:lang w:eastAsia="ru-RU"/>
        </w:rPr>
        <w:t>шкіру</w:t>
      </w:r>
      <w:r w:rsidR="00F63AB6" w:rsidRPr="007C04DD">
        <w:rPr>
          <w:rFonts w:ascii="Times New Roman" w:hAnsi="Times New Roman" w:cs="Times New Roman"/>
          <w:sz w:val="28"/>
          <w:szCs w:val="28"/>
          <w:lang w:eastAsia="ru-RU"/>
        </w:rPr>
        <w:t xml:space="preserve"> </w:t>
      </w:r>
      <w:r w:rsidR="00F63AB6">
        <w:rPr>
          <w:rFonts w:ascii="Times New Roman" w:hAnsi="Times New Roman" w:cs="Times New Roman"/>
          <w:sz w:val="28"/>
          <w:szCs w:val="28"/>
          <w:lang w:eastAsia="ru-RU"/>
        </w:rPr>
        <w:t xml:space="preserve">від попадання на неї крові та іншої рідини.  Також необхідно, щоб одяг та шкіра знаходилися завжди в сухому стані. Не можливо передати високий процент інфекції через одяг. </w:t>
      </w:r>
    </w:p>
    <w:p w:rsidR="00F63AB6" w:rsidRPr="007C04DD" w:rsidRDefault="009F1F71" w:rsidP="00F63AB6">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t>3</w:t>
      </w:r>
      <w:r w:rsidR="00F63AB6" w:rsidRPr="007C04DD">
        <w:rPr>
          <w:rFonts w:ascii="Times New Roman" w:hAnsi="Times New Roman" w:cs="Times New Roman"/>
          <w:i/>
          <w:sz w:val="28"/>
          <w:szCs w:val="28"/>
          <w:lang w:eastAsia="ru-RU"/>
        </w:rPr>
        <w:t>.4.</w:t>
      </w:r>
      <w:r w:rsidR="00F63AB6" w:rsidRPr="007C04DD">
        <w:rPr>
          <w:rFonts w:ascii="Times New Roman" w:hAnsi="Times New Roman" w:cs="Times New Roman"/>
          <w:sz w:val="28"/>
          <w:szCs w:val="28"/>
          <w:lang w:eastAsia="ru-RU"/>
        </w:rPr>
        <w:t xml:space="preserve"> </w:t>
      </w:r>
      <w:r w:rsidR="00F63AB6" w:rsidRPr="00F56C3A">
        <w:rPr>
          <w:rFonts w:ascii="Times New Roman" w:hAnsi="Times New Roman" w:cs="Times New Roman"/>
          <w:i/>
          <w:sz w:val="28"/>
          <w:szCs w:val="28"/>
          <w:lang w:eastAsia="ru-RU"/>
        </w:rPr>
        <w:t>Засоби захисту</w:t>
      </w:r>
      <w:r w:rsidR="00F63AB6">
        <w:rPr>
          <w:rFonts w:ascii="Times New Roman" w:hAnsi="Times New Roman" w:cs="Times New Roman"/>
          <w:sz w:val="28"/>
          <w:szCs w:val="28"/>
          <w:lang w:eastAsia="ru-RU"/>
        </w:rPr>
        <w:t xml:space="preserve"> необхідно використовувати при роботі не тільки з інфікованими пацієнтами, а з кожним пацієнтом.</w:t>
      </w:r>
    </w:p>
    <w:p w:rsidR="00F63AB6" w:rsidRPr="007C04DD" w:rsidRDefault="009F1F71" w:rsidP="00F63AB6">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t>3</w:t>
      </w:r>
      <w:r w:rsidR="00F63AB6" w:rsidRPr="007C04DD">
        <w:rPr>
          <w:rFonts w:ascii="Times New Roman" w:hAnsi="Times New Roman" w:cs="Times New Roman"/>
          <w:i/>
          <w:sz w:val="28"/>
          <w:szCs w:val="28"/>
          <w:lang w:eastAsia="ru-RU"/>
        </w:rPr>
        <w:t>5.</w:t>
      </w:r>
      <w:r w:rsidR="00F63AB6" w:rsidRPr="007C04DD">
        <w:rPr>
          <w:rFonts w:ascii="Times New Roman" w:hAnsi="Times New Roman" w:cs="Times New Roman"/>
          <w:sz w:val="28"/>
          <w:szCs w:val="28"/>
          <w:lang w:eastAsia="ru-RU"/>
        </w:rPr>
        <w:t xml:space="preserve"> </w:t>
      </w:r>
      <w:r w:rsidR="00F63AB6" w:rsidRPr="007C04DD">
        <w:rPr>
          <w:rFonts w:ascii="Times New Roman" w:hAnsi="Times New Roman" w:cs="Times New Roman"/>
          <w:i/>
          <w:sz w:val="28"/>
          <w:szCs w:val="28"/>
          <w:lang w:eastAsia="ru-RU"/>
        </w:rPr>
        <w:t>Центрифуга</w:t>
      </w:r>
      <w:r w:rsidR="00F63AB6" w:rsidRPr="007C04DD">
        <w:rPr>
          <w:rFonts w:ascii="Times New Roman" w:hAnsi="Times New Roman" w:cs="Times New Roman"/>
          <w:sz w:val="28"/>
          <w:szCs w:val="28"/>
          <w:lang w:eastAsia="ru-RU"/>
        </w:rPr>
        <w:t xml:space="preserve">: при досліджені </w:t>
      </w:r>
      <w:proofErr w:type="spellStart"/>
      <w:r w:rsidR="00F63AB6" w:rsidRPr="007C04DD">
        <w:rPr>
          <w:rFonts w:ascii="Times New Roman" w:hAnsi="Times New Roman" w:cs="Times New Roman"/>
          <w:sz w:val="28"/>
          <w:szCs w:val="28"/>
          <w:lang w:eastAsia="ru-RU"/>
        </w:rPr>
        <w:t>біоматеріалу</w:t>
      </w:r>
      <w:proofErr w:type="spellEnd"/>
      <w:r w:rsidR="00F63AB6" w:rsidRPr="007C04DD">
        <w:rPr>
          <w:rFonts w:ascii="Times New Roman" w:hAnsi="Times New Roman" w:cs="Times New Roman"/>
          <w:sz w:val="28"/>
          <w:szCs w:val="28"/>
          <w:lang w:eastAsia="ru-RU"/>
        </w:rPr>
        <w:t>, кришка центрифуги повинна мути закрита до повної зупинки ротора.</w:t>
      </w:r>
    </w:p>
    <w:p w:rsidR="00F63AB6" w:rsidRPr="007C04DD" w:rsidRDefault="009F1F71" w:rsidP="00F63AB6">
      <w:pPr>
        <w:pStyle w:val="a3"/>
        <w:spacing w:after="0" w:line="360" w:lineRule="auto"/>
        <w:rPr>
          <w:rFonts w:ascii="Times New Roman" w:hAnsi="Times New Roman"/>
          <w:b/>
          <w:i/>
          <w:sz w:val="28"/>
          <w:szCs w:val="28"/>
        </w:rPr>
      </w:pPr>
      <w:r>
        <w:rPr>
          <w:rFonts w:ascii="Times New Roman" w:hAnsi="Times New Roman"/>
          <w:b/>
          <w:i/>
          <w:sz w:val="28"/>
          <w:szCs w:val="28"/>
        </w:rPr>
        <w:t>4</w:t>
      </w:r>
      <w:r w:rsidR="00F63AB6" w:rsidRPr="007C04DD">
        <w:rPr>
          <w:rFonts w:ascii="Times New Roman" w:hAnsi="Times New Roman"/>
          <w:b/>
          <w:i/>
          <w:sz w:val="28"/>
          <w:szCs w:val="28"/>
        </w:rPr>
        <w:t xml:space="preserve">. </w:t>
      </w:r>
      <w:r w:rsidR="00F63AB6">
        <w:rPr>
          <w:rFonts w:ascii="Times New Roman" w:hAnsi="Times New Roman"/>
          <w:b/>
          <w:i/>
          <w:sz w:val="28"/>
          <w:szCs w:val="28"/>
        </w:rPr>
        <w:t>П</w:t>
      </w:r>
      <w:r w:rsidR="00F63AB6" w:rsidRPr="007C04DD">
        <w:rPr>
          <w:rFonts w:ascii="Times New Roman" w:hAnsi="Times New Roman"/>
          <w:b/>
          <w:i/>
          <w:sz w:val="28"/>
          <w:szCs w:val="28"/>
        </w:rPr>
        <w:t>ісля закінчення роботи</w:t>
      </w:r>
      <w:r w:rsidR="00F63AB6">
        <w:rPr>
          <w:rFonts w:ascii="Times New Roman" w:hAnsi="Times New Roman"/>
          <w:b/>
          <w:i/>
          <w:sz w:val="28"/>
          <w:szCs w:val="28"/>
        </w:rPr>
        <w:t xml:space="preserve"> в лабораторії</w:t>
      </w:r>
      <w:r w:rsidR="00F63AB6" w:rsidRPr="007C04DD">
        <w:rPr>
          <w:rFonts w:ascii="Times New Roman" w:hAnsi="Times New Roman"/>
          <w:b/>
          <w:i/>
          <w:sz w:val="28"/>
          <w:szCs w:val="28"/>
        </w:rPr>
        <w:t>:</w:t>
      </w:r>
    </w:p>
    <w:p w:rsidR="00F63AB6" w:rsidRPr="007C04DD" w:rsidRDefault="00F63AB6" w:rsidP="00225299">
      <w:pPr>
        <w:pStyle w:val="a3"/>
        <w:numPr>
          <w:ilvl w:val="0"/>
          <w:numId w:val="25"/>
        </w:numPr>
        <w:spacing w:after="0" w:line="360" w:lineRule="auto"/>
        <w:jc w:val="both"/>
        <w:rPr>
          <w:rFonts w:ascii="Times New Roman" w:hAnsi="Times New Roman"/>
          <w:sz w:val="28"/>
          <w:szCs w:val="28"/>
        </w:rPr>
      </w:pPr>
      <w:r>
        <w:rPr>
          <w:rFonts w:ascii="Times New Roman" w:hAnsi="Times New Roman"/>
          <w:sz w:val="28"/>
          <w:szCs w:val="28"/>
        </w:rPr>
        <w:t xml:space="preserve">Одноразові інструменти та використані шприци необхідно помістити в медичний контейнер для утилізації; </w:t>
      </w:r>
    </w:p>
    <w:p w:rsidR="00F63AB6" w:rsidRDefault="00F63AB6" w:rsidP="00225299">
      <w:pPr>
        <w:pStyle w:val="a3"/>
        <w:numPr>
          <w:ilvl w:val="0"/>
          <w:numId w:val="25"/>
        </w:numPr>
        <w:spacing w:after="0" w:line="360" w:lineRule="auto"/>
        <w:jc w:val="both"/>
        <w:rPr>
          <w:rFonts w:ascii="Times New Roman" w:hAnsi="Times New Roman"/>
          <w:sz w:val="28"/>
          <w:szCs w:val="28"/>
        </w:rPr>
      </w:pPr>
      <w:r w:rsidRPr="003638DA">
        <w:rPr>
          <w:rFonts w:ascii="Times New Roman" w:hAnsi="Times New Roman"/>
          <w:sz w:val="28"/>
          <w:szCs w:val="28"/>
        </w:rPr>
        <w:t xml:space="preserve">Інструменти багаторазового використання, поміщуються в </w:t>
      </w:r>
      <w:r>
        <w:rPr>
          <w:rFonts w:ascii="Times New Roman" w:hAnsi="Times New Roman"/>
          <w:sz w:val="28"/>
          <w:szCs w:val="28"/>
        </w:rPr>
        <w:t>стерилізатор або автоклав для швидкої стерилізації</w:t>
      </w:r>
      <w:r w:rsidRPr="003638DA">
        <w:rPr>
          <w:rFonts w:ascii="Times New Roman" w:hAnsi="Times New Roman"/>
          <w:sz w:val="28"/>
          <w:szCs w:val="28"/>
        </w:rPr>
        <w:t xml:space="preserve">. </w:t>
      </w:r>
    </w:p>
    <w:p w:rsidR="00F63AB6" w:rsidRPr="003638DA" w:rsidRDefault="00F63AB6" w:rsidP="00225299">
      <w:pPr>
        <w:pStyle w:val="a3"/>
        <w:numPr>
          <w:ilvl w:val="0"/>
          <w:numId w:val="25"/>
        </w:numPr>
        <w:spacing w:after="0" w:line="360" w:lineRule="auto"/>
        <w:jc w:val="both"/>
        <w:rPr>
          <w:rFonts w:ascii="Times New Roman" w:hAnsi="Times New Roman"/>
          <w:sz w:val="28"/>
          <w:szCs w:val="28"/>
        </w:rPr>
      </w:pPr>
      <w:r>
        <w:rPr>
          <w:rFonts w:ascii="Times New Roman" w:hAnsi="Times New Roman"/>
          <w:sz w:val="28"/>
          <w:szCs w:val="28"/>
        </w:rPr>
        <w:t xml:space="preserve">Не слід ламати використані голки, згинати їх, а також надягати на них ковпачки. </w:t>
      </w:r>
    </w:p>
    <w:p w:rsidR="00F63AB6" w:rsidRPr="007C04DD" w:rsidRDefault="00F63AB6" w:rsidP="00225299">
      <w:pPr>
        <w:pStyle w:val="a3"/>
        <w:numPr>
          <w:ilvl w:val="0"/>
          <w:numId w:val="25"/>
        </w:numPr>
        <w:spacing w:after="0" w:line="360" w:lineRule="auto"/>
        <w:jc w:val="both"/>
        <w:rPr>
          <w:rFonts w:ascii="Times New Roman" w:hAnsi="Times New Roman"/>
          <w:sz w:val="28"/>
          <w:szCs w:val="28"/>
        </w:rPr>
      </w:pPr>
      <w:r w:rsidRPr="00F20F88">
        <w:rPr>
          <w:rFonts w:ascii="Times New Roman" w:hAnsi="Times New Roman"/>
          <w:sz w:val="28"/>
          <w:szCs w:val="28"/>
        </w:rPr>
        <w:lastRenderedPageBreak/>
        <w:t>Після закінчення роботи рукавички необхідно зняти, а руки промити в проточній воді з милом та витерти серветками одноразового використання. Повторно використовувати гумові рукавички не можна.</w:t>
      </w:r>
      <w:r w:rsidRPr="007C04DD">
        <w:rPr>
          <w:rFonts w:ascii="Times New Roman" w:hAnsi="Times New Roman"/>
          <w:sz w:val="28"/>
          <w:szCs w:val="28"/>
        </w:rPr>
        <w:t>.</w:t>
      </w:r>
    </w:p>
    <w:p w:rsidR="00AF0DDE" w:rsidRPr="00AF0DDE" w:rsidRDefault="00AF0DDE" w:rsidP="00AF0DDE">
      <w:pPr>
        <w:pStyle w:val="a3"/>
        <w:numPr>
          <w:ilvl w:val="0"/>
          <w:numId w:val="25"/>
        </w:numPr>
        <w:spacing w:after="0" w:line="360" w:lineRule="auto"/>
        <w:jc w:val="both"/>
        <w:rPr>
          <w:rFonts w:ascii="Times New Roman" w:hAnsi="Times New Roman"/>
          <w:sz w:val="28"/>
          <w:szCs w:val="28"/>
        </w:rPr>
      </w:pPr>
      <w:r>
        <w:rPr>
          <w:rFonts w:ascii="Times New Roman" w:hAnsi="Times New Roman"/>
          <w:sz w:val="28"/>
          <w:szCs w:val="28"/>
        </w:rPr>
        <w:t>в</w:t>
      </w:r>
      <w:r w:rsidR="00F63AB6">
        <w:rPr>
          <w:rFonts w:ascii="Times New Roman" w:hAnsi="Times New Roman"/>
          <w:sz w:val="28"/>
          <w:szCs w:val="28"/>
        </w:rPr>
        <w:t xml:space="preserve"> кінці робочого дня проводять комплекс дезінфекційних заходів, який спрямований на знищення в приміщенні та на робочих поверхнях збудників інфекційних захворювань.</w:t>
      </w:r>
      <w:r w:rsidRPr="00AF0DDE">
        <w:rPr>
          <w:rFonts w:ascii="Times New Roman" w:hAnsi="Times New Roman"/>
          <w:sz w:val="28"/>
          <w:szCs w:val="28"/>
        </w:rPr>
        <w:t xml:space="preserve"> </w:t>
      </w:r>
      <w:r>
        <w:rPr>
          <w:rFonts w:ascii="Times New Roman" w:hAnsi="Times New Roman"/>
          <w:sz w:val="28"/>
          <w:szCs w:val="28"/>
        </w:rPr>
        <w:t>Також м</w:t>
      </w:r>
      <w:r w:rsidRPr="00AF0DDE">
        <w:rPr>
          <w:rFonts w:ascii="Times New Roman" w:hAnsi="Times New Roman"/>
          <w:sz w:val="28"/>
          <w:szCs w:val="28"/>
        </w:rPr>
        <w:t xml:space="preserve">едпрацівник повинен перевірити та привести в порядок своє робоче місце, прилади та обладнання, відключити вентиляцію, закрити водяні крани та вікна. </w:t>
      </w:r>
    </w:p>
    <w:p w:rsidR="00F63AB6" w:rsidRDefault="00F63AB6" w:rsidP="00F63AB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проведені лабораторних досліджень, заборі </w:t>
      </w:r>
      <w:proofErr w:type="spellStart"/>
      <w:r>
        <w:rPr>
          <w:rFonts w:ascii="Times New Roman" w:hAnsi="Times New Roman"/>
          <w:sz w:val="28"/>
          <w:szCs w:val="28"/>
        </w:rPr>
        <w:t>біоматеріалу</w:t>
      </w:r>
      <w:proofErr w:type="spellEnd"/>
      <w:r>
        <w:rPr>
          <w:rFonts w:ascii="Times New Roman" w:hAnsi="Times New Roman"/>
          <w:sz w:val="28"/>
          <w:szCs w:val="28"/>
        </w:rPr>
        <w:t>, утилізації медичних відходів може статися аварійна ситуація.</w:t>
      </w:r>
      <w:r w:rsidRPr="004F1B47">
        <w:rPr>
          <w:rFonts w:ascii="Times New Roman" w:hAnsi="Times New Roman"/>
          <w:sz w:val="28"/>
          <w:szCs w:val="28"/>
        </w:rPr>
        <w:t xml:space="preserve"> </w:t>
      </w:r>
      <w:r>
        <w:rPr>
          <w:rFonts w:ascii="Times New Roman" w:hAnsi="Times New Roman"/>
          <w:sz w:val="28"/>
          <w:szCs w:val="28"/>
        </w:rPr>
        <w:t>До таких ситуацій можна віднести:</w:t>
      </w:r>
    </w:p>
    <w:p w:rsidR="00F63AB6" w:rsidRPr="004F1B47" w:rsidRDefault="00F63AB6" w:rsidP="00F63AB6">
      <w:pPr>
        <w:spacing w:after="0" w:line="360" w:lineRule="auto"/>
        <w:ind w:firstLine="709"/>
        <w:jc w:val="both"/>
        <w:rPr>
          <w:rFonts w:ascii="Times New Roman" w:hAnsi="Times New Roman"/>
          <w:sz w:val="28"/>
          <w:szCs w:val="28"/>
        </w:rPr>
      </w:pPr>
      <w:r w:rsidRPr="004F1B47">
        <w:rPr>
          <w:rFonts w:ascii="Times New Roman" w:hAnsi="Times New Roman"/>
          <w:sz w:val="28"/>
          <w:szCs w:val="28"/>
        </w:rPr>
        <w:t xml:space="preserve">1) </w:t>
      </w:r>
      <w:r>
        <w:rPr>
          <w:rFonts w:ascii="Times New Roman" w:hAnsi="Times New Roman"/>
          <w:sz w:val="28"/>
          <w:szCs w:val="28"/>
        </w:rPr>
        <w:t xml:space="preserve">наявність </w:t>
      </w:r>
      <w:r w:rsidRPr="004F1B47">
        <w:rPr>
          <w:rFonts w:ascii="Times New Roman" w:hAnsi="Times New Roman"/>
          <w:sz w:val="28"/>
          <w:szCs w:val="28"/>
        </w:rPr>
        <w:t>пошкоджен</w:t>
      </w:r>
      <w:r>
        <w:rPr>
          <w:rFonts w:ascii="Times New Roman" w:hAnsi="Times New Roman"/>
          <w:sz w:val="28"/>
          <w:szCs w:val="28"/>
        </w:rPr>
        <w:t>ь на</w:t>
      </w:r>
      <w:r w:rsidRPr="004F1B47">
        <w:rPr>
          <w:rFonts w:ascii="Times New Roman" w:hAnsi="Times New Roman"/>
          <w:sz w:val="28"/>
          <w:szCs w:val="28"/>
        </w:rPr>
        <w:t xml:space="preserve"> медичних рукавич</w:t>
      </w:r>
      <w:r>
        <w:rPr>
          <w:rFonts w:ascii="Times New Roman" w:hAnsi="Times New Roman"/>
          <w:sz w:val="28"/>
          <w:szCs w:val="28"/>
        </w:rPr>
        <w:t>ках</w:t>
      </w:r>
      <w:r w:rsidRPr="004F1B47">
        <w:rPr>
          <w:rFonts w:ascii="Times New Roman" w:hAnsi="Times New Roman"/>
          <w:sz w:val="28"/>
          <w:szCs w:val="28"/>
        </w:rPr>
        <w:t xml:space="preserve"> </w:t>
      </w:r>
      <w:r>
        <w:rPr>
          <w:rFonts w:ascii="Times New Roman" w:hAnsi="Times New Roman"/>
          <w:sz w:val="28"/>
          <w:szCs w:val="28"/>
        </w:rPr>
        <w:t xml:space="preserve">медпрацівника </w:t>
      </w:r>
      <w:r w:rsidRPr="004F1B47">
        <w:rPr>
          <w:rFonts w:ascii="Times New Roman" w:hAnsi="Times New Roman"/>
          <w:sz w:val="28"/>
          <w:szCs w:val="28"/>
        </w:rPr>
        <w:t xml:space="preserve">під час проведення </w:t>
      </w:r>
      <w:r>
        <w:rPr>
          <w:rFonts w:ascii="Times New Roman" w:hAnsi="Times New Roman"/>
          <w:sz w:val="28"/>
          <w:szCs w:val="28"/>
        </w:rPr>
        <w:t xml:space="preserve">роботи з </w:t>
      </w:r>
      <w:proofErr w:type="spellStart"/>
      <w:r>
        <w:rPr>
          <w:rFonts w:ascii="Times New Roman" w:hAnsi="Times New Roman"/>
          <w:sz w:val="28"/>
          <w:szCs w:val="28"/>
        </w:rPr>
        <w:t>біоматеріалом</w:t>
      </w:r>
      <w:proofErr w:type="spellEnd"/>
      <w:r w:rsidRPr="004F1B47">
        <w:rPr>
          <w:rFonts w:ascii="Times New Roman" w:hAnsi="Times New Roman"/>
          <w:sz w:val="28"/>
          <w:szCs w:val="28"/>
        </w:rPr>
        <w:t>;</w:t>
      </w:r>
    </w:p>
    <w:p w:rsidR="00F63AB6" w:rsidRDefault="00F63AB6" w:rsidP="00F63AB6">
      <w:pPr>
        <w:spacing w:after="0" w:line="360" w:lineRule="auto"/>
        <w:ind w:firstLine="709"/>
        <w:jc w:val="both"/>
        <w:rPr>
          <w:rFonts w:ascii="Times New Roman" w:hAnsi="Times New Roman"/>
          <w:sz w:val="28"/>
          <w:szCs w:val="28"/>
        </w:rPr>
      </w:pPr>
      <w:r w:rsidRPr="004F1B47">
        <w:rPr>
          <w:rFonts w:ascii="Times New Roman" w:hAnsi="Times New Roman"/>
          <w:sz w:val="28"/>
          <w:szCs w:val="28"/>
        </w:rPr>
        <w:t xml:space="preserve">2) </w:t>
      </w:r>
      <w:r>
        <w:rPr>
          <w:rFonts w:ascii="Times New Roman" w:hAnsi="Times New Roman"/>
          <w:sz w:val="28"/>
          <w:szCs w:val="28"/>
        </w:rPr>
        <w:t xml:space="preserve">пошкодження шкіри гострим інструментом; </w:t>
      </w:r>
    </w:p>
    <w:p w:rsidR="00F63AB6" w:rsidRPr="00331EFF" w:rsidRDefault="00F63AB6" w:rsidP="00F63AB6">
      <w:pPr>
        <w:spacing w:after="0" w:line="360" w:lineRule="auto"/>
        <w:ind w:firstLine="709"/>
        <w:jc w:val="both"/>
        <w:rPr>
          <w:rFonts w:ascii="Times New Roman" w:hAnsi="Times New Roman"/>
          <w:sz w:val="28"/>
          <w:szCs w:val="28"/>
        </w:rPr>
      </w:pPr>
      <w:r w:rsidRPr="004F1B47">
        <w:rPr>
          <w:rFonts w:ascii="Times New Roman" w:hAnsi="Times New Roman"/>
          <w:sz w:val="28"/>
          <w:szCs w:val="28"/>
        </w:rPr>
        <w:t xml:space="preserve">3) потрапляння крові </w:t>
      </w:r>
      <w:r>
        <w:rPr>
          <w:rFonts w:ascii="Times New Roman" w:hAnsi="Times New Roman"/>
          <w:sz w:val="28"/>
          <w:szCs w:val="28"/>
        </w:rPr>
        <w:t>або</w:t>
      </w:r>
      <w:r w:rsidRPr="004F1B47">
        <w:rPr>
          <w:rFonts w:ascii="Times New Roman" w:hAnsi="Times New Roman"/>
          <w:sz w:val="28"/>
          <w:szCs w:val="28"/>
        </w:rPr>
        <w:t xml:space="preserve"> інших біологічних рідин на слизов</w:t>
      </w:r>
      <w:r>
        <w:rPr>
          <w:rFonts w:ascii="Times New Roman" w:hAnsi="Times New Roman"/>
          <w:sz w:val="28"/>
          <w:szCs w:val="28"/>
        </w:rPr>
        <w:t>і</w:t>
      </w:r>
      <w:r w:rsidRPr="004F1B47">
        <w:rPr>
          <w:rFonts w:ascii="Times New Roman" w:hAnsi="Times New Roman"/>
          <w:sz w:val="28"/>
          <w:szCs w:val="28"/>
        </w:rPr>
        <w:t xml:space="preserve"> оболонк</w:t>
      </w:r>
      <w:r>
        <w:rPr>
          <w:rFonts w:ascii="Times New Roman" w:hAnsi="Times New Roman"/>
          <w:sz w:val="28"/>
          <w:szCs w:val="28"/>
        </w:rPr>
        <w:t>и</w:t>
      </w:r>
      <w:r w:rsidRPr="004F1B47">
        <w:rPr>
          <w:rFonts w:ascii="Times New Roman" w:hAnsi="Times New Roman"/>
          <w:sz w:val="28"/>
          <w:szCs w:val="28"/>
        </w:rPr>
        <w:t xml:space="preserve"> і</w:t>
      </w:r>
      <w:r>
        <w:rPr>
          <w:rFonts w:ascii="Times New Roman" w:hAnsi="Times New Roman"/>
          <w:sz w:val="28"/>
          <w:szCs w:val="28"/>
        </w:rPr>
        <w:t xml:space="preserve"> шкіру;</w:t>
      </w:r>
    </w:p>
    <w:p w:rsidR="00F63AB6" w:rsidRDefault="00F63AB6" w:rsidP="00F63AB6">
      <w:pPr>
        <w:spacing w:after="0" w:line="360" w:lineRule="auto"/>
        <w:ind w:firstLine="709"/>
        <w:jc w:val="both"/>
        <w:rPr>
          <w:rFonts w:ascii="Times New Roman" w:hAnsi="Times New Roman"/>
          <w:sz w:val="28"/>
          <w:szCs w:val="28"/>
        </w:rPr>
      </w:pPr>
      <w:r w:rsidRPr="004F1B47">
        <w:rPr>
          <w:rFonts w:ascii="Times New Roman" w:hAnsi="Times New Roman"/>
          <w:sz w:val="28"/>
          <w:szCs w:val="28"/>
        </w:rPr>
        <w:t>4) порушення цільності посудин з біологічним матеріалом, як наслідок</w:t>
      </w:r>
      <w:r>
        <w:rPr>
          <w:rFonts w:ascii="Times New Roman" w:hAnsi="Times New Roman"/>
          <w:sz w:val="28"/>
          <w:szCs w:val="28"/>
        </w:rPr>
        <w:t xml:space="preserve"> </w:t>
      </w:r>
      <w:r w:rsidRPr="004F1B47">
        <w:rPr>
          <w:rFonts w:ascii="Times New Roman" w:hAnsi="Times New Roman"/>
          <w:sz w:val="28"/>
          <w:szCs w:val="28"/>
        </w:rPr>
        <w:t>розприскування крові та інших біологічних рідин [</w:t>
      </w:r>
      <w:r w:rsidR="00B4387B">
        <w:rPr>
          <w:rFonts w:ascii="Times New Roman" w:hAnsi="Times New Roman"/>
          <w:sz w:val="28"/>
          <w:szCs w:val="28"/>
        </w:rPr>
        <w:t>37</w:t>
      </w:r>
      <w:r w:rsidRPr="004F1B47">
        <w:rPr>
          <w:rFonts w:ascii="Times New Roman" w:hAnsi="Times New Roman"/>
          <w:sz w:val="28"/>
          <w:szCs w:val="28"/>
        </w:rPr>
        <w:t>].</w:t>
      </w:r>
      <w:r>
        <w:rPr>
          <w:rFonts w:ascii="Times New Roman" w:hAnsi="Times New Roman"/>
          <w:sz w:val="28"/>
          <w:szCs w:val="28"/>
        </w:rPr>
        <w:t xml:space="preserve"> </w:t>
      </w:r>
    </w:p>
    <w:p w:rsidR="00F63AB6" w:rsidRPr="004F1B47" w:rsidRDefault="00F63AB6" w:rsidP="00F63AB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Виникнення аварійних ситуацій в лабораторії відбувається через наступні фактори: </w:t>
      </w:r>
    </w:p>
    <w:p w:rsidR="00F63AB6" w:rsidRDefault="00F63AB6" w:rsidP="00225299">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дефіцит </w:t>
      </w:r>
      <w:r w:rsidRPr="00F12AAC">
        <w:rPr>
          <w:rFonts w:ascii="Times New Roman" w:hAnsi="Times New Roman"/>
          <w:sz w:val="28"/>
          <w:szCs w:val="28"/>
        </w:rPr>
        <w:t>робочого часу;</w:t>
      </w:r>
    </w:p>
    <w:p w:rsidR="00F63AB6" w:rsidRDefault="00F63AB6" w:rsidP="00225299">
      <w:pPr>
        <w:pStyle w:val="a3"/>
        <w:numPr>
          <w:ilvl w:val="0"/>
          <w:numId w:val="29"/>
        </w:numPr>
        <w:spacing w:after="0" w:line="360" w:lineRule="auto"/>
        <w:jc w:val="both"/>
        <w:rPr>
          <w:rFonts w:ascii="Times New Roman" w:hAnsi="Times New Roman"/>
          <w:sz w:val="28"/>
          <w:szCs w:val="28"/>
        </w:rPr>
      </w:pPr>
      <w:r w:rsidRPr="00F12AAC">
        <w:rPr>
          <w:rFonts w:ascii="Times New Roman" w:hAnsi="Times New Roman"/>
          <w:sz w:val="28"/>
          <w:szCs w:val="28"/>
        </w:rPr>
        <w:t>високий рівень стресу;</w:t>
      </w:r>
    </w:p>
    <w:p w:rsidR="00F63AB6" w:rsidRDefault="00F63AB6" w:rsidP="00225299">
      <w:pPr>
        <w:pStyle w:val="a3"/>
        <w:numPr>
          <w:ilvl w:val="0"/>
          <w:numId w:val="29"/>
        </w:numPr>
        <w:spacing w:after="0" w:line="360" w:lineRule="auto"/>
        <w:jc w:val="both"/>
        <w:rPr>
          <w:rFonts w:ascii="Times New Roman" w:hAnsi="Times New Roman"/>
          <w:sz w:val="28"/>
          <w:szCs w:val="28"/>
        </w:rPr>
      </w:pPr>
      <w:r w:rsidRPr="00F12AAC">
        <w:rPr>
          <w:rFonts w:ascii="Times New Roman" w:hAnsi="Times New Roman"/>
          <w:sz w:val="28"/>
          <w:szCs w:val="28"/>
        </w:rPr>
        <w:t>робота в нічний час;</w:t>
      </w:r>
    </w:p>
    <w:p w:rsidR="00F63AB6" w:rsidRDefault="00F63AB6" w:rsidP="00225299">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низький рівень професійної компетентності медпрацівника</w:t>
      </w:r>
      <w:r w:rsidRPr="00F12AAC">
        <w:rPr>
          <w:rFonts w:ascii="Times New Roman" w:hAnsi="Times New Roman"/>
          <w:sz w:val="28"/>
          <w:szCs w:val="28"/>
        </w:rPr>
        <w:t>;</w:t>
      </w:r>
    </w:p>
    <w:p w:rsidR="00F63AB6" w:rsidRPr="00F12AAC" w:rsidRDefault="00F63AB6" w:rsidP="00225299">
      <w:pPr>
        <w:pStyle w:val="a3"/>
        <w:numPr>
          <w:ilvl w:val="0"/>
          <w:numId w:val="29"/>
        </w:numPr>
        <w:spacing w:after="0" w:line="360" w:lineRule="auto"/>
        <w:jc w:val="both"/>
        <w:rPr>
          <w:rFonts w:ascii="Times New Roman" w:hAnsi="Times New Roman"/>
          <w:sz w:val="28"/>
          <w:szCs w:val="28"/>
        </w:rPr>
      </w:pPr>
      <w:r w:rsidRPr="00F12AAC">
        <w:rPr>
          <w:rFonts w:ascii="Times New Roman" w:hAnsi="Times New Roman"/>
          <w:sz w:val="28"/>
          <w:szCs w:val="28"/>
        </w:rPr>
        <w:t>відсутність інфекційної настороженості.</w:t>
      </w:r>
    </w:p>
    <w:p w:rsidR="00F63AB6" w:rsidRDefault="00F63AB6" w:rsidP="00F63AB6">
      <w:pPr>
        <w:spacing w:after="0" w:line="360" w:lineRule="auto"/>
        <w:ind w:firstLine="709"/>
        <w:jc w:val="both"/>
        <w:rPr>
          <w:rFonts w:ascii="Times New Roman" w:hAnsi="Times New Roman" w:cs="Times New Roman"/>
          <w:sz w:val="28"/>
          <w:szCs w:val="28"/>
        </w:rPr>
      </w:pPr>
      <w:r w:rsidRPr="001021AF">
        <w:rPr>
          <w:rFonts w:ascii="Times New Roman" w:hAnsi="Times New Roman" w:cs="Times New Roman"/>
          <w:sz w:val="28"/>
          <w:szCs w:val="28"/>
        </w:rPr>
        <w:t xml:space="preserve">Правильне і чітке виконання вимог чинних в Україні нормативних документів, а в разі виникнення небезпеки своєчасне і оперативне застосування методів знезараження інфекційних матеріалів та в разі необхідності надання першої </w:t>
      </w:r>
      <w:r w:rsidRPr="001021AF">
        <w:rPr>
          <w:rFonts w:ascii="Times New Roman" w:hAnsi="Times New Roman" w:cs="Times New Roman"/>
          <w:sz w:val="28"/>
          <w:szCs w:val="28"/>
        </w:rPr>
        <w:lastRenderedPageBreak/>
        <w:t>медичної допомоги дозволить забезпечити безпеку під час роботи з біологічними матеріалами.</w:t>
      </w:r>
    </w:p>
    <w:p w:rsidR="00F63AB6" w:rsidRPr="007C04DD" w:rsidRDefault="00F63AB6" w:rsidP="00AE6A0D">
      <w:pPr>
        <w:spacing w:before="100" w:after="100" w:line="360" w:lineRule="auto"/>
        <w:ind w:firstLine="709"/>
        <w:jc w:val="both"/>
        <w:rPr>
          <w:rFonts w:ascii="Times New Roman" w:hAnsi="Times New Roman"/>
          <w:b/>
          <w:sz w:val="28"/>
          <w:szCs w:val="28"/>
        </w:rPr>
      </w:pPr>
      <w:r w:rsidRPr="007C04DD">
        <w:rPr>
          <w:rFonts w:ascii="Times New Roman" w:hAnsi="Times New Roman"/>
          <w:b/>
          <w:sz w:val="28"/>
          <w:szCs w:val="28"/>
        </w:rPr>
        <w:t xml:space="preserve">6.2. </w:t>
      </w:r>
      <w:r w:rsidR="00CC3F48">
        <w:rPr>
          <w:rFonts w:ascii="Times New Roman" w:hAnsi="Times New Roman"/>
          <w:b/>
          <w:sz w:val="28"/>
          <w:szCs w:val="28"/>
        </w:rPr>
        <w:t>Вимоги до</w:t>
      </w:r>
      <w:r w:rsidR="00980656">
        <w:rPr>
          <w:rFonts w:ascii="Times New Roman" w:hAnsi="Times New Roman"/>
          <w:b/>
          <w:sz w:val="28"/>
          <w:szCs w:val="28"/>
        </w:rPr>
        <w:t xml:space="preserve"> </w:t>
      </w:r>
      <w:r w:rsidRPr="007C04DD">
        <w:rPr>
          <w:rFonts w:ascii="Times New Roman" w:hAnsi="Times New Roman"/>
          <w:b/>
          <w:sz w:val="28"/>
          <w:szCs w:val="28"/>
        </w:rPr>
        <w:t>організаці</w:t>
      </w:r>
      <w:r w:rsidR="00980656">
        <w:rPr>
          <w:rFonts w:ascii="Times New Roman" w:hAnsi="Times New Roman"/>
          <w:b/>
          <w:sz w:val="28"/>
          <w:szCs w:val="28"/>
        </w:rPr>
        <w:t>ї</w:t>
      </w:r>
      <w:r w:rsidRPr="007C04DD">
        <w:rPr>
          <w:rFonts w:ascii="Times New Roman" w:hAnsi="Times New Roman"/>
          <w:b/>
          <w:sz w:val="28"/>
          <w:szCs w:val="28"/>
        </w:rPr>
        <w:t xml:space="preserve"> лабораторних досліджень </w:t>
      </w:r>
    </w:p>
    <w:p w:rsidR="00705710" w:rsidRDefault="00AE6A0D" w:rsidP="00EB20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Сучасний рівень лабораторних досліджень повинен відповідати вимогам до стандартизації, розробленим Міжнародною організацією стандартизації та Всесвіт</w:t>
      </w:r>
      <w:r w:rsidR="00E51EF0">
        <w:rPr>
          <w:rFonts w:ascii="Times New Roman" w:hAnsi="Times New Roman" w:cs="Times New Roman"/>
          <w:sz w:val="28"/>
          <w:szCs w:val="28"/>
        </w:rPr>
        <w:t>ньої організації охорони праці</w:t>
      </w:r>
      <w:r w:rsidR="00B4387B">
        <w:rPr>
          <w:rFonts w:ascii="Times New Roman" w:hAnsi="Times New Roman" w:cs="Times New Roman"/>
          <w:sz w:val="28"/>
          <w:szCs w:val="28"/>
        </w:rPr>
        <w:t xml:space="preserve"> [21</w:t>
      </w:r>
      <w:r w:rsidR="00E51EF0" w:rsidRPr="00E51EF0">
        <w:rPr>
          <w:rFonts w:ascii="Times New Roman" w:hAnsi="Times New Roman" w:cs="Times New Roman"/>
          <w:sz w:val="28"/>
          <w:szCs w:val="28"/>
        </w:rPr>
        <w:t>].</w:t>
      </w:r>
      <w:r w:rsidR="00EB2082">
        <w:rPr>
          <w:rFonts w:ascii="Times New Roman" w:hAnsi="Times New Roman" w:cs="Times New Roman"/>
          <w:sz w:val="28"/>
          <w:szCs w:val="28"/>
        </w:rPr>
        <w:t xml:space="preserve"> Тому п</w:t>
      </w:r>
      <w:r w:rsidR="00705710">
        <w:rPr>
          <w:rFonts w:ascii="Times New Roman" w:hAnsi="Times New Roman" w:cs="Times New Roman"/>
          <w:sz w:val="28"/>
          <w:szCs w:val="28"/>
        </w:rPr>
        <w:t>отрібно правильно організовувати працю медичної лабораторії:</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наявність відповідальних пр</w:t>
      </w:r>
      <w:r w:rsidR="00EB2082">
        <w:rPr>
          <w:rFonts w:ascii="Times New Roman" w:hAnsi="Times New Roman" w:cs="Times New Roman"/>
          <w:sz w:val="28"/>
          <w:szCs w:val="28"/>
        </w:rPr>
        <w:t>и</w:t>
      </w:r>
      <w:r>
        <w:rPr>
          <w:rFonts w:ascii="Times New Roman" w:hAnsi="Times New Roman" w:cs="Times New Roman"/>
          <w:sz w:val="28"/>
          <w:szCs w:val="28"/>
        </w:rPr>
        <w:t>ладів, приміщення, обладнання;</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забезпечення якісними реактивами та матеріалами;</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наявність інструкцій, методик виконання дослідження на робочому місці;</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знання та виконання правил техніки безпеки та охорони праці;</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атестація робочих місць;</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організація процесу виконання лабораторного дослідження;</w:t>
      </w:r>
    </w:p>
    <w:p w:rsid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виконання медперсоналом своїх робочих обов’язків</w:t>
      </w:r>
    </w:p>
    <w:p w:rsidR="00705710" w:rsidRPr="00705710" w:rsidRDefault="00705710" w:rsidP="00705710">
      <w:pPr>
        <w:pStyle w:val="a3"/>
        <w:numPr>
          <w:ilvl w:val="0"/>
          <w:numId w:val="37"/>
        </w:numPr>
        <w:spacing w:after="0" w:line="360" w:lineRule="auto"/>
        <w:rPr>
          <w:rFonts w:ascii="Times New Roman" w:hAnsi="Times New Roman" w:cs="Times New Roman"/>
          <w:sz w:val="28"/>
          <w:szCs w:val="28"/>
        </w:rPr>
      </w:pPr>
      <w:r>
        <w:rPr>
          <w:rFonts w:ascii="Times New Roman" w:hAnsi="Times New Roman" w:cs="Times New Roman"/>
          <w:sz w:val="28"/>
          <w:szCs w:val="28"/>
        </w:rPr>
        <w:t>метрологічне забезпечення обладнання за усіма правилами та нормами.</w:t>
      </w:r>
    </w:p>
    <w:p w:rsidR="000A7F98" w:rsidRPr="000A7F98" w:rsidRDefault="00D927A0" w:rsidP="00D927A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D927A0">
        <w:rPr>
          <w:rFonts w:ascii="Times New Roman" w:eastAsia="Times New Roman" w:hAnsi="Times New Roman" w:cs="Times New Roman"/>
          <w:color w:val="000000" w:themeColor="text1"/>
          <w:sz w:val="28"/>
          <w:szCs w:val="28"/>
          <w:lang w:eastAsia="uk-UA"/>
        </w:rPr>
        <w:t xml:space="preserve">Лабораторне </w:t>
      </w:r>
      <w:r>
        <w:rPr>
          <w:rFonts w:ascii="Times New Roman" w:eastAsia="Times New Roman" w:hAnsi="Times New Roman" w:cs="Times New Roman"/>
          <w:color w:val="000000" w:themeColor="text1"/>
          <w:sz w:val="28"/>
          <w:szCs w:val="28"/>
          <w:lang w:eastAsia="uk-UA"/>
        </w:rPr>
        <w:t xml:space="preserve">обстеження пацієнта в основному </w:t>
      </w:r>
      <w:r w:rsidR="007316BE">
        <w:rPr>
          <w:rFonts w:ascii="Times New Roman" w:eastAsia="Times New Roman" w:hAnsi="Times New Roman" w:cs="Times New Roman"/>
          <w:color w:val="000000" w:themeColor="text1"/>
          <w:sz w:val="28"/>
          <w:szCs w:val="28"/>
          <w:lang w:eastAsia="uk-UA"/>
        </w:rPr>
        <w:t>має</w:t>
      </w:r>
      <w:r>
        <w:rPr>
          <w:rFonts w:ascii="Times New Roman" w:eastAsia="Times New Roman" w:hAnsi="Times New Roman" w:cs="Times New Roman"/>
          <w:color w:val="000000" w:themeColor="text1"/>
          <w:sz w:val="28"/>
          <w:szCs w:val="28"/>
          <w:lang w:eastAsia="uk-UA"/>
        </w:rPr>
        <w:t xml:space="preserve"> </w:t>
      </w:r>
      <w:r w:rsidRPr="00D927A0">
        <w:rPr>
          <w:rFonts w:ascii="Times New Roman" w:eastAsia="Times New Roman" w:hAnsi="Times New Roman" w:cs="Times New Roman"/>
          <w:color w:val="000000" w:themeColor="text1"/>
          <w:sz w:val="28"/>
          <w:szCs w:val="28"/>
          <w:lang w:eastAsia="uk-UA"/>
        </w:rPr>
        <w:t xml:space="preserve">три етапи: </w:t>
      </w:r>
      <w:proofErr w:type="spellStart"/>
      <w:r>
        <w:rPr>
          <w:rFonts w:ascii="Times New Roman" w:eastAsia="Times New Roman" w:hAnsi="Times New Roman" w:cs="Times New Roman"/>
          <w:color w:val="000000" w:themeColor="text1"/>
          <w:sz w:val="28"/>
          <w:szCs w:val="28"/>
          <w:lang w:eastAsia="uk-UA"/>
        </w:rPr>
        <w:t>п</w:t>
      </w:r>
      <w:r w:rsidRPr="00D927A0">
        <w:rPr>
          <w:rFonts w:ascii="Times New Roman" w:eastAsia="Times New Roman" w:hAnsi="Times New Roman" w:cs="Times New Roman"/>
          <w:color w:val="000000" w:themeColor="text1"/>
          <w:sz w:val="28"/>
          <w:szCs w:val="28"/>
          <w:lang w:eastAsia="uk-UA"/>
        </w:rPr>
        <w:t>реаналітичний</w:t>
      </w:r>
      <w:proofErr w:type="spellEnd"/>
      <w:r w:rsidRPr="00D927A0">
        <w:rPr>
          <w:rFonts w:ascii="Times New Roman" w:eastAsia="Times New Roman" w:hAnsi="Times New Roman" w:cs="Times New Roman"/>
          <w:color w:val="000000" w:themeColor="text1"/>
          <w:sz w:val="28"/>
          <w:szCs w:val="28"/>
          <w:lang w:eastAsia="uk-UA"/>
        </w:rPr>
        <w:t xml:space="preserve">, аналітичний і </w:t>
      </w:r>
      <w:proofErr w:type="spellStart"/>
      <w:r>
        <w:rPr>
          <w:rFonts w:ascii="Times New Roman" w:eastAsia="Times New Roman" w:hAnsi="Times New Roman" w:cs="Times New Roman"/>
          <w:color w:val="000000" w:themeColor="text1"/>
          <w:sz w:val="28"/>
          <w:szCs w:val="28"/>
          <w:lang w:eastAsia="uk-UA"/>
        </w:rPr>
        <w:t>постаналітичний</w:t>
      </w:r>
      <w:proofErr w:type="spellEnd"/>
      <w:r>
        <w:rPr>
          <w:rFonts w:ascii="Times New Roman" w:eastAsia="Times New Roman" w:hAnsi="Times New Roman" w:cs="Times New Roman"/>
          <w:color w:val="000000" w:themeColor="text1"/>
          <w:sz w:val="28"/>
          <w:szCs w:val="28"/>
          <w:lang w:eastAsia="uk-UA"/>
        </w:rPr>
        <w:t xml:space="preserve">. </w:t>
      </w:r>
      <w:r w:rsidR="00644BC9">
        <w:rPr>
          <w:rFonts w:ascii="Times New Roman" w:eastAsia="Times New Roman" w:hAnsi="Times New Roman" w:cs="Times New Roman"/>
          <w:color w:val="000000" w:themeColor="text1"/>
          <w:sz w:val="28"/>
          <w:szCs w:val="28"/>
          <w:lang w:eastAsia="uk-UA"/>
        </w:rPr>
        <w:t xml:space="preserve">До </w:t>
      </w:r>
      <w:proofErr w:type="spellStart"/>
      <w:r w:rsidR="00644BC9">
        <w:rPr>
          <w:rFonts w:ascii="Times New Roman" w:eastAsia="Times New Roman" w:hAnsi="Times New Roman" w:cs="Times New Roman"/>
          <w:color w:val="000000" w:themeColor="text1"/>
          <w:sz w:val="28"/>
          <w:szCs w:val="28"/>
          <w:lang w:eastAsia="uk-UA"/>
        </w:rPr>
        <w:t>преаналітичного</w:t>
      </w:r>
      <w:proofErr w:type="spellEnd"/>
      <w:r w:rsidR="00644BC9">
        <w:rPr>
          <w:rFonts w:ascii="Times New Roman" w:eastAsia="Times New Roman" w:hAnsi="Times New Roman" w:cs="Times New Roman"/>
          <w:color w:val="000000" w:themeColor="text1"/>
          <w:sz w:val="28"/>
          <w:szCs w:val="28"/>
          <w:lang w:eastAsia="uk-UA"/>
        </w:rPr>
        <w:t xml:space="preserve"> етапу відносять - п</w:t>
      </w:r>
      <w:r w:rsidR="000A7F98" w:rsidRPr="000A7F98">
        <w:rPr>
          <w:rFonts w:ascii="Times New Roman" w:eastAsia="Times New Roman" w:hAnsi="Times New Roman" w:cs="Times New Roman"/>
          <w:color w:val="000000" w:themeColor="text1"/>
          <w:sz w:val="28"/>
          <w:szCs w:val="28"/>
          <w:lang w:eastAsia="uk-UA"/>
        </w:rPr>
        <w:t>ідготовк</w:t>
      </w:r>
      <w:r w:rsidR="00644BC9">
        <w:rPr>
          <w:rFonts w:ascii="Times New Roman" w:eastAsia="Times New Roman" w:hAnsi="Times New Roman" w:cs="Times New Roman"/>
          <w:color w:val="000000" w:themeColor="text1"/>
          <w:sz w:val="28"/>
          <w:szCs w:val="28"/>
          <w:lang w:eastAsia="uk-UA"/>
        </w:rPr>
        <w:t>у</w:t>
      </w:r>
      <w:r w:rsidR="000A7F98" w:rsidRPr="000A7F98">
        <w:rPr>
          <w:rFonts w:ascii="Times New Roman" w:eastAsia="Times New Roman" w:hAnsi="Times New Roman" w:cs="Times New Roman"/>
          <w:color w:val="000000" w:themeColor="text1"/>
          <w:sz w:val="28"/>
          <w:szCs w:val="28"/>
          <w:lang w:eastAsia="uk-UA"/>
        </w:rPr>
        <w:t xml:space="preserve"> пацієнта до л</w:t>
      </w:r>
      <w:r w:rsidR="00644BC9">
        <w:rPr>
          <w:rFonts w:ascii="Times New Roman" w:eastAsia="Times New Roman" w:hAnsi="Times New Roman" w:cs="Times New Roman"/>
          <w:color w:val="000000" w:themeColor="text1"/>
          <w:sz w:val="28"/>
          <w:szCs w:val="28"/>
          <w:lang w:eastAsia="uk-UA"/>
        </w:rPr>
        <w:t xml:space="preserve">абораторних досліджень. </w:t>
      </w:r>
      <w:r w:rsidR="000A7F98" w:rsidRPr="000A7F98">
        <w:rPr>
          <w:rFonts w:ascii="Times New Roman" w:eastAsia="Times New Roman" w:hAnsi="Times New Roman" w:cs="Times New Roman"/>
          <w:color w:val="000000" w:themeColor="text1"/>
          <w:sz w:val="28"/>
          <w:szCs w:val="28"/>
          <w:lang w:eastAsia="uk-UA"/>
        </w:rPr>
        <w:t>Тут обов'язково повинні бути виконані певні дії:</w:t>
      </w:r>
    </w:p>
    <w:p w:rsidR="000A7F98" w:rsidRDefault="00644BC9" w:rsidP="000A7F98">
      <w:pPr>
        <w:pStyle w:val="a3"/>
        <w:numPr>
          <w:ilvl w:val="0"/>
          <w:numId w:val="3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лікар</w:t>
      </w:r>
      <w:r w:rsidR="000A7F98" w:rsidRPr="000A7F98">
        <w:rPr>
          <w:rFonts w:ascii="Times New Roman" w:eastAsia="Times New Roman" w:hAnsi="Times New Roman" w:cs="Times New Roman"/>
          <w:color w:val="000000" w:themeColor="text1"/>
          <w:sz w:val="28"/>
          <w:szCs w:val="28"/>
          <w:lang w:eastAsia="uk-UA"/>
        </w:rPr>
        <w:t xml:space="preserve"> повинен пояснити пацієнту необхідність лабораторного дослідження;</w:t>
      </w:r>
    </w:p>
    <w:p w:rsidR="000A7F98" w:rsidRPr="000A7F98" w:rsidRDefault="000A7F98" w:rsidP="000A7F98">
      <w:pPr>
        <w:pStyle w:val="a3"/>
        <w:numPr>
          <w:ilvl w:val="0"/>
          <w:numId w:val="38"/>
        </w:numPr>
        <w:spacing w:after="0" w:line="360" w:lineRule="auto"/>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 xml:space="preserve">медична сестра повинна </w:t>
      </w:r>
      <w:r w:rsidR="00644BC9">
        <w:rPr>
          <w:rFonts w:ascii="Times New Roman" w:eastAsia="Times New Roman" w:hAnsi="Times New Roman" w:cs="Times New Roman"/>
          <w:color w:val="000000" w:themeColor="text1"/>
          <w:sz w:val="28"/>
          <w:szCs w:val="28"/>
          <w:lang w:eastAsia="uk-UA"/>
        </w:rPr>
        <w:t xml:space="preserve">проінформувати пацієнта, </w:t>
      </w:r>
      <w:r w:rsidRPr="000A7F98">
        <w:rPr>
          <w:rFonts w:ascii="Times New Roman" w:eastAsia="Times New Roman" w:hAnsi="Times New Roman" w:cs="Times New Roman"/>
          <w:color w:val="000000" w:themeColor="text1"/>
          <w:sz w:val="28"/>
          <w:szCs w:val="28"/>
          <w:lang w:eastAsia="uk-UA"/>
        </w:rPr>
        <w:t>як йому потрібно підготуватися до дослідження.</w:t>
      </w:r>
    </w:p>
    <w:p w:rsidR="000A7F98" w:rsidRPr="000A7F98" w:rsidRDefault="00BD73E7" w:rsidP="000A7F98">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Наступним</w:t>
      </w:r>
      <w:r w:rsidR="000A7F98" w:rsidRPr="000A7F98">
        <w:rPr>
          <w:rFonts w:ascii="Times New Roman" w:eastAsia="Times New Roman" w:hAnsi="Times New Roman" w:cs="Times New Roman"/>
          <w:color w:val="000000" w:themeColor="text1"/>
          <w:sz w:val="28"/>
          <w:szCs w:val="28"/>
          <w:lang w:eastAsia="uk-UA"/>
        </w:rPr>
        <w:t xml:space="preserve"> </w:t>
      </w:r>
      <w:proofErr w:type="spellStart"/>
      <w:r w:rsidR="000A7F98" w:rsidRPr="000A7F98">
        <w:rPr>
          <w:rFonts w:ascii="Times New Roman" w:eastAsia="Times New Roman" w:hAnsi="Times New Roman" w:cs="Times New Roman"/>
          <w:color w:val="000000" w:themeColor="text1"/>
          <w:sz w:val="28"/>
          <w:szCs w:val="28"/>
          <w:lang w:eastAsia="uk-UA"/>
        </w:rPr>
        <w:t>преа</w:t>
      </w:r>
      <w:r w:rsidR="000A7F98">
        <w:rPr>
          <w:rFonts w:ascii="Times New Roman" w:eastAsia="Times New Roman" w:hAnsi="Times New Roman" w:cs="Times New Roman"/>
          <w:color w:val="000000" w:themeColor="text1"/>
          <w:sz w:val="28"/>
          <w:szCs w:val="28"/>
          <w:lang w:eastAsia="uk-UA"/>
        </w:rPr>
        <w:t>налітичн</w:t>
      </w:r>
      <w:r>
        <w:rPr>
          <w:rFonts w:ascii="Times New Roman" w:eastAsia="Times New Roman" w:hAnsi="Times New Roman" w:cs="Times New Roman"/>
          <w:color w:val="000000" w:themeColor="text1"/>
          <w:sz w:val="28"/>
          <w:szCs w:val="28"/>
          <w:lang w:eastAsia="uk-UA"/>
        </w:rPr>
        <w:t>им</w:t>
      </w:r>
      <w:proofErr w:type="spellEnd"/>
      <w:r w:rsidR="000A7F98">
        <w:rPr>
          <w:rFonts w:ascii="Times New Roman" w:eastAsia="Times New Roman" w:hAnsi="Times New Roman" w:cs="Times New Roman"/>
          <w:color w:val="000000" w:themeColor="text1"/>
          <w:sz w:val="28"/>
          <w:szCs w:val="28"/>
          <w:lang w:eastAsia="uk-UA"/>
        </w:rPr>
        <w:t xml:space="preserve"> етап</w:t>
      </w:r>
      <w:r>
        <w:rPr>
          <w:rFonts w:ascii="Times New Roman" w:eastAsia="Times New Roman" w:hAnsi="Times New Roman" w:cs="Times New Roman"/>
          <w:color w:val="000000" w:themeColor="text1"/>
          <w:sz w:val="28"/>
          <w:szCs w:val="28"/>
          <w:lang w:eastAsia="uk-UA"/>
        </w:rPr>
        <w:t xml:space="preserve">ом є </w:t>
      </w:r>
      <w:r w:rsidR="000A7F98" w:rsidRPr="000A7F98">
        <w:rPr>
          <w:rFonts w:ascii="Times New Roman" w:eastAsia="Times New Roman" w:hAnsi="Times New Roman" w:cs="Times New Roman"/>
          <w:color w:val="000000" w:themeColor="text1"/>
          <w:sz w:val="28"/>
          <w:szCs w:val="28"/>
          <w:lang w:eastAsia="uk-UA"/>
        </w:rPr>
        <w:t xml:space="preserve">доставки проби і заявки в </w:t>
      </w:r>
      <w:r>
        <w:rPr>
          <w:rFonts w:ascii="Times New Roman" w:eastAsia="Times New Roman" w:hAnsi="Times New Roman" w:cs="Times New Roman"/>
          <w:color w:val="000000" w:themeColor="text1"/>
          <w:sz w:val="28"/>
          <w:szCs w:val="28"/>
          <w:lang w:eastAsia="uk-UA"/>
        </w:rPr>
        <w:t xml:space="preserve">медичну </w:t>
      </w:r>
      <w:r w:rsidR="000A7F98" w:rsidRPr="000A7F98">
        <w:rPr>
          <w:rFonts w:ascii="Times New Roman" w:eastAsia="Times New Roman" w:hAnsi="Times New Roman" w:cs="Times New Roman"/>
          <w:color w:val="000000" w:themeColor="text1"/>
          <w:sz w:val="28"/>
          <w:szCs w:val="28"/>
          <w:lang w:eastAsia="uk-UA"/>
        </w:rPr>
        <w:t>лабораторію. Виділяють наступні етапи цієї частини:</w:t>
      </w:r>
    </w:p>
    <w:p w:rsidR="000A7F98" w:rsidRDefault="000A7F98" w:rsidP="000A7F98">
      <w:pPr>
        <w:pStyle w:val="a3"/>
        <w:numPr>
          <w:ilvl w:val="0"/>
          <w:numId w:val="39"/>
        </w:numPr>
        <w:spacing w:after="0" w:line="360" w:lineRule="auto"/>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організація прийому проб і заявок (реєстрація проб пацієнта);</w:t>
      </w:r>
    </w:p>
    <w:p w:rsidR="000A7F98" w:rsidRDefault="000A7F98" w:rsidP="000A7F98">
      <w:pPr>
        <w:pStyle w:val="a3"/>
        <w:numPr>
          <w:ilvl w:val="0"/>
          <w:numId w:val="39"/>
        </w:numPr>
        <w:spacing w:after="0" w:line="360" w:lineRule="auto"/>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 xml:space="preserve"> ідентифікація проб, центрифугування;</w:t>
      </w:r>
    </w:p>
    <w:p w:rsidR="000A7F98" w:rsidRDefault="000A7F98" w:rsidP="000A7F98">
      <w:pPr>
        <w:pStyle w:val="a3"/>
        <w:numPr>
          <w:ilvl w:val="0"/>
          <w:numId w:val="39"/>
        </w:numPr>
        <w:spacing w:after="0" w:line="360" w:lineRule="auto"/>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при необхідності умови і терміни зберігання проб до</w:t>
      </w:r>
      <w:r>
        <w:rPr>
          <w:rFonts w:ascii="Times New Roman" w:eastAsia="Times New Roman" w:hAnsi="Times New Roman" w:cs="Times New Roman"/>
          <w:color w:val="000000" w:themeColor="text1"/>
          <w:sz w:val="28"/>
          <w:szCs w:val="28"/>
          <w:lang w:eastAsia="uk-UA"/>
        </w:rPr>
        <w:t xml:space="preserve"> </w:t>
      </w:r>
      <w:r w:rsidRPr="000A7F98">
        <w:rPr>
          <w:rFonts w:ascii="Times New Roman" w:eastAsia="Times New Roman" w:hAnsi="Times New Roman" w:cs="Times New Roman"/>
          <w:color w:val="000000" w:themeColor="text1"/>
          <w:sz w:val="28"/>
          <w:szCs w:val="28"/>
          <w:lang w:eastAsia="uk-UA"/>
        </w:rPr>
        <w:t>аналізу;</w:t>
      </w:r>
    </w:p>
    <w:p w:rsidR="00D927A0" w:rsidRDefault="000A7F98" w:rsidP="00D927A0">
      <w:pPr>
        <w:pStyle w:val="a3"/>
        <w:numPr>
          <w:ilvl w:val="0"/>
          <w:numId w:val="39"/>
        </w:numPr>
        <w:spacing w:after="0" w:line="360" w:lineRule="auto"/>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 xml:space="preserve">виявлення впливів (гемоліз, </w:t>
      </w:r>
      <w:proofErr w:type="spellStart"/>
      <w:r w:rsidRPr="000A7F98">
        <w:rPr>
          <w:rFonts w:ascii="Times New Roman" w:eastAsia="Times New Roman" w:hAnsi="Times New Roman" w:cs="Times New Roman"/>
          <w:color w:val="000000" w:themeColor="text1"/>
          <w:sz w:val="28"/>
          <w:szCs w:val="28"/>
          <w:lang w:eastAsia="uk-UA"/>
        </w:rPr>
        <w:t>ліпемія</w:t>
      </w:r>
      <w:proofErr w:type="spellEnd"/>
      <w:r w:rsidRPr="000A7F98">
        <w:rPr>
          <w:rFonts w:ascii="Times New Roman" w:eastAsia="Times New Roman" w:hAnsi="Times New Roman" w:cs="Times New Roman"/>
          <w:color w:val="000000" w:themeColor="text1"/>
          <w:sz w:val="28"/>
          <w:szCs w:val="28"/>
          <w:lang w:eastAsia="uk-UA"/>
        </w:rPr>
        <w:t>) і домішок (метаболіти ліків, забруднення);</w:t>
      </w:r>
    </w:p>
    <w:p w:rsidR="000A7F98" w:rsidRPr="00D927A0" w:rsidRDefault="000A7F98" w:rsidP="00D927A0">
      <w:pPr>
        <w:pStyle w:val="a3"/>
        <w:numPr>
          <w:ilvl w:val="0"/>
          <w:numId w:val="39"/>
        </w:numPr>
        <w:spacing w:after="0" w:line="360" w:lineRule="auto"/>
        <w:jc w:val="both"/>
        <w:rPr>
          <w:rFonts w:ascii="Times New Roman" w:eastAsia="Times New Roman" w:hAnsi="Times New Roman" w:cs="Times New Roman"/>
          <w:color w:val="000000" w:themeColor="text1"/>
          <w:sz w:val="28"/>
          <w:szCs w:val="28"/>
          <w:lang w:eastAsia="uk-UA"/>
        </w:rPr>
      </w:pPr>
      <w:r w:rsidRPr="00D927A0">
        <w:rPr>
          <w:rFonts w:ascii="Times New Roman" w:eastAsia="Times New Roman" w:hAnsi="Times New Roman" w:cs="Times New Roman"/>
          <w:color w:val="000000" w:themeColor="text1"/>
          <w:sz w:val="28"/>
          <w:szCs w:val="28"/>
          <w:lang w:eastAsia="uk-UA"/>
        </w:rPr>
        <w:lastRenderedPageBreak/>
        <w:t>розподіл проб по робочих місцях, виконання дослідження.</w:t>
      </w:r>
    </w:p>
    <w:p w:rsidR="000A7F98" w:rsidRPr="00BD73E7" w:rsidRDefault="000A7F98" w:rsidP="00D927A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У лабораторії рекомендується організу</w:t>
      </w:r>
      <w:r w:rsidR="00D927A0">
        <w:rPr>
          <w:rFonts w:ascii="Times New Roman" w:eastAsia="Times New Roman" w:hAnsi="Times New Roman" w:cs="Times New Roman"/>
          <w:color w:val="000000" w:themeColor="text1"/>
          <w:sz w:val="28"/>
          <w:szCs w:val="28"/>
          <w:lang w:eastAsia="uk-UA"/>
        </w:rPr>
        <w:t xml:space="preserve">вати місце прийому </w:t>
      </w:r>
      <w:proofErr w:type="spellStart"/>
      <w:r w:rsidR="0068306D">
        <w:rPr>
          <w:rFonts w:ascii="Times New Roman" w:eastAsia="Times New Roman" w:hAnsi="Times New Roman" w:cs="Times New Roman"/>
          <w:color w:val="000000" w:themeColor="text1"/>
          <w:sz w:val="28"/>
          <w:szCs w:val="28"/>
          <w:lang w:eastAsia="uk-UA"/>
        </w:rPr>
        <w:t>біоматеріалу</w:t>
      </w:r>
      <w:proofErr w:type="spellEnd"/>
      <w:r w:rsidRPr="000A7F98">
        <w:rPr>
          <w:rFonts w:ascii="Times New Roman" w:eastAsia="Times New Roman" w:hAnsi="Times New Roman" w:cs="Times New Roman"/>
          <w:color w:val="000000" w:themeColor="text1"/>
          <w:sz w:val="28"/>
          <w:szCs w:val="28"/>
          <w:lang w:eastAsia="uk-UA"/>
        </w:rPr>
        <w:t xml:space="preserve">. При надходженні матеріалу в лабораторію </w:t>
      </w:r>
      <w:r w:rsidR="00BD73E7">
        <w:rPr>
          <w:rFonts w:ascii="Times New Roman" w:eastAsia="Times New Roman" w:hAnsi="Times New Roman" w:cs="Times New Roman"/>
          <w:color w:val="000000" w:themeColor="text1"/>
          <w:sz w:val="28"/>
          <w:szCs w:val="28"/>
          <w:lang w:eastAsia="uk-UA"/>
        </w:rPr>
        <w:t>клініцист</w:t>
      </w:r>
      <w:r w:rsidRPr="000A7F98">
        <w:rPr>
          <w:rFonts w:ascii="Times New Roman" w:eastAsia="Times New Roman" w:hAnsi="Times New Roman" w:cs="Times New Roman"/>
          <w:color w:val="000000" w:themeColor="text1"/>
          <w:sz w:val="28"/>
          <w:szCs w:val="28"/>
          <w:lang w:eastAsia="uk-UA"/>
        </w:rPr>
        <w:t xml:space="preserve"> перевір</w:t>
      </w:r>
      <w:r w:rsidR="00D927A0">
        <w:rPr>
          <w:rFonts w:ascii="Times New Roman" w:eastAsia="Times New Roman" w:hAnsi="Times New Roman" w:cs="Times New Roman"/>
          <w:color w:val="000000" w:themeColor="text1"/>
          <w:sz w:val="28"/>
          <w:szCs w:val="28"/>
          <w:lang w:eastAsia="uk-UA"/>
        </w:rPr>
        <w:t>яє відповідність проб напрямкам</w:t>
      </w:r>
      <w:r w:rsidRPr="000A7F98">
        <w:rPr>
          <w:rFonts w:ascii="Times New Roman" w:eastAsia="Times New Roman" w:hAnsi="Times New Roman" w:cs="Times New Roman"/>
          <w:color w:val="000000" w:themeColor="text1"/>
          <w:sz w:val="28"/>
          <w:szCs w:val="28"/>
          <w:lang w:eastAsia="uk-UA"/>
        </w:rPr>
        <w:t>,</w:t>
      </w:r>
      <w:r w:rsidR="00D927A0">
        <w:rPr>
          <w:rFonts w:ascii="Times New Roman" w:eastAsia="Times New Roman" w:hAnsi="Times New Roman" w:cs="Times New Roman"/>
          <w:color w:val="000000" w:themeColor="text1"/>
          <w:sz w:val="28"/>
          <w:szCs w:val="28"/>
          <w:lang w:eastAsia="uk-UA"/>
        </w:rPr>
        <w:t xml:space="preserve"> </w:t>
      </w:r>
      <w:r w:rsidRPr="000A7F98">
        <w:rPr>
          <w:rFonts w:ascii="Times New Roman" w:eastAsia="Times New Roman" w:hAnsi="Times New Roman" w:cs="Times New Roman"/>
          <w:color w:val="000000" w:themeColor="text1"/>
          <w:sz w:val="28"/>
          <w:szCs w:val="28"/>
          <w:lang w:eastAsia="uk-UA"/>
        </w:rPr>
        <w:t>стан проб, час взяття та доставки матеріалу.</w:t>
      </w:r>
      <w:r w:rsidR="00BD73E7">
        <w:rPr>
          <w:rFonts w:ascii="Times New Roman" w:eastAsia="Times New Roman" w:hAnsi="Times New Roman" w:cs="Times New Roman"/>
          <w:color w:val="000000" w:themeColor="text1"/>
          <w:sz w:val="28"/>
          <w:szCs w:val="28"/>
          <w:lang w:eastAsia="uk-UA"/>
        </w:rPr>
        <w:t xml:space="preserve"> Фахівцем клінічної лабораторії</w:t>
      </w:r>
      <w:r w:rsidRPr="000A7F98">
        <w:rPr>
          <w:rFonts w:ascii="Times New Roman" w:eastAsia="Times New Roman" w:hAnsi="Times New Roman" w:cs="Times New Roman"/>
          <w:color w:val="000000" w:themeColor="text1"/>
          <w:sz w:val="28"/>
          <w:szCs w:val="28"/>
          <w:lang w:eastAsia="uk-UA"/>
        </w:rPr>
        <w:t xml:space="preserve"> повинні бути визначені і затверджені критерії ві</w:t>
      </w:r>
      <w:r w:rsidR="00D927A0">
        <w:rPr>
          <w:rFonts w:ascii="Times New Roman" w:eastAsia="Times New Roman" w:hAnsi="Times New Roman" w:cs="Times New Roman"/>
          <w:color w:val="000000" w:themeColor="text1"/>
          <w:sz w:val="28"/>
          <w:szCs w:val="28"/>
          <w:lang w:eastAsia="uk-UA"/>
        </w:rPr>
        <w:t xml:space="preserve">дмови в прийомі матеріалу на </w:t>
      </w:r>
      <w:proofErr w:type="spellStart"/>
      <w:r w:rsidR="00D927A0">
        <w:rPr>
          <w:rFonts w:ascii="Times New Roman" w:eastAsia="Times New Roman" w:hAnsi="Times New Roman" w:cs="Times New Roman"/>
          <w:color w:val="000000" w:themeColor="text1"/>
          <w:sz w:val="28"/>
          <w:szCs w:val="28"/>
          <w:lang w:eastAsia="uk-UA"/>
        </w:rPr>
        <w:t>ви</w:t>
      </w:r>
      <w:r w:rsidRPr="000A7F98">
        <w:rPr>
          <w:rFonts w:ascii="Times New Roman" w:eastAsia="Times New Roman" w:hAnsi="Times New Roman" w:cs="Times New Roman"/>
          <w:color w:val="000000" w:themeColor="text1"/>
          <w:sz w:val="28"/>
          <w:szCs w:val="28"/>
          <w:lang w:eastAsia="uk-UA"/>
        </w:rPr>
        <w:t>слідування</w:t>
      </w:r>
      <w:proofErr w:type="spellEnd"/>
      <w:r w:rsidRPr="000A7F98">
        <w:rPr>
          <w:rFonts w:ascii="Times New Roman" w:eastAsia="Times New Roman" w:hAnsi="Times New Roman" w:cs="Times New Roman"/>
          <w:color w:val="000000" w:themeColor="text1"/>
          <w:sz w:val="28"/>
          <w:szCs w:val="28"/>
          <w:lang w:eastAsia="uk-UA"/>
        </w:rPr>
        <w:t xml:space="preserve"> (наприклад, </w:t>
      </w:r>
      <w:r w:rsidR="00D927A0">
        <w:rPr>
          <w:rFonts w:ascii="Times New Roman" w:eastAsia="Times New Roman" w:hAnsi="Times New Roman" w:cs="Times New Roman"/>
          <w:color w:val="000000" w:themeColor="text1"/>
          <w:sz w:val="28"/>
          <w:szCs w:val="28"/>
          <w:lang w:eastAsia="uk-UA"/>
        </w:rPr>
        <w:t xml:space="preserve">розбіжність між даними заявки і </w:t>
      </w:r>
      <w:r w:rsidRPr="000A7F98">
        <w:rPr>
          <w:rFonts w:ascii="Times New Roman" w:eastAsia="Times New Roman" w:hAnsi="Times New Roman" w:cs="Times New Roman"/>
          <w:color w:val="000000" w:themeColor="text1"/>
          <w:sz w:val="28"/>
          <w:szCs w:val="28"/>
          <w:lang w:eastAsia="uk-UA"/>
        </w:rPr>
        <w:t>етикетки на пробірці, неможлив</w:t>
      </w:r>
      <w:r w:rsidR="00D927A0">
        <w:rPr>
          <w:rFonts w:ascii="Times New Roman" w:eastAsia="Times New Roman" w:hAnsi="Times New Roman" w:cs="Times New Roman"/>
          <w:color w:val="000000" w:themeColor="text1"/>
          <w:sz w:val="28"/>
          <w:szCs w:val="28"/>
          <w:lang w:eastAsia="uk-UA"/>
        </w:rPr>
        <w:t xml:space="preserve">ість прочитати заявку, матеріал </w:t>
      </w:r>
      <w:r w:rsidRPr="000A7F98">
        <w:rPr>
          <w:rFonts w:ascii="Times New Roman" w:eastAsia="Times New Roman" w:hAnsi="Times New Roman" w:cs="Times New Roman"/>
          <w:color w:val="000000" w:themeColor="text1"/>
          <w:sz w:val="28"/>
          <w:szCs w:val="28"/>
          <w:lang w:eastAsia="uk-UA"/>
        </w:rPr>
        <w:t>взятий не з тим антикоагулянтом або консервантом, перевищення</w:t>
      </w:r>
      <w:r w:rsidR="00D927A0">
        <w:rPr>
          <w:rFonts w:ascii="Times New Roman" w:eastAsia="Times New Roman" w:hAnsi="Times New Roman" w:cs="Times New Roman"/>
          <w:color w:val="000000" w:themeColor="text1"/>
          <w:sz w:val="28"/>
          <w:szCs w:val="28"/>
          <w:lang w:eastAsia="uk-UA"/>
        </w:rPr>
        <w:t xml:space="preserve"> </w:t>
      </w:r>
      <w:r w:rsidRPr="000A7F98">
        <w:rPr>
          <w:rFonts w:ascii="Times New Roman" w:eastAsia="Times New Roman" w:hAnsi="Times New Roman" w:cs="Times New Roman"/>
          <w:color w:val="000000" w:themeColor="text1"/>
          <w:sz w:val="28"/>
          <w:szCs w:val="28"/>
          <w:lang w:eastAsia="uk-UA"/>
        </w:rPr>
        <w:t>термінів доставки, наявність згустків в цільної крові з антикоагулянтом та інше). Після центрифугування найбільш часті</w:t>
      </w:r>
      <w:r w:rsidR="00D927A0">
        <w:rPr>
          <w:rFonts w:ascii="Times New Roman" w:eastAsia="Times New Roman" w:hAnsi="Times New Roman" w:cs="Times New Roman"/>
          <w:color w:val="000000" w:themeColor="text1"/>
          <w:sz w:val="28"/>
          <w:szCs w:val="28"/>
          <w:lang w:eastAsia="uk-UA"/>
        </w:rPr>
        <w:t xml:space="preserve"> </w:t>
      </w:r>
      <w:r w:rsidRPr="000A7F98">
        <w:rPr>
          <w:rFonts w:ascii="Times New Roman" w:eastAsia="Times New Roman" w:hAnsi="Times New Roman" w:cs="Times New Roman"/>
          <w:color w:val="000000" w:themeColor="text1"/>
          <w:sz w:val="28"/>
          <w:szCs w:val="28"/>
          <w:lang w:eastAsia="uk-UA"/>
        </w:rPr>
        <w:t>критерії відмов</w:t>
      </w:r>
      <w:r w:rsidR="00D927A0">
        <w:rPr>
          <w:rFonts w:ascii="Times New Roman" w:eastAsia="Times New Roman" w:hAnsi="Times New Roman" w:cs="Times New Roman"/>
          <w:color w:val="000000" w:themeColor="text1"/>
          <w:sz w:val="28"/>
          <w:szCs w:val="28"/>
          <w:lang w:eastAsia="uk-UA"/>
        </w:rPr>
        <w:t xml:space="preserve">и - гемоліз, каламутність проби </w:t>
      </w:r>
      <w:r w:rsidR="00B4387B">
        <w:rPr>
          <w:rFonts w:ascii="Times New Roman" w:eastAsia="Times New Roman" w:hAnsi="Times New Roman" w:cs="Times New Roman"/>
          <w:color w:val="000000" w:themeColor="text1"/>
          <w:sz w:val="28"/>
          <w:szCs w:val="28"/>
          <w:lang w:eastAsia="uk-UA"/>
        </w:rPr>
        <w:t>[17</w:t>
      </w:r>
      <w:r w:rsidR="00D927A0" w:rsidRPr="00BD73E7">
        <w:rPr>
          <w:rFonts w:ascii="Times New Roman" w:eastAsia="Times New Roman" w:hAnsi="Times New Roman" w:cs="Times New Roman"/>
          <w:color w:val="000000" w:themeColor="text1"/>
          <w:sz w:val="28"/>
          <w:szCs w:val="28"/>
          <w:lang w:eastAsia="uk-UA"/>
        </w:rPr>
        <w:t>].</w:t>
      </w:r>
    </w:p>
    <w:p w:rsidR="00D927A0" w:rsidRDefault="000A7F98" w:rsidP="00D927A0">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0A7F98">
        <w:rPr>
          <w:rFonts w:ascii="Times New Roman" w:eastAsia="Times New Roman" w:hAnsi="Times New Roman" w:cs="Times New Roman"/>
          <w:color w:val="000000" w:themeColor="text1"/>
          <w:sz w:val="28"/>
          <w:szCs w:val="28"/>
          <w:lang w:eastAsia="uk-UA"/>
        </w:rPr>
        <w:t xml:space="preserve">Основна форма контролю </w:t>
      </w:r>
      <w:proofErr w:type="spellStart"/>
      <w:r w:rsidRPr="000A7F98">
        <w:rPr>
          <w:rFonts w:ascii="Times New Roman" w:eastAsia="Times New Roman" w:hAnsi="Times New Roman" w:cs="Times New Roman"/>
          <w:color w:val="000000" w:themeColor="text1"/>
          <w:sz w:val="28"/>
          <w:szCs w:val="28"/>
          <w:lang w:eastAsia="uk-UA"/>
        </w:rPr>
        <w:t>преаналітичного</w:t>
      </w:r>
      <w:proofErr w:type="spellEnd"/>
      <w:r w:rsidRPr="000A7F98">
        <w:rPr>
          <w:rFonts w:ascii="Times New Roman" w:eastAsia="Times New Roman" w:hAnsi="Times New Roman" w:cs="Times New Roman"/>
          <w:color w:val="000000" w:themeColor="text1"/>
          <w:sz w:val="28"/>
          <w:szCs w:val="28"/>
          <w:lang w:eastAsia="uk-UA"/>
        </w:rPr>
        <w:t xml:space="preserve"> етапу - періодичні зовнішні і внутрішні перев</w:t>
      </w:r>
      <w:r w:rsidR="00D927A0">
        <w:rPr>
          <w:rFonts w:ascii="Times New Roman" w:eastAsia="Times New Roman" w:hAnsi="Times New Roman" w:cs="Times New Roman"/>
          <w:color w:val="000000" w:themeColor="text1"/>
          <w:sz w:val="28"/>
          <w:szCs w:val="28"/>
          <w:lang w:eastAsia="uk-UA"/>
        </w:rPr>
        <w:t xml:space="preserve">ірки. Але дану форму </w:t>
      </w:r>
      <w:r w:rsidRPr="000A7F98">
        <w:rPr>
          <w:rFonts w:ascii="Times New Roman" w:eastAsia="Times New Roman" w:hAnsi="Times New Roman" w:cs="Times New Roman"/>
          <w:color w:val="000000" w:themeColor="text1"/>
          <w:sz w:val="28"/>
          <w:szCs w:val="28"/>
          <w:lang w:eastAsia="uk-UA"/>
        </w:rPr>
        <w:t>контролю не можна визнати ефективною. Проблема контролю цього етапу лабораторних досліджень залишається на сьогоднішній</w:t>
      </w:r>
      <w:r w:rsidR="00D927A0">
        <w:rPr>
          <w:rFonts w:ascii="Times New Roman" w:eastAsia="Times New Roman" w:hAnsi="Times New Roman" w:cs="Times New Roman"/>
          <w:color w:val="000000" w:themeColor="text1"/>
          <w:sz w:val="28"/>
          <w:szCs w:val="28"/>
          <w:lang w:eastAsia="uk-UA"/>
        </w:rPr>
        <w:t xml:space="preserve"> </w:t>
      </w:r>
      <w:r w:rsidRPr="000A7F98">
        <w:rPr>
          <w:rFonts w:ascii="Times New Roman" w:eastAsia="Times New Roman" w:hAnsi="Times New Roman" w:cs="Times New Roman"/>
          <w:color w:val="000000" w:themeColor="text1"/>
          <w:sz w:val="28"/>
          <w:szCs w:val="28"/>
          <w:lang w:eastAsia="uk-UA"/>
        </w:rPr>
        <w:t>день однією з найсерйозніши</w:t>
      </w:r>
      <w:r w:rsidR="00D927A0">
        <w:rPr>
          <w:rFonts w:ascii="Times New Roman" w:eastAsia="Times New Roman" w:hAnsi="Times New Roman" w:cs="Times New Roman"/>
          <w:color w:val="000000" w:themeColor="text1"/>
          <w:sz w:val="28"/>
          <w:szCs w:val="28"/>
          <w:lang w:eastAsia="uk-UA"/>
        </w:rPr>
        <w:t xml:space="preserve">х проблем сучасної лабораторної </w:t>
      </w:r>
      <w:r w:rsidRPr="000A7F98">
        <w:rPr>
          <w:rFonts w:ascii="Times New Roman" w:eastAsia="Times New Roman" w:hAnsi="Times New Roman" w:cs="Times New Roman"/>
          <w:color w:val="000000" w:themeColor="text1"/>
          <w:sz w:val="28"/>
          <w:szCs w:val="28"/>
          <w:lang w:eastAsia="uk-UA"/>
        </w:rPr>
        <w:t>медицини</w:t>
      </w:r>
      <w:r w:rsidR="00D927A0">
        <w:rPr>
          <w:rFonts w:ascii="Times New Roman" w:eastAsia="Times New Roman" w:hAnsi="Times New Roman" w:cs="Times New Roman"/>
          <w:color w:val="000000" w:themeColor="text1"/>
          <w:sz w:val="28"/>
          <w:szCs w:val="28"/>
          <w:lang w:eastAsia="uk-UA"/>
        </w:rPr>
        <w:t>.</w:t>
      </w:r>
    </w:p>
    <w:p w:rsidR="00E14E81" w:rsidRPr="00502AB6" w:rsidRDefault="00370C61" w:rsidP="00370C61">
      <w:pPr>
        <w:spacing w:after="0" w:line="360" w:lineRule="auto"/>
        <w:ind w:firstLine="709"/>
        <w:jc w:val="both"/>
        <w:rPr>
          <w:rFonts w:ascii="Times New Roman" w:hAnsi="Times New Roman" w:cs="Times New Roman"/>
          <w:color w:val="000000" w:themeColor="text1"/>
          <w:sz w:val="28"/>
          <w:szCs w:val="28"/>
        </w:rPr>
      </w:pPr>
      <w:r w:rsidRPr="00370C61">
        <w:rPr>
          <w:rFonts w:ascii="Times New Roman" w:eastAsia="Times New Roman" w:hAnsi="Times New Roman" w:cs="Times New Roman"/>
          <w:color w:val="000000" w:themeColor="text1"/>
          <w:sz w:val="28"/>
          <w:szCs w:val="28"/>
          <w:lang w:eastAsia="uk-UA"/>
        </w:rPr>
        <w:t>Важливо також розуміти, що, як і в будь-якій сфері людської</w:t>
      </w:r>
      <w:r w:rsidRPr="00370C61">
        <w:rPr>
          <w:rFonts w:ascii="Times New Roman" w:hAnsi="Times New Roman" w:cs="Times New Roman"/>
          <w:color w:val="000000" w:themeColor="text1"/>
          <w:sz w:val="28"/>
          <w:szCs w:val="28"/>
        </w:rPr>
        <w:t xml:space="preserve"> </w:t>
      </w:r>
      <w:r w:rsidRPr="00370C61">
        <w:rPr>
          <w:rFonts w:ascii="Times New Roman" w:eastAsia="Times New Roman" w:hAnsi="Times New Roman" w:cs="Times New Roman"/>
          <w:color w:val="000000" w:themeColor="text1"/>
          <w:sz w:val="28"/>
          <w:szCs w:val="28"/>
          <w:lang w:eastAsia="uk-UA"/>
        </w:rPr>
        <w:t xml:space="preserve">діяльності, </w:t>
      </w:r>
      <w:r>
        <w:rPr>
          <w:rFonts w:ascii="Times New Roman" w:hAnsi="Times New Roman" w:cs="Times New Roman"/>
          <w:color w:val="000000" w:themeColor="text1"/>
          <w:sz w:val="28"/>
          <w:szCs w:val="28"/>
        </w:rPr>
        <w:t xml:space="preserve"> </w:t>
      </w:r>
      <w:r w:rsidR="00E14E81" w:rsidRPr="00E8172C">
        <w:rPr>
          <w:rFonts w:ascii="Times New Roman" w:hAnsi="Times New Roman" w:cs="Times New Roman"/>
          <w:color w:val="000000" w:themeColor="text1"/>
          <w:sz w:val="28"/>
          <w:szCs w:val="28"/>
        </w:rPr>
        <w:t xml:space="preserve">можна отримати результат, що не відповідає справжньому стану пацієнта внаслідок впливу факторів, які виникають ще до надходження </w:t>
      </w:r>
      <w:proofErr w:type="spellStart"/>
      <w:r w:rsidR="00E14E81" w:rsidRPr="00E8172C">
        <w:rPr>
          <w:rFonts w:ascii="Times New Roman" w:hAnsi="Times New Roman" w:cs="Times New Roman"/>
          <w:color w:val="000000" w:themeColor="text1"/>
          <w:sz w:val="28"/>
          <w:szCs w:val="28"/>
        </w:rPr>
        <w:t>біоматеріалу</w:t>
      </w:r>
      <w:proofErr w:type="spellEnd"/>
      <w:r w:rsidR="00E14E81" w:rsidRPr="00E8172C">
        <w:rPr>
          <w:rFonts w:ascii="Times New Roman" w:hAnsi="Times New Roman" w:cs="Times New Roman"/>
          <w:color w:val="000000" w:themeColor="text1"/>
          <w:sz w:val="28"/>
          <w:szCs w:val="28"/>
        </w:rPr>
        <w:t xml:space="preserve"> в лабораторію </w:t>
      </w:r>
      <w:r w:rsidR="00E14E81" w:rsidRPr="00E8172C">
        <w:rPr>
          <w:rFonts w:ascii="Times New Roman" w:hAnsi="Times New Roman" w:cs="Times New Roman"/>
          <w:color w:val="000000" w:themeColor="text1"/>
          <w:sz w:val="28"/>
          <w:szCs w:val="28"/>
          <w:lang w:val="ru-RU"/>
        </w:rPr>
        <w:t>[</w:t>
      </w:r>
      <w:r w:rsidR="00B4387B">
        <w:rPr>
          <w:rFonts w:ascii="Times New Roman" w:hAnsi="Times New Roman" w:cs="Times New Roman"/>
          <w:color w:val="000000" w:themeColor="text1"/>
          <w:sz w:val="28"/>
          <w:szCs w:val="28"/>
          <w:lang w:val="ru-RU"/>
        </w:rPr>
        <w:t>20</w:t>
      </w:r>
      <w:r w:rsidR="00E14E81" w:rsidRPr="00E8172C">
        <w:rPr>
          <w:rFonts w:ascii="Times New Roman" w:hAnsi="Times New Roman" w:cs="Times New Roman"/>
          <w:color w:val="000000" w:themeColor="text1"/>
          <w:sz w:val="28"/>
          <w:szCs w:val="28"/>
          <w:lang w:val="ru-RU"/>
        </w:rPr>
        <w:t>].</w:t>
      </w:r>
      <w:r w:rsidR="00E14E81">
        <w:rPr>
          <w:rFonts w:ascii="Times New Roman" w:hAnsi="Times New Roman" w:cs="Times New Roman"/>
          <w:color w:val="000000" w:themeColor="text1"/>
          <w:sz w:val="28"/>
          <w:szCs w:val="28"/>
          <w:lang w:val="ru-RU"/>
        </w:rPr>
        <w:t xml:space="preserve"> В табл. 6.2. </w:t>
      </w:r>
      <w:proofErr w:type="spellStart"/>
      <w:r w:rsidR="00E14E81">
        <w:rPr>
          <w:rFonts w:ascii="Times New Roman" w:hAnsi="Times New Roman" w:cs="Times New Roman"/>
          <w:color w:val="000000" w:themeColor="text1"/>
          <w:sz w:val="28"/>
          <w:szCs w:val="28"/>
          <w:lang w:val="ru-RU"/>
        </w:rPr>
        <w:t>наведені</w:t>
      </w:r>
      <w:proofErr w:type="spellEnd"/>
      <w:r w:rsidR="00E14E81">
        <w:rPr>
          <w:rFonts w:ascii="Times New Roman" w:hAnsi="Times New Roman" w:cs="Times New Roman"/>
          <w:color w:val="000000" w:themeColor="text1"/>
          <w:sz w:val="28"/>
          <w:szCs w:val="28"/>
          <w:lang w:val="ru-RU"/>
        </w:rPr>
        <w:t xml:space="preserve"> </w:t>
      </w:r>
      <w:proofErr w:type="spellStart"/>
      <w:r w:rsidR="00E14E81">
        <w:rPr>
          <w:rFonts w:ascii="Times New Roman" w:hAnsi="Times New Roman" w:cs="Times New Roman"/>
          <w:color w:val="000000" w:themeColor="text1"/>
          <w:sz w:val="28"/>
          <w:szCs w:val="28"/>
          <w:lang w:val="ru-RU"/>
        </w:rPr>
        <w:t>помилки</w:t>
      </w:r>
      <w:proofErr w:type="spellEnd"/>
      <w:r w:rsidR="00E14E81">
        <w:rPr>
          <w:rFonts w:ascii="Times New Roman" w:hAnsi="Times New Roman" w:cs="Times New Roman"/>
          <w:color w:val="000000" w:themeColor="text1"/>
          <w:sz w:val="28"/>
          <w:szCs w:val="28"/>
          <w:lang w:val="ru-RU"/>
        </w:rPr>
        <w:t xml:space="preserve">, </w:t>
      </w:r>
      <w:proofErr w:type="spellStart"/>
      <w:r w:rsidR="00E14E81">
        <w:rPr>
          <w:rFonts w:ascii="Times New Roman" w:hAnsi="Times New Roman" w:cs="Times New Roman"/>
          <w:color w:val="000000" w:themeColor="text1"/>
          <w:sz w:val="28"/>
          <w:szCs w:val="28"/>
          <w:lang w:val="ru-RU"/>
        </w:rPr>
        <w:t>які</w:t>
      </w:r>
      <w:proofErr w:type="spellEnd"/>
      <w:r w:rsidR="00E14E81">
        <w:rPr>
          <w:rFonts w:ascii="Times New Roman" w:hAnsi="Times New Roman" w:cs="Times New Roman"/>
          <w:color w:val="000000" w:themeColor="text1"/>
          <w:sz w:val="28"/>
          <w:szCs w:val="28"/>
          <w:lang w:val="ru-RU"/>
        </w:rPr>
        <w:t xml:space="preserve"> </w:t>
      </w:r>
      <w:proofErr w:type="spellStart"/>
      <w:r w:rsidR="00E14E81">
        <w:rPr>
          <w:rFonts w:ascii="Times New Roman" w:hAnsi="Times New Roman" w:cs="Times New Roman"/>
          <w:color w:val="000000" w:themeColor="text1"/>
          <w:sz w:val="28"/>
          <w:szCs w:val="28"/>
          <w:lang w:val="ru-RU"/>
        </w:rPr>
        <w:t>впливають</w:t>
      </w:r>
      <w:proofErr w:type="spellEnd"/>
      <w:r w:rsidR="00E14E81">
        <w:rPr>
          <w:rFonts w:ascii="Times New Roman" w:hAnsi="Times New Roman" w:cs="Times New Roman"/>
          <w:color w:val="000000" w:themeColor="text1"/>
          <w:sz w:val="28"/>
          <w:szCs w:val="28"/>
          <w:lang w:val="ru-RU"/>
        </w:rPr>
        <w:t xml:space="preserve"> на </w:t>
      </w:r>
      <w:proofErr w:type="spellStart"/>
      <w:r w:rsidR="00E14E81">
        <w:rPr>
          <w:rFonts w:ascii="Times New Roman" w:hAnsi="Times New Roman" w:cs="Times New Roman"/>
          <w:color w:val="000000" w:themeColor="text1"/>
          <w:sz w:val="28"/>
          <w:szCs w:val="28"/>
          <w:lang w:val="ru-RU"/>
        </w:rPr>
        <w:t>достовірність</w:t>
      </w:r>
      <w:proofErr w:type="spellEnd"/>
      <w:r w:rsidR="00E14E81">
        <w:rPr>
          <w:rFonts w:ascii="Times New Roman" w:hAnsi="Times New Roman" w:cs="Times New Roman"/>
          <w:color w:val="000000" w:themeColor="text1"/>
          <w:sz w:val="28"/>
          <w:szCs w:val="28"/>
          <w:lang w:val="ru-RU"/>
        </w:rPr>
        <w:t xml:space="preserve"> </w:t>
      </w:r>
      <w:proofErr w:type="gramStart"/>
      <w:r w:rsidR="00502AB6">
        <w:rPr>
          <w:rFonts w:ascii="Times New Roman" w:hAnsi="Times New Roman" w:cs="Times New Roman"/>
          <w:color w:val="000000" w:themeColor="text1"/>
          <w:sz w:val="28"/>
          <w:szCs w:val="28"/>
          <w:lang w:val="ru-RU"/>
        </w:rPr>
        <w:t>лабораторного</w:t>
      </w:r>
      <w:proofErr w:type="gramEnd"/>
      <w:r w:rsidR="00502AB6">
        <w:rPr>
          <w:rFonts w:ascii="Times New Roman" w:hAnsi="Times New Roman" w:cs="Times New Roman"/>
          <w:color w:val="000000" w:themeColor="text1"/>
          <w:sz w:val="28"/>
          <w:szCs w:val="28"/>
          <w:lang w:val="ru-RU"/>
        </w:rPr>
        <w:t xml:space="preserve"> результату</w:t>
      </w:r>
    </w:p>
    <w:p w:rsidR="00E14E81" w:rsidRDefault="00E14E81" w:rsidP="00E14E81">
      <w:pPr>
        <w:spacing w:after="0" w:line="360" w:lineRule="auto"/>
        <w:ind w:firstLine="709"/>
        <w:jc w:val="right"/>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t>Таблиця</w:t>
      </w:r>
      <w:proofErr w:type="spellEnd"/>
      <w:r>
        <w:rPr>
          <w:rFonts w:ascii="Times New Roman" w:hAnsi="Times New Roman" w:cs="Times New Roman"/>
          <w:color w:val="000000" w:themeColor="text1"/>
          <w:sz w:val="28"/>
          <w:szCs w:val="28"/>
          <w:lang w:val="ru-RU"/>
        </w:rPr>
        <w:t xml:space="preserve"> 6.2.</w:t>
      </w:r>
    </w:p>
    <w:p w:rsidR="00E14E81" w:rsidRDefault="00E14E81" w:rsidP="00E14E81">
      <w:pPr>
        <w:spacing w:after="0" w:line="360" w:lineRule="auto"/>
        <w:ind w:firstLine="709"/>
        <w:jc w:val="center"/>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t>Помилки</w:t>
      </w:r>
      <w:proofErr w:type="spellEnd"/>
      <w:r>
        <w:rPr>
          <w:rFonts w:ascii="Times New Roman" w:hAnsi="Times New Roman" w:cs="Times New Roman"/>
          <w:color w:val="000000" w:themeColor="text1"/>
          <w:sz w:val="28"/>
          <w:szCs w:val="28"/>
          <w:lang w:val="ru-RU"/>
        </w:rPr>
        <w:t xml:space="preserve"> лабораторного </w:t>
      </w:r>
      <w:proofErr w:type="spellStart"/>
      <w:proofErr w:type="gramStart"/>
      <w:r w:rsidR="00502AB6">
        <w:rPr>
          <w:rFonts w:ascii="Times New Roman" w:hAnsi="Times New Roman" w:cs="Times New Roman"/>
          <w:color w:val="000000" w:themeColor="text1"/>
          <w:sz w:val="28"/>
          <w:szCs w:val="28"/>
          <w:lang w:val="ru-RU"/>
        </w:rPr>
        <w:t>досл</w:t>
      </w:r>
      <w:proofErr w:type="gramEnd"/>
      <w:r w:rsidR="00502AB6">
        <w:rPr>
          <w:rFonts w:ascii="Times New Roman" w:hAnsi="Times New Roman" w:cs="Times New Roman"/>
          <w:color w:val="000000" w:themeColor="text1"/>
          <w:sz w:val="28"/>
          <w:szCs w:val="28"/>
          <w:lang w:val="ru-RU"/>
        </w:rPr>
        <w:t>ідження</w:t>
      </w:r>
      <w:proofErr w:type="spellEnd"/>
    </w:p>
    <w:tbl>
      <w:tblPr>
        <w:tblStyle w:val="af0"/>
        <w:tblW w:w="0" w:type="auto"/>
        <w:tblLook w:val="04A0" w:firstRow="1" w:lastRow="0" w:firstColumn="1" w:lastColumn="0" w:noHBand="0" w:noVBand="1"/>
      </w:tblPr>
      <w:tblGrid>
        <w:gridCol w:w="5207"/>
        <w:gridCol w:w="5107"/>
      </w:tblGrid>
      <w:tr w:rsidR="00E14E81" w:rsidTr="00E14E81">
        <w:trPr>
          <w:trHeight w:val="110"/>
        </w:trPr>
        <w:tc>
          <w:tcPr>
            <w:tcW w:w="5207" w:type="dxa"/>
          </w:tcPr>
          <w:p w:rsidR="00E14E81" w:rsidRPr="007732AC" w:rsidRDefault="00E14E81" w:rsidP="006E2B0D">
            <w:pPr>
              <w:jc w:val="center"/>
              <w:rPr>
                <w:rFonts w:ascii="Times New Roman" w:hAnsi="Times New Roman" w:cs="Times New Roman"/>
                <w:color w:val="000000" w:themeColor="text1"/>
                <w:sz w:val="24"/>
                <w:szCs w:val="24"/>
              </w:rPr>
            </w:pPr>
            <w:proofErr w:type="spellStart"/>
            <w:r w:rsidRPr="007732AC">
              <w:rPr>
                <w:rFonts w:ascii="Times New Roman" w:hAnsi="Times New Roman" w:cs="Times New Roman"/>
                <w:color w:val="000000" w:themeColor="text1"/>
                <w:sz w:val="24"/>
                <w:szCs w:val="24"/>
              </w:rPr>
              <w:t>Позалабораторні</w:t>
            </w:r>
            <w:proofErr w:type="spellEnd"/>
            <w:r w:rsidRPr="007732AC">
              <w:rPr>
                <w:rFonts w:ascii="Times New Roman" w:hAnsi="Times New Roman" w:cs="Times New Roman"/>
                <w:color w:val="000000" w:themeColor="text1"/>
                <w:sz w:val="24"/>
                <w:szCs w:val="24"/>
              </w:rPr>
              <w:t xml:space="preserve"> помилки</w:t>
            </w:r>
          </w:p>
        </w:tc>
        <w:tc>
          <w:tcPr>
            <w:tcW w:w="5107" w:type="dxa"/>
          </w:tcPr>
          <w:p w:rsidR="00E14E81" w:rsidRPr="007732AC" w:rsidRDefault="00E14E81" w:rsidP="006E2B0D">
            <w:pPr>
              <w:jc w:val="center"/>
              <w:rPr>
                <w:rFonts w:ascii="Times New Roman" w:hAnsi="Times New Roman" w:cs="Times New Roman"/>
                <w:color w:val="000000" w:themeColor="text1"/>
                <w:sz w:val="24"/>
                <w:szCs w:val="24"/>
              </w:rPr>
            </w:pPr>
            <w:proofErr w:type="spellStart"/>
            <w:r w:rsidRPr="007732AC">
              <w:rPr>
                <w:rFonts w:ascii="Times New Roman" w:hAnsi="Times New Roman" w:cs="Times New Roman"/>
                <w:color w:val="000000" w:themeColor="text1"/>
                <w:sz w:val="24"/>
                <w:szCs w:val="24"/>
              </w:rPr>
              <w:t>Внутрішньолабораторні</w:t>
            </w:r>
            <w:proofErr w:type="spellEnd"/>
            <w:r w:rsidRPr="007732AC">
              <w:rPr>
                <w:rFonts w:ascii="Times New Roman" w:hAnsi="Times New Roman" w:cs="Times New Roman"/>
                <w:color w:val="000000" w:themeColor="text1"/>
                <w:sz w:val="24"/>
                <w:szCs w:val="24"/>
              </w:rPr>
              <w:t xml:space="preserve"> помилки</w:t>
            </w:r>
          </w:p>
        </w:tc>
      </w:tr>
      <w:tr w:rsidR="00E14E81" w:rsidTr="00E14E81">
        <w:trPr>
          <w:trHeight w:val="698"/>
        </w:trPr>
        <w:tc>
          <w:tcPr>
            <w:tcW w:w="5207" w:type="dxa"/>
          </w:tcPr>
          <w:p w:rsidR="00E14E81" w:rsidRPr="001A243F" w:rsidRDefault="00E14E81" w:rsidP="002225EA">
            <w:pPr>
              <w:pStyle w:val="a3"/>
              <w:numPr>
                <w:ilvl w:val="0"/>
                <w:numId w:val="36"/>
              </w:numPr>
              <w:ind w:left="284"/>
              <w:contextualSpacing w:val="0"/>
              <w:jc w:val="both"/>
              <w:rPr>
                <w:rFonts w:ascii="Times New Roman" w:hAnsi="Times New Roman" w:cs="Times New Roman"/>
                <w:color w:val="000000" w:themeColor="text1"/>
                <w:sz w:val="24"/>
                <w:szCs w:val="24"/>
              </w:rPr>
            </w:pPr>
            <w:r w:rsidRPr="001A243F">
              <w:rPr>
                <w:rFonts w:ascii="Times New Roman" w:hAnsi="Times New Roman" w:cs="Times New Roman"/>
                <w:color w:val="000000" w:themeColor="text1"/>
                <w:sz w:val="24"/>
                <w:szCs w:val="24"/>
              </w:rPr>
              <w:t>незадовільна підготовка пацієнта</w:t>
            </w:r>
            <w:r>
              <w:rPr>
                <w:rFonts w:ascii="Times New Roman" w:hAnsi="Times New Roman" w:cs="Times New Roman"/>
                <w:color w:val="000000" w:themeColor="text1"/>
                <w:sz w:val="24"/>
                <w:szCs w:val="24"/>
              </w:rPr>
              <w:t>;</w:t>
            </w:r>
          </w:p>
          <w:p w:rsidR="00E14E81" w:rsidRPr="001A243F" w:rsidRDefault="00E14E81" w:rsidP="002225EA">
            <w:pPr>
              <w:pStyle w:val="a3"/>
              <w:numPr>
                <w:ilvl w:val="0"/>
                <w:numId w:val="36"/>
              </w:numPr>
              <w:ind w:left="284"/>
              <w:contextualSpacing w:val="0"/>
              <w:jc w:val="both"/>
              <w:rPr>
                <w:rFonts w:ascii="Times New Roman" w:hAnsi="Times New Roman" w:cs="Times New Roman"/>
                <w:color w:val="000000" w:themeColor="text1"/>
                <w:sz w:val="24"/>
                <w:szCs w:val="24"/>
              </w:rPr>
            </w:pPr>
            <w:r w:rsidRPr="001A243F">
              <w:rPr>
                <w:rFonts w:ascii="Times New Roman" w:hAnsi="Times New Roman" w:cs="Times New Roman"/>
                <w:color w:val="000000" w:themeColor="text1"/>
                <w:sz w:val="24"/>
                <w:szCs w:val="24"/>
              </w:rPr>
              <w:t xml:space="preserve">недостатньо чистий посуд для </w:t>
            </w:r>
            <w:proofErr w:type="spellStart"/>
            <w:r w:rsidRPr="001A243F">
              <w:rPr>
                <w:rFonts w:ascii="Times New Roman" w:hAnsi="Times New Roman" w:cs="Times New Roman"/>
                <w:color w:val="000000" w:themeColor="text1"/>
                <w:sz w:val="24"/>
                <w:szCs w:val="24"/>
              </w:rPr>
              <w:t>біоматеріалу</w:t>
            </w:r>
            <w:proofErr w:type="spellEnd"/>
            <w:r w:rsidRPr="001A243F">
              <w:rPr>
                <w:rFonts w:ascii="Times New Roman" w:hAnsi="Times New Roman" w:cs="Times New Roman"/>
                <w:color w:val="000000" w:themeColor="text1"/>
                <w:sz w:val="24"/>
                <w:szCs w:val="24"/>
              </w:rPr>
              <w:t>;</w:t>
            </w:r>
          </w:p>
          <w:p w:rsidR="00E14E81" w:rsidRPr="001A243F" w:rsidRDefault="00E14E81" w:rsidP="002225EA">
            <w:pPr>
              <w:pStyle w:val="a3"/>
              <w:numPr>
                <w:ilvl w:val="0"/>
                <w:numId w:val="36"/>
              </w:numPr>
              <w:ind w:left="284"/>
              <w:contextualSpacing w:val="0"/>
              <w:jc w:val="both"/>
              <w:rPr>
                <w:rFonts w:ascii="Times New Roman" w:hAnsi="Times New Roman" w:cs="Times New Roman"/>
                <w:color w:val="000000" w:themeColor="text1"/>
                <w:sz w:val="24"/>
                <w:szCs w:val="24"/>
              </w:rPr>
            </w:pPr>
            <w:r w:rsidRPr="001A243F">
              <w:rPr>
                <w:rFonts w:ascii="Times New Roman" w:hAnsi="Times New Roman" w:cs="Times New Roman"/>
                <w:color w:val="000000" w:themeColor="text1"/>
                <w:sz w:val="24"/>
                <w:szCs w:val="24"/>
              </w:rPr>
              <w:t xml:space="preserve">неправильне взяття, транспортування та зберігання </w:t>
            </w:r>
            <w:r>
              <w:rPr>
                <w:rFonts w:ascii="Times New Roman" w:hAnsi="Times New Roman" w:cs="Times New Roman"/>
                <w:color w:val="000000" w:themeColor="text1"/>
                <w:sz w:val="24"/>
                <w:szCs w:val="24"/>
              </w:rPr>
              <w:t>проб.</w:t>
            </w:r>
          </w:p>
        </w:tc>
        <w:tc>
          <w:tcPr>
            <w:tcW w:w="5107" w:type="dxa"/>
          </w:tcPr>
          <w:p w:rsidR="00E14E81"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sidRPr="00242EAC">
              <w:rPr>
                <w:rFonts w:ascii="Times New Roman" w:hAnsi="Times New Roman" w:cs="Times New Roman"/>
                <w:color w:val="000000" w:themeColor="text1"/>
                <w:sz w:val="24"/>
                <w:szCs w:val="24"/>
              </w:rPr>
              <w:t>неправильний вибір методики</w:t>
            </w:r>
            <w:r>
              <w:rPr>
                <w:rFonts w:ascii="Times New Roman" w:hAnsi="Times New Roman" w:cs="Times New Roman"/>
                <w:color w:val="000000" w:themeColor="text1"/>
                <w:sz w:val="24"/>
                <w:szCs w:val="24"/>
              </w:rPr>
              <w:t>;</w:t>
            </w:r>
          </w:p>
          <w:p w:rsidR="00E14E81"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sidRPr="00242EAC">
              <w:rPr>
                <w:rFonts w:ascii="Times New Roman" w:hAnsi="Times New Roman" w:cs="Times New Roman"/>
                <w:color w:val="000000" w:themeColor="text1"/>
                <w:sz w:val="24"/>
                <w:szCs w:val="24"/>
              </w:rPr>
              <w:t>помилки в підгото</w:t>
            </w:r>
            <w:r w:rsidR="0068306D">
              <w:rPr>
                <w:rFonts w:ascii="Times New Roman" w:hAnsi="Times New Roman" w:cs="Times New Roman"/>
                <w:color w:val="000000" w:themeColor="text1"/>
                <w:sz w:val="24"/>
                <w:szCs w:val="24"/>
              </w:rPr>
              <w:t>в</w:t>
            </w:r>
            <w:r w:rsidRPr="00242EAC">
              <w:rPr>
                <w:rFonts w:ascii="Times New Roman" w:hAnsi="Times New Roman" w:cs="Times New Roman"/>
                <w:color w:val="000000" w:themeColor="text1"/>
                <w:sz w:val="24"/>
                <w:szCs w:val="24"/>
              </w:rPr>
              <w:t xml:space="preserve">ці </w:t>
            </w:r>
            <w:proofErr w:type="spellStart"/>
            <w:r w:rsidRPr="00242EAC">
              <w:rPr>
                <w:rFonts w:ascii="Times New Roman" w:hAnsi="Times New Roman" w:cs="Times New Roman"/>
                <w:color w:val="000000" w:themeColor="text1"/>
                <w:sz w:val="24"/>
                <w:szCs w:val="24"/>
              </w:rPr>
              <w:t>біоматеріалу</w:t>
            </w:r>
            <w:proofErr w:type="spellEnd"/>
            <w:r>
              <w:rPr>
                <w:rFonts w:ascii="Times New Roman" w:hAnsi="Times New Roman" w:cs="Times New Roman"/>
                <w:color w:val="000000" w:themeColor="text1"/>
                <w:sz w:val="24"/>
                <w:szCs w:val="24"/>
              </w:rPr>
              <w:t>;</w:t>
            </w:r>
          </w:p>
          <w:p w:rsidR="00E14E81"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sidRPr="00242EAC">
              <w:rPr>
                <w:rFonts w:ascii="Times New Roman" w:hAnsi="Times New Roman" w:cs="Times New Roman"/>
                <w:color w:val="000000" w:themeColor="text1"/>
                <w:sz w:val="24"/>
                <w:szCs w:val="24"/>
              </w:rPr>
              <w:t>використ</w:t>
            </w:r>
            <w:r>
              <w:rPr>
                <w:rFonts w:ascii="Times New Roman" w:hAnsi="Times New Roman" w:cs="Times New Roman"/>
                <w:color w:val="000000" w:themeColor="text1"/>
                <w:sz w:val="24"/>
                <w:szCs w:val="24"/>
              </w:rPr>
              <w:t>ання недостатньо чистого посуду;</w:t>
            </w:r>
          </w:p>
          <w:p w:rsidR="00E14E81"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242EAC">
              <w:rPr>
                <w:rFonts w:ascii="Times New Roman" w:hAnsi="Times New Roman" w:cs="Times New Roman"/>
                <w:color w:val="000000" w:themeColor="text1"/>
                <w:sz w:val="24"/>
                <w:szCs w:val="24"/>
              </w:rPr>
              <w:t>икористання реактивів, термін придатності яких минув</w:t>
            </w:r>
            <w:r>
              <w:rPr>
                <w:rFonts w:ascii="Times New Roman" w:hAnsi="Times New Roman" w:cs="Times New Roman"/>
                <w:color w:val="000000" w:themeColor="text1"/>
                <w:sz w:val="24"/>
                <w:szCs w:val="24"/>
              </w:rPr>
              <w:t>;</w:t>
            </w:r>
          </w:p>
          <w:p w:rsidR="00E14E81"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sidRPr="00242EAC">
              <w:rPr>
                <w:rFonts w:ascii="Times New Roman" w:hAnsi="Times New Roman" w:cs="Times New Roman"/>
                <w:color w:val="000000" w:themeColor="text1"/>
                <w:sz w:val="24"/>
                <w:szCs w:val="24"/>
              </w:rPr>
              <w:t xml:space="preserve">використання </w:t>
            </w:r>
            <w:r>
              <w:rPr>
                <w:rFonts w:ascii="Times New Roman" w:hAnsi="Times New Roman" w:cs="Times New Roman"/>
                <w:color w:val="000000" w:themeColor="text1"/>
                <w:sz w:val="24"/>
                <w:szCs w:val="24"/>
              </w:rPr>
              <w:t>приладів</w:t>
            </w:r>
            <w:r w:rsidRPr="00242EAC">
              <w:rPr>
                <w:rFonts w:ascii="Times New Roman" w:hAnsi="Times New Roman" w:cs="Times New Roman"/>
                <w:color w:val="000000" w:themeColor="text1"/>
                <w:sz w:val="24"/>
                <w:szCs w:val="24"/>
              </w:rPr>
              <w:t>, які  не пройшли метрологічний контроль</w:t>
            </w:r>
            <w:r>
              <w:rPr>
                <w:rFonts w:ascii="Times New Roman" w:hAnsi="Times New Roman" w:cs="Times New Roman"/>
                <w:color w:val="000000" w:themeColor="text1"/>
                <w:sz w:val="24"/>
                <w:szCs w:val="24"/>
              </w:rPr>
              <w:t>;</w:t>
            </w:r>
          </w:p>
          <w:p w:rsidR="00E14E81"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sidRPr="00242EAC">
              <w:rPr>
                <w:rFonts w:ascii="Times New Roman" w:hAnsi="Times New Roman" w:cs="Times New Roman"/>
                <w:color w:val="000000" w:themeColor="text1"/>
                <w:sz w:val="24"/>
                <w:szCs w:val="24"/>
              </w:rPr>
              <w:t>неточність вимірювання, прогрівання до певної температури тощо</w:t>
            </w:r>
            <w:r>
              <w:rPr>
                <w:rFonts w:ascii="Times New Roman" w:hAnsi="Times New Roman" w:cs="Times New Roman"/>
                <w:color w:val="000000" w:themeColor="text1"/>
                <w:sz w:val="24"/>
                <w:szCs w:val="24"/>
              </w:rPr>
              <w:t>;</w:t>
            </w:r>
          </w:p>
          <w:p w:rsidR="00E14E81" w:rsidRPr="00242EAC" w:rsidRDefault="00E14E81" w:rsidP="002225EA">
            <w:pPr>
              <w:pStyle w:val="a3"/>
              <w:numPr>
                <w:ilvl w:val="0"/>
                <w:numId w:val="36"/>
              </w:numPr>
              <w:ind w:left="283" w:hanging="357"/>
              <w:contextualSpacing w:val="0"/>
              <w:jc w:val="both"/>
              <w:rPr>
                <w:rFonts w:ascii="Times New Roman" w:hAnsi="Times New Roman" w:cs="Times New Roman"/>
                <w:color w:val="000000" w:themeColor="text1"/>
                <w:sz w:val="24"/>
                <w:szCs w:val="24"/>
              </w:rPr>
            </w:pPr>
            <w:r w:rsidRPr="00242EAC">
              <w:rPr>
                <w:rFonts w:ascii="Times New Roman" w:hAnsi="Times New Roman" w:cs="Times New Roman"/>
                <w:color w:val="000000" w:themeColor="text1"/>
                <w:sz w:val="24"/>
                <w:szCs w:val="24"/>
              </w:rPr>
              <w:t>помилки при оформлені результату аналізу</w:t>
            </w:r>
            <w:r>
              <w:rPr>
                <w:rFonts w:ascii="Times New Roman" w:hAnsi="Times New Roman" w:cs="Times New Roman"/>
                <w:color w:val="000000" w:themeColor="text1"/>
                <w:sz w:val="24"/>
                <w:szCs w:val="24"/>
              </w:rPr>
              <w:t>.</w:t>
            </w:r>
          </w:p>
        </w:tc>
      </w:tr>
    </w:tbl>
    <w:p w:rsidR="00D927A0" w:rsidRPr="007C04DD" w:rsidRDefault="00D927A0" w:rsidP="00D927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Ефективна робота медичної лабораторії має загальну систему, яка наведена на рис. 6.2. </w:t>
      </w:r>
    </w:p>
    <w:p w:rsidR="00D927A0" w:rsidRPr="007C04DD" w:rsidRDefault="00D927A0" w:rsidP="00D927A0">
      <w:pPr>
        <w:spacing w:after="0" w:line="360" w:lineRule="auto"/>
        <w:jc w:val="center"/>
        <w:rPr>
          <w:rFonts w:ascii="Times New Roman" w:hAnsi="Times New Roman" w:cs="Times New Roman"/>
          <w:sz w:val="28"/>
          <w:szCs w:val="28"/>
        </w:rPr>
      </w:pPr>
      <w:r w:rsidRPr="007C04DD">
        <w:rPr>
          <w:noProof/>
          <w:lang w:eastAsia="uk-UA"/>
        </w:rPr>
        <w:drawing>
          <wp:inline distT="0" distB="0" distL="0" distR="0" wp14:anchorId="797A72AD" wp14:editId="698E5E51">
            <wp:extent cx="2413995" cy="429577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421384" cy="4308923"/>
                    </a:xfrm>
                    <a:prstGeom prst="rect">
                      <a:avLst/>
                    </a:prstGeom>
                  </pic:spPr>
                </pic:pic>
              </a:graphicData>
            </a:graphic>
          </wp:inline>
        </w:drawing>
      </w:r>
    </w:p>
    <w:p w:rsidR="00D927A0" w:rsidRPr="00EB2082" w:rsidRDefault="00D927A0" w:rsidP="00D927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6.2. – </w:t>
      </w:r>
      <w:r w:rsidRPr="007C04DD">
        <w:rPr>
          <w:rFonts w:ascii="Times New Roman" w:hAnsi="Times New Roman" w:cs="Times New Roman"/>
          <w:sz w:val="28"/>
          <w:szCs w:val="28"/>
        </w:rPr>
        <w:t>Система загального лабораторного дослідження</w:t>
      </w:r>
    </w:p>
    <w:p w:rsidR="00D927A0" w:rsidRPr="00D927A0" w:rsidRDefault="00D927A0" w:rsidP="00D927A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Дана система п</w:t>
      </w:r>
      <w:r w:rsidRPr="00370C61">
        <w:rPr>
          <w:rFonts w:ascii="Times New Roman" w:hAnsi="Times New Roman" w:cs="Times New Roman"/>
          <w:color w:val="000000" w:themeColor="text1"/>
          <w:sz w:val="28"/>
          <w:szCs w:val="28"/>
        </w:rPr>
        <w:t xml:space="preserve">очинається з підготовки пацієнта до проведення клініко-лабораторного дослідження. Наступним етапом здійснюється технологія забору матеріалу для лабораторного дослідження з дотриманням усіх правил медперсоналу, а також пацієнта. Далі необхідно точно та якісно провести лабораторне дослідження, тому необхідно дотримуватися правил транспортування </w:t>
      </w:r>
      <w:r w:rsidR="00BD73E7">
        <w:rPr>
          <w:rFonts w:ascii="Times New Roman" w:hAnsi="Times New Roman" w:cs="Times New Roman"/>
          <w:color w:val="000000" w:themeColor="text1"/>
          <w:sz w:val="28"/>
          <w:szCs w:val="28"/>
        </w:rPr>
        <w:t xml:space="preserve">та зберігання </w:t>
      </w:r>
      <w:r w:rsidRPr="00370C61">
        <w:rPr>
          <w:rFonts w:ascii="Times New Roman" w:hAnsi="Times New Roman" w:cs="Times New Roman"/>
          <w:color w:val="000000" w:themeColor="text1"/>
          <w:sz w:val="28"/>
          <w:szCs w:val="28"/>
        </w:rPr>
        <w:t xml:space="preserve">взятих </w:t>
      </w:r>
      <w:proofErr w:type="spellStart"/>
      <w:r w:rsidRPr="00370C61">
        <w:rPr>
          <w:rFonts w:ascii="Times New Roman" w:hAnsi="Times New Roman" w:cs="Times New Roman"/>
          <w:color w:val="000000" w:themeColor="text1"/>
          <w:sz w:val="28"/>
          <w:szCs w:val="28"/>
        </w:rPr>
        <w:t>біоматеріалів</w:t>
      </w:r>
      <w:proofErr w:type="spellEnd"/>
      <w:r w:rsidRPr="00370C61">
        <w:rPr>
          <w:rFonts w:ascii="Times New Roman" w:hAnsi="Times New Roman" w:cs="Times New Roman"/>
          <w:color w:val="000000" w:themeColor="text1"/>
          <w:sz w:val="28"/>
          <w:szCs w:val="28"/>
        </w:rPr>
        <w:t xml:space="preserve"> для дослідження в лабораторії, </w:t>
      </w:r>
      <w:r w:rsidR="00BD73E7">
        <w:rPr>
          <w:rFonts w:ascii="Times New Roman" w:hAnsi="Times New Roman" w:cs="Times New Roman"/>
          <w:color w:val="000000" w:themeColor="text1"/>
          <w:sz w:val="28"/>
          <w:szCs w:val="28"/>
        </w:rPr>
        <w:t xml:space="preserve">потрібно </w:t>
      </w:r>
      <w:r w:rsidRPr="00370C61">
        <w:rPr>
          <w:rFonts w:ascii="Times New Roman" w:hAnsi="Times New Roman" w:cs="Times New Roman"/>
          <w:color w:val="000000" w:themeColor="text1"/>
          <w:sz w:val="28"/>
          <w:szCs w:val="28"/>
        </w:rPr>
        <w:t>провести попередн</w:t>
      </w:r>
      <w:r w:rsidR="00BD73E7">
        <w:rPr>
          <w:rFonts w:ascii="Times New Roman" w:hAnsi="Times New Roman" w:cs="Times New Roman"/>
          <w:color w:val="000000" w:themeColor="text1"/>
          <w:sz w:val="28"/>
          <w:szCs w:val="28"/>
        </w:rPr>
        <w:t xml:space="preserve">ю </w:t>
      </w:r>
      <w:r w:rsidRPr="00370C61">
        <w:rPr>
          <w:rFonts w:ascii="Times New Roman" w:hAnsi="Times New Roman" w:cs="Times New Roman"/>
          <w:color w:val="000000" w:themeColor="text1"/>
          <w:sz w:val="28"/>
          <w:szCs w:val="28"/>
        </w:rPr>
        <w:t>обробк</w:t>
      </w:r>
      <w:r w:rsidR="00BD73E7">
        <w:rPr>
          <w:rFonts w:ascii="Times New Roman" w:hAnsi="Times New Roman" w:cs="Times New Roman"/>
          <w:color w:val="000000" w:themeColor="text1"/>
          <w:sz w:val="28"/>
          <w:szCs w:val="28"/>
        </w:rPr>
        <w:t>у</w:t>
      </w:r>
      <w:r w:rsidRPr="00370C61">
        <w:rPr>
          <w:rFonts w:ascii="Times New Roman" w:hAnsi="Times New Roman" w:cs="Times New Roman"/>
          <w:color w:val="000000" w:themeColor="text1"/>
          <w:sz w:val="28"/>
          <w:szCs w:val="28"/>
        </w:rPr>
        <w:t xml:space="preserve"> матеріалів та </w:t>
      </w:r>
      <w:r w:rsidR="00BD73E7">
        <w:rPr>
          <w:rFonts w:ascii="Times New Roman" w:hAnsi="Times New Roman" w:cs="Times New Roman"/>
          <w:color w:val="000000" w:themeColor="text1"/>
          <w:sz w:val="28"/>
          <w:szCs w:val="28"/>
        </w:rPr>
        <w:t>потім</w:t>
      </w:r>
      <w:r w:rsidRPr="00370C61">
        <w:rPr>
          <w:rFonts w:ascii="Times New Roman" w:hAnsi="Times New Roman" w:cs="Times New Roman"/>
          <w:color w:val="000000" w:themeColor="text1"/>
          <w:sz w:val="28"/>
          <w:szCs w:val="28"/>
        </w:rPr>
        <w:t xml:space="preserve"> прове</w:t>
      </w:r>
      <w:r w:rsidR="00BD73E7">
        <w:rPr>
          <w:rFonts w:ascii="Times New Roman" w:hAnsi="Times New Roman" w:cs="Times New Roman"/>
          <w:color w:val="000000" w:themeColor="text1"/>
          <w:sz w:val="28"/>
          <w:szCs w:val="28"/>
        </w:rPr>
        <w:t xml:space="preserve">сти </w:t>
      </w:r>
      <w:r w:rsidRPr="00370C61">
        <w:rPr>
          <w:rFonts w:ascii="Times New Roman" w:hAnsi="Times New Roman" w:cs="Times New Roman"/>
          <w:color w:val="000000" w:themeColor="text1"/>
          <w:sz w:val="28"/>
          <w:szCs w:val="28"/>
        </w:rPr>
        <w:t>сам</w:t>
      </w:r>
      <w:r w:rsidR="00BD73E7">
        <w:rPr>
          <w:rFonts w:ascii="Times New Roman" w:hAnsi="Times New Roman" w:cs="Times New Roman"/>
          <w:color w:val="000000" w:themeColor="text1"/>
          <w:sz w:val="28"/>
          <w:szCs w:val="28"/>
        </w:rPr>
        <w:t xml:space="preserve">е </w:t>
      </w:r>
      <w:r w:rsidRPr="00370C61">
        <w:rPr>
          <w:rFonts w:ascii="Times New Roman" w:hAnsi="Times New Roman" w:cs="Times New Roman"/>
          <w:color w:val="000000" w:themeColor="text1"/>
          <w:sz w:val="28"/>
          <w:szCs w:val="28"/>
        </w:rPr>
        <w:t>лабораторн</w:t>
      </w:r>
      <w:r w:rsidR="00BD73E7">
        <w:rPr>
          <w:rFonts w:ascii="Times New Roman" w:hAnsi="Times New Roman" w:cs="Times New Roman"/>
          <w:color w:val="000000" w:themeColor="text1"/>
          <w:sz w:val="28"/>
          <w:szCs w:val="28"/>
        </w:rPr>
        <w:t xml:space="preserve">е </w:t>
      </w:r>
      <w:r w:rsidRPr="00370C61">
        <w:rPr>
          <w:rFonts w:ascii="Times New Roman" w:hAnsi="Times New Roman" w:cs="Times New Roman"/>
          <w:color w:val="000000" w:themeColor="text1"/>
          <w:sz w:val="28"/>
          <w:szCs w:val="28"/>
        </w:rPr>
        <w:t xml:space="preserve"> дослідження. Останнім етапом відбувається </w:t>
      </w:r>
      <w:r w:rsidR="00BD73E7">
        <w:rPr>
          <w:rFonts w:ascii="Times New Roman" w:hAnsi="Times New Roman" w:cs="Times New Roman"/>
          <w:color w:val="000000" w:themeColor="text1"/>
          <w:sz w:val="28"/>
          <w:szCs w:val="28"/>
        </w:rPr>
        <w:t>інтерпретація</w:t>
      </w:r>
      <w:r w:rsidRPr="00370C61">
        <w:rPr>
          <w:rFonts w:ascii="Times New Roman" w:hAnsi="Times New Roman" w:cs="Times New Roman"/>
          <w:color w:val="000000" w:themeColor="text1"/>
          <w:sz w:val="28"/>
          <w:szCs w:val="28"/>
        </w:rPr>
        <w:t xml:space="preserve"> результатів та передача </w:t>
      </w:r>
      <w:r w:rsidR="00BD73E7">
        <w:rPr>
          <w:rFonts w:ascii="Times New Roman" w:hAnsi="Times New Roman" w:cs="Times New Roman"/>
          <w:color w:val="000000" w:themeColor="text1"/>
          <w:sz w:val="28"/>
          <w:szCs w:val="28"/>
        </w:rPr>
        <w:t>їх</w:t>
      </w:r>
      <w:r w:rsidRPr="00370C61">
        <w:rPr>
          <w:rFonts w:ascii="Times New Roman" w:hAnsi="Times New Roman" w:cs="Times New Roman"/>
          <w:color w:val="000000" w:themeColor="text1"/>
          <w:sz w:val="28"/>
          <w:szCs w:val="28"/>
        </w:rPr>
        <w:t xml:space="preserve"> до самого лікаря. </w:t>
      </w:r>
    </w:p>
    <w:p w:rsidR="00EB2082" w:rsidRDefault="00F63AB6" w:rsidP="00300362">
      <w:pPr>
        <w:spacing w:after="0" w:line="360" w:lineRule="auto"/>
        <w:ind w:firstLine="709"/>
        <w:jc w:val="both"/>
        <w:rPr>
          <w:rFonts w:ascii="Times New Roman" w:hAnsi="Times New Roman"/>
          <w:sz w:val="28"/>
          <w:szCs w:val="28"/>
        </w:rPr>
      </w:pPr>
      <w:r w:rsidRPr="007C04DD">
        <w:rPr>
          <w:rFonts w:ascii="Times New Roman" w:hAnsi="Times New Roman"/>
          <w:sz w:val="28"/>
          <w:szCs w:val="28"/>
        </w:rPr>
        <w:t xml:space="preserve">Таким </w:t>
      </w:r>
      <w:r w:rsidR="00E14E81">
        <w:rPr>
          <w:rFonts w:ascii="Times New Roman" w:hAnsi="Times New Roman"/>
          <w:sz w:val="28"/>
          <w:szCs w:val="28"/>
        </w:rPr>
        <w:t>чином, знання помилок на різних етапах лабораторного дослідження, достатня компетентність медичного персоналу, правильна оцінка факторів, які впливають на результат, будуть сприяти усуненню причин недостовірної діагностики.</w:t>
      </w:r>
    </w:p>
    <w:p w:rsidR="00F63AB6" w:rsidRDefault="00F63AB6" w:rsidP="00A31D25">
      <w:pPr>
        <w:spacing w:before="100" w:after="100" w:line="360" w:lineRule="auto"/>
        <w:ind w:firstLine="709"/>
        <w:jc w:val="both"/>
        <w:rPr>
          <w:rFonts w:ascii="Times New Roman" w:hAnsi="Times New Roman"/>
          <w:b/>
          <w:sz w:val="28"/>
          <w:szCs w:val="28"/>
        </w:rPr>
      </w:pPr>
      <w:r w:rsidRPr="00A66A09">
        <w:rPr>
          <w:rFonts w:ascii="Times New Roman" w:hAnsi="Times New Roman"/>
          <w:b/>
          <w:sz w:val="28"/>
          <w:szCs w:val="28"/>
        </w:rPr>
        <w:lastRenderedPageBreak/>
        <w:t xml:space="preserve">6.3. </w:t>
      </w:r>
      <w:r w:rsidR="007551B7">
        <w:rPr>
          <w:rFonts w:ascii="Times New Roman" w:hAnsi="Times New Roman"/>
          <w:b/>
          <w:sz w:val="28"/>
          <w:szCs w:val="28"/>
        </w:rPr>
        <w:t xml:space="preserve">Вентиляція в </w:t>
      </w:r>
      <w:r w:rsidR="00F3153C">
        <w:rPr>
          <w:rFonts w:ascii="Times New Roman" w:hAnsi="Times New Roman"/>
          <w:b/>
          <w:sz w:val="28"/>
          <w:szCs w:val="28"/>
        </w:rPr>
        <w:t>лабораторії</w:t>
      </w:r>
    </w:p>
    <w:p w:rsidR="006D0151" w:rsidRDefault="006D0151" w:rsidP="00F3153C">
      <w:pPr>
        <w:spacing w:after="0" w:line="360" w:lineRule="auto"/>
        <w:ind w:firstLine="709"/>
        <w:jc w:val="both"/>
        <w:rPr>
          <w:rFonts w:ascii="Times New Roman" w:hAnsi="Times New Roman"/>
          <w:sz w:val="28"/>
          <w:szCs w:val="28"/>
        </w:rPr>
      </w:pPr>
      <w:r w:rsidRPr="006D0151">
        <w:rPr>
          <w:rFonts w:ascii="Times New Roman" w:hAnsi="Times New Roman"/>
          <w:sz w:val="28"/>
          <w:szCs w:val="28"/>
        </w:rPr>
        <w:t xml:space="preserve">Основні норми, якими регулюється вентиляція в лабораторії </w:t>
      </w:r>
      <w:r w:rsidR="00233C90">
        <w:rPr>
          <w:rFonts w:ascii="Times New Roman" w:hAnsi="Times New Roman"/>
          <w:sz w:val="28"/>
          <w:szCs w:val="28"/>
        </w:rPr>
        <w:t>–</w:t>
      </w:r>
      <w:r w:rsidRPr="006D0151">
        <w:rPr>
          <w:rFonts w:ascii="Times New Roman" w:hAnsi="Times New Roman"/>
          <w:sz w:val="28"/>
          <w:szCs w:val="28"/>
        </w:rPr>
        <w:t xml:space="preserve"> </w:t>
      </w:r>
      <w:r w:rsidR="00233C90">
        <w:rPr>
          <w:rFonts w:ascii="Times New Roman" w:hAnsi="Times New Roman"/>
          <w:sz w:val="28"/>
          <w:szCs w:val="28"/>
        </w:rPr>
        <w:t>ДБН В</w:t>
      </w:r>
      <w:r w:rsidR="00233C90" w:rsidRPr="00233C90">
        <w:rPr>
          <w:rFonts w:ascii="Times New Roman" w:hAnsi="Times New Roman"/>
          <w:sz w:val="28"/>
          <w:szCs w:val="28"/>
        </w:rPr>
        <w:t>.2.5-67:2013 «О</w:t>
      </w:r>
      <w:r w:rsidR="00233C90">
        <w:rPr>
          <w:rFonts w:ascii="Times New Roman" w:hAnsi="Times New Roman"/>
          <w:sz w:val="28"/>
          <w:szCs w:val="28"/>
        </w:rPr>
        <w:t>палення</w:t>
      </w:r>
      <w:r w:rsidR="00233C90" w:rsidRPr="00233C90">
        <w:rPr>
          <w:rFonts w:ascii="Times New Roman" w:hAnsi="Times New Roman"/>
          <w:sz w:val="28"/>
          <w:szCs w:val="28"/>
        </w:rPr>
        <w:t xml:space="preserve">, </w:t>
      </w:r>
      <w:r w:rsidR="00233C90">
        <w:rPr>
          <w:rFonts w:ascii="Times New Roman" w:hAnsi="Times New Roman"/>
          <w:sz w:val="28"/>
          <w:szCs w:val="28"/>
        </w:rPr>
        <w:t xml:space="preserve">вентиляція та </w:t>
      </w:r>
      <w:proofErr w:type="spellStart"/>
      <w:r w:rsidR="00233C90">
        <w:rPr>
          <w:rFonts w:ascii="Times New Roman" w:hAnsi="Times New Roman"/>
          <w:sz w:val="28"/>
          <w:szCs w:val="28"/>
        </w:rPr>
        <w:t>кондиціонування</w:t>
      </w:r>
      <w:proofErr w:type="spellEnd"/>
      <w:r w:rsidR="00233C90">
        <w:rPr>
          <w:rFonts w:ascii="Times New Roman" w:hAnsi="Times New Roman"/>
          <w:sz w:val="28"/>
          <w:szCs w:val="28"/>
        </w:rPr>
        <w:t>».</w:t>
      </w:r>
      <w:r w:rsidRPr="006D0151">
        <w:rPr>
          <w:rFonts w:ascii="Times New Roman" w:hAnsi="Times New Roman"/>
          <w:sz w:val="28"/>
          <w:szCs w:val="28"/>
        </w:rPr>
        <w:t xml:space="preserve"> Також застосовуються різні </w:t>
      </w:r>
      <w:proofErr w:type="spellStart"/>
      <w:r w:rsidRPr="006D0151">
        <w:rPr>
          <w:rFonts w:ascii="Times New Roman" w:hAnsi="Times New Roman"/>
          <w:sz w:val="28"/>
          <w:szCs w:val="28"/>
        </w:rPr>
        <w:t>ГОСТи</w:t>
      </w:r>
      <w:proofErr w:type="spellEnd"/>
      <w:r w:rsidRPr="006D0151">
        <w:rPr>
          <w:rFonts w:ascii="Times New Roman" w:hAnsi="Times New Roman"/>
          <w:sz w:val="28"/>
          <w:szCs w:val="28"/>
        </w:rPr>
        <w:t xml:space="preserve">, положення про охорону праці і так далі. Вентиляція не може бути самодостатнім циклом, і вимоги до безпеки, встановлені законодавством, покликані забезпечувати безпеку людей, які знаходяться як в приміщеннях, так і за їх межами. Установка </w:t>
      </w:r>
      <w:r>
        <w:rPr>
          <w:rFonts w:ascii="Times New Roman" w:hAnsi="Times New Roman"/>
          <w:sz w:val="28"/>
          <w:szCs w:val="28"/>
        </w:rPr>
        <w:t>вентиляційної</w:t>
      </w:r>
      <w:r w:rsidRPr="006D0151">
        <w:rPr>
          <w:rFonts w:ascii="Times New Roman" w:hAnsi="Times New Roman"/>
          <w:sz w:val="28"/>
          <w:szCs w:val="28"/>
        </w:rPr>
        <w:t xml:space="preserve"> систем базується на наступних загальних принципах:</w:t>
      </w:r>
    </w:p>
    <w:p w:rsidR="006D0151" w:rsidRDefault="006D0151" w:rsidP="006D0151">
      <w:pPr>
        <w:pStyle w:val="a3"/>
        <w:numPr>
          <w:ilvl w:val="0"/>
          <w:numId w:val="42"/>
        </w:numPr>
        <w:spacing w:after="0" w:line="360" w:lineRule="auto"/>
        <w:jc w:val="both"/>
        <w:rPr>
          <w:rFonts w:ascii="Times New Roman" w:hAnsi="Times New Roman"/>
          <w:sz w:val="28"/>
          <w:szCs w:val="28"/>
        </w:rPr>
      </w:pPr>
      <w:r>
        <w:rPr>
          <w:rFonts w:ascii="Times New Roman" w:hAnsi="Times New Roman"/>
          <w:sz w:val="28"/>
          <w:szCs w:val="28"/>
        </w:rPr>
        <w:t>в примусовому порядку встановлюється</w:t>
      </w:r>
      <w:r w:rsidRPr="006D0151">
        <w:rPr>
          <w:rFonts w:ascii="Times New Roman" w:hAnsi="Times New Roman"/>
          <w:sz w:val="28"/>
          <w:szCs w:val="28"/>
        </w:rPr>
        <w:t xml:space="preserve"> при</w:t>
      </w:r>
      <w:r>
        <w:rPr>
          <w:rFonts w:ascii="Times New Roman" w:hAnsi="Times New Roman"/>
          <w:sz w:val="28"/>
          <w:szCs w:val="28"/>
        </w:rPr>
        <w:t>пливно</w:t>
      </w:r>
      <w:r w:rsidRPr="006D0151">
        <w:rPr>
          <w:rFonts w:ascii="Times New Roman" w:hAnsi="Times New Roman"/>
          <w:sz w:val="28"/>
          <w:szCs w:val="28"/>
        </w:rPr>
        <w:t xml:space="preserve">-витяжна вентиляція </w:t>
      </w:r>
      <w:r>
        <w:rPr>
          <w:rFonts w:ascii="Times New Roman" w:hAnsi="Times New Roman"/>
          <w:sz w:val="28"/>
          <w:szCs w:val="28"/>
        </w:rPr>
        <w:t xml:space="preserve">в </w:t>
      </w:r>
      <w:r w:rsidRPr="006D0151">
        <w:rPr>
          <w:rFonts w:ascii="Times New Roman" w:hAnsi="Times New Roman"/>
          <w:sz w:val="28"/>
          <w:szCs w:val="28"/>
        </w:rPr>
        <w:t>лабораторії;</w:t>
      </w:r>
    </w:p>
    <w:p w:rsidR="006D0151" w:rsidRDefault="006D0151" w:rsidP="006D0151">
      <w:pPr>
        <w:pStyle w:val="a3"/>
        <w:numPr>
          <w:ilvl w:val="0"/>
          <w:numId w:val="42"/>
        </w:numPr>
        <w:spacing w:after="0" w:line="360" w:lineRule="auto"/>
        <w:jc w:val="both"/>
        <w:rPr>
          <w:rFonts w:ascii="Times New Roman" w:hAnsi="Times New Roman"/>
          <w:sz w:val="28"/>
          <w:szCs w:val="28"/>
        </w:rPr>
      </w:pPr>
      <w:r w:rsidRPr="006D0151">
        <w:rPr>
          <w:rFonts w:ascii="Times New Roman" w:hAnsi="Times New Roman"/>
          <w:sz w:val="28"/>
          <w:szCs w:val="28"/>
        </w:rPr>
        <w:t>потрібно облаштувати відсмоктувачі нижнього і верхнього типів для нейт</w:t>
      </w:r>
      <w:r w:rsidR="00233C90">
        <w:rPr>
          <w:rFonts w:ascii="Times New Roman" w:hAnsi="Times New Roman"/>
          <w:sz w:val="28"/>
          <w:szCs w:val="28"/>
        </w:rPr>
        <w:t xml:space="preserve">ралізації відпрацьованих </w:t>
      </w:r>
      <w:proofErr w:type="spellStart"/>
      <w:r w:rsidR="00233C90">
        <w:rPr>
          <w:rFonts w:ascii="Times New Roman" w:hAnsi="Times New Roman"/>
          <w:sz w:val="28"/>
          <w:szCs w:val="28"/>
        </w:rPr>
        <w:t>аерома</w:t>
      </w:r>
      <w:r w:rsidRPr="006D0151">
        <w:rPr>
          <w:rFonts w:ascii="Times New Roman" w:hAnsi="Times New Roman"/>
          <w:sz w:val="28"/>
          <w:szCs w:val="28"/>
        </w:rPr>
        <w:t>с</w:t>
      </w:r>
      <w:proofErr w:type="spellEnd"/>
      <w:r w:rsidRPr="006D0151">
        <w:rPr>
          <w:rFonts w:ascii="Times New Roman" w:hAnsi="Times New Roman"/>
          <w:sz w:val="28"/>
          <w:szCs w:val="28"/>
        </w:rPr>
        <w:t xml:space="preserve"> і припливу свіжих;</w:t>
      </w:r>
    </w:p>
    <w:p w:rsidR="006D0151" w:rsidRDefault="006D0151" w:rsidP="006D0151">
      <w:pPr>
        <w:pStyle w:val="a3"/>
        <w:numPr>
          <w:ilvl w:val="0"/>
          <w:numId w:val="42"/>
        </w:numPr>
        <w:spacing w:after="0" w:line="360" w:lineRule="auto"/>
        <w:jc w:val="both"/>
        <w:rPr>
          <w:rFonts w:ascii="Times New Roman" w:hAnsi="Times New Roman"/>
          <w:sz w:val="28"/>
          <w:szCs w:val="28"/>
        </w:rPr>
      </w:pPr>
      <w:r w:rsidRPr="006D0151">
        <w:rPr>
          <w:rFonts w:ascii="Times New Roman" w:hAnsi="Times New Roman"/>
          <w:sz w:val="28"/>
          <w:szCs w:val="28"/>
        </w:rPr>
        <w:t>вент</w:t>
      </w:r>
      <w:r w:rsidR="00233C90">
        <w:rPr>
          <w:rFonts w:ascii="Times New Roman" w:hAnsi="Times New Roman"/>
          <w:sz w:val="28"/>
          <w:szCs w:val="28"/>
        </w:rPr>
        <w:t xml:space="preserve">иляційної </w:t>
      </w:r>
      <w:r w:rsidRPr="006D0151">
        <w:rPr>
          <w:rFonts w:ascii="Times New Roman" w:hAnsi="Times New Roman"/>
          <w:sz w:val="28"/>
          <w:szCs w:val="28"/>
        </w:rPr>
        <w:t>системи механічного типу зобов'язані запускатися мінімум за півгодини до початку робіт;</w:t>
      </w:r>
    </w:p>
    <w:p w:rsidR="006D0151" w:rsidRDefault="006D0151" w:rsidP="006D0151">
      <w:pPr>
        <w:pStyle w:val="a3"/>
        <w:numPr>
          <w:ilvl w:val="0"/>
          <w:numId w:val="42"/>
        </w:numPr>
        <w:spacing w:after="0" w:line="360" w:lineRule="auto"/>
        <w:jc w:val="both"/>
        <w:rPr>
          <w:rFonts w:ascii="Times New Roman" w:hAnsi="Times New Roman"/>
          <w:sz w:val="28"/>
          <w:szCs w:val="28"/>
        </w:rPr>
      </w:pPr>
      <w:r w:rsidRPr="006D0151">
        <w:rPr>
          <w:rFonts w:ascii="Times New Roman" w:hAnsi="Times New Roman"/>
          <w:sz w:val="28"/>
          <w:szCs w:val="28"/>
        </w:rPr>
        <w:t>в проекті враховується стан лабораторних шаф;</w:t>
      </w:r>
    </w:p>
    <w:p w:rsidR="006D0151" w:rsidRDefault="006D0151" w:rsidP="006D0151">
      <w:pPr>
        <w:pStyle w:val="a3"/>
        <w:numPr>
          <w:ilvl w:val="0"/>
          <w:numId w:val="42"/>
        </w:numPr>
        <w:spacing w:after="0" w:line="360" w:lineRule="auto"/>
        <w:jc w:val="both"/>
        <w:rPr>
          <w:rFonts w:ascii="Times New Roman" w:hAnsi="Times New Roman"/>
          <w:sz w:val="28"/>
          <w:szCs w:val="28"/>
        </w:rPr>
      </w:pPr>
      <w:r w:rsidRPr="006D0151">
        <w:rPr>
          <w:rFonts w:ascii="Times New Roman" w:hAnsi="Times New Roman"/>
          <w:sz w:val="28"/>
          <w:szCs w:val="28"/>
        </w:rPr>
        <w:t xml:space="preserve">при несправності будь-якій частині </w:t>
      </w:r>
      <w:r>
        <w:rPr>
          <w:rFonts w:ascii="Times New Roman" w:hAnsi="Times New Roman"/>
          <w:sz w:val="28"/>
          <w:szCs w:val="28"/>
        </w:rPr>
        <w:t>вентиляційного</w:t>
      </w:r>
      <w:r w:rsidRPr="006D0151">
        <w:rPr>
          <w:rFonts w:ascii="Times New Roman" w:hAnsi="Times New Roman"/>
          <w:sz w:val="28"/>
          <w:szCs w:val="28"/>
        </w:rPr>
        <w:t xml:space="preserve"> комплексу працювати не можна;</w:t>
      </w:r>
    </w:p>
    <w:p w:rsidR="006D0151" w:rsidRPr="0017616E" w:rsidRDefault="0017616E" w:rsidP="0017616E">
      <w:pPr>
        <w:numPr>
          <w:ilvl w:val="0"/>
          <w:numId w:val="42"/>
        </w:numPr>
        <w:spacing w:after="0" w:line="360" w:lineRule="auto"/>
        <w:jc w:val="both"/>
        <w:rPr>
          <w:rFonts w:ascii="Times New Roman" w:hAnsi="Times New Roman"/>
          <w:sz w:val="28"/>
          <w:szCs w:val="28"/>
        </w:rPr>
      </w:pPr>
      <w:r w:rsidRPr="0017616E">
        <w:rPr>
          <w:rFonts w:ascii="Times New Roman" w:hAnsi="Times New Roman"/>
          <w:sz w:val="28"/>
          <w:szCs w:val="28"/>
        </w:rPr>
        <w:t xml:space="preserve">в приміщенні повинна бути система витяжки, пристрої для очищення повітря, а також </w:t>
      </w:r>
      <w:r w:rsidR="006D0151" w:rsidRPr="0017616E">
        <w:rPr>
          <w:rFonts w:ascii="Times New Roman" w:hAnsi="Times New Roman"/>
          <w:sz w:val="28"/>
          <w:szCs w:val="28"/>
        </w:rPr>
        <w:t>вікна, що відчиняються</w:t>
      </w:r>
      <w:r w:rsidRPr="0017616E">
        <w:rPr>
          <w:rFonts w:ascii="Times New Roman" w:hAnsi="Times New Roman"/>
          <w:sz w:val="28"/>
          <w:szCs w:val="28"/>
        </w:rPr>
        <w:t>.</w:t>
      </w:r>
    </w:p>
    <w:p w:rsidR="00F3153C" w:rsidRDefault="00F3153C" w:rsidP="00F3153C">
      <w:pPr>
        <w:spacing w:after="0" w:line="360" w:lineRule="auto"/>
        <w:ind w:firstLine="709"/>
        <w:jc w:val="both"/>
        <w:rPr>
          <w:rFonts w:ascii="Times New Roman" w:hAnsi="Times New Roman"/>
          <w:sz w:val="28"/>
          <w:szCs w:val="28"/>
        </w:rPr>
      </w:pPr>
      <w:r w:rsidRPr="00F3153C">
        <w:rPr>
          <w:rFonts w:ascii="Times New Roman" w:hAnsi="Times New Roman"/>
          <w:sz w:val="28"/>
          <w:szCs w:val="28"/>
        </w:rPr>
        <w:t xml:space="preserve">Для збереження медичних препаратів і реактивів, в лабораторії слід не тільки підтримувати постійну циркуляцію повітряного потоку, а й стежити за рівнем вологості повітря. </w:t>
      </w:r>
      <w:r w:rsidR="00DE1826">
        <w:rPr>
          <w:rFonts w:ascii="Times New Roman" w:hAnsi="Times New Roman"/>
          <w:sz w:val="28"/>
          <w:szCs w:val="28"/>
        </w:rPr>
        <w:t>Відповідно нормам</w:t>
      </w:r>
      <w:r w:rsidRPr="00F3153C">
        <w:rPr>
          <w:rFonts w:ascii="Times New Roman" w:hAnsi="Times New Roman"/>
          <w:sz w:val="28"/>
          <w:szCs w:val="28"/>
        </w:rPr>
        <w:t xml:space="preserve">, рівень вологості в лабораторії повинен </w:t>
      </w:r>
      <w:r w:rsidR="00DE1826">
        <w:rPr>
          <w:rFonts w:ascii="Times New Roman" w:hAnsi="Times New Roman"/>
          <w:sz w:val="28"/>
          <w:szCs w:val="28"/>
        </w:rPr>
        <w:t>бути</w:t>
      </w:r>
      <w:r w:rsidRPr="00F3153C">
        <w:rPr>
          <w:rFonts w:ascii="Times New Roman" w:hAnsi="Times New Roman"/>
          <w:sz w:val="28"/>
          <w:szCs w:val="28"/>
        </w:rPr>
        <w:t xml:space="preserve"> від 50 до 60%,</w:t>
      </w:r>
      <w:r w:rsidR="00DE1826">
        <w:rPr>
          <w:rFonts w:ascii="Times New Roman" w:hAnsi="Times New Roman"/>
          <w:sz w:val="28"/>
          <w:szCs w:val="28"/>
        </w:rPr>
        <w:t xml:space="preserve"> а отже</w:t>
      </w:r>
      <w:r w:rsidRPr="00F3153C">
        <w:rPr>
          <w:rFonts w:ascii="Times New Roman" w:hAnsi="Times New Roman"/>
          <w:sz w:val="28"/>
          <w:szCs w:val="28"/>
        </w:rPr>
        <w:t xml:space="preserve"> вентиляція лабораторії оснащується додатковими зволожувачами повітря.</w:t>
      </w:r>
      <w:r w:rsidR="007551B7">
        <w:rPr>
          <w:rFonts w:ascii="Times New Roman" w:hAnsi="Times New Roman"/>
          <w:sz w:val="28"/>
          <w:szCs w:val="28"/>
        </w:rPr>
        <w:t xml:space="preserve"> Вентиляція в лабораторії виконує наступні вимоги:</w:t>
      </w:r>
    </w:p>
    <w:p w:rsidR="00166416" w:rsidRDefault="00166416" w:rsidP="007551B7">
      <w:pPr>
        <w:pStyle w:val="a3"/>
        <w:numPr>
          <w:ilvl w:val="0"/>
          <w:numId w:val="40"/>
        </w:numPr>
        <w:spacing w:after="0" w:line="360" w:lineRule="auto"/>
        <w:jc w:val="both"/>
        <w:rPr>
          <w:rFonts w:ascii="Times New Roman" w:hAnsi="Times New Roman"/>
          <w:sz w:val="28"/>
          <w:szCs w:val="28"/>
        </w:rPr>
      </w:pPr>
      <w:r>
        <w:rPr>
          <w:rFonts w:ascii="Times New Roman" w:hAnsi="Times New Roman"/>
          <w:sz w:val="28"/>
          <w:szCs w:val="28"/>
        </w:rPr>
        <w:t>покращує рівень вуглекислого газу;</w:t>
      </w:r>
    </w:p>
    <w:p w:rsidR="007551B7" w:rsidRDefault="00166416" w:rsidP="007551B7">
      <w:pPr>
        <w:pStyle w:val="a3"/>
        <w:numPr>
          <w:ilvl w:val="0"/>
          <w:numId w:val="40"/>
        </w:numPr>
        <w:spacing w:after="0" w:line="360" w:lineRule="auto"/>
        <w:jc w:val="both"/>
        <w:rPr>
          <w:rFonts w:ascii="Times New Roman" w:hAnsi="Times New Roman"/>
          <w:sz w:val="28"/>
          <w:szCs w:val="28"/>
        </w:rPr>
      </w:pPr>
      <w:r>
        <w:rPr>
          <w:rFonts w:ascii="Times New Roman" w:hAnsi="Times New Roman"/>
          <w:sz w:val="28"/>
          <w:szCs w:val="28"/>
        </w:rPr>
        <w:t xml:space="preserve">в лабораторії </w:t>
      </w:r>
      <w:r w:rsidR="00B944F5" w:rsidRPr="007551B7">
        <w:rPr>
          <w:rFonts w:ascii="Times New Roman" w:hAnsi="Times New Roman"/>
          <w:sz w:val="28"/>
          <w:szCs w:val="28"/>
        </w:rPr>
        <w:t>усуває неприємн</w:t>
      </w:r>
      <w:r>
        <w:rPr>
          <w:rFonts w:ascii="Times New Roman" w:hAnsi="Times New Roman"/>
          <w:sz w:val="28"/>
          <w:szCs w:val="28"/>
        </w:rPr>
        <w:t>і</w:t>
      </w:r>
      <w:r w:rsidR="00B944F5" w:rsidRPr="007551B7">
        <w:rPr>
          <w:rFonts w:ascii="Times New Roman" w:hAnsi="Times New Roman"/>
          <w:sz w:val="28"/>
          <w:szCs w:val="28"/>
        </w:rPr>
        <w:t xml:space="preserve"> запах</w:t>
      </w:r>
      <w:r>
        <w:rPr>
          <w:rFonts w:ascii="Times New Roman" w:hAnsi="Times New Roman"/>
          <w:sz w:val="28"/>
          <w:szCs w:val="28"/>
        </w:rPr>
        <w:t>и від</w:t>
      </w:r>
      <w:r w:rsidR="00B944F5" w:rsidRPr="007551B7">
        <w:rPr>
          <w:rFonts w:ascii="Times New Roman" w:hAnsi="Times New Roman"/>
          <w:sz w:val="28"/>
          <w:szCs w:val="28"/>
        </w:rPr>
        <w:t xml:space="preserve"> </w:t>
      </w:r>
      <w:r>
        <w:rPr>
          <w:rFonts w:ascii="Times New Roman" w:hAnsi="Times New Roman"/>
          <w:sz w:val="28"/>
          <w:szCs w:val="28"/>
        </w:rPr>
        <w:t>хімічних речовин, дезінфікуючих засобів тощо;</w:t>
      </w:r>
    </w:p>
    <w:p w:rsidR="00DE1826" w:rsidRPr="00DE1826" w:rsidRDefault="00961491" w:rsidP="007551B7">
      <w:pPr>
        <w:pStyle w:val="a3"/>
        <w:numPr>
          <w:ilvl w:val="0"/>
          <w:numId w:val="40"/>
        </w:numPr>
        <w:spacing w:after="0" w:line="360" w:lineRule="auto"/>
        <w:jc w:val="both"/>
        <w:rPr>
          <w:rFonts w:ascii="Times New Roman" w:hAnsi="Times New Roman"/>
          <w:sz w:val="28"/>
          <w:szCs w:val="28"/>
        </w:rPr>
      </w:pPr>
      <w:r>
        <w:rPr>
          <w:rFonts w:ascii="Times New Roman" w:hAnsi="Times New Roman"/>
          <w:sz w:val="28"/>
          <w:szCs w:val="28"/>
        </w:rPr>
        <w:t>забезпечує захист</w:t>
      </w:r>
      <w:r w:rsidR="00B944F5" w:rsidRPr="00DE1826">
        <w:rPr>
          <w:rFonts w:ascii="Times New Roman" w:hAnsi="Times New Roman"/>
          <w:sz w:val="28"/>
          <w:szCs w:val="28"/>
        </w:rPr>
        <w:t xml:space="preserve"> </w:t>
      </w:r>
      <w:r w:rsidR="00166416">
        <w:rPr>
          <w:rFonts w:ascii="Times New Roman" w:hAnsi="Times New Roman"/>
          <w:sz w:val="28"/>
          <w:szCs w:val="28"/>
        </w:rPr>
        <w:t>медперсонал</w:t>
      </w:r>
      <w:r>
        <w:rPr>
          <w:rFonts w:ascii="Times New Roman" w:hAnsi="Times New Roman"/>
          <w:sz w:val="28"/>
          <w:szCs w:val="28"/>
        </w:rPr>
        <w:t>у</w:t>
      </w:r>
      <w:r w:rsidR="00B944F5" w:rsidRPr="00DE1826">
        <w:rPr>
          <w:rFonts w:ascii="Times New Roman" w:hAnsi="Times New Roman"/>
          <w:sz w:val="28"/>
          <w:szCs w:val="28"/>
        </w:rPr>
        <w:t xml:space="preserve"> від наслідків тривалого перебування в сере</w:t>
      </w:r>
      <w:r w:rsidR="00DE1826">
        <w:rPr>
          <w:rFonts w:ascii="Times New Roman" w:hAnsi="Times New Roman"/>
          <w:sz w:val="28"/>
          <w:szCs w:val="28"/>
        </w:rPr>
        <w:t>довищі хімічно активних речовин</w:t>
      </w:r>
      <w:r w:rsidR="00DE1826" w:rsidRPr="00166416">
        <w:rPr>
          <w:rFonts w:ascii="Times New Roman" w:hAnsi="Times New Roman"/>
          <w:sz w:val="28"/>
          <w:szCs w:val="28"/>
        </w:rPr>
        <w:t>.</w:t>
      </w:r>
    </w:p>
    <w:p w:rsidR="00961491" w:rsidRDefault="007551B7" w:rsidP="007551B7">
      <w:pPr>
        <w:pStyle w:val="a3"/>
        <w:numPr>
          <w:ilvl w:val="0"/>
          <w:numId w:val="40"/>
        </w:numPr>
        <w:spacing w:after="0" w:line="360" w:lineRule="auto"/>
        <w:jc w:val="both"/>
        <w:rPr>
          <w:rFonts w:ascii="Times New Roman" w:hAnsi="Times New Roman"/>
          <w:sz w:val="28"/>
          <w:szCs w:val="28"/>
        </w:rPr>
      </w:pPr>
      <w:r w:rsidRPr="00DE1826">
        <w:rPr>
          <w:rFonts w:ascii="Times New Roman" w:hAnsi="Times New Roman"/>
          <w:sz w:val="28"/>
          <w:szCs w:val="28"/>
        </w:rPr>
        <w:t>с</w:t>
      </w:r>
      <w:r w:rsidR="00B944F5" w:rsidRPr="00DE1826">
        <w:rPr>
          <w:rFonts w:ascii="Times New Roman" w:hAnsi="Times New Roman"/>
          <w:sz w:val="28"/>
          <w:szCs w:val="28"/>
        </w:rPr>
        <w:t>прияє правильному розташуванню повітря по всьому приміщенню</w:t>
      </w:r>
      <w:r w:rsidR="00961491">
        <w:rPr>
          <w:rFonts w:ascii="Times New Roman" w:hAnsi="Times New Roman"/>
          <w:sz w:val="28"/>
          <w:szCs w:val="28"/>
        </w:rPr>
        <w:t>;</w:t>
      </w:r>
    </w:p>
    <w:p w:rsidR="007551B7" w:rsidRPr="00DE1826" w:rsidRDefault="00B944F5" w:rsidP="007551B7">
      <w:pPr>
        <w:pStyle w:val="a3"/>
        <w:numPr>
          <w:ilvl w:val="0"/>
          <w:numId w:val="40"/>
        </w:numPr>
        <w:spacing w:after="0" w:line="360" w:lineRule="auto"/>
        <w:jc w:val="both"/>
        <w:rPr>
          <w:rFonts w:ascii="Times New Roman" w:hAnsi="Times New Roman"/>
          <w:sz w:val="28"/>
          <w:szCs w:val="28"/>
        </w:rPr>
      </w:pPr>
      <w:r w:rsidRPr="00DE1826">
        <w:rPr>
          <w:rFonts w:ascii="Times New Roman" w:hAnsi="Times New Roman"/>
          <w:sz w:val="28"/>
          <w:szCs w:val="28"/>
        </w:rPr>
        <w:lastRenderedPageBreak/>
        <w:t xml:space="preserve">передбачає підтримку </w:t>
      </w:r>
      <w:r w:rsidR="00961491">
        <w:rPr>
          <w:rFonts w:ascii="Times New Roman" w:hAnsi="Times New Roman"/>
          <w:sz w:val="28"/>
          <w:szCs w:val="28"/>
        </w:rPr>
        <w:t>сталої</w:t>
      </w:r>
      <w:r w:rsidRPr="00DE1826">
        <w:rPr>
          <w:rFonts w:ascii="Times New Roman" w:hAnsi="Times New Roman"/>
          <w:sz w:val="28"/>
          <w:szCs w:val="28"/>
        </w:rPr>
        <w:t xml:space="preserve"> температури, необхідної для зберіг</w:t>
      </w:r>
      <w:r w:rsidR="007551B7" w:rsidRPr="00DE1826">
        <w:rPr>
          <w:rFonts w:ascii="Times New Roman" w:hAnsi="Times New Roman"/>
          <w:sz w:val="28"/>
          <w:szCs w:val="28"/>
        </w:rPr>
        <w:t xml:space="preserve">ання медикаментів. </w:t>
      </w:r>
    </w:p>
    <w:p w:rsidR="000B0D45" w:rsidRDefault="000B0D45" w:rsidP="000B0D45">
      <w:pPr>
        <w:pStyle w:val="a9"/>
        <w:spacing w:before="0" w:beforeAutospacing="0" w:after="0" w:afterAutospacing="0" w:line="360" w:lineRule="auto"/>
        <w:ind w:firstLine="709"/>
        <w:jc w:val="both"/>
        <w:rPr>
          <w:color w:val="000000" w:themeColor="text1"/>
          <w:sz w:val="28"/>
          <w:szCs w:val="28"/>
        </w:rPr>
      </w:pPr>
      <w:r w:rsidRPr="000B0D45">
        <w:rPr>
          <w:color w:val="000000" w:themeColor="text1"/>
          <w:sz w:val="28"/>
          <w:szCs w:val="28"/>
        </w:rPr>
        <w:t>Належне функціонування системи припливно-витяжної вентиляції починається з розробленого проекту, який враховує характер роботи, що проводиться в тому чи іншому приміщенні, кількість співробітників лабораторії, а також особливості кліматичної зони, в якій розташована організація.</w:t>
      </w:r>
      <w:r>
        <w:rPr>
          <w:color w:val="000000" w:themeColor="text1"/>
          <w:sz w:val="28"/>
          <w:szCs w:val="28"/>
        </w:rPr>
        <w:t xml:space="preserve"> С</w:t>
      </w:r>
      <w:r w:rsidR="007551B7" w:rsidRPr="007551B7">
        <w:rPr>
          <w:color w:val="000000" w:themeColor="text1"/>
          <w:sz w:val="28"/>
          <w:szCs w:val="28"/>
        </w:rPr>
        <w:t>проектована функціонуюча систем</w:t>
      </w:r>
      <w:r w:rsidR="00C02D80">
        <w:rPr>
          <w:color w:val="000000" w:themeColor="text1"/>
          <w:sz w:val="28"/>
          <w:szCs w:val="28"/>
        </w:rPr>
        <w:t>а припливно-витяжної вентиляції</w:t>
      </w:r>
      <w:r w:rsidR="00233C90">
        <w:rPr>
          <w:color w:val="000000" w:themeColor="text1"/>
          <w:sz w:val="28"/>
          <w:szCs w:val="28"/>
        </w:rPr>
        <w:t xml:space="preserve"> </w:t>
      </w:r>
      <w:r w:rsidR="007551B7" w:rsidRPr="007551B7">
        <w:rPr>
          <w:color w:val="000000" w:themeColor="text1"/>
          <w:sz w:val="28"/>
          <w:szCs w:val="28"/>
        </w:rPr>
        <w:t xml:space="preserve">не тільки забезпечує необхідні умови праці, а й істотно знижує ризик зараження персоналу </w:t>
      </w:r>
      <w:proofErr w:type="spellStart"/>
      <w:r w:rsidR="00C02D80">
        <w:rPr>
          <w:color w:val="000000" w:themeColor="text1"/>
          <w:sz w:val="28"/>
          <w:szCs w:val="28"/>
        </w:rPr>
        <w:t>накопичуючих</w:t>
      </w:r>
      <w:proofErr w:type="spellEnd"/>
      <w:r w:rsidR="00C02D80">
        <w:rPr>
          <w:color w:val="000000" w:themeColor="text1"/>
          <w:sz w:val="28"/>
          <w:szCs w:val="28"/>
        </w:rPr>
        <w:t xml:space="preserve"> </w:t>
      </w:r>
      <w:r w:rsidR="007551B7" w:rsidRPr="007551B7">
        <w:rPr>
          <w:color w:val="000000" w:themeColor="text1"/>
          <w:sz w:val="28"/>
          <w:szCs w:val="28"/>
        </w:rPr>
        <w:t xml:space="preserve">в повітрі в процесі роботи збудниками. Необхідна ступінь фільтрації витяжного повітря істотно знижує ризик зараження людей за межами лабораторії. </w:t>
      </w:r>
    </w:p>
    <w:p w:rsidR="00C02D80" w:rsidRDefault="007551B7" w:rsidP="000B0D45">
      <w:pPr>
        <w:pStyle w:val="a9"/>
        <w:spacing w:before="0" w:beforeAutospacing="0" w:after="0" w:afterAutospacing="0" w:line="360" w:lineRule="auto"/>
        <w:ind w:firstLine="709"/>
        <w:jc w:val="both"/>
        <w:rPr>
          <w:color w:val="000000" w:themeColor="text1"/>
          <w:sz w:val="28"/>
          <w:szCs w:val="28"/>
        </w:rPr>
      </w:pPr>
      <w:r w:rsidRPr="007551B7">
        <w:rPr>
          <w:color w:val="000000" w:themeColor="text1"/>
          <w:sz w:val="28"/>
          <w:szCs w:val="28"/>
        </w:rPr>
        <w:t>На жаль, на сьогоднішній день у багатьох лабораторіях, які здійснюють роботи з мікроорганізмами</w:t>
      </w:r>
      <w:r w:rsidR="00C02D80">
        <w:rPr>
          <w:color w:val="000000" w:themeColor="text1"/>
          <w:sz w:val="28"/>
          <w:szCs w:val="28"/>
        </w:rPr>
        <w:t xml:space="preserve"> </w:t>
      </w:r>
      <w:r w:rsidR="00C02D80" w:rsidRPr="00C02D80">
        <w:rPr>
          <w:color w:val="000000" w:themeColor="text1"/>
          <w:sz w:val="28"/>
          <w:szCs w:val="28"/>
        </w:rPr>
        <w:t>III-IV груп патогенності, система вентиляції не функціонує належним чином або, що частіше, відсутн</w:t>
      </w:r>
      <w:r w:rsidR="00C02D80">
        <w:rPr>
          <w:color w:val="000000" w:themeColor="text1"/>
          <w:sz w:val="28"/>
          <w:szCs w:val="28"/>
        </w:rPr>
        <w:t xml:space="preserve">я зовсім. </w:t>
      </w:r>
    </w:p>
    <w:p w:rsidR="0055672B" w:rsidRDefault="0055672B" w:rsidP="0055672B">
      <w:pPr>
        <w:pStyle w:val="a9"/>
        <w:spacing w:before="0" w:beforeAutospacing="0" w:after="0" w:afterAutospacing="0" w:line="360" w:lineRule="auto"/>
        <w:ind w:firstLine="709"/>
        <w:jc w:val="both"/>
        <w:rPr>
          <w:color w:val="000000" w:themeColor="text1"/>
          <w:sz w:val="28"/>
          <w:szCs w:val="28"/>
        </w:rPr>
      </w:pPr>
    </w:p>
    <w:p w:rsidR="0055672B" w:rsidRDefault="0055672B" w:rsidP="0055672B">
      <w:pPr>
        <w:pStyle w:val="a9"/>
        <w:spacing w:before="0" w:beforeAutospacing="0" w:after="0" w:afterAutospacing="0" w:line="360" w:lineRule="auto"/>
        <w:ind w:firstLine="709"/>
        <w:jc w:val="both"/>
        <w:rPr>
          <w:color w:val="000000" w:themeColor="text1"/>
          <w:sz w:val="28"/>
          <w:szCs w:val="28"/>
        </w:rPr>
      </w:pPr>
    </w:p>
    <w:p w:rsidR="0055672B" w:rsidRDefault="0055672B" w:rsidP="0055672B">
      <w:pPr>
        <w:pStyle w:val="a9"/>
        <w:spacing w:before="0" w:beforeAutospacing="0" w:after="0" w:afterAutospacing="0" w:line="360" w:lineRule="auto"/>
        <w:ind w:firstLine="709"/>
        <w:jc w:val="both"/>
        <w:rPr>
          <w:color w:val="000000" w:themeColor="text1"/>
          <w:sz w:val="28"/>
          <w:szCs w:val="28"/>
        </w:rPr>
      </w:pPr>
    </w:p>
    <w:p w:rsidR="0055672B" w:rsidRDefault="0055672B" w:rsidP="0055672B">
      <w:pPr>
        <w:pStyle w:val="a9"/>
        <w:spacing w:before="0" w:beforeAutospacing="0" w:after="0" w:afterAutospacing="0" w:line="360" w:lineRule="auto"/>
        <w:ind w:firstLine="709"/>
        <w:jc w:val="both"/>
        <w:rPr>
          <w:color w:val="000000" w:themeColor="text1"/>
          <w:sz w:val="28"/>
          <w:szCs w:val="28"/>
        </w:rPr>
      </w:pPr>
    </w:p>
    <w:p w:rsidR="0055672B" w:rsidRPr="00AC74C3" w:rsidRDefault="0055672B" w:rsidP="0055672B">
      <w:pPr>
        <w:pStyle w:val="a9"/>
        <w:spacing w:before="0" w:beforeAutospacing="0" w:after="0" w:afterAutospacing="0" w:line="360" w:lineRule="auto"/>
        <w:ind w:firstLine="709"/>
        <w:jc w:val="both"/>
        <w:rPr>
          <w:color w:val="000000" w:themeColor="text1"/>
          <w:sz w:val="28"/>
          <w:szCs w:val="28"/>
        </w:rPr>
      </w:pPr>
    </w:p>
    <w:p w:rsidR="00261731" w:rsidRDefault="00261731" w:rsidP="00261731"/>
    <w:p w:rsidR="00261731" w:rsidRDefault="00261731" w:rsidP="00261731"/>
    <w:p w:rsidR="00261731" w:rsidRDefault="00261731" w:rsidP="00261731"/>
    <w:p w:rsidR="00322270" w:rsidRDefault="00322270" w:rsidP="00261731"/>
    <w:p w:rsidR="00322270" w:rsidRDefault="00322270" w:rsidP="00261731"/>
    <w:p w:rsidR="00322270" w:rsidRDefault="00322270" w:rsidP="00261731"/>
    <w:p w:rsidR="00322270" w:rsidRDefault="00322270" w:rsidP="00261731"/>
    <w:p w:rsidR="00CB10E2" w:rsidRDefault="00CB10E2" w:rsidP="00261731"/>
    <w:p w:rsidR="00CB10E2" w:rsidRDefault="00CB10E2" w:rsidP="00261731"/>
    <w:p w:rsidR="00322270" w:rsidRDefault="00322270" w:rsidP="00261731"/>
    <w:p w:rsidR="00F63AB6" w:rsidRPr="003226A4" w:rsidRDefault="00F63AB6" w:rsidP="00AF4367">
      <w:pPr>
        <w:pStyle w:val="1"/>
        <w:spacing w:before="0" w:after="200" w:line="360" w:lineRule="auto"/>
        <w:jc w:val="center"/>
        <w:rPr>
          <w:rFonts w:ascii="Times New Roman" w:hAnsi="Times New Roman" w:cs="Times New Roman"/>
          <w:color w:val="000000" w:themeColor="text1"/>
        </w:rPr>
      </w:pPr>
      <w:r w:rsidRPr="003226A4">
        <w:rPr>
          <w:rFonts w:ascii="Times New Roman" w:hAnsi="Times New Roman" w:cs="Times New Roman"/>
          <w:color w:val="000000" w:themeColor="text1"/>
        </w:rPr>
        <w:lastRenderedPageBreak/>
        <w:t xml:space="preserve">Висновки до шостого розділу </w:t>
      </w:r>
    </w:p>
    <w:p w:rsidR="00B51866" w:rsidRDefault="00B51866" w:rsidP="00B51866">
      <w:pPr>
        <w:spacing w:after="0" w:line="360" w:lineRule="auto"/>
        <w:ind w:firstLine="709"/>
        <w:jc w:val="both"/>
        <w:rPr>
          <w:rFonts w:ascii="Times New Roman" w:hAnsi="Times New Roman" w:cs="Times New Roman"/>
          <w:sz w:val="28"/>
          <w:szCs w:val="28"/>
          <w:lang w:val="ru-RU"/>
        </w:rPr>
      </w:pPr>
      <w:r w:rsidRPr="00AF603A">
        <w:rPr>
          <w:rFonts w:ascii="Times New Roman" w:hAnsi="Times New Roman" w:cs="Times New Roman"/>
          <w:sz w:val="28"/>
          <w:szCs w:val="28"/>
        </w:rPr>
        <w:t xml:space="preserve">Роботу медичних працівників можна віднести до складних та відповідальних видів </w:t>
      </w:r>
      <w:r>
        <w:rPr>
          <w:rFonts w:ascii="Times New Roman" w:hAnsi="Times New Roman" w:cs="Times New Roman"/>
          <w:sz w:val="28"/>
          <w:szCs w:val="28"/>
        </w:rPr>
        <w:t xml:space="preserve">професійної </w:t>
      </w:r>
      <w:r w:rsidRPr="00AF603A">
        <w:rPr>
          <w:rFonts w:ascii="Times New Roman" w:hAnsi="Times New Roman" w:cs="Times New Roman"/>
          <w:sz w:val="28"/>
          <w:szCs w:val="28"/>
        </w:rPr>
        <w:t xml:space="preserve">діяльності, оскільки вона вимагає від людини </w:t>
      </w:r>
      <w:r>
        <w:rPr>
          <w:rFonts w:ascii="Times New Roman" w:hAnsi="Times New Roman" w:cs="Times New Roman"/>
          <w:sz w:val="28"/>
          <w:szCs w:val="28"/>
        </w:rPr>
        <w:t xml:space="preserve">високої уваги, </w:t>
      </w:r>
      <w:r w:rsidRPr="00AF603A">
        <w:rPr>
          <w:rFonts w:ascii="Times New Roman" w:hAnsi="Times New Roman" w:cs="Times New Roman"/>
          <w:sz w:val="28"/>
          <w:szCs w:val="28"/>
        </w:rPr>
        <w:t>витривалості, розумового</w:t>
      </w:r>
      <w:r>
        <w:rPr>
          <w:rFonts w:ascii="Times New Roman" w:hAnsi="Times New Roman" w:cs="Times New Roman"/>
          <w:sz w:val="28"/>
          <w:szCs w:val="28"/>
        </w:rPr>
        <w:t xml:space="preserve"> та емоційного</w:t>
      </w:r>
      <w:r w:rsidRPr="00AF603A">
        <w:rPr>
          <w:rFonts w:ascii="Times New Roman" w:hAnsi="Times New Roman" w:cs="Times New Roman"/>
          <w:sz w:val="28"/>
          <w:szCs w:val="28"/>
        </w:rPr>
        <w:t xml:space="preserve"> навантаження</w:t>
      </w:r>
      <w:r>
        <w:rPr>
          <w:rFonts w:ascii="Times New Roman" w:hAnsi="Times New Roman" w:cs="Times New Roman"/>
          <w:sz w:val="28"/>
          <w:szCs w:val="28"/>
        </w:rPr>
        <w:t>, а також</w:t>
      </w:r>
      <w:r w:rsidRPr="00AF603A">
        <w:rPr>
          <w:rFonts w:ascii="Times New Roman" w:hAnsi="Times New Roman" w:cs="Times New Roman"/>
          <w:sz w:val="28"/>
          <w:szCs w:val="28"/>
        </w:rPr>
        <w:t xml:space="preserve"> підвищеної </w:t>
      </w:r>
      <w:r>
        <w:rPr>
          <w:rFonts w:ascii="Times New Roman" w:hAnsi="Times New Roman" w:cs="Times New Roman"/>
          <w:sz w:val="28"/>
          <w:szCs w:val="28"/>
        </w:rPr>
        <w:t>працездатності</w:t>
      </w:r>
      <w:r w:rsidRPr="00AF603A">
        <w:rPr>
          <w:rFonts w:ascii="Times New Roman" w:hAnsi="Times New Roman" w:cs="Times New Roman"/>
          <w:sz w:val="28"/>
          <w:szCs w:val="28"/>
        </w:rPr>
        <w:t xml:space="preserve">. </w:t>
      </w:r>
      <w:r>
        <w:rPr>
          <w:rFonts w:ascii="Times New Roman" w:hAnsi="Times New Roman" w:cs="Times New Roman"/>
          <w:sz w:val="28"/>
          <w:szCs w:val="28"/>
        </w:rPr>
        <w:t>Д</w:t>
      </w:r>
      <w:r w:rsidRPr="002E3877">
        <w:rPr>
          <w:rFonts w:ascii="Times New Roman" w:hAnsi="Times New Roman" w:cs="Times New Roman"/>
          <w:sz w:val="28"/>
          <w:szCs w:val="28"/>
        </w:rPr>
        <w:t>ля забезпечення безпеки персоналу діагностичних лабораторій в Україні з 28. 01. 2002 р. впроваджені Правила роботи з біологічним матеріалом</w:t>
      </w:r>
      <w:r>
        <w:rPr>
          <w:rFonts w:ascii="Times New Roman" w:hAnsi="Times New Roman" w:cs="Times New Roman"/>
          <w:sz w:val="28"/>
          <w:szCs w:val="28"/>
        </w:rPr>
        <w:t xml:space="preserve"> </w:t>
      </w:r>
      <w:r w:rsidRPr="002E3877">
        <w:rPr>
          <w:rFonts w:ascii="Times New Roman" w:hAnsi="Times New Roman" w:cs="Times New Roman"/>
          <w:sz w:val="28"/>
          <w:szCs w:val="28"/>
        </w:rPr>
        <w:t>які закріплені в ДСП 9.9.5.-080-02</w:t>
      </w:r>
      <w:r>
        <w:rPr>
          <w:rFonts w:ascii="Times New Roman" w:hAnsi="Times New Roman" w:cs="Times New Roman"/>
          <w:sz w:val="28"/>
          <w:szCs w:val="28"/>
        </w:rPr>
        <w:t xml:space="preserve"> </w:t>
      </w:r>
      <w:r w:rsidRPr="00943F81">
        <w:rPr>
          <w:rFonts w:ascii="Times New Roman" w:hAnsi="Times New Roman" w:cs="Times New Roman"/>
          <w:sz w:val="28"/>
          <w:szCs w:val="28"/>
          <w:lang w:val="ru-RU"/>
        </w:rPr>
        <w:t>[</w:t>
      </w:r>
      <w:r w:rsidR="00B4387B">
        <w:rPr>
          <w:rFonts w:ascii="Times New Roman" w:hAnsi="Times New Roman" w:cs="Times New Roman"/>
          <w:sz w:val="28"/>
          <w:szCs w:val="28"/>
          <w:lang w:val="ru-RU"/>
        </w:rPr>
        <w:t>23</w:t>
      </w:r>
      <w:r w:rsidRPr="00943F81">
        <w:rPr>
          <w:rFonts w:ascii="Times New Roman" w:hAnsi="Times New Roman" w:cs="Times New Roman"/>
          <w:sz w:val="28"/>
          <w:szCs w:val="28"/>
          <w:lang w:val="ru-RU"/>
        </w:rPr>
        <w:t>].</w:t>
      </w:r>
    </w:p>
    <w:p w:rsidR="00BC2BB1" w:rsidRDefault="00BC2BB1" w:rsidP="00BC2BB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Загальна</w:t>
      </w:r>
      <w:proofErr w:type="spellEnd"/>
      <w:r>
        <w:rPr>
          <w:rFonts w:ascii="Times New Roman" w:hAnsi="Times New Roman" w:cs="Times New Roman"/>
          <w:sz w:val="28"/>
          <w:szCs w:val="28"/>
          <w:lang w:val="ru-RU"/>
        </w:rPr>
        <w:t xml:space="preserve"> </w:t>
      </w:r>
      <w:r w:rsidRPr="00BC2BB1">
        <w:rPr>
          <w:rFonts w:ascii="Times New Roman" w:hAnsi="Times New Roman" w:cs="Times New Roman"/>
          <w:sz w:val="28"/>
          <w:szCs w:val="28"/>
        </w:rPr>
        <w:t xml:space="preserve">система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ідження </w:t>
      </w:r>
      <w:r w:rsidRPr="00BC2BB1">
        <w:rPr>
          <w:rFonts w:ascii="Times New Roman" w:hAnsi="Times New Roman" w:cs="Times New Roman"/>
          <w:sz w:val="28"/>
          <w:szCs w:val="28"/>
        </w:rPr>
        <w:t xml:space="preserve">починається з підготовки пацієнта до проведення клініко-лабораторного дослідження. Наступним етапом здійснюється технологія забору матеріалу для лабораторного дослідження з дотриманням усіх правил медперсоналу, а також пацієнта. Далі необхідно точно та якісно провести лабораторне дослідження, тому необхідно дотримуватися правил транспортування та зберігання взятих </w:t>
      </w:r>
      <w:proofErr w:type="spellStart"/>
      <w:r w:rsidRPr="00BC2BB1">
        <w:rPr>
          <w:rFonts w:ascii="Times New Roman" w:hAnsi="Times New Roman" w:cs="Times New Roman"/>
          <w:sz w:val="28"/>
          <w:szCs w:val="28"/>
        </w:rPr>
        <w:t>біоматеріалів</w:t>
      </w:r>
      <w:proofErr w:type="spellEnd"/>
      <w:r w:rsidRPr="00BC2BB1">
        <w:rPr>
          <w:rFonts w:ascii="Times New Roman" w:hAnsi="Times New Roman" w:cs="Times New Roman"/>
          <w:sz w:val="28"/>
          <w:szCs w:val="28"/>
        </w:rPr>
        <w:t xml:space="preserve"> для дослідження в лабораторії, потрібно провести попередню обробку матеріалів та потім провести саме лабораторне  дослідження. Останнім етапом відбувається інтерпретація результатів та передача їх до самого лікаря. </w:t>
      </w:r>
    </w:p>
    <w:p w:rsidR="00724326" w:rsidRDefault="00724326" w:rsidP="007243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724326">
        <w:rPr>
          <w:rFonts w:ascii="Times New Roman" w:hAnsi="Times New Roman" w:cs="Times New Roman"/>
          <w:sz w:val="28"/>
          <w:szCs w:val="28"/>
        </w:rPr>
        <w:t>нання помилок на різних етапах лабораторного дослідження, достатня компетентність медичного персоналу, правильна оцінка факторів, які впливають на результат, будуть сприяти усуненню причин недостовірної діагностики.</w:t>
      </w:r>
    </w:p>
    <w:p w:rsidR="00135640" w:rsidRPr="00135640" w:rsidRDefault="00135640" w:rsidP="00135640">
      <w:pPr>
        <w:spacing w:after="0" w:line="360" w:lineRule="auto"/>
        <w:ind w:firstLine="709"/>
        <w:jc w:val="both"/>
        <w:rPr>
          <w:rFonts w:ascii="Times New Roman" w:hAnsi="Times New Roman" w:cs="Times New Roman"/>
          <w:sz w:val="28"/>
          <w:szCs w:val="28"/>
        </w:rPr>
      </w:pPr>
      <w:r w:rsidRPr="00135640">
        <w:rPr>
          <w:rFonts w:ascii="Times New Roman" w:hAnsi="Times New Roman" w:cs="Times New Roman"/>
          <w:sz w:val="28"/>
          <w:szCs w:val="28"/>
        </w:rPr>
        <w:t xml:space="preserve">Вентиляція не може бути самодостатнім циклом, і вимоги до безпеки, встановлені законодавством, покликані забезпечувати безпеку людей, які знаходяться як в приміщеннях, так і за їх межами. На жаль, на сьогоднішній день у багатьох лабораторіях, які здійснюють роботи з мікроорганізмами III-IV груп патогенності, система вентиляції не функціонує належним чином або, що частіше, відсутня зовсім. </w:t>
      </w:r>
    </w:p>
    <w:p w:rsidR="00724326" w:rsidRPr="00724326" w:rsidRDefault="00724326" w:rsidP="00724326">
      <w:pPr>
        <w:spacing w:after="0" w:line="360" w:lineRule="auto"/>
        <w:ind w:firstLine="709"/>
        <w:jc w:val="both"/>
        <w:rPr>
          <w:rFonts w:ascii="Times New Roman" w:hAnsi="Times New Roman" w:cs="Times New Roman"/>
          <w:sz w:val="28"/>
          <w:szCs w:val="28"/>
        </w:rPr>
      </w:pPr>
    </w:p>
    <w:p w:rsidR="00F63AB6" w:rsidRDefault="00F63AB6" w:rsidP="00F63AB6"/>
    <w:p w:rsidR="00F63AB6" w:rsidRDefault="00F63AB6" w:rsidP="00F63AB6"/>
    <w:p w:rsidR="00F63AB6" w:rsidRDefault="00F63AB6" w:rsidP="00F63AB6"/>
    <w:p w:rsidR="00F63AB6" w:rsidRDefault="00F63AB6" w:rsidP="00F63AB6"/>
    <w:p w:rsidR="00AF4367" w:rsidRPr="00322270" w:rsidRDefault="00AF4367" w:rsidP="00AF4367">
      <w:pPr>
        <w:pStyle w:val="1"/>
        <w:spacing w:before="0" w:after="200" w:line="360" w:lineRule="auto"/>
        <w:jc w:val="center"/>
        <w:rPr>
          <w:rFonts w:ascii="Times New Roman" w:hAnsi="Times New Roman" w:cs="Times New Roman"/>
          <w:color w:val="000000" w:themeColor="text1"/>
        </w:rPr>
      </w:pPr>
      <w:r w:rsidRPr="00322270">
        <w:rPr>
          <w:rFonts w:ascii="Times New Roman" w:hAnsi="Times New Roman" w:cs="Times New Roman"/>
          <w:color w:val="000000" w:themeColor="text1"/>
        </w:rPr>
        <w:lastRenderedPageBreak/>
        <w:t>ВИСНОВ</w:t>
      </w:r>
      <w:bookmarkEnd w:id="21"/>
      <w:r w:rsidR="00947F8E" w:rsidRPr="00322270">
        <w:rPr>
          <w:rFonts w:ascii="Times New Roman" w:hAnsi="Times New Roman" w:cs="Times New Roman"/>
          <w:color w:val="000000" w:themeColor="text1"/>
        </w:rPr>
        <w:t>КИ</w:t>
      </w:r>
    </w:p>
    <w:p w:rsidR="00287579" w:rsidRPr="00904C14" w:rsidRDefault="00287579" w:rsidP="00CF0D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першому розділі дипломної роботи було розглянуто поняття </w:t>
      </w:r>
      <w:proofErr w:type="spellStart"/>
      <w:r>
        <w:rPr>
          <w:rFonts w:ascii="Times New Roman" w:hAnsi="Times New Roman" w:cs="Times New Roman"/>
          <w:sz w:val="28"/>
          <w:szCs w:val="28"/>
        </w:rPr>
        <w:t>гомеостаз</w:t>
      </w:r>
      <w:r w:rsidR="00904C14" w:rsidRPr="00904C14">
        <w:rPr>
          <w:rFonts w:ascii="Times New Roman" w:hAnsi="Times New Roman" w:cs="Times New Roman"/>
          <w:sz w:val="28"/>
          <w:szCs w:val="28"/>
        </w:rPr>
        <w:t>ису</w:t>
      </w:r>
      <w:proofErr w:type="spellEnd"/>
      <w:r w:rsidR="00CF0D62">
        <w:rPr>
          <w:rFonts w:ascii="Times New Roman" w:hAnsi="Times New Roman" w:cs="Times New Roman"/>
          <w:sz w:val="28"/>
          <w:szCs w:val="28"/>
        </w:rPr>
        <w:t>.</w:t>
      </w:r>
      <w:r>
        <w:rPr>
          <w:rFonts w:ascii="Times New Roman" w:hAnsi="Times New Roman" w:cs="Times New Roman"/>
          <w:sz w:val="28"/>
          <w:szCs w:val="28"/>
        </w:rPr>
        <w:t xml:space="preserve"> </w:t>
      </w:r>
      <w:r w:rsidR="00CF0D62">
        <w:rPr>
          <w:rFonts w:ascii="Times New Roman" w:eastAsia="Times New Roman" w:hAnsi="Times New Roman" w:cs="Times New Roman"/>
          <w:color w:val="000000" w:themeColor="text1"/>
          <w:sz w:val="28"/>
          <w:szCs w:val="28"/>
          <w:lang w:eastAsia="ru-RU"/>
        </w:rPr>
        <w:t xml:space="preserve">Основна роль </w:t>
      </w:r>
      <w:proofErr w:type="spellStart"/>
      <w:r w:rsidR="00CF0D62">
        <w:rPr>
          <w:rFonts w:ascii="Times New Roman" w:eastAsia="Times New Roman" w:hAnsi="Times New Roman" w:cs="Times New Roman"/>
          <w:color w:val="000000" w:themeColor="text1"/>
          <w:sz w:val="28"/>
          <w:szCs w:val="28"/>
          <w:lang w:eastAsia="ru-RU"/>
        </w:rPr>
        <w:t>гомеостазису</w:t>
      </w:r>
      <w:proofErr w:type="spellEnd"/>
      <w:r w:rsidR="00CF0D62">
        <w:rPr>
          <w:rFonts w:ascii="Times New Roman" w:eastAsia="Times New Roman" w:hAnsi="Times New Roman" w:cs="Times New Roman"/>
          <w:color w:val="000000" w:themeColor="text1"/>
          <w:sz w:val="28"/>
          <w:szCs w:val="28"/>
          <w:lang w:eastAsia="ru-RU"/>
        </w:rPr>
        <w:t xml:space="preserve"> полягає в підтримці стабільності організму, оскільки </w:t>
      </w:r>
      <w:r w:rsidR="00CF0D62">
        <w:rPr>
          <w:rFonts w:ascii="Times New Roman" w:hAnsi="Times New Roman" w:cs="Times New Roman"/>
          <w:sz w:val="28"/>
          <w:szCs w:val="28"/>
        </w:rPr>
        <w:t>щ</w:t>
      </w:r>
      <w:r w:rsidR="00CF0D62" w:rsidRPr="00CF0D62">
        <w:rPr>
          <w:rFonts w:ascii="Times New Roman" w:hAnsi="Times New Roman" w:cs="Times New Roman"/>
          <w:sz w:val="28"/>
          <w:szCs w:val="28"/>
        </w:rPr>
        <w:t xml:space="preserve">одня людина піддається дії різних факторів навколишнього  середовища, але для того, щоб основні біологічні процеси в організмі продовжували стабільно працювати, їх </w:t>
      </w:r>
      <w:r w:rsidR="00CF0D62">
        <w:rPr>
          <w:rFonts w:ascii="Times New Roman" w:hAnsi="Times New Roman" w:cs="Times New Roman"/>
          <w:sz w:val="28"/>
          <w:szCs w:val="28"/>
        </w:rPr>
        <w:t>умови не повинні змінюватися.</w:t>
      </w:r>
    </w:p>
    <w:p w:rsidR="00F426A8" w:rsidRDefault="00287579" w:rsidP="00F42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другому розділі</w:t>
      </w:r>
      <w:r w:rsidR="00911853">
        <w:rPr>
          <w:rFonts w:ascii="Times New Roman" w:hAnsi="Times New Roman" w:cs="Times New Roman"/>
          <w:sz w:val="28"/>
          <w:szCs w:val="28"/>
        </w:rPr>
        <w:t xml:space="preserve"> були</w:t>
      </w:r>
      <w:r>
        <w:rPr>
          <w:rFonts w:ascii="Times New Roman" w:hAnsi="Times New Roman" w:cs="Times New Roman"/>
          <w:sz w:val="28"/>
          <w:szCs w:val="28"/>
        </w:rPr>
        <w:t xml:space="preserve"> описані </w:t>
      </w:r>
      <w:r w:rsidR="00911853">
        <w:rPr>
          <w:rFonts w:ascii="Times New Roman" w:hAnsi="Times New Roman" w:cs="Times New Roman"/>
          <w:sz w:val="28"/>
          <w:szCs w:val="28"/>
        </w:rPr>
        <w:t>о</w:t>
      </w:r>
      <w:r w:rsidR="00911853" w:rsidRPr="00911853">
        <w:rPr>
          <w:rFonts w:ascii="Times New Roman" w:hAnsi="Times New Roman" w:cs="Times New Roman"/>
          <w:sz w:val="28"/>
          <w:szCs w:val="28"/>
        </w:rPr>
        <w:t>сновні методи, які застосовувалися при діагностиці стану гомеостазу зимівників:</w:t>
      </w:r>
      <w:r w:rsidR="00911853">
        <w:rPr>
          <w:rFonts w:ascii="Times New Roman" w:hAnsi="Times New Roman" w:cs="Times New Roman"/>
          <w:sz w:val="28"/>
          <w:szCs w:val="28"/>
        </w:rPr>
        <w:t xml:space="preserve"> клінічний і</w:t>
      </w:r>
      <w:r w:rsidR="00911853" w:rsidRPr="00911853">
        <w:rPr>
          <w:rFonts w:ascii="Times New Roman" w:hAnsi="Times New Roman" w:cs="Times New Roman"/>
          <w:sz w:val="28"/>
          <w:szCs w:val="28"/>
        </w:rPr>
        <w:t xml:space="preserve"> біохімічний аналіз</w:t>
      </w:r>
      <w:r w:rsidR="00911853">
        <w:rPr>
          <w:rFonts w:ascii="Times New Roman" w:hAnsi="Times New Roman" w:cs="Times New Roman"/>
          <w:sz w:val="28"/>
          <w:szCs w:val="28"/>
        </w:rPr>
        <w:t>и</w:t>
      </w:r>
      <w:r w:rsidR="00911853" w:rsidRPr="00911853">
        <w:rPr>
          <w:rFonts w:ascii="Times New Roman" w:hAnsi="Times New Roman" w:cs="Times New Roman"/>
          <w:sz w:val="28"/>
          <w:szCs w:val="28"/>
        </w:rPr>
        <w:t xml:space="preserve"> крові, </w:t>
      </w:r>
      <w:r w:rsidR="00DD1BFA">
        <w:rPr>
          <w:rFonts w:ascii="Times New Roman" w:hAnsi="Times New Roman" w:cs="Times New Roman"/>
          <w:sz w:val="28"/>
          <w:szCs w:val="28"/>
        </w:rPr>
        <w:t xml:space="preserve">які </w:t>
      </w:r>
      <w:r w:rsidR="00911853" w:rsidRPr="00911853">
        <w:rPr>
          <w:rFonts w:ascii="Times New Roman" w:hAnsi="Times New Roman" w:cs="Times New Roman"/>
          <w:sz w:val="28"/>
          <w:szCs w:val="28"/>
        </w:rPr>
        <w:t>поляга</w:t>
      </w:r>
      <w:r w:rsidR="00911853">
        <w:rPr>
          <w:rFonts w:ascii="Times New Roman" w:hAnsi="Times New Roman" w:cs="Times New Roman"/>
          <w:sz w:val="28"/>
          <w:szCs w:val="28"/>
        </w:rPr>
        <w:t>ють</w:t>
      </w:r>
      <w:r w:rsidR="00911853" w:rsidRPr="00911853">
        <w:rPr>
          <w:rFonts w:ascii="Times New Roman" w:hAnsi="Times New Roman" w:cs="Times New Roman"/>
          <w:sz w:val="28"/>
          <w:szCs w:val="28"/>
        </w:rPr>
        <w:t xml:space="preserve"> у визначенні низки важливих показників, що характеризують функціональний стан всього організму і відхилення в ньому; реоенцефалографія є методом дослідження кровообігу головного мозку людини, який заснований на реєстрації змін пасивних електричних характеристик між електродами, зафіксованих на шкірних покривах голови; </w:t>
      </w:r>
      <w:proofErr w:type="spellStart"/>
      <w:r w:rsidR="00911853" w:rsidRPr="00911853">
        <w:rPr>
          <w:rFonts w:ascii="Times New Roman" w:hAnsi="Times New Roman" w:cs="Times New Roman"/>
          <w:sz w:val="28"/>
          <w:szCs w:val="28"/>
        </w:rPr>
        <w:t>реовазографія</w:t>
      </w:r>
      <w:proofErr w:type="spellEnd"/>
      <w:r w:rsidR="00911853" w:rsidRPr="00911853">
        <w:rPr>
          <w:rFonts w:ascii="Times New Roman" w:hAnsi="Times New Roman" w:cs="Times New Roman"/>
          <w:sz w:val="28"/>
          <w:szCs w:val="28"/>
        </w:rPr>
        <w:t xml:space="preserve"> – метод</w:t>
      </w:r>
      <w:r w:rsidR="00911853">
        <w:rPr>
          <w:rFonts w:ascii="Times New Roman" w:hAnsi="Times New Roman" w:cs="Times New Roman"/>
          <w:b/>
          <w:sz w:val="28"/>
          <w:szCs w:val="28"/>
        </w:rPr>
        <w:t xml:space="preserve"> </w:t>
      </w:r>
      <w:r w:rsidR="00911853" w:rsidRPr="00911853">
        <w:rPr>
          <w:rFonts w:ascii="Times New Roman" w:hAnsi="Times New Roman" w:cs="Times New Roman"/>
          <w:sz w:val="28"/>
          <w:szCs w:val="28"/>
        </w:rPr>
        <w:t>реєстраці</w:t>
      </w:r>
      <w:r w:rsidR="00911853">
        <w:rPr>
          <w:rFonts w:ascii="Times New Roman" w:hAnsi="Times New Roman" w:cs="Times New Roman"/>
          <w:sz w:val="28"/>
          <w:szCs w:val="28"/>
        </w:rPr>
        <w:t>ї</w:t>
      </w:r>
      <w:r w:rsidR="00911853" w:rsidRPr="00911853">
        <w:rPr>
          <w:rFonts w:ascii="Times New Roman" w:hAnsi="Times New Roman" w:cs="Times New Roman"/>
          <w:sz w:val="28"/>
          <w:szCs w:val="28"/>
        </w:rPr>
        <w:t xml:space="preserve"> кровонапов</w:t>
      </w:r>
      <w:r w:rsidR="00911853">
        <w:rPr>
          <w:rFonts w:ascii="Times New Roman" w:hAnsi="Times New Roman" w:cs="Times New Roman"/>
          <w:sz w:val="28"/>
          <w:szCs w:val="28"/>
        </w:rPr>
        <w:t>нення різних судинних областей в кінцівках</w:t>
      </w:r>
      <w:r w:rsidR="00911853" w:rsidRPr="00911853">
        <w:rPr>
          <w:rFonts w:ascii="Times New Roman" w:hAnsi="Times New Roman" w:cs="Times New Roman"/>
          <w:sz w:val="28"/>
          <w:szCs w:val="28"/>
        </w:rPr>
        <w:t xml:space="preserve">; для визначення внутрішньогрудинного обсягу газу використовують бодіплетизмографію. Бодіплетизмографія дозволяє визначити: залишковий об'єм легень, загальну ємність легень, функціональну життєву ємність легень, бронхіальний опір, дифузійну здатність легень. </w:t>
      </w:r>
    </w:p>
    <w:p w:rsidR="00AF4367" w:rsidRDefault="004F12F6" w:rsidP="00B51866">
      <w:pPr>
        <w:spacing w:after="0" w:line="360" w:lineRule="auto"/>
        <w:ind w:firstLine="709"/>
        <w:jc w:val="both"/>
        <w:rPr>
          <w:rFonts w:ascii="Times New Roman" w:hAnsi="Times New Roman" w:cs="Times New Roman"/>
          <w:sz w:val="28"/>
          <w:szCs w:val="28"/>
        </w:rPr>
      </w:pPr>
      <w:r w:rsidRPr="004F12F6">
        <w:rPr>
          <w:rFonts w:ascii="Times New Roman" w:hAnsi="Times New Roman" w:cs="Times New Roman"/>
          <w:sz w:val="28"/>
          <w:szCs w:val="28"/>
        </w:rPr>
        <w:t xml:space="preserve">У результаті обробки статистичних даних </w:t>
      </w:r>
      <w:r>
        <w:rPr>
          <w:rFonts w:ascii="Times New Roman" w:hAnsi="Times New Roman" w:cs="Times New Roman"/>
          <w:sz w:val="28"/>
          <w:szCs w:val="28"/>
        </w:rPr>
        <w:t xml:space="preserve">в третьому розділі, </w:t>
      </w:r>
      <w:r w:rsidRPr="004F12F6">
        <w:rPr>
          <w:rFonts w:ascii="Times New Roman" w:hAnsi="Times New Roman" w:cs="Times New Roman"/>
          <w:sz w:val="28"/>
          <w:szCs w:val="28"/>
        </w:rPr>
        <w:t>зібраних впродовж антарктичної експедиції встановлено, що стан зимівників нестійкий та р</w:t>
      </w:r>
      <w:r w:rsidR="00A3777A">
        <w:rPr>
          <w:rFonts w:ascii="Times New Roman" w:hAnsi="Times New Roman" w:cs="Times New Roman"/>
          <w:sz w:val="28"/>
          <w:szCs w:val="28"/>
        </w:rPr>
        <w:t>івновага гомеостазу порушується</w:t>
      </w:r>
      <w:r w:rsidRPr="004F12F6">
        <w:rPr>
          <w:rFonts w:ascii="Times New Roman" w:hAnsi="Times New Roman" w:cs="Times New Roman"/>
          <w:sz w:val="28"/>
          <w:szCs w:val="28"/>
        </w:rPr>
        <w:t>. За математичною статистикою були проаналізовані зміни в показниках крові, системи дихання та кровонаповнення на протязі року перебування в екстремальних умовах професійної діяльності. Можна зробити висновок, що більшість оброблених результатів мають альтернативну гіпотезу</w:t>
      </w:r>
      <w:r w:rsidR="00CE1509">
        <w:rPr>
          <w:rFonts w:ascii="Times New Roman" w:hAnsi="Times New Roman" w:cs="Times New Roman"/>
          <w:sz w:val="28"/>
          <w:szCs w:val="28"/>
        </w:rPr>
        <w:t xml:space="preserve"> (Н</w:t>
      </w:r>
      <w:r w:rsidR="00CE1509" w:rsidRPr="00CE1509">
        <w:rPr>
          <w:rFonts w:ascii="Times New Roman" w:hAnsi="Times New Roman" w:cs="Times New Roman"/>
          <w:sz w:val="28"/>
          <w:szCs w:val="28"/>
          <w:vertAlign w:val="subscript"/>
        </w:rPr>
        <w:t>1</w:t>
      </w:r>
      <w:r w:rsidR="00CE1509">
        <w:rPr>
          <w:rFonts w:ascii="Times New Roman" w:hAnsi="Times New Roman" w:cs="Times New Roman"/>
          <w:sz w:val="28"/>
          <w:szCs w:val="28"/>
        </w:rPr>
        <w:t>)</w:t>
      </w:r>
      <w:r w:rsidRPr="004F12F6">
        <w:rPr>
          <w:rFonts w:ascii="Times New Roman" w:hAnsi="Times New Roman" w:cs="Times New Roman"/>
          <w:sz w:val="28"/>
          <w:szCs w:val="28"/>
        </w:rPr>
        <w:t xml:space="preserve">, що свідчить про негативний вплив </w:t>
      </w:r>
      <w:r w:rsidR="00B51866">
        <w:rPr>
          <w:rFonts w:ascii="Times New Roman" w:hAnsi="Times New Roman" w:cs="Times New Roman"/>
          <w:sz w:val="28"/>
          <w:szCs w:val="28"/>
        </w:rPr>
        <w:t xml:space="preserve">факторів Антарктиди </w:t>
      </w:r>
      <w:r w:rsidRPr="004F12F6">
        <w:rPr>
          <w:rFonts w:ascii="Times New Roman" w:hAnsi="Times New Roman" w:cs="Times New Roman"/>
          <w:sz w:val="28"/>
          <w:szCs w:val="28"/>
        </w:rPr>
        <w:t>на гомеостаз зимівників через різні показники. Вихід гомеостазу зимівників зі стану рівноваги негативно позначається на їх працездатність впродовж антарктичної експедиції та потребує ретельної реабілітації та діагностики.</w:t>
      </w:r>
    </w:p>
    <w:p w:rsidR="003226A4" w:rsidRDefault="003226A4" w:rsidP="006431B5">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Проведені</w:t>
      </w:r>
      <w:r w:rsidRPr="00E5358D">
        <w:rPr>
          <w:rFonts w:ascii="Times New Roman" w:eastAsiaTheme="minorEastAsia" w:hAnsi="Times New Roman" w:cs="Times New Roman"/>
          <w:sz w:val="28"/>
          <w:szCs w:val="28"/>
        </w:rPr>
        <w:t xml:space="preserve"> в </w:t>
      </w:r>
      <w:r>
        <w:rPr>
          <w:rFonts w:ascii="Times New Roman" w:eastAsiaTheme="minorEastAsia" w:hAnsi="Times New Roman" w:cs="Times New Roman"/>
          <w:sz w:val="28"/>
          <w:szCs w:val="28"/>
        </w:rPr>
        <w:t>четвертому розділі</w:t>
      </w:r>
      <w:r w:rsidRPr="00E5358D">
        <w:rPr>
          <w:rFonts w:ascii="Times New Roman" w:eastAsiaTheme="minorEastAsia" w:hAnsi="Times New Roman" w:cs="Times New Roman"/>
          <w:sz w:val="28"/>
          <w:szCs w:val="28"/>
        </w:rPr>
        <w:t xml:space="preserve"> розрахунки </w:t>
      </w:r>
      <w:r>
        <w:rPr>
          <w:rFonts w:ascii="Times New Roman" w:eastAsiaTheme="minorEastAsia" w:hAnsi="Times New Roman" w:cs="Times New Roman"/>
          <w:sz w:val="28"/>
          <w:szCs w:val="28"/>
        </w:rPr>
        <w:t>з</w:t>
      </w:r>
      <w:r w:rsidRPr="00E535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w:t>
      </w:r>
      <w:r w:rsidRPr="00E5358D">
        <w:rPr>
          <w:rFonts w:ascii="Times New Roman" w:eastAsiaTheme="minorEastAsia" w:hAnsi="Times New Roman" w:cs="Times New Roman"/>
          <w:sz w:val="28"/>
          <w:szCs w:val="28"/>
        </w:rPr>
        <w:t>икористання</w:t>
      </w:r>
      <w:r>
        <w:rPr>
          <w:rFonts w:ascii="Times New Roman" w:eastAsiaTheme="minorEastAsia" w:hAnsi="Times New Roman" w:cs="Times New Roman"/>
          <w:sz w:val="28"/>
          <w:szCs w:val="28"/>
        </w:rPr>
        <w:t>м</w:t>
      </w:r>
      <w:r w:rsidRPr="00E535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математичного </w:t>
      </w:r>
      <w:r w:rsidRPr="00E5358D">
        <w:rPr>
          <w:rFonts w:ascii="Times New Roman" w:eastAsiaTheme="minorEastAsia" w:hAnsi="Times New Roman" w:cs="Times New Roman"/>
          <w:sz w:val="28"/>
          <w:szCs w:val="28"/>
        </w:rPr>
        <w:t xml:space="preserve">апарату </w:t>
      </w:r>
      <w:r>
        <w:rPr>
          <w:rFonts w:ascii="Times New Roman" w:eastAsiaTheme="minorEastAsia" w:hAnsi="Times New Roman" w:cs="Times New Roman"/>
          <w:sz w:val="28"/>
          <w:szCs w:val="28"/>
        </w:rPr>
        <w:t>Т</w:t>
      </w:r>
      <w:r w:rsidRPr="00E5358D">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vertAlign w:val="superscript"/>
        </w:rPr>
        <w:t xml:space="preserve"> </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 xml:space="preserve">статистики </w:t>
      </w:r>
      <w:proofErr w:type="spellStart"/>
      <w:r w:rsidRPr="00E5358D">
        <w:rPr>
          <w:rFonts w:ascii="Times New Roman" w:eastAsiaTheme="minorEastAsia" w:hAnsi="Times New Roman" w:cs="Times New Roman"/>
          <w:sz w:val="28"/>
          <w:szCs w:val="28"/>
        </w:rPr>
        <w:t>Хотелінг</w:t>
      </w:r>
      <w:r>
        <w:rPr>
          <w:rFonts w:ascii="Times New Roman" w:eastAsiaTheme="minorEastAsia" w:hAnsi="Times New Roman" w:cs="Times New Roman"/>
          <w:sz w:val="28"/>
          <w:szCs w:val="28"/>
        </w:rPr>
        <w:t>а</w:t>
      </w:r>
      <w:proofErr w:type="spellEnd"/>
      <w:r w:rsidRPr="00E5358D">
        <w:rPr>
          <w:rFonts w:ascii="Times New Roman" w:eastAsiaTheme="minorEastAsia" w:hAnsi="Times New Roman" w:cs="Times New Roman"/>
          <w:sz w:val="28"/>
          <w:szCs w:val="28"/>
        </w:rPr>
        <w:t xml:space="preserve"> нада</w:t>
      </w:r>
      <w:r>
        <w:rPr>
          <w:rFonts w:ascii="Times New Roman" w:eastAsiaTheme="minorEastAsia" w:hAnsi="Times New Roman" w:cs="Times New Roman"/>
          <w:sz w:val="28"/>
          <w:szCs w:val="28"/>
        </w:rPr>
        <w:t>є</w:t>
      </w:r>
      <w:r w:rsidRPr="00E5358D">
        <w:rPr>
          <w:rFonts w:ascii="Times New Roman" w:eastAsiaTheme="minorEastAsia" w:hAnsi="Times New Roman" w:cs="Times New Roman"/>
          <w:sz w:val="28"/>
          <w:szCs w:val="28"/>
        </w:rPr>
        <w:t xml:space="preserve"> змогу визначити </w:t>
      </w:r>
      <w:r>
        <w:rPr>
          <w:rFonts w:ascii="Times New Roman" w:eastAsiaTheme="minorEastAsia" w:hAnsi="Times New Roman" w:cs="Times New Roman"/>
          <w:sz w:val="28"/>
          <w:szCs w:val="28"/>
        </w:rPr>
        <w:t>індивідуальну</w:t>
      </w:r>
      <w:r w:rsidRPr="00E5358D">
        <w:rPr>
          <w:rFonts w:ascii="Times New Roman" w:eastAsiaTheme="minorEastAsia" w:hAnsi="Times New Roman" w:cs="Times New Roman"/>
          <w:sz w:val="28"/>
          <w:szCs w:val="28"/>
        </w:rPr>
        <w:t xml:space="preserve"> норму</w:t>
      </w:r>
      <w:r>
        <w:rPr>
          <w:rFonts w:ascii="Times New Roman" w:eastAsiaTheme="minorEastAsia" w:hAnsi="Times New Roman" w:cs="Times New Roman"/>
          <w:sz w:val="28"/>
          <w:szCs w:val="28"/>
        </w:rPr>
        <w:t xml:space="preserve"> </w:t>
      </w:r>
      <w:proofErr w:type="spellStart"/>
      <w:r w:rsidRPr="00E5358D">
        <w:rPr>
          <w:rFonts w:ascii="Times New Roman" w:eastAsiaTheme="minorEastAsia" w:hAnsi="Times New Roman" w:cs="Times New Roman"/>
          <w:sz w:val="28"/>
          <w:szCs w:val="28"/>
        </w:rPr>
        <w:t>гомеостазис</w:t>
      </w:r>
      <w:r>
        <w:rPr>
          <w:rFonts w:ascii="Times New Roman" w:eastAsiaTheme="minorEastAsia" w:hAnsi="Times New Roman" w:cs="Times New Roman"/>
          <w:sz w:val="28"/>
          <w:szCs w:val="28"/>
        </w:rPr>
        <w:t>у</w:t>
      </w:r>
      <w:proofErr w:type="spellEnd"/>
      <w:r w:rsidRPr="00E5358D">
        <w:rPr>
          <w:rFonts w:ascii="Times New Roman" w:eastAsiaTheme="minorEastAsia" w:hAnsi="Times New Roman" w:cs="Times New Roman"/>
          <w:sz w:val="28"/>
          <w:szCs w:val="28"/>
        </w:rPr>
        <w:t xml:space="preserve"> для кожного конкретного зим</w:t>
      </w:r>
      <w:r>
        <w:rPr>
          <w:rFonts w:ascii="Times New Roman" w:eastAsiaTheme="minorEastAsia" w:hAnsi="Times New Roman" w:cs="Times New Roman"/>
          <w:sz w:val="28"/>
          <w:szCs w:val="28"/>
        </w:rPr>
        <w:t>івн</w:t>
      </w:r>
      <w:r w:rsidRPr="00E5358D">
        <w:rPr>
          <w:rFonts w:ascii="Times New Roman" w:eastAsiaTheme="minorEastAsia" w:hAnsi="Times New Roman" w:cs="Times New Roman"/>
          <w:sz w:val="28"/>
          <w:szCs w:val="28"/>
        </w:rPr>
        <w:t xml:space="preserve">ика. </w:t>
      </w:r>
      <w:r>
        <w:rPr>
          <w:rFonts w:ascii="Times New Roman" w:eastAsiaTheme="minorEastAsia" w:hAnsi="Times New Roman" w:cs="Times New Roman"/>
          <w:sz w:val="28"/>
          <w:szCs w:val="28"/>
        </w:rPr>
        <w:t xml:space="preserve">При </w:t>
      </w:r>
      <w:r w:rsidRPr="00E5358D">
        <w:rPr>
          <w:rFonts w:ascii="Times New Roman" w:eastAsiaTheme="minorEastAsia" w:hAnsi="Times New Roman" w:cs="Times New Roman"/>
          <w:sz w:val="28"/>
          <w:szCs w:val="28"/>
        </w:rPr>
        <w:t>використанн</w:t>
      </w:r>
      <w:r>
        <w:rPr>
          <w:rFonts w:ascii="Times New Roman" w:eastAsiaTheme="minorEastAsia" w:hAnsi="Times New Roman" w:cs="Times New Roman"/>
          <w:sz w:val="28"/>
          <w:szCs w:val="28"/>
        </w:rPr>
        <w:t xml:space="preserve">і </w:t>
      </w:r>
      <w:r w:rsidRPr="00E5358D">
        <w:rPr>
          <w:rFonts w:ascii="Times New Roman" w:eastAsiaTheme="minorEastAsia" w:hAnsi="Times New Roman" w:cs="Times New Roman"/>
          <w:sz w:val="28"/>
          <w:szCs w:val="28"/>
        </w:rPr>
        <w:t xml:space="preserve"> зазначеного математичного методу </w:t>
      </w:r>
      <w:r>
        <w:rPr>
          <w:rFonts w:ascii="Times New Roman" w:eastAsiaTheme="minorEastAsia" w:hAnsi="Times New Roman" w:cs="Times New Roman"/>
          <w:sz w:val="28"/>
          <w:szCs w:val="28"/>
        </w:rPr>
        <w:t xml:space="preserve">було </w:t>
      </w:r>
      <w:r w:rsidRPr="00E5358D">
        <w:rPr>
          <w:rFonts w:ascii="Times New Roman" w:eastAsiaTheme="minorEastAsia" w:hAnsi="Times New Roman" w:cs="Times New Roman"/>
          <w:sz w:val="28"/>
          <w:szCs w:val="28"/>
        </w:rPr>
        <w:t>доказ</w:t>
      </w:r>
      <w:r>
        <w:rPr>
          <w:rFonts w:ascii="Times New Roman" w:eastAsiaTheme="minorEastAsia" w:hAnsi="Times New Roman" w:cs="Times New Roman"/>
          <w:sz w:val="28"/>
          <w:szCs w:val="28"/>
        </w:rPr>
        <w:t>ано</w:t>
      </w:r>
      <w:r w:rsidRPr="00E5358D">
        <w:rPr>
          <w:rFonts w:ascii="Times New Roman" w:eastAsiaTheme="minorEastAsia" w:hAnsi="Times New Roman" w:cs="Times New Roman"/>
          <w:sz w:val="28"/>
          <w:szCs w:val="28"/>
        </w:rPr>
        <w:t xml:space="preserve"> його підвищену чутливість</w:t>
      </w:r>
      <w:r>
        <w:rPr>
          <w:rFonts w:ascii="Times New Roman" w:eastAsiaTheme="minorEastAsia" w:hAnsi="Times New Roman" w:cs="Times New Roman"/>
          <w:sz w:val="28"/>
          <w:szCs w:val="28"/>
        </w:rPr>
        <w:t>,</w:t>
      </w:r>
      <w:r w:rsidRPr="00E535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зокрема </w:t>
      </w:r>
      <w:r w:rsidRPr="00E5358D">
        <w:rPr>
          <w:rFonts w:ascii="Times New Roman" w:eastAsiaTheme="minorEastAsia" w:hAnsi="Times New Roman" w:cs="Times New Roman"/>
          <w:sz w:val="28"/>
          <w:szCs w:val="28"/>
        </w:rPr>
        <w:t>до</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зм</w:t>
      </w:r>
      <w:r>
        <w:rPr>
          <w:rFonts w:ascii="Times New Roman" w:eastAsiaTheme="minorEastAsia" w:hAnsi="Times New Roman" w:cs="Times New Roman"/>
          <w:sz w:val="28"/>
          <w:szCs w:val="28"/>
        </w:rPr>
        <w:t>ін</w:t>
      </w:r>
      <w:r w:rsidRPr="00E5358D">
        <w:rPr>
          <w:rFonts w:ascii="Times New Roman" w:eastAsiaTheme="minorEastAsia" w:hAnsi="Times New Roman" w:cs="Times New Roman"/>
          <w:sz w:val="28"/>
          <w:szCs w:val="28"/>
        </w:rPr>
        <w:t xml:space="preserve"> </w:t>
      </w:r>
      <w:proofErr w:type="spellStart"/>
      <w:r w:rsidRPr="00E5358D">
        <w:rPr>
          <w:rFonts w:ascii="Times New Roman" w:eastAsiaTheme="minorEastAsia" w:hAnsi="Times New Roman" w:cs="Times New Roman"/>
          <w:sz w:val="28"/>
          <w:szCs w:val="28"/>
        </w:rPr>
        <w:t>гомеостаз</w:t>
      </w:r>
      <w:r>
        <w:rPr>
          <w:rFonts w:ascii="Times New Roman" w:eastAsiaTheme="minorEastAsia" w:hAnsi="Times New Roman" w:cs="Times New Roman"/>
          <w:sz w:val="28"/>
          <w:szCs w:val="28"/>
        </w:rPr>
        <w:t>ису</w:t>
      </w:r>
      <w:proofErr w:type="spellEnd"/>
      <w:r>
        <w:rPr>
          <w:rFonts w:ascii="Times New Roman" w:eastAsiaTheme="minorEastAsia" w:hAnsi="Times New Roman" w:cs="Times New Roman"/>
          <w:sz w:val="28"/>
          <w:szCs w:val="28"/>
        </w:rPr>
        <w:t xml:space="preserve"> зимівників, а це </w:t>
      </w:r>
      <w:r w:rsidRPr="00E5358D">
        <w:rPr>
          <w:rFonts w:ascii="Times New Roman" w:eastAsiaTheme="minorEastAsia" w:hAnsi="Times New Roman" w:cs="Times New Roman"/>
          <w:sz w:val="28"/>
          <w:szCs w:val="28"/>
        </w:rPr>
        <w:t xml:space="preserve">дозволяє використовувати </w:t>
      </w:r>
      <w:r>
        <w:rPr>
          <w:rFonts w:ascii="Times New Roman" w:eastAsiaTheme="minorEastAsia" w:hAnsi="Times New Roman" w:cs="Times New Roman"/>
          <w:sz w:val="28"/>
          <w:szCs w:val="28"/>
        </w:rPr>
        <w:t xml:space="preserve">його </w:t>
      </w:r>
      <w:r w:rsidRPr="00E5358D">
        <w:rPr>
          <w:rFonts w:ascii="Times New Roman" w:eastAsiaTheme="minorEastAsia" w:hAnsi="Times New Roman" w:cs="Times New Roman"/>
          <w:sz w:val="28"/>
          <w:szCs w:val="28"/>
        </w:rPr>
        <w:t>як більш</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достовірний інструмент порівнян</w:t>
      </w:r>
      <w:r>
        <w:rPr>
          <w:rFonts w:ascii="Times New Roman" w:eastAsiaTheme="minorEastAsia" w:hAnsi="Times New Roman" w:cs="Times New Roman"/>
          <w:sz w:val="28"/>
          <w:szCs w:val="28"/>
        </w:rPr>
        <w:t>о з існуючим методом порівняння. Обробка екс</w:t>
      </w:r>
      <w:r w:rsidRPr="00E5358D">
        <w:rPr>
          <w:rFonts w:ascii="Times New Roman" w:eastAsiaTheme="minorEastAsia" w:hAnsi="Times New Roman" w:cs="Times New Roman"/>
          <w:sz w:val="28"/>
          <w:szCs w:val="28"/>
        </w:rPr>
        <w:t>периментальних даних 12 зимівників</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визначил</w:t>
      </w:r>
      <w:r>
        <w:rPr>
          <w:rFonts w:ascii="Times New Roman" w:eastAsiaTheme="minorEastAsia" w:hAnsi="Times New Roman" w:cs="Times New Roman"/>
          <w:sz w:val="28"/>
          <w:szCs w:val="28"/>
        </w:rPr>
        <w:t>а,</w:t>
      </w:r>
      <w:r w:rsidRPr="00E5358D">
        <w:rPr>
          <w:rFonts w:ascii="Times New Roman" w:eastAsiaTheme="minorEastAsia" w:hAnsi="Times New Roman" w:cs="Times New Roman"/>
          <w:sz w:val="28"/>
          <w:szCs w:val="28"/>
        </w:rPr>
        <w:t xml:space="preserve"> що в п’яти з них існує порушення </w:t>
      </w:r>
      <w:proofErr w:type="spellStart"/>
      <w:r w:rsidRPr="00E5358D">
        <w:rPr>
          <w:rFonts w:ascii="Times New Roman" w:eastAsiaTheme="minorEastAsia" w:hAnsi="Times New Roman" w:cs="Times New Roman"/>
          <w:sz w:val="28"/>
          <w:szCs w:val="28"/>
        </w:rPr>
        <w:t>гомеостазису</w:t>
      </w:r>
      <w:proofErr w:type="spellEnd"/>
      <w:r w:rsidRPr="00E5358D">
        <w:rPr>
          <w:rFonts w:ascii="Times New Roman" w:eastAsiaTheme="minorEastAsia" w:hAnsi="Times New Roman" w:cs="Times New Roman"/>
          <w:sz w:val="28"/>
          <w:szCs w:val="28"/>
        </w:rPr>
        <w:t xml:space="preserve"> в пер</w:t>
      </w:r>
      <w:r>
        <w:rPr>
          <w:rFonts w:ascii="Times New Roman" w:eastAsiaTheme="minorEastAsia" w:hAnsi="Times New Roman" w:cs="Times New Roman"/>
          <w:sz w:val="28"/>
          <w:szCs w:val="28"/>
        </w:rPr>
        <w:t>іод анта</w:t>
      </w:r>
      <w:r w:rsidRPr="00E5358D">
        <w:rPr>
          <w:rFonts w:ascii="Times New Roman" w:eastAsiaTheme="minorEastAsia" w:hAnsi="Times New Roman" w:cs="Times New Roman"/>
          <w:sz w:val="28"/>
          <w:szCs w:val="28"/>
        </w:rPr>
        <w:t>рк</w:t>
      </w:r>
      <w:r>
        <w:rPr>
          <w:rFonts w:ascii="Times New Roman" w:eastAsiaTheme="minorEastAsia" w:hAnsi="Times New Roman" w:cs="Times New Roman"/>
          <w:sz w:val="28"/>
          <w:szCs w:val="28"/>
        </w:rPr>
        <w:t>т</w:t>
      </w:r>
      <w:r w:rsidRPr="00E5358D">
        <w:rPr>
          <w:rFonts w:ascii="Times New Roman" w:eastAsiaTheme="minorEastAsia" w:hAnsi="Times New Roman" w:cs="Times New Roman"/>
          <w:sz w:val="28"/>
          <w:szCs w:val="28"/>
        </w:rPr>
        <w:t>ичної експедиції</w:t>
      </w:r>
      <w:r>
        <w:rPr>
          <w:rFonts w:ascii="Times New Roman" w:eastAsiaTheme="minorEastAsia" w:hAnsi="Times New Roman" w:cs="Times New Roman"/>
          <w:sz w:val="28"/>
          <w:szCs w:val="28"/>
        </w:rPr>
        <w:t xml:space="preserve">, а це </w:t>
      </w:r>
      <w:r w:rsidRPr="00E5358D">
        <w:rPr>
          <w:rFonts w:ascii="Times New Roman" w:eastAsiaTheme="minorEastAsia" w:hAnsi="Times New Roman" w:cs="Times New Roman"/>
          <w:sz w:val="28"/>
          <w:szCs w:val="28"/>
        </w:rPr>
        <w:t>вказує на нео</w:t>
      </w:r>
      <w:r>
        <w:rPr>
          <w:rFonts w:ascii="Times New Roman" w:eastAsiaTheme="minorEastAsia" w:hAnsi="Times New Roman" w:cs="Times New Roman"/>
          <w:sz w:val="28"/>
          <w:szCs w:val="28"/>
        </w:rPr>
        <w:t xml:space="preserve">бхідність додаткових досліджень, </w:t>
      </w:r>
      <w:r w:rsidRPr="00E5358D">
        <w:rPr>
          <w:rFonts w:ascii="Times New Roman" w:eastAsiaTheme="minorEastAsia" w:hAnsi="Times New Roman" w:cs="Times New Roman"/>
          <w:sz w:val="28"/>
          <w:szCs w:val="28"/>
        </w:rPr>
        <w:t>діагностики та підвищеної уваги при</w:t>
      </w:r>
      <w:r>
        <w:rPr>
          <w:rFonts w:ascii="Times New Roman" w:eastAsiaTheme="minorEastAsia" w:hAnsi="Times New Roman" w:cs="Times New Roman"/>
          <w:sz w:val="28"/>
          <w:szCs w:val="28"/>
        </w:rPr>
        <w:t xml:space="preserve"> </w:t>
      </w:r>
      <w:r w:rsidRPr="00E5358D">
        <w:rPr>
          <w:rFonts w:ascii="Times New Roman" w:eastAsiaTheme="minorEastAsia" w:hAnsi="Times New Roman" w:cs="Times New Roman"/>
          <w:sz w:val="28"/>
          <w:szCs w:val="28"/>
        </w:rPr>
        <w:t>проведенні реабілітаційних процедур та заходів.</w:t>
      </w:r>
    </w:p>
    <w:p w:rsidR="00511521" w:rsidRPr="004D4458" w:rsidRDefault="00F426A8" w:rsidP="00BB4187">
      <w:pPr>
        <w:pStyle w:val="a9"/>
        <w:spacing w:before="0" w:beforeAutospacing="0" w:after="0" w:afterAutospacing="0" w:line="360" w:lineRule="auto"/>
        <w:ind w:firstLine="709"/>
        <w:jc w:val="both"/>
        <w:rPr>
          <w:color w:val="000000" w:themeColor="text1"/>
          <w:sz w:val="28"/>
          <w:szCs w:val="28"/>
        </w:rPr>
      </w:pPr>
      <w:r>
        <w:rPr>
          <w:color w:val="000000" w:themeColor="text1"/>
          <w:sz w:val="28"/>
          <w:szCs w:val="28"/>
        </w:rPr>
        <w:t>В п’ятому розділі встановлено, що невідповідність</w:t>
      </w:r>
      <w:r w:rsidR="00511521" w:rsidRPr="004D4458">
        <w:rPr>
          <w:color w:val="000000" w:themeColor="text1"/>
          <w:sz w:val="28"/>
          <w:szCs w:val="28"/>
        </w:rPr>
        <w:t xml:space="preserve"> між адаптаційними можливостями організму і зміненими умовами навколишнього середови</w:t>
      </w:r>
      <w:r w:rsidR="00511521">
        <w:rPr>
          <w:color w:val="000000" w:themeColor="text1"/>
          <w:sz w:val="28"/>
          <w:szCs w:val="28"/>
        </w:rPr>
        <w:t xml:space="preserve">ща може стати причиною стресу, втоми, а також змін в функціональному організмі. </w:t>
      </w:r>
      <w:r w:rsidR="00BB4187">
        <w:rPr>
          <w:color w:val="000000" w:themeColor="text1"/>
          <w:sz w:val="28"/>
          <w:szCs w:val="28"/>
        </w:rPr>
        <w:t xml:space="preserve"> </w:t>
      </w:r>
      <w:r w:rsidR="00511521" w:rsidRPr="004D4458">
        <w:rPr>
          <w:color w:val="000000" w:themeColor="text1"/>
          <w:sz w:val="28"/>
          <w:szCs w:val="28"/>
        </w:rPr>
        <w:t xml:space="preserve">Можливість тривалого перебування людини в екстремальних умовах зовнішнього середовища багато в чому визначається здатністю організму адаптуватися до існуючих там факторів. </w:t>
      </w:r>
      <w:proofErr w:type="spellStart"/>
      <w:r w:rsidR="00511521" w:rsidRPr="004D4458">
        <w:rPr>
          <w:color w:val="000000" w:themeColor="text1"/>
          <w:sz w:val="28"/>
          <w:szCs w:val="28"/>
        </w:rPr>
        <w:t>Медико-фізіологічними</w:t>
      </w:r>
      <w:proofErr w:type="spellEnd"/>
      <w:r w:rsidR="00511521" w:rsidRPr="004D4458">
        <w:rPr>
          <w:color w:val="000000" w:themeColor="text1"/>
          <w:sz w:val="28"/>
          <w:szCs w:val="28"/>
        </w:rPr>
        <w:t xml:space="preserve"> дослідженнями, виконаними на антарктичних станціях, показано, що весь комплекс природних і соціальних факторів справляє на людину істотний вплив, викликаючи підвищену напругу всіх регуляторних систем організму, приводячи в ряді випадків до адаптаційни</w:t>
      </w:r>
      <w:r w:rsidR="00511521">
        <w:rPr>
          <w:color w:val="000000" w:themeColor="text1"/>
          <w:sz w:val="28"/>
          <w:szCs w:val="28"/>
        </w:rPr>
        <w:t>х</w:t>
      </w:r>
      <w:r w:rsidR="00511521" w:rsidRPr="004D4458">
        <w:rPr>
          <w:color w:val="000000" w:themeColor="text1"/>
          <w:sz w:val="28"/>
          <w:szCs w:val="28"/>
        </w:rPr>
        <w:t xml:space="preserve"> зрив</w:t>
      </w:r>
      <w:r w:rsidR="00511521">
        <w:rPr>
          <w:color w:val="000000" w:themeColor="text1"/>
          <w:sz w:val="28"/>
          <w:szCs w:val="28"/>
        </w:rPr>
        <w:t>ів</w:t>
      </w:r>
      <w:r w:rsidR="00511521" w:rsidRPr="004D4458">
        <w:rPr>
          <w:color w:val="000000" w:themeColor="text1"/>
          <w:sz w:val="28"/>
          <w:szCs w:val="28"/>
        </w:rPr>
        <w:t>, при цьому повної адаптації до річного перебування людини в Антарктиді не настає.</w:t>
      </w:r>
    </w:p>
    <w:p w:rsidR="00511521" w:rsidRPr="00F74DA2" w:rsidRDefault="00511521" w:rsidP="00511521">
      <w:pPr>
        <w:spacing w:after="0" w:line="360" w:lineRule="auto"/>
        <w:ind w:firstLine="709"/>
        <w:jc w:val="both"/>
        <w:rPr>
          <w:rFonts w:ascii="Times New Roman" w:eastAsia="Times New Roman" w:hAnsi="Times New Roman" w:cs="Times New Roman"/>
          <w:color w:val="000000"/>
          <w:sz w:val="28"/>
          <w:szCs w:val="28"/>
          <w:lang w:eastAsia="uk-UA"/>
        </w:rPr>
      </w:pPr>
      <w:r w:rsidRPr="00F74DA2">
        <w:rPr>
          <w:rFonts w:ascii="Times New Roman" w:eastAsia="Times New Roman" w:hAnsi="Times New Roman" w:cs="Times New Roman"/>
          <w:color w:val="000000"/>
          <w:sz w:val="28"/>
          <w:szCs w:val="28"/>
          <w:lang w:eastAsia="uk-UA"/>
        </w:rPr>
        <w:t xml:space="preserve">Специфіка дії мікроклімату на організм складається із сукупної дії фізичних, хімічних і біологічних факторів: температури, вологості, руху, </w:t>
      </w:r>
      <w:proofErr w:type="spellStart"/>
      <w:r w:rsidRPr="00F74DA2">
        <w:rPr>
          <w:rFonts w:ascii="Times New Roman" w:eastAsia="Times New Roman" w:hAnsi="Times New Roman" w:cs="Times New Roman"/>
          <w:color w:val="000000"/>
          <w:sz w:val="28"/>
          <w:szCs w:val="28"/>
          <w:lang w:eastAsia="uk-UA"/>
        </w:rPr>
        <w:t>електрозарядності</w:t>
      </w:r>
      <w:proofErr w:type="spellEnd"/>
      <w:r w:rsidRPr="00F74DA2">
        <w:rPr>
          <w:rFonts w:ascii="Times New Roman" w:eastAsia="Times New Roman" w:hAnsi="Times New Roman" w:cs="Times New Roman"/>
          <w:color w:val="000000"/>
          <w:sz w:val="28"/>
          <w:szCs w:val="28"/>
          <w:lang w:eastAsia="uk-UA"/>
        </w:rPr>
        <w:t xml:space="preserve">, світлових променів, радіаційного тепла, радіоактивного випромінювання, хімічного складу повітря, наявності в ньому пилу, мікроорганізмів, грибів, а також тих або інших отруйних газів. </w:t>
      </w:r>
      <w:r>
        <w:rPr>
          <w:rFonts w:ascii="Times New Roman" w:eastAsia="Times New Roman" w:hAnsi="Times New Roman" w:cs="Times New Roman"/>
          <w:color w:val="000000"/>
          <w:sz w:val="28"/>
          <w:szCs w:val="28"/>
          <w:lang w:eastAsia="uk-UA"/>
        </w:rPr>
        <w:t xml:space="preserve"> </w:t>
      </w:r>
      <w:r w:rsidRPr="00F74DA2">
        <w:rPr>
          <w:rFonts w:ascii="Times New Roman" w:eastAsia="Times New Roman" w:hAnsi="Times New Roman" w:cs="Times New Roman"/>
          <w:color w:val="000000"/>
          <w:sz w:val="28"/>
          <w:szCs w:val="28"/>
          <w:lang w:eastAsia="uk-UA"/>
        </w:rPr>
        <w:t xml:space="preserve">З перелічених факторів найбільш істотний вплив на організм робить температура. Між температурою зовнішнього середовища й інтенсивністю обмінних процесів в організмі існує зворотна залежність – при зниженні температури рівень обмінних процесів зростає, при підвищенні, навпаки, знижується. </w:t>
      </w:r>
    </w:p>
    <w:p w:rsidR="003B5252" w:rsidRPr="003B5252" w:rsidRDefault="003B5252" w:rsidP="003B5252">
      <w:pPr>
        <w:spacing w:after="0" w:line="360" w:lineRule="auto"/>
        <w:ind w:firstLine="709"/>
        <w:jc w:val="both"/>
        <w:rPr>
          <w:rFonts w:ascii="Times New Roman" w:eastAsiaTheme="minorEastAsia" w:hAnsi="Times New Roman" w:cs="Times New Roman"/>
          <w:sz w:val="28"/>
          <w:szCs w:val="28"/>
        </w:rPr>
      </w:pPr>
      <w:r w:rsidRPr="003B5252">
        <w:rPr>
          <w:rFonts w:ascii="Times New Roman" w:hAnsi="Times New Roman" w:cs="Times New Roman"/>
          <w:color w:val="000000" w:themeColor="text1"/>
          <w:sz w:val="28"/>
          <w:szCs w:val="28"/>
        </w:rPr>
        <w:lastRenderedPageBreak/>
        <w:t>Більшість шкідливих для здоров'я факторів, що виходять від забрудненого навколишнього середовища, створюється пилом, димами, газами, рідинами, туманами або парами. Дія хімічних речовин викликає появу негативних процесів в організмі людини, які спричиняють розлад її функціональної і біохімічної динамічної рівноваги, необхідної для нормальної життєдіяльності.</w:t>
      </w:r>
      <w:r>
        <w:rPr>
          <w:rFonts w:ascii="Times New Roman" w:eastAsiaTheme="minorEastAsia" w:hAnsi="Times New Roman" w:cs="Times New Roman"/>
          <w:sz w:val="28"/>
          <w:szCs w:val="28"/>
        </w:rPr>
        <w:t xml:space="preserve"> </w:t>
      </w:r>
      <w:r w:rsidRPr="003B5252">
        <w:rPr>
          <w:rFonts w:ascii="Times New Roman" w:eastAsiaTheme="minorEastAsia" w:hAnsi="Times New Roman" w:cs="Times New Roman"/>
          <w:sz w:val="28"/>
          <w:szCs w:val="28"/>
        </w:rPr>
        <w:t xml:space="preserve">Шкідливими біологічними факторами є мікроорганізми, рослини, тварини, гриби, бактерії, віруси, пил тощо. Контакт з ними може викликати гострі або хронічні інфекції, алергічні реакції, дерматит, паразитарні інфекції та хвороби, зумовлені вірусами. </w:t>
      </w:r>
    </w:p>
    <w:p w:rsidR="00A42B86" w:rsidRPr="00A42B86" w:rsidRDefault="00A42B86" w:rsidP="00A42B86">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шостому розділі </w:t>
      </w:r>
      <w:r w:rsidR="00982585">
        <w:rPr>
          <w:rFonts w:ascii="Times New Roman" w:eastAsiaTheme="minorEastAsia" w:hAnsi="Times New Roman" w:cs="Times New Roman"/>
          <w:sz w:val="28"/>
          <w:szCs w:val="28"/>
        </w:rPr>
        <w:t xml:space="preserve">визначено, що </w:t>
      </w:r>
      <w:r w:rsidR="00613ADF">
        <w:rPr>
          <w:rFonts w:ascii="Times New Roman" w:hAnsi="Times New Roman"/>
          <w:sz w:val="28"/>
          <w:szCs w:val="28"/>
        </w:rPr>
        <w:t>п</w:t>
      </w:r>
      <w:r w:rsidR="001B5C4D" w:rsidRPr="001B5C4D">
        <w:rPr>
          <w:rFonts w:ascii="Times New Roman" w:hAnsi="Times New Roman"/>
          <w:sz w:val="28"/>
          <w:szCs w:val="28"/>
        </w:rPr>
        <w:t>ідготовка пацієнтів до лабораторних досліджень відіграє велике значення для отримання достовірних результатів</w:t>
      </w:r>
      <w:r w:rsidR="008A705A">
        <w:rPr>
          <w:rFonts w:ascii="Times New Roman" w:hAnsi="Times New Roman"/>
          <w:sz w:val="28"/>
          <w:szCs w:val="28"/>
        </w:rPr>
        <w:t xml:space="preserve"> аналізу</w:t>
      </w:r>
      <w:r w:rsidR="001B5C4D" w:rsidRPr="001B5C4D">
        <w:rPr>
          <w:rFonts w:ascii="Times New Roman" w:hAnsi="Times New Roman"/>
          <w:sz w:val="28"/>
          <w:szCs w:val="28"/>
        </w:rPr>
        <w:t>.</w:t>
      </w:r>
      <w:r w:rsidR="001B5C4D">
        <w:rPr>
          <w:rFonts w:ascii="Times New Roman" w:hAnsi="Times New Roman"/>
          <w:sz w:val="28"/>
          <w:szCs w:val="28"/>
        </w:rPr>
        <w:t xml:space="preserve"> </w:t>
      </w:r>
      <w:r w:rsidR="008A705A" w:rsidRPr="008A705A">
        <w:rPr>
          <w:rFonts w:ascii="Times New Roman" w:hAnsi="Times New Roman"/>
          <w:sz w:val="28"/>
          <w:szCs w:val="28"/>
        </w:rPr>
        <w:t>Технологія забору матеріалу для лабораторного дослідження повинна здійснюватися з дотриманням усіх правил медперсоналу, а також пацієнта.</w:t>
      </w:r>
      <w:r w:rsidR="008A705A">
        <w:rPr>
          <w:rFonts w:ascii="Times New Roman" w:hAnsi="Times New Roman"/>
          <w:sz w:val="28"/>
          <w:szCs w:val="28"/>
        </w:rPr>
        <w:t xml:space="preserve"> </w:t>
      </w:r>
      <w:r w:rsidR="00613ADF">
        <w:rPr>
          <w:rFonts w:ascii="Times New Roman" w:hAnsi="Times New Roman"/>
          <w:sz w:val="28"/>
          <w:szCs w:val="28"/>
        </w:rPr>
        <w:t xml:space="preserve">Оскільки </w:t>
      </w:r>
      <w:r w:rsidR="00613ADF" w:rsidRPr="00613ADF">
        <w:rPr>
          <w:rFonts w:ascii="Times New Roman" w:hAnsi="Times New Roman"/>
          <w:sz w:val="28"/>
          <w:szCs w:val="28"/>
        </w:rPr>
        <w:t>відповідальність за отримання точних результатів клінічних досліджень несе лабораторія, а пацієнт несе повну відповідальність за достовірність отриманих результатів лабораторією</w:t>
      </w:r>
      <w:r w:rsidR="00613ADF" w:rsidRPr="00613ADF">
        <w:rPr>
          <w:rFonts w:ascii="Times New Roman" w:hAnsi="Times New Roman"/>
          <w:sz w:val="28"/>
          <w:szCs w:val="28"/>
          <w:lang w:val="ru-RU"/>
        </w:rPr>
        <w:t>.</w:t>
      </w:r>
    </w:p>
    <w:p w:rsidR="006431B5" w:rsidRPr="00F426A8" w:rsidRDefault="006431B5" w:rsidP="003226A4">
      <w:pPr>
        <w:spacing w:after="0" w:line="360" w:lineRule="auto"/>
        <w:ind w:firstLine="709"/>
        <w:jc w:val="both"/>
        <w:rPr>
          <w:rFonts w:ascii="Times New Roman" w:eastAsiaTheme="minorEastAsia" w:hAnsi="Times New Roman" w:cs="Times New Roman"/>
          <w:sz w:val="28"/>
          <w:szCs w:val="28"/>
        </w:rPr>
      </w:pPr>
    </w:p>
    <w:p w:rsidR="003226A4" w:rsidRDefault="003226A4" w:rsidP="00B51866">
      <w:pPr>
        <w:spacing w:after="0" w:line="360" w:lineRule="auto"/>
        <w:ind w:firstLine="709"/>
        <w:jc w:val="both"/>
        <w:rPr>
          <w:rFonts w:ascii="Times New Roman" w:hAnsi="Times New Roman" w:cs="Times New Roman"/>
          <w:sz w:val="28"/>
          <w:szCs w:val="28"/>
        </w:rPr>
      </w:pPr>
    </w:p>
    <w:p w:rsidR="00B51866" w:rsidRDefault="00B51866" w:rsidP="00B51866">
      <w:pPr>
        <w:spacing w:after="0" w:line="360" w:lineRule="auto"/>
        <w:ind w:firstLine="709"/>
        <w:jc w:val="both"/>
        <w:rPr>
          <w:rFonts w:ascii="Times New Roman" w:hAnsi="Times New Roman" w:cs="Times New Roman"/>
          <w:sz w:val="28"/>
          <w:szCs w:val="28"/>
        </w:rPr>
      </w:pPr>
    </w:p>
    <w:p w:rsidR="005979EB" w:rsidRDefault="005979EB" w:rsidP="00B51866">
      <w:pPr>
        <w:spacing w:after="0" w:line="360" w:lineRule="auto"/>
        <w:ind w:firstLine="709"/>
        <w:jc w:val="both"/>
        <w:rPr>
          <w:rFonts w:ascii="Times New Roman" w:hAnsi="Times New Roman" w:cs="Times New Roman"/>
          <w:sz w:val="28"/>
          <w:szCs w:val="28"/>
        </w:rPr>
      </w:pPr>
    </w:p>
    <w:p w:rsidR="005979EB" w:rsidRDefault="005979EB" w:rsidP="00B51866">
      <w:pPr>
        <w:spacing w:after="0" w:line="360" w:lineRule="auto"/>
        <w:ind w:firstLine="709"/>
        <w:jc w:val="both"/>
        <w:rPr>
          <w:rFonts w:ascii="Times New Roman" w:hAnsi="Times New Roman" w:cs="Times New Roman"/>
          <w:sz w:val="28"/>
          <w:szCs w:val="28"/>
        </w:rPr>
      </w:pPr>
    </w:p>
    <w:p w:rsidR="005979EB" w:rsidRDefault="005979EB" w:rsidP="00B51866">
      <w:pPr>
        <w:spacing w:after="0" w:line="360" w:lineRule="auto"/>
        <w:ind w:firstLine="709"/>
        <w:jc w:val="both"/>
        <w:rPr>
          <w:rFonts w:ascii="Times New Roman" w:hAnsi="Times New Roman" w:cs="Times New Roman"/>
          <w:sz w:val="28"/>
          <w:szCs w:val="28"/>
        </w:rPr>
      </w:pPr>
    </w:p>
    <w:p w:rsidR="005979EB" w:rsidRDefault="005979EB" w:rsidP="00B51866">
      <w:pPr>
        <w:spacing w:after="0" w:line="360" w:lineRule="auto"/>
        <w:ind w:firstLine="709"/>
        <w:jc w:val="both"/>
        <w:rPr>
          <w:rFonts w:ascii="Times New Roman" w:hAnsi="Times New Roman" w:cs="Times New Roman"/>
          <w:sz w:val="28"/>
          <w:szCs w:val="28"/>
        </w:rPr>
      </w:pPr>
    </w:p>
    <w:p w:rsidR="005979EB" w:rsidRDefault="005979EB" w:rsidP="00B51866">
      <w:pPr>
        <w:spacing w:after="0" w:line="360" w:lineRule="auto"/>
        <w:ind w:firstLine="709"/>
        <w:jc w:val="both"/>
        <w:rPr>
          <w:rFonts w:ascii="Times New Roman" w:hAnsi="Times New Roman" w:cs="Times New Roman"/>
          <w:sz w:val="28"/>
          <w:szCs w:val="28"/>
        </w:rPr>
      </w:pPr>
    </w:p>
    <w:p w:rsidR="005979EB" w:rsidRDefault="005979EB" w:rsidP="00B51866">
      <w:pPr>
        <w:spacing w:after="0" w:line="360" w:lineRule="auto"/>
        <w:ind w:firstLine="709"/>
        <w:jc w:val="both"/>
        <w:rPr>
          <w:rFonts w:ascii="Times New Roman" w:hAnsi="Times New Roman" w:cs="Times New Roman"/>
          <w:sz w:val="28"/>
          <w:szCs w:val="28"/>
        </w:rPr>
      </w:pPr>
    </w:p>
    <w:p w:rsidR="00322270" w:rsidRDefault="00322270" w:rsidP="00B51866">
      <w:pPr>
        <w:spacing w:after="0" w:line="360" w:lineRule="auto"/>
        <w:ind w:firstLine="709"/>
        <w:jc w:val="both"/>
        <w:rPr>
          <w:rFonts w:ascii="Times New Roman" w:hAnsi="Times New Roman" w:cs="Times New Roman"/>
          <w:sz w:val="28"/>
          <w:szCs w:val="28"/>
        </w:rPr>
      </w:pPr>
    </w:p>
    <w:p w:rsidR="00322270" w:rsidRPr="006830FF" w:rsidRDefault="00322270" w:rsidP="00B51866">
      <w:pPr>
        <w:spacing w:after="0" w:line="360" w:lineRule="auto"/>
        <w:ind w:firstLine="709"/>
        <w:jc w:val="both"/>
        <w:rPr>
          <w:rFonts w:ascii="Times New Roman" w:hAnsi="Times New Roman" w:cs="Times New Roman"/>
          <w:sz w:val="28"/>
          <w:szCs w:val="28"/>
          <w:lang w:val="ru-RU"/>
        </w:rPr>
      </w:pPr>
    </w:p>
    <w:p w:rsidR="0050189F" w:rsidRPr="006830FF" w:rsidRDefault="0050189F" w:rsidP="00B51866">
      <w:pPr>
        <w:spacing w:after="0" w:line="360" w:lineRule="auto"/>
        <w:ind w:firstLine="709"/>
        <w:jc w:val="both"/>
        <w:rPr>
          <w:rFonts w:ascii="Times New Roman" w:hAnsi="Times New Roman" w:cs="Times New Roman"/>
          <w:sz w:val="28"/>
          <w:szCs w:val="28"/>
          <w:lang w:val="ru-RU"/>
        </w:rPr>
      </w:pPr>
    </w:p>
    <w:p w:rsidR="0050189F" w:rsidRPr="006830FF" w:rsidRDefault="0050189F" w:rsidP="00B51866">
      <w:pPr>
        <w:spacing w:after="0" w:line="360" w:lineRule="auto"/>
        <w:ind w:firstLine="709"/>
        <w:jc w:val="both"/>
        <w:rPr>
          <w:rFonts w:ascii="Times New Roman" w:hAnsi="Times New Roman" w:cs="Times New Roman"/>
          <w:sz w:val="28"/>
          <w:szCs w:val="28"/>
          <w:lang w:val="ru-RU"/>
        </w:rPr>
      </w:pPr>
    </w:p>
    <w:p w:rsidR="0050189F" w:rsidRDefault="0050189F" w:rsidP="00B51866">
      <w:pPr>
        <w:spacing w:after="0" w:line="360" w:lineRule="auto"/>
        <w:ind w:firstLine="709"/>
        <w:jc w:val="both"/>
        <w:rPr>
          <w:rFonts w:ascii="Times New Roman" w:hAnsi="Times New Roman" w:cs="Times New Roman"/>
          <w:sz w:val="28"/>
          <w:szCs w:val="28"/>
          <w:lang w:val="ru-RU"/>
        </w:rPr>
      </w:pPr>
    </w:p>
    <w:p w:rsidR="006E2B0D" w:rsidRDefault="006E2B0D" w:rsidP="00B51866">
      <w:pPr>
        <w:spacing w:after="0" w:line="360" w:lineRule="auto"/>
        <w:ind w:firstLine="709"/>
        <w:jc w:val="both"/>
        <w:rPr>
          <w:rFonts w:ascii="Times New Roman" w:hAnsi="Times New Roman" w:cs="Times New Roman"/>
          <w:sz w:val="28"/>
          <w:szCs w:val="28"/>
          <w:lang w:val="ru-RU"/>
        </w:rPr>
      </w:pPr>
    </w:p>
    <w:p w:rsidR="009B3FC8" w:rsidRPr="00F34FD9" w:rsidRDefault="009B3FC8" w:rsidP="00AF4367">
      <w:pPr>
        <w:pStyle w:val="1"/>
        <w:spacing w:before="0" w:after="200" w:line="360" w:lineRule="auto"/>
        <w:jc w:val="center"/>
        <w:rPr>
          <w:rFonts w:ascii="Times New Roman" w:hAnsi="Times New Roman" w:cs="Times New Roman"/>
          <w:color w:val="000000" w:themeColor="text1"/>
          <w:lang w:val="ru-RU"/>
        </w:rPr>
      </w:pPr>
      <w:bookmarkStart w:id="27" w:name="_Toc516697336"/>
      <w:r w:rsidRPr="00F34FD9">
        <w:rPr>
          <w:rFonts w:ascii="Times New Roman" w:hAnsi="Times New Roman" w:cs="Times New Roman"/>
          <w:color w:val="000000" w:themeColor="text1"/>
        </w:rPr>
        <w:lastRenderedPageBreak/>
        <w:t xml:space="preserve">СПИСОК </w:t>
      </w:r>
      <w:r w:rsidR="00E029D0" w:rsidRPr="00F34FD9">
        <w:rPr>
          <w:rFonts w:ascii="Times New Roman" w:hAnsi="Times New Roman" w:cs="Times New Roman"/>
          <w:color w:val="000000" w:themeColor="text1"/>
          <w:lang w:val="ru-RU"/>
        </w:rPr>
        <w:t>ВИКОРИСТАНИХ ДЖЕРЕЛ</w:t>
      </w:r>
      <w:bookmarkEnd w:id="27"/>
    </w:p>
    <w:p w:rsidR="00456DFB" w:rsidRPr="00456DFB"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rPr>
      </w:pPr>
      <w:r w:rsidRPr="00B969E1">
        <w:rPr>
          <w:rFonts w:ascii="Times New Roman" w:hAnsi="Times New Roman" w:cs="Times New Roman"/>
          <w:color w:val="000000" w:themeColor="text1"/>
          <w:sz w:val="28"/>
          <w:szCs w:val="28"/>
        </w:rPr>
        <w:t>Архирей М.В. Метод оцінювання адаптаційних можливостей організму антарктичних зимівників/ М.В.Архирей, А.О.Гнатюк, О.Б.Іванець // Вісник інженерної академії України. – 2018. – №1.– С</w:t>
      </w:r>
      <w:r w:rsidRPr="00456DFB">
        <w:rPr>
          <w:rFonts w:ascii="Times New Roman" w:hAnsi="Times New Roman" w:cs="Times New Roman"/>
          <w:color w:val="000000" w:themeColor="text1"/>
          <w:sz w:val="28"/>
          <w:szCs w:val="28"/>
        </w:rPr>
        <w:t xml:space="preserve">. </w:t>
      </w:r>
      <w:r w:rsidRPr="00B969E1">
        <w:rPr>
          <w:rFonts w:ascii="Times New Roman" w:hAnsi="Times New Roman" w:cs="Times New Roman"/>
          <w:color w:val="000000" w:themeColor="text1"/>
          <w:sz w:val="28"/>
          <w:szCs w:val="28"/>
        </w:rPr>
        <w:t>135-139.</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color w:val="000000" w:themeColor="text1"/>
          <w:sz w:val="28"/>
          <w:szCs w:val="28"/>
        </w:rPr>
        <w:t>Атаман</w:t>
      </w:r>
      <w:proofErr w:type="spellEnd"/>
      <w:r w:rsidRPr="0050189F">
        <w:rPr>
          <w:rFonts w:ascii="Times New Roman" w:hAnsi="Times New Roman" w:cs="Times New Roman"/>
          <w:color w:val="000000" w:themeColor="text1"/>
          <w:sz w:val="28"/>
          <w:szCs w:val="28"/>
        </w:rPr>
        <w:t xml:space="preserve"> О.В. Патофізіологія:</w:t>
      </w:r>
      <w:r w:rsidR="002A53C6">
        <w:rPr>
          <w:rFonts w:ascii="Times New Roman" w:hAnsi="Times New Roman" w:cs="Times New Roman"/>
          <w:color w:val="000000" w:themeColor="text1"/>
          <w:sz w:val="28"/>
          <w:szCs w:val="28"/>
        </w:rPr>
        <w:t xml:space="preserve"> підручник [електронне видання]: в 2-х </w:t>
      </w:r>
      <w:r w:rsidRPr="0050189F">
        <w:rPr>
          <w:rFonts w:ascii="Times New Roman" w:hAnsi="Times New Roman" w:cs="Times New Roman"/>
          <w:color w:val="000000" w:themeColor="text1"/>
          <w:sz w:val="28"/>
          <w:szCs w:val="28"/>
        </w:rPr>
        <w:t xml:space="preserve">т.  Патофізіологія органів і систем / О.В. </w:t>
      </w:r>
      <w:proofErr w:type="spellStart"/>
      <w:r w:rsidRPr="0050189F">
        <w:rPr>
          <w:rFonts w:ascii="Times New Roman" w:hAnsi="Times New Roman" w:cs="Times New Roman"/>
          <w:color w:val="000000" w:themeColor="text1"/>
          <w:sz w:val="28"/>
          <w:szCs w:val="28"/>
        </w:rPr>
        <w:t>Атаман</w:t>
      </w:r>
      <w:proofErr w:type="spellEnd"/>
      <w:r w:rsidRPr="0050189F">
        <w:rPr>
          <w:rFonts w:ascii="Times New Roman" w:hAnsi="Times New Roman" w:cs="Times New Roman"/>
          <w:color w:val="000000" w:themeColor="text1"/>
          <w:sz w:val="28"/>
          <w:szCs w:val="28"/>
        </w:rPr>
        <w:t xml:space="preserve">. – Вінниця : Нова Книга, 2015. – 528с. </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bCs/>
          <w:color w:val="000000" w:themeColor="text1"/>
          <w:sz w:val="28"/>
          <w:szCs w:val="28"/>
          <w:lang w:val="ru-RU"/>
        </w:rPr>
        <w:t>Бочаров П. П. Теория вероятно</w:t>
      </w:r>
      <w:r w:rsidR="002A53C6">
        <w:rPr>
          <w:rFonts w:ascii="Times New Roman" w:hAnsi="Times New Roman" w:cs="Times New Roman"/>
          <w:bCs/>
          <w:color w:val="000000" w:themeColor="text1"/>
          <w:sz w:val="28"/>
          <w:szCs w:val="28"/>
          <w:lang w:val="ru-RU"/>
        </w:rPr>
        <w:t xml:space="preserve">стей. Математическая статистика: </w:t>
      </w:r>
      <w:r w:rsidR="002A53C6" w:rsidRPr="002A53C6">
        <w:rPr>
          <w:rFonts w:ascii="Times New Roman" w:hAnsi="Times New Roman" w:cs="Times New Roman"/>
          <w:bCs/>
          <w:color w:val="000000" w:themeColor="text1"/>
          <w:sz w:val="28"/>
          <w:szCs w:val="28"/>
          <w:lang w:val="ru-RU"/>
        </w:rPr>
        <w:t>2–е изд</w:t>
      </w:r>
      <w:r w:rsidR="002A53C6">
        <w:rPr>
          <w:rFonts w:ascii="Times New Roman" w:hAnsi="Times New Roman" w:cs="Times New Roman"/>
          <w:bCs/>
          <w:color w:val="000000" w:themeColor="text1"/>
          <w:sz w:val="28"/>
          <w:szCs w:val="28"/>
          <w:lang w:val="ru-RU"/>
        </w:rPr>
        <w:t>.</w:t>
      </w:r>
      <w:r w:rsidRPr="0050189F">
        <w:rPr>
          <w:rFonts w:ascii="Times New Roman" w:hAnsi="Times New Roman" w:cs="Times New Roman"/>
          <w:bCs/>
          <w:color w:val="000000" w:themeColor="text1"/>
          <w:sz w:val="28"/>
          <w:szCs w:val="28"/>
          <w:lang w:val="ru-RU"/>
        </w:rPr>
        <w:t xml:space="preserve"> /  П.</w:t>
      </w:r>
      <w:r w:rsidR="002A53C6">
        <w:rPr>
          <w:rFonts w:ascii="Times New Roman" w:hAnsi="Times New Roman" w:cs="Times New Roman"/>
          <w:bCs/>
          <w:color w:val="000000" w:themeColor="text1"/>
          <w:sz w:val="28"/>
          <w:szCs w:val="28"/>
          <w:lang w:val="ru-RU"/>
        </w:rPr>
        <w:t xml:space="preserve"> П. Бочаров П. П., </w:t>
      </w:r>
      <w:proofErr w:type="spellStart"/>
      <w:r w:rsidR="002A53C6">
        <w:rPr>
          <w:rFonts w:ascii="Times New Roman" w:hAnsi="Times New Roman" w:cs="Times New Roman"/>
          <w:bCs/>
          <w:color w:val="000000" w:themeColor="text1"/>
          <w:sz w:val="28"/>
          <w:szCs w:val="28"/>
          <w:lang w:val="ru-RU"/>
        </w:rPr>
        <w:t>Печинкин</w:t>
      </w:r>
      <w:proofErr w:type="spellEnd"/>
      <w:r w:rsidR="002A53C6">
        <w:rPr>
          <w:rFonts w:ascii="Times New Roman" w:hAnsi="Times New Roman" w:cs="Times New Roman"/>
          <w:bCs/>
          <w:color w:val="000000" w:themeColor="text1"/>
          <w:sz w:val="28"/>
          <w:szCs w:val="28"/>
          <w:lang w:val="ru-RU"/>
        </w:rPr>
        <w:t xml:space="preserve"> А.В</w:t>
      </w:r>
      <w:r w:rsidRPr="0050189F">
        <w:rPr>
          <w:rFonts w:ascii="Times New Roman" w:hAnsi="Times New Roman" w:cs="Times New Roman"/>
          <w:bCs/>
          <w:color w:val="000000" w:themeColor="text1"/>
          <w:sz w:val="28"/>
          <w:szCs w:val="28"/>
          <w:lang w:val="ru-RU"/>
        </w:rPr>
        <w:t>. – М.</w:t>
      </w:r>
      <w:proofErr w:type="gramStart"/>
      <w:r w:rsidRPr="0050189F">
        <w:rPr>
          <w:rFonts w:ascii="Times New Roman" w:hAnsi="Times New Roman" w:cs="Times New Roman"/>
          <w:bCs/>
          <w:color w:val="000000" w:themeColor="text1"/>
          <w:sz w:val="28"/>
          <w:szCs w:val="28"/>
          <w:lang w:val="ru-RU"/>
        </w:rPr>
        <w:t xml:space="preserve"> :</w:t>
      </w:r>
      <w:proofErr w:type="gramEnd"/>
      <w:r w:rsidRPr="0050189F">
        <w:rPr>
          <w:rFonts w:ascii="Times New Roman" w:hAnsi="Times New Roman" w:cs="Times New Roman"/>
          <w:bCs/>
          <w:color w:val="000000" w:themeColor="text1"/>
          <w:sz w:val="28"/>
          <w:szCs w:val="28"/>
          <w:lang w:val="ru-RU"/>
        </w:rPr>
        <w:t xml:space="preserve"> ФИЗМАТЛИТ, 2005. – 296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color w:val="000000" w:themeColor="text1"/>
          <w:sz w:val="28"/>
          <w:szCs w:val="28"/>
          <w:lang w:val="ru-RU"/>
        </w:rPr>
        <w:t>Бурлева</w:t>
      </w:r>
      <w:proofErr w:type="spellEnd"/>
      <w:r w:rsidRPr="0050189F">
        <w:rPr>
          <w:rFonts w:ascii="Times New Roman" w:hAnsi="Times New Roman" w:cs="Times New Roman"/>
          <w:color w:val="000000" w:themeColor="text1"/>
          <w:sz w:val="28"/>
          <w:szCs w:val="28"/>
          <w:lang w:val="ru-RU"/>
        </w:rPr>
        <w:t xml:space="preserve"> Е. П. Введение в а</w:t>
      </w:r>
      <w:r w:rsidR="002A53C6">
        <w:rPr>
          <w:rFonts w:ascii="Times New Roman" w:hAnsi="Times New Roman" w:cs="Times New Roman"/>
          <w:color w:val="000000" w:themeColor="text1"/>
          <w:sz w:val="28"/>
          <w:szCs w:val="28"/>
          <w:lang w:val="ru-RU"/>
        </w:rPr>
        <w:t>нгиологию и сосудистую хирургию</w:t>
      </w:r>
      <w:r w:rsidRPr="0050189F">
        <w:rPr>
          <w:rFonts w:ascii="Times New Roman" w:hAnsi="Times New Roman" w:cs="Times New Roman"/>
          <w:color w:val="000000" w:themeColor="text1"/>
          <w:sz w:val="28"/>
          <w:szCs w:val="28"/>
          <w:lang w:val="ru-RU"/>
        </w:rPr>
        <w:t xml:space="preserve"> / </w:t>
      </w:r>
      <w:proofErr w:type="spellStart"/>
      <w:r w:rsidRPr="0050189F">
        <w:rPr>
          <w:rFonts w:ascii="Times New Roman" w:hAnsi="Times New Roman" w:cs="Times New Roman"/>
          <w:color w:val="000000" w:themeColor="text1"/>
          <w:sz w:val="28"/>
          <w:szCs w:val="28"/>
          <w:lang w:val="ru-RU"/>
        </w:rPr>
        <w:t>Бурлева</w:t>
      </w:r>
      <w:proofErr w:type="spellEnd"/>
      <w:r w:rsidRPr="0050189F">
        <w:rPr>
          <w:rFonts w:ascii="Times New Roman" w:hAnsi="Times New Roman" w:cs="Times New Roman"/>
          <w:color w:val="000000" w:themeColor="text1"/>
          <w:sz w:val="28"/>
          <w:szCs w:val="28"/>
          <w:lang w:val="ru-RU"/>
        </w:rPr>
        <w:t xml:space="preserve"> Е. П. [та </w:t>
      </w:r>
      <w:r w:rsidRPr="0050189F">
        <w:rPr>
          <w:rFonts w:ascii="Times New Roman" w:hAnsi="Times New Roman" w:cs="Times New Roman"/>
          <w:color w:val="000000" w:themeColor="text1"/>
          <w:sz w:val="28"/>
          <w:szCs w:val="28"/>
        </w:rPr>
        <w:t>і</w:t>
      </w:r>
      <w:proofErr w:type="gramStart"/>
      <w:r w:rsidRPr="0050189F">
        <w:rPr>
          <w:rFonts w:ascii="Times New Roman" w:hAnsi="Times New Roman" w:cs="Times New Roman"/>
          <w:color w:val="000000" w:themeColor="text1"/>
          <w:sz w:val="28"/>
          <w:szCs w:val="28"/>
        </w:rPr>
        <w:t>н</w:t>
      </w:r>
      <w:proofErr w:type="gramEnd"/>
      <w:r w:rsidRPr="0050189F">
        <w:rPr>
          <w:rFonts w:ascii="Times New Roman" w:hAnsi="Times New Roman" w:cs="Times New Roman"/>
          <w:color w:val="000000" w:themeColor="text1"/>
          <w:sz w:val="28"/>
          <w:szCs w:val="28"/>
        </w:rPr>
        <w:t>.</w:t>
      </w:r>
      <w:r w:rsidRPr="0050189F">
        <w:rPr>
          <w:rFonts w:ascii="Times New Roman" w:hAnsi="Times New Roman" w:cs="Times New Roman"/>
          <w:color w:val="000000" w:themeColor="text1"/>
          <w:sz w:val="28"/>
          <w:szCs w:val="28"/>
          <w:lang w:val="ru-RU"/>
        </w:rPr>
        <w:t>]</w:t>
      </w:r>
      <w:r w:rsidRPr="0050189F">
        <w:rPr>
          <w:rFonts w:ascii="Times New Roman" w:hAnsi="Times New Roman" w:cs="Times New Roman"/>
          <w:color w:val="000000" w:themeColor="text1"/>
          <w:sz w:val="28"/>
          <w:szCs w:val="28"/>
        </w:rPr>
        <w:t>.</w:t>
      </w:r>
      <w:r w:rsidRPr="0050189F">
        <w:rPr>
          <w:rFonts w:ascii="Times New Roman" w:hAnsi="Times New Roman" w:cs="Times New Roman"/>
          <w:color w:val="000000" w:themeColor="text1"/>
          <w:sz w:val="28"/>
          <w:szCs w:val="28"/>
          <w:lang w:val="ru-RU"/>
        </w:rPr>
        <w:t xml:space="preserve"> – Екатеринбург</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Изд-во </w:t>
      </w:r>
      <w:proofErr w:type="spellStart"/>
      <w:r w:rsidRPr="0050189F">
        <w:rPr>
          <w:rFonts w:ascii="Times New Roman" w:hAnsi="Times New Roman" w:cs="Times New Roman"/>
          <w:color w:val="000000" w:themeColor="text1"/>
          <w:sz w:val="28"/>
          <w:szCs w:val="28"/>
          <w:lang w:val="ru-RU"/>
        </w:rPr>
        <w:t>Баско</w:t>
      </w:r>
      <w:proofErr w:type="spellEnd"/>
      <w:r w:rsidRPr="0050189F">
        <w:rPr>
          <w:rFonts w:ascii="Times New Roman" w:hAnsi="Times New Roman" w:cs="Times New Roman"/>
          <w:color w:val="000000" w:themeColor="text1"/>
          <w:sz w:val="28"/>
          <w:szCs w:val="28"/>
          <w:lang w:val="ru-RU"/>
        </w:rPr>
        <w:t xml:space="preserve">, 2015. – 306 с. </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rPr>
        <w:t xml:space="preserve">Василенко І.А. Екологія людини : </w:t>
      </w:r>
      <w:proofErr w:type="spellStart"/>
      <w:r w:rsidRPr="0050189F">
        <w:rPr>
          <w:rFonts w:ascii="Times New Roman" w:hAnsi="Times New Roman" w:cs="Times New Roman"/>
          <w:color w:val="000000" w:themeColor="text1"/>
          <w:sz w:val="28"/>
          <w:szCs w:val="28"/>
        </w:rPr>
        <w:t>підр</w:t>
      </w:r>
      <w:proofErr w:type="spellEnd"/>
      <w:r w:rsidRPr="0050189F">
        <w:rPr>
          <w:rFonts w:ascii="Times New Roman" w:hAnsi="Times New Roman" w:cs="Times New Roman"/>
          <w:color w:val="000000" w:themeColor="text1"/>
          <w:sz w:val="28"/>
          <w:szCs w:val="28"/>
        </w:rPr>
        <w:t xml:space="preserve">. для </w:t>
      </w:r>
      <w:proofErr w:type="spellStart"/>
      <w:r w:rsidRPr="0050189F">
        <w:rPr>
          <w:rFonts w:ascii="Times New Roman" w:hAnsi="Times New Roman" w:cs="Times New Roman"/>
          <w:color w:val="000000" w:themeColor="text1"/>
          <w:sz w:val="28"/>
          <w:szCs w:val="28"/>
        </w:rPr>
        <w:t>студ</w:t>
      </w:r>
      <w:proofErr w:type="spellEnd"/>
      <w:r w:rsidRPr="0050189F">
        <w:rPr>
          <w:rFonts w:ascii="Times New Roman" w:hAnsi="Times New Roman" w:cs="Times New Roman"/>
          <w:color w:val="000000" w:themeColor="text1"/>
          <w:sz w:val="28"/>
          <w:szCs w:val="28"/>
        </w:rPr>
        <w:t xml:space="preserve">. коледж. та </w:t>
      </w:r>
      <w:proofErr w:type="spellStart"/>
      <w:r w:rsidRPr="0050189F">
        <w:rPr>
          <w:rFonts w:ascii="Times New Roman" w:hAnsi="Times New Roman" w:cs="Times New Roman"/>
          <w:color w:val="000000" w:themeColor="text1"/>
          <w:sz w:val="28"/>
          <w:szCs w:val="28"/>
        </w:rPr>
        <w:t>вищ</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навч</w:t>
      </w:r>
      <w:proofErr w:type="spellEnd"/>
      <w:r w:rsidRPr="0050189F">
        <w:rPr>
          <w:rFonts w:ascii="Times New Roman" w:hAnsi="Times New Roman" w:cs="Times New Roman"/>
          <w:color w:val="000000" w:themeColor="text1"/>
          <w:sz w:val="28"/>
          <w:szCs w:val="28"/>
        </w:rPr>
        <w:t xml:space="preserve">. заклад. / І.А. Василенко, І.М. Трус, О.А. </w:t>
      </w:r>
      <w:proofErr w:type="spellStart"/>
      <w:r w:rsidRPr="0050189F">
        <w:rPr>
          <w:rFonts w:ascii="Times New Roman" w:hAnsi="Times New Roman" w:cs="Times New Roman"/>
          <w:color w:val="000000" w:themeColor="text1"/>
          <w:sz w:val="28"/>
          <w:szCs w:val="28"/>
        </w:rPr>
        <w:t>Півоваров</w:t>
      </w:r>
      <w:proofErr w:type="spellEnd"/>
      <w:r w:rsidRPr="0050189F">
        <w:rPr>
          <w:rFonts w:ascii="Times New Roman" w:hAnsi="Times New Roman" w:cs="Times New Roman"/>
          <w:color w:val="000000" w:themeColor="text1"/>
          <w:sz w:val="28"/>
          <w:szCs w:val="28"/>
        </w:rPr>
        <w:t>, Л.А. Фролова – Дніпро: Акцент ПП, 2017. – 183 с.</w:t>
      </w:r>
    </w:p>
    <w:p w:rsidR="00456DFB"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color w:val="000000" w:themeColor="text1"/>
          <w:sz w:val="28"/>
          <w:szCs w:val="28"/>
        </w:rPr>
        <w:t>Гевандова</w:t>
      </w:r>
      <w:proofErr w:type="spellEnd"/>
      <w:r w:rsidRPr="0050189F">
        <w:rPr>
          <w:rFonts w:ascii="Times New Roman" w:hAnsi="Times New Roman" w:cs="Times New Roman"/>
          <w:color w:val="000000" w:themeColor="text1"/>
          <w:sz w:val="28"/>
          <w:szCs w:val="28"/>
        </w:rPr>
        <w:t xml:space="preserve"> М.</w:t>
      </w:r>
      <w:r w:rsidRPr="0050189F">
        <w:rPr>
          <w:rFonts w:ascii="Times New Roman" w:hAnsi="Times New Roman" w:cs="Times New Roman"/>
          <w:color w:val="000000" w:themeColor="text1"/>
          <w:sz w:val="28"/>
          <w:szCs w:val="28"/>
          <w:lang w:val="ru-RU"/>
        </w:rPr>
        <w:t xml:space="preserve"> </w:t>
      </w:r>
      <w:r w:rsidRPr="0050189F">
        <w:rPr>
          <w:rFonts w:ascii="Times New Roman" w:hAnsi="Times New Roman" w:cs="Times New Roman"/>
          <w:color w:val="000000" w:themeColor="text1"/>
          <w:sz w:val="28"/>
          <w:szCs w:val="28"/>
        </w:rPr>
        <w:t>Г</w:t>
      </w:r>
      <w:r w:rsidRPr="0050189F">
        <w:rPr>
          <w:rFonts w:ascii="Times New Roman" w:hAnsi="Times New Roman" w:cs="Times New Roman"/>
          <w:color w:val="000000" w:themeColor="text1"/>
          <w:sz w:val="28"/>
          <w:szCs w:val="28"/>
          <w:lang w:val="ru-RU"/>
        </w:rPr>
        <w:t xml:space="preserve">. </w:t>
      </w:r>
      <w:r w:rsidRPr="0050189F">
        <w:rPr>
          <w:rFonts w:ascii="Times New Roman" w:hAnsi="Times New Roman" w:cs="Times New Roman"/>
          <w:color w:val="000000" w:themeColor="text1"/>
          <w:sz w:val="28"/>
          <w:szCs w:val="28"/>
        </w:rPr>
        <w:t xml:space="preserve">Гомеостаз </w:t>
      </w:r>
      <w:r w:rsidRPr="0050189F">
        <w:rPr>
          <w:rFonts w:ascii="Times New Roman" w:hAnsi="Times New Roman" w:cs="Times New Roman"/>
          <w:color w:val="000000" w:themeColor="text1"/>
          <w:sz w:val="28"/>
          <w:szCs w:val="28"/>
          <w:lang w:val="ru-RU"/>
        </w:rPr>
        <w:t>биологических систем и некоторые механизмы его обеспечения</w:t>
      </w:r>
      <w:r w:rsidRPr="0050189F">
        <w:rPr>
          <w:rFonts w:ascii="Times New Roman" w:hAnsi="Times New Roman" w:cs="Times New Roman"/>
          <w:color w:val="000000" w:themeColor="text1"/>
          <w:sz w:val="28"/>
          <w:szCs w:val="28"/>
        </w:rPr>
        <w:t>:</w:t>
      </w:r>
      <w:r w:rsidRPr="0050189F">
        <w:rPr>
          <w:rFonts w:ascii="Times New Roman" w:hAnsi="Times New Roman" w:cs="Times New Roman"/>
          <w:color w:val="000000" w:themeColor="text1"/>
          <w:sz w:val="28"/>
          <w:szCs w:val="28"/>
          <w:lang w:val="ru-RU"/>
        </w:rPr>
        <w:t xml:space="preserve"> </w:t>
      </w:r>
      <w:r w:rsidRPr="0050189F">
        <w:rPr>
          <w:rFonts w:ascii="Times New Roman" w:hAnsi="Times New Roman" w:cs="Times New Roman"/>
          <w:color w:val="000000" w:themeColor="text1"/>
          <w:sz w:val="28"/>
          <w:szCs w:val="28"/>
        </w:rPr>
        <w:t xml:space="preserve">метод. </w:t>
      </w:r>
      <w:r w:rsidRPr="0050189F">
        <w:rPr>
          <w:rFonts w:ascii="Times New Roman" w:hAnsi="Times New Roman" w:cs="Times New Roman"/>
          <w:color w:val="000000" w:themeColor="text1"/>
          <w:sz w:val="28"/>
          <w:szCs w:val="28"/>
          <w:lang w:val="ru-RU"/>
        </w:rPr>
        <w:t>пособие для студ. 1-го курса</w:t>
      </w:r>
      <w:r w:rsidRPr="0050189F">
        <w:rPr>
          <w:rFonts w:ascii="Times New Roman" w:hAnsi="Times New Roman" w:cs="Times New Roman"/>
          <w:color w:val="000000" w:themeColor="text1"/>
          <w:sz w:val="28"/>
          <w:szCs w:val="28"/>
        </w:rPr>
        <w:t xml:space="preserve"> мед</w:t>
      </w:r>
      <w:proofErr w:type="gramStart"/>
      <w:r w:rsidRPr="0050189F">
        <w:rPr>
          <w:rFonts w:ascii="Times New Roman" w:hAnsi="Times New Roman" w:cs="Times New Roman"/>
          <w:color w:val="000000" w:themeColor="text1"/>
          <w:sz w:val="28"/>
          <w:szCs w:val="28"/>
        </w:rPr>
        <w:t>.</w:t>
      </w:r>
      <w:proofErr w:type="gramEnd"/>
      <w:r w:rsidRPr="0050189F">
        <w:rPr>
          <w:rFonts w:ascii="Times New Roman" w:hAnsi="Times New Roman" w:cs="Times New Roman"/>
          <w:color w:val="000000" w:themeColor="text1"/>
          <w:sz w:val="28"/>
          <w:szCs w:val="28"/>
        </w:rPr>
        <w:t xml:space="preserve"> </w:t>
      </w:r>
      <w:proofErr w:type="gramStart"/>
      <w:r w:rsidRPr="0050189F">
        <w:rPr>
          <w:rFonts w:ascii="Times New Roman" w:hAnsi="Times New Roman" w:cs="Times New Roman"/>
          <w:color w:val="000000" w:themeColor="text1"/>
          <w:sz w:val="28"/>
          <w:szCs w:val="28"/>
          <w:lang w:val="ru-RU"/>
        </w:rPr>
        <w:t>в</w:t>
      </w:r>
      <w:proofErr w:type="gramEnd"/>
      <w:r w:rsidRPr="0050189F">
        <w:rPr>
          <w:rFonts w:ascii="Times New Roman" w:hAnsi="Times New Roman" w:cs="Times New Roman"/>
          <w:color w:val="000000" w:themeColor="text1"/>
          <w:sz w:val="28"/>
          <w:szCs w:val="28"/>
          <w:lang w:val="ru-RU"/>
        </w:rPr>
        <w:t xml:space="preserve">узов / </w:t>
      </w:r>
      <w:proofErr w:type="spellStart"/>
      <w:r w:rsidRPr="0050189F">
        <w:rPr>
          <w:rFonts w:ascii="Times New Roman" w:hAnsi="Times New Roman" w:cs="Times New Roman"/>
          <w:color w:val="000000" w:themeColor="text1"/>
          <w:sz w:val="28"/>
          <w:szCs w:val="28"/>
        </w:rPr>
        <w:t>Гевандова</w:t>
      </w:r>
      <w:proofErr w:type="spellEnd"/>
      <w:r w:rsidRPr="0050189F">
        <w:rPr>
          <w:rFonts w:ascii="Times New Roman" w:hAnsi="Times New Roman" w:cs="Times New Roman"/>
          <w:color w:val="000000" w:themeColor="text1"/>
          <w:sz w:val="28"/>
          <w:szCs w:val="28"/>
        </w:rPr>
        <w:t xml:space="preserve"> М.</w:t>
      </w:r>
      <w:r w:rsidRPr="0050189F">
        <w:rPr>
          <w:rFonts w:ascii="Times New Roman" w:hAnsi="Times New Roman" w:cs="Times New Roman"/>
          <w:color w:val="000000" w:themeColor="text1"/>
          <w:sz w:val="28"/>
          <w:szCs w:val="28"/>
          <w:lang w:val="ru-RU"/>
        </w:rPr>
        <w:t xml:space="preserve"> </w:t>
      </w:r>
      <w:r w:rsidRPr="0050189F">
        <w:rPr>
          <w:rFonts w:ascii="Times New Roman" w:hAnsi="Times New Roman" w:cs="Times New Roman"/>
          <w:color w:val="000000" w:themeColor="text1"/>
          <w:sz w:val="28"/>
          <w:szCs w:val="28"/>
        </w:rPr>
        <w:t>Г</w:t>
      </w:r>
      <w:r w:rsidRPr="0050189F">
        <w:rPr>
          <w:rFonts w:ascii="Times New Roman" w:hAnsi="Times New Roman" w:cs="Times New Roman"/>
          <w:color w:val="000000" w:themeColor="text1"/>
          <w:sz w:val="28"/>
          <w:szCs w:val="28"/>
          <w:lang w:val="ru-RU"/>
        </w:rPr>
        <w:t xml:space="preserve"> [та </w:t>
      </w:r>
      <w:r w:rsidRPr="0050189F">
        <w:rPr>
          <w:rFonts w:ascii="Times New Roman" w:hAnsi="Times New Roman" w:cs="Times New Roman"/>
          <w:color w:val="000000" w:themeColor="text1"/>
          <w:sz w:val="28"/>
          <w:szCs w:val="28"/>
        </w:rPr>
        <w:t>ін.</w:t>
      </w:r>
      <w:r w:rsidRPr="0050189F">
        <w:rPr>
          <w:rFonts w:ascii="Times New Roman" w:hAnsi="Times New Roman" w:cs="Times New Roman"/>
          <w:color w:val="000000" w:themeColor="text1"/>
          <w:sz w:val="28"/>
          <w:szCs w:val="28"/>
          <w:lang w:val="ru-RU"/>
        </w:rPr>
        <w:t>]</w:t>
      </w:r>
      <w:r w:rsidRPr="0050189F">
        <w:rPr>
          <w:rFonts w:ascii="Times New Roman" w:hAnsi="Times New Roman" w:cs="Times New Roman"/>
          <w:color w:val="000000" w:themeColor="text1"/>
          <w:sz w:val="28"/>
          <w:szCs w:val="28"/>
        </w:rPr>
        <w:t xml:space="preserve">. – </w:t>
      </w:r>
      <w:proofErr w:type="spellStart"/>
      <w:r w:rsidRPr="0050189F">
        <w:rPr>
          <w:rFonts w:ascii="Times New Roman" w:hAnsi="Times New Roman" w:cs="Times New Roman"/>
          <w:color w:val="000000" w:themeColor="text1"/>
          <w:sz w:val="28"/>
          <w:szCs w:val="28"/>
        </w:rPr>
        <w:t>Ставрополь</w:t>
      </w:r>
      <w:proofErr w:type="spellEnd"/>
      <w:r w:rsidRPr="0050189F">
        <w:rPr>
          <w:rFonts w:ascii="Times New Roman" w:hAnsi="Times New Roman" w:cs="Times New Roman"/>
          <w:color w:val="000000" w:themeColor="text1"/>
          <w:sz w:val="28"/>
          <w:szCs w:val="28"/>
        </w:rPr>
        <w:t xml:space="preserve"> : </w:t>
      </w:r>
      <w:proofErr w:type="spellStart"/>
      <w:r w:rsidRPr="0050189F">
        <w:rPr>
          <w:rFonts w:ascii="Times New Roman" w:hAnsi="Times New Roman" w:cs="Times New Roman"/>
          <w:color w:val="000000" w:themeColor="text1"/>
          <w:sz w:val="28"/>
          <w:szCs w:val="28"/>
        </w:rPr>
        <w:t>Изд-во</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СтГМУ</w:t>
      </w:r>
      <w:proofErr w:type="spellEnd"/>
      <w:r w:rsidRPr="0050189F">
        <w:rPr>
          <w:rFonts w:ascii="Times New Roman" w:hAnsi="Times New Roman" w:cs="Times New Roman"/>
          <w:color w:val="000000" w:themeColor="text1"/>
          <w:sz w:val="28"/>
          <w:szCs w:val="28"/>
        </w:rPr>
        <w:t xml:space="preserve">, 2017 – 36 с. </w:t>
      </w:r>
    </w:p>
    <w:p w:rsidR="00456DFB" w:rsidRDefault="00456DFB" w:rsidP="007B4AF4">
      <w:pPr>
        <w:pStyle w:val="a3"/>
        <w:numPr>
          <w:ilvl w:val="0"/>
          <w:numId w:val="2"/>
        </w:num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Горизонтов</w:t>
      </w:r>
      <w:r w:rsidRPr="007B4AF4">
        <w:rPr>
          <w:rFonts w:ascii="Times New Roman" w:hAnsi="Times New Roman" w:cs="Times New Roman"/>
          <w:color w:val="000000" w:themeColor="text1"/>
          <w:sz w:val="28"/>
          <w:szCs w:val="28"/>
          <w:lang w:val="ru-RU"/>
        </w:rPr>
        <w:t xml:space="preserve"> П.Д.</w:t>
      </w:r>
      <w:r>
        <w:rPr>
          <w:rFonts w:ascii="Times New Roman" w:hAnsi="Times New Roman" w:cs="Times New Roman"/>
          <w:color w:val="000000" w:themeColor="text1"/>
          <w:sz w:val="28"/>
          <w:szCs w:val="28"/>
          <w:lang w:val="ru-RU"/>
        </w:rPr>
        <w:t xml:space="preserve"> </w:t>
      </w:r>
      <w:r w:rsidRPr="007B4AF4">
        <w:rPr>
          <w:rFonts w:ascii="Times New Roman" w:hAnsi="Times New Roman" w:cs="Times New Roman"/>
          <w:color w:val="000000" w:themeColor="text1"/>
          <w:sz w:val="28"/>
          <w:szCs w:val="28"/>
          <w:lang w:val="ru-RU"/>
        </w:rPr>
        <w:t>Гомеостаз</w:t>
      </w:r>
      <w:r>
        <w:rPr>
          <w:rFonts w:ascii="Times New Roman" w:hAnsi="Times New Roman" w:cs="Times New Roman"/>
          <w:color w:val="000000" w:themeColor="text1"/>
          <w:sz w:val="28"/>
          <w:szCs w:val="28"/>
          <w:lang w:val="ru-RU"/>
        </w:rPr>
        <w:t xml:space="preserve"> </w:t>
      </w:r>
      <w:r w:rsidRPr="007B4AF4">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П.Д. Горизонтов. - </w:t>
      </w:r>
      <w:r w:rsidRPr="007B4AF4">
        <w:rPr>
          <w:rFonts w:ascii="Times New Roman" w:hAnsi="Times New Roman" w:cs="Times New Roman"/>
          <w:color w:val="000000" w:themeColor="text1"/>
          <w:sz w:val="28"/>
          <w:szCs w:val="28"/>
          <w:lang w:val="ru-RU"/>
        </w:rPr>
        <w:t>М.: Медици</w:t>
      </w:r>
      <w:r>
        <w:rPr>
          <w:rFonts w:ascii="Times New Roman" w:hAnsi="Times New Roman" w:cs="Times New Roman"/>
          <w:color w:val="000000" w:themeColor="text1"/>
          <w:sz w:val="28"/>
          <w:szCs w:val="28"/>
          <w:lang w:val="ru-RU"/>
        </w:rPr>
        <w:t xml:space="preserve">на; Издание 2-е, </w:t>
      </w:r>
      <w:proofErr w:type="spellStart"/>
      <w:r>
        <w:rPr>
          <w:rFonts w:ascii="Times New Roman" w:hAnsi="Times New Roman" w:cs="Times New Roman"/>
          <w:color w:val="000000" w:themeColor="text1"/>
          <w:sz w:val="28"/>
          <w:szCs w:val="28"/>
          <w:lang w:val="ru-RU"/>
        </w:rPr>
        <w:t>перераб</w:t>
      </w:r>
      <w:proofErr w:type="spellEnd"/>
      <w:r>
        <w:rPr>
          <w:rFonts w:ascii="Times New Roman" w:hAnsi="Times New Roman" w:cs="Times New Roman"/>
          <w:color w:val="000000" w:themeColor="text1"/>
          <w:sz w:val="28"/>
          <w:szCs w:val="28"/>
          <w:lang w:val="ru-RU"/>
        </w:rPr>
        <w:t>. и доп., 1981. – 576 с.</w:t>
      </w:r>
    </w:p>
    <w:p w:rsidR="00456DFB" w:rsidRPr="007B4AF4" w:rsidRDefault="00456DFB" w:rsidP="007B4AF4">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7B4AF4">
        <w:rPr>
          <w:rFonts w:ascii="Times New Roman" w:hAnsi="Times New Roman" w:cs="Times New Roman"/>
          <w:bCs/>
          <w:color w:val="000000" w:themeColor="text1"/>
          <w:sz w:val="28"/>
          <w:szCs w:val="28"/>
          <w:lang w:val="ru-RU"/>
        </w:rPr>
        <w:t>Заварзина</w:t>
      </w:r>
      <w:proofErr w:type="spellEnd"/>
      <w:r w:rsidRPr="007B4AF4">
        <w:rPr>
          <w:rFonts w:ascii="Times New Roman" w:hAnsi="Times New Roman" w:cs="Times New Roman"/>
          <w:bCs/>
          <w:color w:val="000000" w:themeColor="text1"/>
          <w:sz w:val="28"/>
          <w:szCs w:val="28"/>
          <w:lang w:val="ru-RU"/>
        </w:rPr>
        <w:t xml:space="preserve"> О. О. Психофизиология профессиональной деятельности</w:t>
      </w:r>
      <w:proofErr w:type="gramStart"/>
      <w:r w:rsidRPr="007B4AF4">
        <w:rPr>
          <w:rFonts w:ascii="Times New Roman" w:hAnsi="Times New Roman" w:cs="Times New Roman"/>
          <w:bCs/>
          <w:color w:val="000000" w:themeColor="text1"/>
          <w:sz w:val="28"/>
          <w:szCs w:val="28"/>
          <w:lang w:val="ru-RU"/>
        </w:rPr>
        <w:t xml:space="preserve"> :</w:t>
      </w:r>
      <w:proofErr w:type="gramEnd"/>
      <w:r w:rsidRPr="007B4AF4">
        <w:rPr>
          <w:rFonts w:ascii="Times New Roman" w:hAnsi="Times New Roman" w:cs="Times New Roman"/>
          <w:bCs/>
          <w:color w:val="000000" w:themeColor="text1"/>
          <w:sz w:val="28"/>
          <w:szCs w:val="28"/>
          <w:lang w:val="ru-RU"/>
        </w:rPr>
        <w:t xml:space="preserve"> учебник и практикум для прикладного </w:t>
      </w:r>
      <w:proofErr w:type="spellStart"/>
      <w:r w:rsidRPr="007B4AF4">
        <w:rPr>
          <w:rFonts w:ascii="Times New Roman" w:hAnsi="Times New Roman" w:cs="Times New Roman"/>
          <w:bCs/>
          <w:color w:val="000000" w:themeColor="text1"/>
          <w:sz w:val="28"/>
          <w:szCs w:val="28"/>
          <w:lang w:val="ru-RU"/>
        </w:rPr>
        <w:t>бакалавриата</w:t>
      </w:r>
      <w:proofErr w:type="spellEnd"/>
      <w:r w:rsidRPr="007B4AF4">
        <w:rPr>
          <w:rFonts w:ascii="Times New Roman" w:hAnsi="Times New Roman" w:cs="Times New Roman"/>
          <w:bCs/>
          <w:color w:val="000000" w:themeColor="text1"/>
          <w:sz w:val="28"/>
          <w:szCs w:val="28"/>
          <w:lang w:val="ru-RU"/>
        </w:rPr>
        <w:t xml:space="preserve"> / </w:t>
      </w:r>
      <w:proofErr w:type="spellStart"/>
      <w:r w:rsidRPr="007B4AF4">
        <w:rPr>
          <w:rFonts w:ascii="Times New Roman" w:hAnsi="Times New Roman" w:cs="Times New Roman"/>
          <w:bCs/>
          <w:color w:val="000000" w:themeColor="text1"/>
          <w:sz w:val="28"/>
          <w:szCs w:val="28"/>
          <w:lang w:val="ru-RU"/>
        </w:rPr>
        <w:t>Заварзина</w:t>
      </w:r>
      <w:proofErr w:type="spellEnd"/>
      <w:r w:rsidRPr="007B4AF4">
        <w:rPr>
          <w:rFonts w:ascii="Times New Roman" w:hAnsi="Times New Roman" w:cs="Times New Roman"/>
          <w:bCs/>
          <w:color w:val="000000" w:themeColor="text1"/>
          <w:sz w:val="28"/>
          <w:szCs w:val="28"/>
          <w:lang w:val="ru-RU"/>
        </w:rPr>
        <w:t xml:space="preserve"> О. О. </w:t>
      </w:r>
      <w:r w:rsidRPr="007B4AF4">
        <w:rPr>
          <w:rFonts w:ascii="Times New Roman" w:hAnsi="Times New Roman" w:cs="Times New Roman"/>
          <w:bCs/>
          <w:color w:val="000000" w:themeColor="text1"/>
          <w:sz w:val="28"/>
          <w:szCs w:val="28"/>
        </w:rPr>
        <w:t>[</w:t>
      </w:r>
      <w:r w:rsidRPr="007B4AF4">
        <w:rPr>
          <w:rFonts w:ascii="Times New Roman" w:hAnsi="Times New Roman" w:cs="Times New Roman"/>
          <w:bCs/>
          <w:color w:val="000000" w:themeColor="text1"/>
          <w:sz w:val="28"/>
          <w:szCs w:val="28"/>
          <w:lang w:val="ru-RU"/>
        </w:rPr>
        <w:t xml:space="preserve">та </w:t>
      </w:r>
      <w:r w:rsidRPr="007B4AF4">
        <w:rPr>
          <w:rFonts w:ascii="Times New Roman" w:hAnsi="Times New Roman" w:cs="Times New Roman"/>
          <w:bCs/>
          <w:color w:val="000000" w:themeColor="text1"/>
          <w:sz w:val="28"/>
          <w:szCs w:val="28"/>
        </w:rPr>
        <w:t>ін.]. –</w:t>
      </w:r>
      <w:r w:rsidRPr="007B4AF4">
        <w:rPr>
          <w:rFonts w:ascii="Times New Roman" w:hAnsi="Times New Roman" w:cs="Times New Roman"/>
          <w:bCs/>
          <w:color w:val="000000" w:themeColor="text1"/>
          <w:sz w:val="28"/>
          <w:szCs w:val="28"/>
          <w:lang w:val="ru-RU"/>
        </w:rPr>
        <w:t xml:space="preserve"> Москва – Берлин</w:t>
      </w:r>
      <w:proofErr w:type="gramStart"/>
      <w:r w:rsidRPr="007B4AF4">
        <w:rPr>
          <w:rFonts w:ascii="Times New Roman" w:hAnsi="Times New Roman" w:cs="Times New Roman"/>
          <w:bCs/>
          <w:color w:val="000000" w:themeColor="text1"/>
          <w:sz w:val="28"/>
          <w:szCs w:val="28"/>
          <w:lang w:val="ru-RU"/>
        </w:rPr>
        <w:t xml:space="preserve"> :</w:t>
      </w:r>
      <w:proofErr w:type="gramEnd"/>
      <w:r w:rsidRPr="007B4AF4">
        <w:rPr>
          <w:rFonts w:ascii="Times New Roman" w:hAnsi="Times New Roman" w:cs="Times New Roman"/>
          <w:bCs/>
          <w:color w:val="000000" w:themeColor="text1"/>
          <w:sz w:val="28"/>
          <w:szCs w:val="28"/>
          <w:lang w:val="ru-RU"/>
        </w:rPr>
        <w:t xml:space="preserve"> </w:t>
      </w:r>
      <w:proofErr w:type="spellStart"/>
      <w:r w:rsidRPr="007B4AF4">
        <w:rPr>
          <w:rFonts w:ascii="Times New Roman" w:hAnsi="Times New Roman" w:cs="Times New Roman"/>
          <w:bCs/>
          <w:color w:val="000000" w:themeColor="text1"/>
          <w:sz w:val="28"/>
          <w:szCs w:val="28"/>
          <w:lang w:val="ru-RU"/>
        </w:rPr>
        <w:t>Директ</w:t>
      </w:r>
      <w:proofErr w:type="spellEnd"/>
      <w:r w:rsidRPr="007B4AF4">
        <w:rPr>
          <w:rFonts w:ascii="Times New Roman" w:hAnsi="Times New Roman" w:cs="Times New Roman"/>
          <w:bCs/>
          <w:color w:val="000000" w:themeColor="text1"/>
          <w:sz w:val="28"/>
          <w:szCs w:val="28"/>
          <w:lang w:val="ru-RU"/>
        </w:rPr>
        <w:t xml:space="preserve"> - Медиа, 2015. – 546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color w:val="000000" w:themeColor="text1"/>
          <w:sz w:val="28"/>
          <w:szCs w:val="28"/>
          <w:lang w:val="ru-RU"/>
        </w:rPr>
        <w:t>Зацарний</w:t>
      </w:r>
      <w:proofErr w:type="spellEnd"/>
      <w:r w:rsidRPr="0050189F">
        <w:rPr>
          <w:rFonts w:ascii="Times New Roman" w:hAnsi="Times New Roman" w:cs="Times New Roman"/>
          <w:color w:val="000000" w:themeColor="text1"/>
          <w:sz w:val="28"/>
          <w:szCs w:val="28"/>
          <w:lang w:val="ru-RU"/>
        </w:rPr>
        <w:t xml:space="preserve"> В. В. </w:t>
      </w:r>
      <w:proofErr w:type="spellStart"/>
      <w:r w:rsidRPr="0050189F">
        <w:rPr>
          <w:rFonts w:ascii="Times New Roman" w:hAnsi="Times New Roman" w:cs="Times New Roman"/>
          <w:color w:val="000000" w:themeColor="text1"/>
          <w:sz w:val="28"/>
          <w:szCs w:val="28"/>
          <w:lang w:val="ru-RU"/>
        </w:rPr>
        <w:t>Безпека</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життєдіяльності</w:t>
      </w:r>
      <w:proofErr w:type="spellEnd"/>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конспект </w:t>
      </w:r>
      <w:proofErr w:type="spellStart"/>
      <w:r w:rsidRPr="0050189F">
        <w:rPr>
          <w:rFonts w:ascii="Times New Roman" w:hAnsi="Times New Roman" w:cs="Times New Roman"/>
          <w:color w:val="000000" w:themeColor="text1"/>
          <w:sz w:val="28"/>
          <w:szCs w:val="28"/>
          <w:lang w:val="ru-RU"/>
        </w:rPr>
        <w:t>лекцій</w:t>
      </w:r>
      <w:proofErr w:type="spellEnd"/>
      <w:r w:rsidRPr="0050189F">
        <w:rPr>
          <w:rFonts w:ascii="Times New Roman" w:hAnsi="Times New Roman" w:cs="Times New Roman"/>
          <w:color w:val="000000" w:themeColor="text1"/>
          <w:sz w:val="28"/>
          <w:szCs w:val="28"/>
          <w:lang w:val="ru-RU"/>
        </w:rPr>
        <w:t xml:space="preserve"> для студ. -  </w:t>
      </w:r>
      <w:proofErr w:type="spellStart"/>
      <w:r w:rsidRPr="0050189F">
        <w:rPr>
          <w:rFonts w:ascii="Times New Roman" w:hAnsi="Times New Roman" w:cs="Times New Roman"/>
          <w:color w:val="000000" w:themeColor="text1"/>
          <w:sz w:val="28"/>
          <w:szCs w:val="28"/>
          <w:lang w:val="ru-RU"/>
        </w:rPr>
        <w:t>екологів</w:t>
      </w:r>
      <w:proofErr w:type="spellEnd"/>
      <w:r w:rsidRPr="0050189F">
        <w:rPr>
          <w:rFonts w:ascii="Times New Roman" w:hAnsi="Times New Roman" w:cs="Times New Roman"/>
          <w:color w:val="000000" w:themeColor="text1"/>
          <w:sz w:val="28"/>
          <w:szCs w:val="28"/>
          <w:lang w:val="ru-RU"/>
        </w:rPr>
        <w:t xml:space="preserve">. – Одеса : Наука і </w:t>
      </w:r>
      <w:proofErr w:type="spellStart"/>
      <w:proofErr w:type="gramStart"/>
      <w:r w:rsidRPr="0050189F">
        <w:rPr>
          <w:rFonts w:ascii="Times New Roman" w:hAnsi="Times New Roman" w:cs="Times New Roman"/>
          <w:color w:val="000000" w:themeColor="text1"/>
          <w:sz w:val="28"/>
          <w:szCs w:val="28"/>
          <w:lang w:val="ru-RU"/>
        </w:rPr>
        <w:t>техн</w:t>
      </w:r>
      <w:proofErr w:type="gramEnd"/>
      <w:r w:rsidRPr="0050189F">
        <w:rPr>
          <w:rFonts w:ascii="Times New Roman" w:hAnsi="Times New Roman" w:cs="Times New Roman"/>
          <w:color w:val="000000" w:themeColor="text1"/>
          <w:sz w:val="28"/>
          <w:szCs w:val="28"/>
          <w:lang w:val="ru-RU"/>
        </w:rPr>
        <w:t>іка</w:t>
      </w:r>
      <w:proofErr w:type="spellEnd"/>
      <w:r w:rsidRPr="0050189F">
        <w:rPr>
          <w:rFonts w:ascii="Times New Roman" w:hAnsi="Times New Roman" w:cs="Times New Roman"/>
          <w:color w:val="000000" w:themeColor="text1"/>
          <w:sz w:val="28"/>
          <w:szCs w:val="28"/>
          <w:lang w:val="ru-RU"/>
        </w:rPr>
        <w:t>, 2011. – 92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Заяц Р.Г. Медицинская биология и общая генетика</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учебик</w:t>
      </w:r>
      <w:proofErr w:type="spellEnd"/>
      <w:r w:rsidRPr="0050189F">
        <w:rPr>
          <w:rFonts w:ascii="Times New Roman" w:hAnsi="Times New Roman" w:cs="Times New Roman"/>
          <w:color w:val="000000" w:themeColor="text1"/>
          <w:sz w:val="28"/>
          <w:szCs w:val="28"/>
          <w:lang w:val="ru-RU"/>
        </w:rPr>
        <w:t xml:space="preserve">. – 2-е </w:t>
      </w:r>
      <w:proofErr w:type="spellStart"/>
      <w:r w:rsidRPr="0050189F">
        <w:rPr>
          <w:rFonts w:ascii="Times New Roman" w:hAnsi="Times New Roman" w:cs="Times New Roman"/>
          <w:color w:val="000000" w:themeColor="text1"/>
          <w:sz w:val="28"/>
          <w:szCs w:val="28"/>
          <w:lang w:val="ru-RU"/>
        </w:rPr>
        <w:t>зд</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испр</w:t>
      </w:r>
      <w:proofErr w:type="spellEnd"/>
      <w:r w:rsidRPr="0050189F">
        <w:rPr>
          <w:rFonts w:ascii="Times New Roman" w:hAnsi="Times New Roman" w:cs="Times New Roman"/>
          <w:color w:val="000000" w:themeColor="text1"/>
          <w:sz w:val="28"/>
          <w:szCs w:val="28"/>
          <w:lang w:val="ru-RU"/>
        </w:rPr>
        <w:t>. – Минск</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Выш</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шк</w:t>
      </w:r>
      <w:proofErr w:type="spellEnd"/>
      <w:r w:rsidRPr="0050189F">
        <w:rPr>
          <w:rFonts w:ascii="Times New Roman" w:hAnsi="Times New Roman" w:cs="Times New Roman"/>
          <w:color w:val="000000" w:themeColor="text1"/>
          <w:sz w:val="28"/>
          <w:szCs w:val="28"/>
          <w:lang w:val="ru-RU"/>
        </w:rPr>
        <w:t>., 2012. - 496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bCs/>
          <w:color w:val="000000" w:themeColor="text1"/>
          <w:sz w:val="28"/>
          <w:szCs w:val="28"/>
          <w:lang w:val="ru-RU"/>
        </w:rPr>
        <w:t>Измайлова И. Как читать анализы крови, мочи и кала. Домашний справочник. / И. Измайлова. – Москва</w:t>
      </w:r>
      <w:proofErr w:type="gramStart"/>
      <w:r w:rsidRPr="0050189F">
        <w:rPr>
          <w:rFonts w:ascii="Times New Roman" w:hAnsi="Times New Roman" w:cs="Times New Roman"/>
          <w:bCs/>
          <w:color w:val="000000" w:themeColor="text1"/>
          <w:sz w:val="28"/>
          <w:szCs w:val="28"/>
          <w:lang w:val="ru-RU"/>
        </w:rPr>
        <w:t xml:space="preserve"> </w:t>
      </w:r>
      <w:r>
        <w:rPr>
          <w:rFonts w:ascii="Times New Roman" w:hAnsi="Times New Roman" w:cs="Times New Roman"/>
          <w:bCs/>
          <w:color w:val="000000" w:themeColor="text1"/>
          <w:sz w:val="28"/>
          <w:szCs w:val="28"/>
          <w:lang w:val="ru-RU"/>
        </w:rPr>
        <w:t>:</w:t>
      </w:r>
      <w:proofErr w:type="gramEnd"/>
      <w:r>
        <w:rPr>
          <w:rFonts w:ascii="Times New Roman" w:hAnsi="Times New Roman" w:cs="Times New Roman"/>
          <w:bCs/>
          <w:color w:val="000000" w:themeColor="text1"/>
          <w:sz w:val="28"/>
          <w:szCs w:val="28"/>
          <w:lang w:val="ru-RU"/>
        </w:rPr>
        <w:t xml:space="preserve"> АСТ, 2012. – 150 </w:t>
      </w:r>
      <w:r w:rsidRPr="0050189F">
        <w:rPr>
          <w:rFonts w:ascii="Times New Roman" w:hAnsi="Times New Roman" w:cs="Times New Roman"/>
          <w:bCs/>
          <w:color w:val="000000" w:themeColor="text1"/>
          <w:sz w:val="28"/>
          <w:szCs w:val="28"/>
          <w:lang w:val="ru-RU"/>
        </w:rPr>
        <w:t>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rPr>
        <w:lastRenderedPageBreak/>
        <w:t xml:space="preserve">Іванець О.Б., Висоцька Я.С., </w:t>
      </w:r>
      <w:proofErr w:type="spellStart"/>
      <w:r w:rsidRPr="0050189F">
        <w:rPr>
          <w:rFonts w:ascii="Times New Roman" w:hAnsi="Times New Roman" w:cs="Times New Roman"/>
          <w:color w:val="000000" w:themeColor="text1"/>
          <w:sz w:val="28"/>
          <w:szCs w:val="28"/>
        </w:rPr>
        <w:t>Моісеєнко</w:t>
      </w:r>
      <w:proofErr w:type="spellEnd"/>
      <w:r w:rsidRPr="0050189F">
        <w:rPr>
          <w:rFonts w:ascii="Times New Roman" w:hAnsi="Times New Roman" w:cs="Times New Roman"/>
          <w:color w:val="000000" w:themeColor="text1"/>
          <w:sz w:val="28"/>
          <w:szCs w:val="28"/>
        </w:rPr>
        <w:t xml:space="preserve"> В.С. Методи оцінювання гомеостазу // Вісник інженерної академії України. – 2018. – №4 – С. 130-135.</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rPr>
        <w:t>Керівництво по техніці біологічної безпеки для діагностичних і науково-дослідних лабораторій, працюючих з вірусом імунодефіциту людини. М: Медицина, 1993 р. с. 8-9.</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50189F">
        <w:rPr>
          <w:rFonts w:ascii="Times New Roman" w:hAnsi="Times New Roman" w:cs="Times New Roman"/>
          <w:bCs/>
          <w:color w:val="000000" w:themeColor="text1"/>
          <w:sz w:val="28"/>
          <w:szCs w:val="28"/>
          <w:lang w:val="ru-RU"/>
        </w:rPr>
        <w:t xml:space="preserve">Комплекс </w:t>
      </w:r>
      <w:proofErr w:type="spellStart"/>
      <w:r w:rsidRPr="0050189F">
        <w:rPr>
          <w:rFonts w:ascii="Times New Roman" w:hAnsi="Times New Roman" w:cs="Times New Roman"/>
          <w:bCs/>
          <w:color w:val="000000" w:themeColor="text1"/>
          <w:sz w:val="28"/>
          <w:szCs w:val="28"/>
          <w:lang w:val="ru-RU"/>
        </w:rPr>
        <w:t>реографический</w:t>
      </w:r>
      <w:proofErr w:type="spellEnd"/>
      <w:r w:rsidRPr="0050189F">
        <w:rPr>
          <w:rFonts w:ascii="Times New Roman" w:hAnsi="Times New Roman" w:cs="Times New Roman"/>
          <w:bCs/>
          <w:color w:val="000000" w:themeColor="text1"/>
          <w:sz w:val="28"/>
          <w:szCs w:val="28"/>
          <w:lang w:val="ru-RU"/>
        </w:rPr>
        <w:t xml:space="preserve"> «РЕО-СПЕКТ». Методическое издание. Иваново</w:t>
      </w:r>
      <w:proofErr w:type="gramStart"/>
      <w:r w:rsidRPr="0050189F">
        <w:rPr>
          <w:rFonts w:ascii="Times New Roman" w:hAnsi="Times New Roman" w:cs="Times New Roman"/>
          <w:bCs/>
          <w:color w:val="000000" w:themeColor="text1"/>
          <w:sz w:val="28"/>
          <w:szCs w:val="28"/>
          <w:lang w:val="ru-RU"/>
        </w:rPr>
        <w:t xml:space="preserve"> :</w:t>
      </w:r>
      <w:proofErr w:type="gramEnd"/>
      <w:r w:rsidRPr="0050189F">
        <w:rPr>
          <w:rFonts w:ascii="Times New Roman" w:hAnsi="Times New Roman" w:cs="Times New Roman"/>
          <w:bCs/>
          <w:color w:val="000000" w:themeColor="text1"/>
          <w:sz w:val="28"/>
          <w:szCs w:val="28"/>
          <w:lang w:val="ru-RU"/>
        </w:rPr>
        <w:t xml:space="preserve"> </w:t>
      </w:r>
      <w:proofErr w:type="spellStart"/>
      <w:r w:rsidRPr="0050189F">
        <w:rPr>
          <w:rFonts w:ascii="Times New Roman" w:hAnsi="Times New Roman" w:cs="Times New Roman"/>
          <w:bCs/>
          <w:color w:val="000000" w:themeColor="text1"/>
          <w:sz w:val="28"/>
          <w:szCs w:val="28"/>
          <w:lang w:val="ru-RU"/>
        </w:rPr>
        <w:t>Нейрософт</w:t>
      </w:r>
      <w:proofErr w:type="spellEnd"/>
      <w:r w:rsidRPr="0050189F">
        <w:rPr>
          <w:rFonts w:ascii="Times New Roman" w:hAnsi="Times New Roman" w:cs="Times New Roman"/>
          <w:bCs/>
          <w:color w:val="000000" w:themeColor="text1"/>
          <w:sz w:val="28"/>
          <w:szCs w:val="28"/>
          <w:lang w:val="ru-RU"/>
        </w:rPr>
        <w:t>, 1992 – 152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Кошева Л.А. О</w:t>
      </w:r>
      <w:proofErr w:type="spellStart"/>
      <w:r w:rsidRPr="0050189F">
        <w:rPr>
          <w:rFonts w:ascii="Times New Roman" w:hAnsi="Times New Roman" w:cs="Times New Roman"/>
          <w:color w:val="000000" w:themeColor="text1"/>
          <w:sz w:val="28"/>
          <w:szCs w:val="28"/>
        </w:rPr>
        <w:t>ценивание</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качества</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многопараметрического</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технологического</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процесса</w:t>
      </w:r>
      <w:proofErr w:type="spellEnd"/>
      <w:r w:rsidRPr="0050189F">
        <w:rPr>
          <w:rFonts w:ascii="Times New Roman" w:hAnsi="Times New Roman" w:cs="Times New Roman"/>
          <w:color w:val="000000" w:themeColor="text1"/>
          <w:sz w:val="28"/>
          <w:szCs w:val="28"/>
        </w:rPr>
        <w:t xml:space="preserve"> при </w:t>
      </w:r>
      <w:proofErr w:type="spellStart"/>
      <w:r w:rsidRPr="0050189F">
        <w:rPr>
          <w:rFonts w:ascii="Times New Roman" w:hAnsi="Times New Roman" w:cs="Times New Roman"/>
          <w:color w:val="000000" w:themeColor="text1"/>
          <w:sz w:val="28"/>
          <w:szCs w:val="28"/>
        </w:rPr>
        <w:t>корреляции</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его</w:t>
      </w:r>
      <w:proofErr w:type="spellEnd"/>
      <w:r w:rsidRPr="0050189F">
        <w:rPr>
          <w:rFonts w:ascii="Times New Roman" w:hAnsi="Times New Roman" w:cs="Times New Roman"/>
          <w:color w:val="000000" w:themeColor="text1"/>
          <w:sz w:val="28"/>
          <w:szCs w:val="28"/>
        </w:rPr>
        <w:t xml:space="preserve"> </w:t>
      </w:r>
      <w:proofErr w:type="spellStart"/>
      <w:r w:rsidRPr="0050189F">
        <w:rPr>
          <w:rFonts w:ascii="Times New Roman" w:hAnsi="Times New Roman" w:cs="Times New Roman"/>
          <w:color w:val="000000" w:themeColor="text1"/>
          <w:sz w:val="28"/>
          <w:szCs w:val="28"/>
        </w:rPr>
        <w:t>показателей</w:t>
      </w:r>
      <w:proofErr w:type="spellEnd"/>
      <w:r w:rsidRPr="0050189F">
        <w:rPr>
          <w:rFonts w:ascii="Times New Roman" w:hAnsi="Times New Roman" w:cs="Times New Roman"/>
          <w:color w:val="000000" w:themeColor="text1"/>
          <w:sz w:val="28"/>
          <w:szCs w:val="28"/>
          <w:lang w:val="ru-RU"/>
        </w:rPr>
        <w:t xml:space="preserve"> / Л.А. Кошевая, Е.Т. Володарский, </w:t>
      </w:r>
      <w:r w:rsidRPr="0050189F">
        <w:rPr>
          <w:rFonts w:ascii="Times New Roman" w:hAnsi="Times New Roman" w:cs="Times New Roman"/>
          <w:color w:val="000000" w:themeColor="text1"/>
          <w:sz w:val="28"/>
          <w:szCs w:val="28"/>
        </w:rPr>
        <w:t>М.</w:t>
      </w:r>
      <w:r w:rsidRPr="0050189F">
        <w:rPr>
          <w:rFonts w:ascii="Times New Roman" w:hAnsi="Times New Roman" w:cs="Times New Roman"/>
          <w:color w:val="000000" w:themeColor="text1"/>
          <w:sz w:val="28"/>
          <w:szCs w:val="28"/>
          <w:lang w:val="ru-RU"/>
        </w:rPr>
        <w:t xml:space="preserve">В. </w:t>
      </w:r>
      <w:r w:rsidRPr="0050189F">
        <w:rPr>
          <w:rFonts w:ascii="Times New Roman" w:hAnsi="Times New Roman" w:cs="Times New Roman"/>
          <w:color w:val="000000" w:themeColor="text1"/>
          <w:sz w:val="28"/>
          <w:szCs w:val="28"/>
        </w:rPr>
        <w:t>Добролюбова</w:t>
      </w:r>
      <w:r w:rsidRPr="0050189F">
        <w:rPr>
          <w:rFonts w:ascii="Times New Roman" w:hAnsi="Times New Roman" w:cs="Times New Roman"/>
          <w:color w:val="000000" w:themeColor="text1"/>
          <w:sz w:val="28"/>
          <w:szCs w:val="28"/>
          <w:lang w:val="ru-RU"/>
        </w:rPr>
        <w:t xml:space="preserve"> // </w:t>
      </w:r>
      <w:proofErr w:type="spellStart"/>
      <w:r w:rsidRPr="0050189F">
        <w:rPr>
          <w:rFonts w:ascii="Times New Roman" w:hAnsi="Times New Roman" w:cs="Times New Roman"/>
          <w:color w:val="000000" w:themeColor="text1"/>
          <w:sz w:val="28"/>
          <w:szCs w:val="28"/>
          <w:lang w:val="ru-RU"/>
        </w:rPr>
        <w:t>Метрологія</w:t>
      </w:r>
      <w:proofErr w:type="spellEnd"/>
      <w:r w:rsidRPr="0050189F">
        <w:rPr>
          <w:rFonts w:ascii="Times New Roman" w:hAnsi="Times New Roman" w:cs="Times New Roman"/>
          <w:color w:val="000000" w:themeColor="text1"/>
          <w:sz w:val="28"/>
          <w:szCs w:val="28"/>
          <w:lang w:val="ru-RU"/>
        </w:rPr>
        <w:t xml:space="preserve"> та </w:t>
      </w:r>
      <w:proofErr w:type="spellStart"/>
      <w:r w:rsidRPr="0050189F">
        <w:rPr>
          <w:rFonts w:ascii="Times New Roman" w:hAnsi="Times New Roman" w:cs="Times New Roman"/>
          <w:color w:val="000000" w:themeColor="text1"/>
          <w:sz w:val="28"/>
          <w:szCs w:val="28"/>
          <w:lang w:val="ru-RU"/>
        </w:rPr>
        <w:t>прилади</w:t>
      </w:r>
      <w:proofErr w:type="spellEnd"/>
      <w:r w:rsidRPr="0050189F">
        <w:rPr>
          <w:rFonts w:ascii="Times New Roman" w:hAnsi="Times New Roman" w:cs="Times New Roman"/>
          <w:color w:val="000000" w:themeColor="text1"/>
          <w:sz w:val="28"/>
          <w:szCs w:val="28"/>
          <w:lang w:val="ru-RU"/>
        </w:rPr>
        <w:t>. – 2017. – №5 – С. 20-24.</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bCs/>
          <w:color w:val="000000" w:themeColor="text1"/>
          <w:sz w:val="28"/>
          <w:szCs w:val="28"/>
          <w:lang w:val="ru-RU"/>
        </w:rPr>
        <w:t>Лазаревева</w:t>
      </w:r>
      <w:proofErr w:type="spellEnd"/>
      <w:r w:rsidRPr="0050189F">
        <w:rPr>
          <w:rFonts w:ascii="Times New Roman" w:hAnsi="Times New Roman" w:cs="Times New Roman"/>
          <w:bCs/>
          <w:color w:val="000000" w:themeColor="text1"/>
          <w:sz w:val="28"/>
          <w:szCs w:val="28"/>
          <w:lang w:val="ru-RU"/>
        </w:rPr>
        <w:t xml:space="preserve"> Л. А. Полный курс по расшифровке анализов / Л. А. Лазарева, А. Н. Лазарев. – Москва</w:t>
      </w:r>
      <w:proofErr w:type="gramStart"/>
      <w:r w:rsidRPr="0050189F">
        <w:rPr>
          <w:rFonts w:ascii="Times New Roman" w:hAnsi="Times New Roman" w:cs="Times New Roman"/>
          <w:bCs/>
          <w:color w:val="000000" w:themeColor="text1"/>
          <w:sz w:val="28"/>
          <w:szCs w:val="28"/>
          <w:lang w:val="ru-RU"/>
        </w:rPr>
        <w:t xml:space="preserve"> :</w:t>
      </w:r>
      <w:proofErr w:type="gramEnd"/>
      <w:r w:rsidRPr="0050189F">
        <w:rPr>
          <w:rFonts w:ascii="Times New Roman" w:hAnsi="Times New Roman" w:cs="Times New Roman"/>
          <w:bCs/>
          <w:color w:val="000000" w:themeColor="text1"/>
          <w:sz w:val="28"/>
          <w:szCs w:val="28"/>
          <w:lang w:val="ru-RU"/>
        </w:rPr>
        <w:t xml:space="preserve"> АСТ, 2017. – 260 с.</w:t>
      </w:r>
    </w:p>
    <w:p w:rsidR="00456DFB" w:rsidRPr="00B36B1B" w:rsidRDefault="00456DFB" w:rsidP="006E2B0D">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6E2B0D">
        <w:rPr>
          <w:rFonts w:ascii="Times New Roman" w:hAnsi="Times New Roman" w:cs="Times New Roman"/>
          <w:color w:val="000000" w:themeColor="text1"/>
          <w:sz w:val="28"/>
          <w:szCs w:val="28"/>
          <w:lang w:val="ru-RU"/>
        </w:rPr>
        <w:t>Лелевич, С.В.</w:t>
      </w:r>
      <w:r>
        <w:rPr>
          <w:rFonts w:ascii="Times New Roman" w:hAnsi="Times New Roman" w:cs="Times New Roman"/>
          <w:color w:val="000000" w:themeColor="text1"/>
          <w:sz w:val="28"/>
          <w:szCs w:val="28"/>
          <w:lang w:val="ru-RU"/>
        </w:rPr>
        <w:t xml:space="preserve"> </w:t>
      </w:r>
      <w:r w:rsidRPr="006E2B0D">
        <w:rPr>
          <w:rFonts w:ascii="Times New Roman" w:hAnsi="Times New Roman" w:cs="Times New Roman"/>
          <w:color w:val="000000" w:themeColor="text1"/>
          <w:sz w:val="28"/>
          <w:szCs w:val="28"/>
          <w:lang w:val="ru-RU"/>
        </w:rPr>
        <w:t>Клиническая лабораторная диагностика</w:t>
      </w:r>
      <w:proofErr w:type="gramStart"/>
      <w:r w:rsidRPr="006E2B0D">
        <w:rPr>
          <w:rFonts w:ascii="Times New Roman" w:hAnsi="Times New Roman" w:cs="Times New Roman"/>
          <w:color w:val="000000" w:themeColor="text1"/>
          <w:sz w:val="28"/>
          <w:szCs w:val="28"/>
          <w:lang w:val="ru-RU"/>
        </w:rPr>
        <w:t xml:space="preserve"> :</w:t>
      </w:r>
      <w:proofErr w:type="gramEnd"/>
      <w:r w:rsidRPr="006E2B0D">
        <w:rPr>
          <w:rFonts w:ascii="Times New Roman" w:hAnsi="Times New Roman" w:cs="Times New Roman"/>
          <w:color w:val="000000" w:themeColor="text1"/>
          <w:sz w:val="28"/>
          <w:szCs w:val="28"/>
          <w:lang w:val="ru-RU"/>
        </w:rPr>
        <w:t xml:space="preserve"> уч.- метод. Пособие</w:t>
      </w:r>
      <w:r>
        <w:rPr>
          <w:rFonts w:ascii="Times New Roman" w:hAnsi="Times New Roman" w:cs="Times New Roman"/>
          <w:color w:val="000000" w:themeColor="text1"/>
          <w:sz w:val="28"/>
          <w:szCs w:val="28"/>
          <w:lang w:val="ru-RU"/>
        </w:rPr>
        <w:t xml:space="preserve"> </w:t>
      </w:r>
      <w:r w:rsidRPr="006E2B0D">
        <w:rPr>
          <w:rFonts w:ascii="Times New Roman" w:hAnsi="Times New Roman" w:cs="Times New Roman"/>
          <w:color w:val="000000" w:themeColor="text1"/>
          <w:sz w:val="28"/>
          <w:szCs w:val="28"/>
          <w:lang w:val="ru-RU"/>
        </w:rPr>
        <w:t xml:space="preserve">для студентов лечебного, педиатрического и </w:t>
      </w:r>
      <w:proofErr w:type="spellStart"/>
      <w:r w:rsidRPr="006E2B0D">
        <w:rPr>
          <w:rFonts w:ascii="Times New Roman" w:hAnsi="Times New Roman" w:cs="Times New Roman"/>
          <w:color w:val="000000" w:themeColor="text1"/>
          <w:sz w:val="28"/>
          <w:szCs w:val="28"/>
          <w:lang w:val="ru-RU"/>
        </w:rPr>
        <w:t>медикопсихологического</w:t>
      </w:r>
      <w:proofErr w:type="spellEnd"/>
      <w:r w:rsidRPr="006E2B0D">
        <w:rPr>
          <w:rFonts w:ascii="Times New Roman" w:hAnsi="Times New Roman" w:cs="Times New Roman"/>
          <w:color w:val="000000" w:themeColor="text1"/>
          <w:sz w:val="28"/>
          <w:szCs w:val="28"/>
          <w:lang w:val="ru-RU"/>
        </w:rPr>
        <w:t xml:space="preserve"> факультетов / С.В. Лелевич, В.В. Воробьев,</w:t>
      </w:r>
      <w:r>
        <w:rPr>
          <w:rFonts w:ascii="Times New Roman" w:hAnsi="Times New Roman" w:cs="Times New Roman"/>
          <w:color w:val="000000" w:themeColor="text1"/>
          <w:sz w:val="28"/>
          <w:szCs w:val="28"/>
          <w:lang w:val="ru-RU"/>
        </w:rPr>
        <w:t xml:space="preserve"> </w:t>
      </w:r>
      <w:r w:rsidRPr="006E2B0D">
        <w:rPr>
          <w:rFonts w:ascii="Times New Roman" w:hAnsi="Times New Roman" w:cs="Times New Roman"/>
          <w:color w:val="000000" w:themeColor="text1"/>
          <w:sz w:val="28"/>
          <w:szCs w:val="28"/>
          <w:lang w:val="ru-RU"/>
        </w:rPr>
        <w:t>Т.Н. Гриневич – Гродно</w:t>
      </w:r>
      <w:proofErr w:type="gramStart"/>
      <w:r w:rsidRPr="006E2B0D">
        <w:rPr>
          <w:rFonts w:ascii="Times New Roman" w:hAnsi="Times New Roman" w:cs="Times New Roman"/>
          <w:color w:val="000000" w:themeColor="text1"/>
          <w:sz w:val="28"/>
          <w:szCs w:val="28"/>
          <w:lang w:val="ru-RU"/>
        </w:rPr>
        <w:t xml:space="preserve"> :</w:t>
      </w:r>
      <w:proofErr w:type="gramEnd"/>
      <w:r w:rsidRPr="006E2B0D">
        <w:rPr>
          <w:rFonts w:ascii="Times New Roman" w:hAnsi="Times New Roman" w:cs="Times New Roman"/>
          <w:color w:val="000000" w:themeColor="text1"/>
          <w:sz w:val="28"/>
          <w:szCs w:val="28"/>
          <w:lang w:val="ru-RU"/>
        </w:rPr>
        <w:t xml:space="preserve"> </w:t>
      </w:r>
      <w:proofErr w:type="spellStart"/>
      <w:r w:rsidRPr="006E2B0D">
        <w:rPr>
          <w:rFonts w:ascii="Times New Roman" w:hAnsi="Times New Roman" w:cs="Times New Roman"/>
          <w:color w:val="000000" w:themeColor="text1"/>
          <w:sz w:val="28"/>
          <w:szCs w:val="28"/>
          <w:lang w:val="ru-RU"/>
        </w:rPr>
        <w:t>ГрГМУ</w:t>
      </w:r>
      <w:proofErr w:type="spellEnd"/>
      <w:r w:rsidRPr="006E2B0D">
        <w:rPr>
          <w:rFonts w:ascii="Times New Roman" w:hAnsi="Times New Roman" w:cs="Times New Roman"/>
          <w:color w:val="000000" w:themeColor="text1"/>
          <w:sz w:val="28"/>
          <w:szCs w:val="28"/>
          <w:lang w:val="ru-RU"/>
        </w:rPr>
        <w:t>, 2011. – 166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color w:val="000000" w:themeColor="text1"/>
          <w:sz w:val="28"/>
          <w:szCs w:val="28"/>
          <w:lang w:val="ru-RU"/>
        </w:rPr>
        <w:t>Луковкина</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Аурика</w:t>
      </w:r>
      <w:proofErr w:type="spellEnd"/>
      <w:r w:rsidRPr="0050189F">
        <w:rPr>
          <w:rFonts w:ascii="Times New Roman" w:hAnsi="Times New Roman" w:cs="Times New Roman"/>
          <w:color w:val="000000" w:themeColor="text1"/>
          <w:sz w:val="28"/>
          <w:szCs w:val="28"/>
          <w:lang w:val="ru-RU"/>
        </w:rPr>
        <w:t>. Полный курс за 3 дня. Пропедевтика внутренних болезней</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Научная книга, 2009. - 380 с.</w:t>
      </w:r>
    </w:p>
    <w:p w:rsidR="00456DFB" w:rsidRPr="00675135" w:rsidRDefault="00456DFB" w:rsidP="006E2B0D">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B36B1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Мельниченко О.П. </w:t>
      </w:r>
      <w:r w:rsidRPr="00B36B1B">
        <w:rPr>
          <w:rFonts w:ascii="Times New Roman" w:hAnsi="Times New Roman" w:cs="Times New Roman"/>
          <w:color w:val="000000" w:themeColor="text1"/>
          <w:sz w:val="28"/>
          <w:szCs w:val="28"/>
        </w:rPr>
        <w:t xml:space="preserve">Статистична обробка експериментальних даних: Навчальний посібник / О.П. Мельниченко, І.Л. Якименко, Р.Л. Шевченко − Біла Церква, 2006.− </w:t>
      </w:r>
      <w:r>
        <w:rPr>
          <w:rFonts w:ascii="Times New Roman" w:hAnsi="Times New Roman" w:cs="Times New Roman"/>
          <w:color w:val="000000" w:themeColor="text1"/>
          <w:sz w:val="28"/>
          <w:szCs w:val="28"/>
          <w:lang w:val="ru-RU"/>
        </w:rPr>
        <w:t xml:space="preserve">35 </w:t>
      </w:r>
      <w:r w:rsidRPr="00B36B1B">
        <w:rPr>
          <w:rFonts w:ascii="Times New Roman" w:hAnsi="Times New Roman" w:cs="Times New Roman"/>
          <w:color w:val="000000" w:themeColor="text1"/>
          <w:sz w:val="28"/>
          <w:szCs w:val="28"/>
        </w:rPr>
        <w:t>с.</w:t>
      </w:r>
    </w:p>
    <w:p w:rsidR="00456DFB" w:rsidRPr="00E51EF0"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Меньшиков В.В. Лабораторные методы исследования в клинике. – М.: Медицина, 1987. – С. 5-18.</w:t>
      </w:r>
    </w:p>
    <w:p w:rsidR="00456DFB" w:rsidRPr="00E51EF0" w:rsidRDefault="00456DFB" w:rsidP="00E51EF0">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E51EF0">
        <w:rPr>
          <w:rFonts w:ascii="Times New Roman" w:hAnsi="Times New Roman" w:cs="Times New Roman"/>
          <w:color w:val="000000" w:themeColor="text1"/>
          <w:sz w:val="28"/>
          <w:szCs w:val="28"/>
          <w:lang w:val="ru-RU"/>
        </w:rPr>
        <w:t xml:space="preserve">Мерцало Г.А., </w:t>
      </w:r>
      <w:proofErr w:type="spellStart"/>
      <w:r w:rsidRPr="00E51EF0">
        <w:rPr>
          <w:rFonts w:ascii="Times New Roman" w:hAnsi="Times New Roman" w:cs="Times New Roman"/>
          <w:color w:val="000000" w:themeColor="text1"/>
          <w:sz w:val="28"/>
          <w:szCs w:val="28"/>
          <w:lang w:val="ru-RU"/>
        </w:rPr>
        <w:t>Скрипова</w:t>
      </w:r>
      <w:proofErr w:type="spellEnd"/>
      <w:r w:rsidRPr="00E51EF0">
        <w:rPr>
          <w:rFonts w:ascii="Times New Roman" w:hAnsi="Times New Roman" w:cs="Times New Roman"/>
          <w:color w:val="000000" w:themeColor="text1"/>
          <w:sz w:val="28"/>
          <w:szCs w:val="28"/>
          <w:lang w:val="ru-RU"/>
        </w:rPr>
        <w:t xml:space="preserve"> Н.О. </w:t>
      </w:r>
      <w:proofErr w:type="gramStart"/>
      <w:r w:rsidRPr="00E51EF0">
        <w:rPr>
          <w:rFonts w:ascii="Times New Roman" w:hAnsi="Times New Roman" w:cs="Times New Roman"/>
          <w:color w:val="000000" w:themeColor="text1"/>
          <w:sz w:val="28"/>
          <w:szCs w:val="28"/>
          <w:lang w:val="ru-RU"/>
        </w:rPr>
        <w:t>Правильна орган</w:t>
      </w:r>
      <w:r w:rsidRPr="00E51EF0">
        <w:rPr>
          <w:rFonts w:ascii="Times New Roman" w:hAnsi="Times New Roman" w:cs="Times New Roman"/>
          <w:color w:val="000000" w:themeColor="text1"/>
          <w:sz w:val="28"/>
          <w:szCs w:val="28"/>
        </w:rPr>
        <w:t>і</w:t>
      </w:r>
      <w:proofErr w:type="spellStart"/>
      <w:r w:rsidRPr="00E51EF0">
        <w:rPr>
          <w:rFonts w:ascii="Times New Roman" w:hAnsi="Times New Roman" w:cs="Times New Roman"/>
          <w:color w:val="000000" w:themeColor="text1"/>
          <w:sz w:val="28"/>
          <w:szCs w:val="28"/>
          <w:lang w:val="ru-RU"/>
        </w:rPr>
        <w:t>зація</w:t>
      </w:r>
      <w:proofErr w:type="spellEnd"/>
      <w:r w:rsidRPr="00E51EF0">
        <w:rPr>
          <w:rFonts w:ascii="Times New Roman" w:hAnsi="Times New Roman" w:cs="Times New Roman"/>
          <w:color w:val="000000" w:themeColor="text1"/>
          <w:sz w:val="28"/>
          <w:szCs w:val="28"/>
          <w:lang w:val="ru-RU"/>
        </w:rPr>
        <w:t xml:space="preserve"> </w:t>
      </w:r>
      <w:proofErr w:type="spellStart"/>
      <w:r w:rsidRPr="00E51EF0">
        <w:rPr>
          <w:rFonts w:ascii="Times New Roman" w:hAnsi="Times New Roman" w:cs="Times New Roman"/>
          <w:color w:val="000000" w:themeColor="text1"/>
          <w:sz w:val="28"/>
          <w:szCs w:val="28"/>
          <w:lang w:val="ru-RU"/>
        </w:rPr>
        <w:t>праці</w:t>
      </w:r>
      <w:proofErr w:type="spellEnd"/>
      <w:r w:rsidRPr="00E51EF0">
        <w:rPr>
          <w:rFonts w:ascii="Times New Roman" w:hAnsi="Times New Roman" w:cs="Times New Roman"/>
          <w:color w:val="000000" w:themeColor="text1"/>
          <w:sz w:val="28"/>
          <w:szCs w:val="28"/>
          <w:lang w:val="ru-RU"/>
        </w:rPr>
        <w:t xml:space="preserve"> і </w:t>
      </w:r>
      <w:proofErr w:type="spellStart"/>
      <w:r w:rsidRPr="00E51EF0">
        <w:rPr>
          <w:rFonts w:ascii="Times New Roman" w:hAnsi="Times New Roman" w:cs="Times New Roman"/>
          <w:color w:val="000000" w:themeColor="text1"/>
          <w:sz w:val="28"/>
          <w:szCs w:val="28"/>
          <w:lang w:val="ru-RU"/>
        </w:rPr>
        <w:t>чинники</w:t>
      </w:r>
      <w:proofErr w:type="spellEnd"/>
      <w:r w:rsidRPr="00E51EF0">
        <w:rPr>
          <w:rFonts w:ascii="Times New Roman" w:hAnsi="Times New Roman" w:cs="Times New Roman"/>
          <w:color w:val="000000" w:themeColor="text1"/>
          <w:sz w:val="28"/>
          <w:szCs w:val="28"/>
          <w:lang w:val="ru-RU"/>
        </w:rPr>
        <w:t xml:space="preserve"> </w:t>
      </w:r>
      <w:proofErr w:type="spellStart"/>
      <w:r w:rsidRPr="00E51EF0">
        <w:rPr>
          <w:rFonts w:ascii="Times New Roman" w:hAnsi="Times New Roman" w:cs="Times New Roman"/>
          <w:color w:val="000000" w:themeColor="text1"/>
          <w:sz w:val="28"/>
          <w:szCs w:val="28"/>
          <w:lang w:val="ru-RU"/>
        </w:rPr>
        <w:t>якості</w:t>
      </w:r>
      <w:proofErr w:type="spellEnd"/>
      <w:r w:rsidRPr="00E51EF0">
        <w:rPr>
          <w:rFonts w:ascii="Times New Roman" w:hAnsi="Times New Roman" w:cs="Times New Roman"/>
          <w:color w:val="000000" w:themeColor="text1"/>
          <w:sz w:val="28"/>
          <w:szCs w:val="28"/>
          <w:lang w:val="ru-RU"/>
        </w:rPr>
        <w:t xml:space="preserve"> </w:t>
      </w:r>
      <w:proofErr w:type="spellStart"/>
      <w:r w:rsidRPr="00E51EF0">
        <w:rPr>
          <w:rFonts w:ascii="Times New Roman" w:hAnsi="Times New Roman" w:cs="Times New Roman"/>
          <w:color w:val="000000" w:themeColor="text1"/>
          <w:sz w:val="28"/>
          <w:szCs w:val="28"/>
          <w:lang w:val="ru-RU"/>
        </w:rPr>
        <w:t>лабораторних</w:t>
      </w:r>
      <w:proofErr w:type="spellEnd"/>
      <w:r w:rsidRPr="00E51EF0">
        <w:rPr>
          <w:rFonts w:ascii="Times New Roman" w:hAnsi="Times New Roman" w:cs="Times New Roman"/>
          <w:color w:val="000000" w:themeColor="text1"/>
          <w:sz w:val="28"/>
          <w:szCs w:val="28"/>
          <w:lang w:val="ru-RU"/>
        </w:rPr>
        <w:t xml:space="preserve"> </w:t>
      </w:r>
      <w:proofErr w:type="spellStart"/>
      <w:r w:rsidRPr="00E51EF0">
        <w:rPr>
          <w:rFonts w:ascii="Times New Roman" w:hAnsi="Times New Roman" w:cs="Times New Roman"/>
          <w:color w:val="000000" w:themeColor="text1"/>
          <w:sz w:val="28"/>
          <w:szCs w:val="28"/>
          <w:lang w:val="ru-RU"/>
        </w:rPr>
        <w:t>досладжень</w:t>
      </w:r>
      <w:proofErr w:type="spellEnd"/>
      <w:r w:rsidRPr="00E51EF0">
        <w:rPr>
          <w:rFonts w:ascii="Times New Roman" w:hAnsi="Times New Roman" w:cs="Times New Roman"/>
          <w:color w:val="000000" w:themeColor="text1"/>
          <w:sz w:val="28"/>
          <w:szCs w:val="28"/>
          <w:lang w:val="ru-RU"/>
        </w:rPr>
        <w:t xml:space="preserve"> / Г.А. Мерцало</w:t>
      </w:r>
      <w:proofErr w:type="gramEnd"/>
      <w:r w:rsidRPr="00E51EF0">
        <w:rPr>
          <w:rFonts w:ascii="Times New Roman" w:hAnsi="Times New Roman" w:cs="Times New Roman"/>
          <w:color w:val="000000" w:themeColor="text1"/>
          <w:sz w:val="28"/>
          <w:szCs w:val="28"/>
          <w:lang w:val="ru-RU"/>
        </w:rPr>
        <w:t xml:space="preserve">, Н.О. </w:t>
      </w:r>
      <w:proofErr w:type="spellStart"/>
      <w:r w:rsidRPr="00E51EF0">
        <w:rPr>
          <w:rFonts w:ascii="Times New Roman" w:hAnsi="Times New Roman" w:cs="Times New Roman"/>
          <w:color w:val="000000" w:themeColor="text1"/>
          <w:sz w:val="28"/>
          <w:szCs w:val="28"/>
          <w:lang w:val="ru-RU"/>
        </w:rPr>
        <w:t>Скрипова</w:t>
      </w:r>
      <w:proofErr w:type="spellEnd"/>
      <w:r w:rsidRPr="00E51EF0">
        <w:rPr>
          <w:rFonts w:ascii="Times New Roman" w:hAnsi="Times New Roman" w:cs="Times New Roman"/>
          <w:color w:val="000000" w:themeColor="text1"/>
          <w:sz w:val="28"/>
          <w:szCs w:val="28"/>
          <w:lang w:val="ru-RU"/>
        </w:rPr>
        <w:t xml:space="preserve"> // Практика </w:t>
      </w:r>
      <w:r w:rsidRPr="00E51EF0">
        <w:rPr>
          <w:rFonts w:ascii="Times New Roman" w:hAnsi="Times New Roman" w:cs="Times New Roman"/>
          <w:color w:val="000000" w:themeColor="text1"/>
          <w:sz w:val="28"/>
          <w:szCs w:val="28"/>
        </w:rPr>
        <w:t xml:space="preserve">і досвід. </w:t>
      </w:r>
      <w:r>
        <w:rPr>
          <w:rFonts w:ascii="Times New Roman" w:hAnsi="Times New Roman" w:cs="Times New Roman"/>
          <w:color w:val="000000" w:themeColor="text1"/>
          <w:sz w:val="28"/>
          <w:szCs w:val="28"/>
        </w:rPr>
        <w:t xml:space="preserve"> – 2005</w:t>
      </w:r>
      <w:r w:rsidRPr="00E51EF0">
        <w:rPr>
          <w:rFonts w:ascii="Times New Roman" w:hAnsi="Times New Roman" w:cs="Times New Roman"/>
          <w:color w:val="000000" w:themeColor="text1"/>
          <w:sz w:val="28"/>
          <w:szCs w:val="28"/>
        </w:rPr>
        <w:t>. – №</w:t>
      </w:r>
      <w:r>
        <w:rPr>
          <w:rFonts w:ascii="Times New Roman" w:hAnsi="Times New Roman" w:cs="Times New Roman"/>
          <w:color w:val="000000" w:themeColor="text1"/>
          <w:sz w:val="28"/>
          <w:szCs w:val="28"/>
        </w:rPr>
        <w:t>3</w:t>
      </w:r>
      <w:r w:rsidRPr="00E51EF0">
        <w:rPr>
          <w:rFonts w:ascii="Times New Roman" w:hAnsi="Times New Roman" w:cs="Times New Roman"/>
          <w:color w:val="000000" w:themeColor="text1"/>
          <w:sz w:val="28"/>
          <w:szCs w:val="28"/>
        </w:rPr>
        <w:t xml:space="preserve"> – С. </w:t>
      </w:r>
      <w:r>
        <w:rPr>
          <w:rFonts w:ascii="Times New Roman" w:hAnsi="Times New Roman" w:cs="Times New Roman"/>
          <w:color w:val="000000" w:themeColor="text1"/>
          <w:sz w:val="28"/>
          <w:szCs w:val="28"/>
        </w:rPr>
        <w:t>87-90</w:t>
      </w:r>
      <w:r w:rsidRPr="00E51EF0">
        <w:rPr>
          <w:rFonts w:ascii="Times New Roman" w:hAnsi="Times New Roman" w:cs="Times New Roman"/>
          <w:color w:val="000000" w:themeColor="text1"/>
          <w:sz w:val="28"/>
          <w:szCs w:val="28"/>
        </w:rPr>
        <w:t>.</w:t>
      </w:r>
    </w:p>
    <w:p w:rsidR="00456DFB" w:rsidRPr="00456DFB"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rPr>
      </w:pPr>
      <w:r w:rsidRPr="00456DFB">
        <w:rPr>
          <w:rFonts w:ascii="Times New Roman" w:hAnsi="Times New Roman" w:cs="Times New Roman"/>
          <w:color w:val="000000" w:themeColor="text1"/>
          <w:sz w:val="28"/>
          <w:szCs w:val="28"/>
        </w:rPr>
        <w:t xml:space="preserve">Міщук Н. Й. Біологія : </w:t>
      </w:r>
      <w:proofErr w:type="spellStart"/>
      <w:r w:rsidRPr="00456DFB">
        <w:rPr>
          <w:rFonts w:ascii="Times New Roman" w:hAnsi="Times New Roman" w:cs="Times New Roman"/>
          <w:color w:val="000000" w:themeColor="text1"/>
          <w:sz w:val="28"/>
          <w:szCs w:val="28"/>
        </w:rPr>
        <w:t>підруч</w:t>
      </w:r>
      <w:proofErr w:type="spellEnd"/>
      <w:r w:rsidRPr="00456DFB">
        <w:rPr>
          <w:rFonts w:ascii="Times New Roman" w:hAnsi="Times New Roman" w:cs="Times New Roman"/>
          <w:color w:val="000000" w:themeColor="text1"/>
          <w:sz w:val="28"/>
          <w:szCs w:val="28"/>
        </w:rPr>
        <w:t xml:space="preserve">. для 8 кл. </w:t>
      </w:r>
      <w:proofErr w:type="spellStart"/>
      <w:r w:rsidRPr="00456DFB">
        <w:rPr>
          <w:rFonts w:ascii="Times New Roman" w:hAnsi="Times New Roman" w:cs="Times New Roman"/>
          <w:color w:val="000000" w:themeColor="text1"/>
          <w:sz w:val="28"/>
          <w:szCs w:val="28"/>
        </w:rPr>
        <w:t>загальноосвіт</w:t>
      </w:r>
      <w:proofErr w:type="spellEnd"/>
      <w:r w:rsidRPr="00456DFB">
        <w:rPr>
          <w:rFonts w:ascii="Times New Roman" w:hAnsi="Times New Roman" w:cs="Times New Roman"/>
          <w:color w:val="000000" w:themeColor="text1"/>
          <w:sz w:val="28"/>
          <w:szCs w:val="28"/>
        </w:rPr>
        <w:t xml:space="preserve">. </w:t>
      </w:r>
      <w:proofErr w:type="spellStart"/>
      <w:r w:rsidRPr="00456DFB">
        <w:rPr>
          <w:rFonts w:ascii="Times New Roman" w:hAnsi="Times New Roman" w:cs="Times New Roman"/>
          <w:color w:val="000000" w:themeColor="text1"/>
          <w:sz w:val="28"/>
          <w:szCs w:val="28"/>
        </w:rPr>
        <w:t>навч</w:t>
      </w:r>
      <w:proofErr w:type="spellEnd"/>
      <w:r w:rsidRPr="00456DFB">
        <w:rPr>
          <w:rFonts w:ascii="Times New Roman" w:hAnsi="Times New Roman" w:cs="Times New Roman"/>
          <w:color w:val="000000" w:themeColor="text1"/>
          <w:sz w:val="28"/>
          <w:szCs w:val="28"/>
        </w:rPr>
        <w:t xml:space="preserve">. </w:t>
      </w:r>
      <w:proofErr w:type="spellStart"/>
      <w:r w:rsidRPr="00456DFB">
        <w:rPr>
          <w:rFonts w:ascii="Times New Roman" w:hAnsi="Times New Roman" w:cs="Times New Roman"/>
          <w:color w:val="000000" w:themeColor="text1"/>
          <w:sz w:val="28"/>
          <w:szCs w:val="28"/>
        </w:rPr>
        <w:t>закл</w:t>
      </w:r>
      <w:proofErr w:type="spellEnd"/>
      <w:r w:rsidRPr="00456DFB">
        <w:rPr>
          <w:rFonts w:ascii="Times New Roman" w:hAnsi="Times New Roman" w:cs="Times New Roman"/>
          <w:color w:val="000000" w:themeColor="text1"/>
          <w:sz w:val="28"/>
          <w:szCs w:val="28"/>
        </w:rPr>
        <w:t>. / Н.Й.Міщук, Г.Я.</w:t>
      </w:r>
      <w:proofErr w:type="spellStart"/>
      <w:r w:rsidRPr="00456DFB">
        <w:rPr>
          <w:rFonts w:ascii="Times New Roman" w:hAnsi="Times New Roman" w:cs="Times New Roman"/>
          <w:color w:val="000000" w:themeColor="text1"/>
          <w:sz w:val="28"/>
          <w:szCs w:val="28"/>
        </w:rPr>
        <w:t>Жирська</w:t>
      </w:r>
      <w:proofErr w:type="spellEnd"/>
      <w:r w:rsidRPr="00456DFB">
        <w:rPr>
          <w:rFonts w:ascii="Times New Roman" w:hAnsi="Times New Roman" w:cs="Times New Roman"/>
          <w:color w:val="000000" w:themeColor="text1"/>
          <w:sz w:val="28"/>
          <w:szCs w:val="28"/>
        </w:rPr>
        <w:t>, А.В.Степанюк, Л.С.</w:t>
      </w:r>
      <w:proofErr w:type="spellStart"/>
      <w:r w:rsidRPr="00456DFB">
        <w:rPr>
          <w:rFonts w:ascii="Times New Roman" w:hAnsi="Times New Roman" w:cs="Times New Roman"/>
          <w:color w:val="000000" w:themeColor="text1"/>
          <w:sz w:val="28"/>
          <w:szCs w:val="28"/>
        </w:rPr>
        <w:t>Бар-</w:t>
      </w:r>
      <w:proofErr w:type="spellEnd"/>
      <w:r w:rsidRPr="00456DFB">
        <w:rPr>
          <w:rFonts w:ascii="Times New Roman" w:hAnsi="Times New Roman" w:cs="Times New Roman"/>
          <w:color w:val="000000" w:themeColor="text1"/>
          <w:sz w:val="28"/>
          <w:szCs w:val="28"/>
        </w:rPr>
        <w:t xml:space="preserve"> на. — Тернопіль : Підручники і посібники, 2016. — 280 с. : іл.</w:t>
      </w:r>
    </w:p>
    <w:p w:rsidR="00456DFB" w:rsidRPr="00456DFB"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rPr>
      </w:pPr>
      <w:r w:rsidRPr="00456DFB">
        <w:rPr>
          <w:rFonts w:ascii="Times New Roman" w:hAnsi="Times New Roman" w:cs="Times New Roman"/>
          <w:color w:val="000000" w:themeColor="text1"/>
          <w:sz w:val="28"/>
          <w:szCs w:val="28"/>
        </w:rPr>
        <w:lastRenderedPageBreak/>
        <w:t>МОЗ України ДСП 9.9.5.-080-02 - 2001 "Правила влаштування і безпеки роботи в лабораторіях (відділах, відділеннях) мікробіологічного профілю ДСП 9.9.5.-080-02"</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bCs/>
          <w:color w:val="000000" w:themeColor="text1"/>
          <w:sz w:val="28"/>
          <w:szCs w:val="28"/>
          <w:lang w:val="ru-RU"/>
        </w:rPr>
        <w:t xml:space="preserve">Нестерова Д. </w:t>
      </w:r>
      <w:proofErr w:type="gramStart"/>
      <w:r w:rsidRPr="0050189F">
        <w:rPr>
          <w:rFonts w:ascii="Times New Roman" w:hAnsi="Times New Roman" w:cs="Times New Roman"/>
          <w:bCs/>
          <w:color w:val="000000" w:themeColor="text1"/>
          <w:sz w:val="28"/>
          <w:szCs w:val="28"/>
          <w:lang w:val="ru-RU"/>
        </w:rPr>
        <w:t>В.</w:t>
      </w:r>
      <w:proofErr w:type="gramEnd"/>
      <w:r w:rsidRPr="0050189F">
        <w:rPr>
          <w:rFonts w:ascii="Times New Roman" w:hAnsi="Times New Roman" w:cs="Times New Roman"/>
          <w:bCs/>
          <w:color w:val="000000" w:themeColor="text1"/>
          <w:sz w:val="28"/>
          <w:szCs w:val="28"/>
          <w:lang w:val="ru-RU"/>
        </w:rPr>
        <w:t xml:space="preserve"> О чем говорят анализы. Расшифровка без консультации врача. – Москва</w:t>
      </w:r>
      <w:proofErr w:type="gramStart"/>
      <w:r w:rsidRPr="0050189F">
        <w:rPr>
          <w:rFonts w:ascii="Times New Roman" w:hAnsi="Times New Roman" w:cs="Times New Roman"/>
          <w:bCs/>
          <w:color w:val="000000" w:themeColor="text1"/>
          <w:sz w:val="28"/>
          <w:szCs w:val="28"/>
          <w:lang w:val="ru-RU"/>
        </w:rPr>
        <w:t xml:space="preserve"> :</w:t>
      </w:r>
      <w:proofErr w:type="gramEnd"/>
      <w:r w:rsidRPr="0050189F">
        <w:rPr>
          <w:rFonts w:ascii="Times New Roman" w:hAnsi="Times New Roman" w:cs="Times New Roman"/>
          <w:bCs/>
          <w:color w:val="000000" w:themeColor="text1"/>
          <w:sz w:val="28"/>
          <w:szCs w:val="28"/>
          <w:lang w:val="ru-RU"/>
        </w:rPr>
        <w:t xml:space="preserve"> РИ</w:t>
      </w:r>
      <w:r>
        <w:rPr>
          <w:rFonts w:ascii="Times New Roman" w:hAnsi="Times New Roman" w:cs="Times New Roman"/>
          <w:bCs/>
          <w:color w:val="000000" w:themeColor="text1"/>
          <w:sz w:val="28"/>
          <w:szCs w:val="28"/>
          <w:lang w:val="ru-RU"/>
        </w:rPr>
        <w:t xml:space="preserve">ПОЛ </w:t>
      </w:r>
      <w:proofErr w:type="spellStart"/>
      <w:r>
        <w:rPr>
          <w:rFonts w:ascii="Times New Roman" w:hAnsi="Times New Roman" w:cs="Times New Roman"/>
          <w:bCs/>
          <w:color w:val="000000" w:themeColor="text1"/>
          <w:sz w:val="28"/>
          <w:szCs w:val="28"/>
          <w:lang w:val="ru-RU"/>
        </w:rPr>
        <w:t>класик</w:t>
      </w:r>
      <w:proofErr w:type="spellEnd"/>
      <w:r>
        <w:rPr>
          <w:rFonts w:ascii="Times New Roman" w:hAnsi="Times New Roman" w:cs="Times New Roman"/>
          <w:bCs/>
          <w:color w:val="000000" w:themeColor="text1"/>
          <w:sz w:val="28"/>
          <w:szCs w:val="28"/>
          <w:lang w:val="ru-RU"/>
        </w:rPr>
        <w:t>, 2010. - 384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 xml:space="preserve">Николаева Е. И. Психофизиология. Психологическая физиология с основами </w:t>
      </w:r>
      <w:proofErr w:type="gramStart"/>
      <w:r w:rsidRPr="0050189F">
        <w:rPr>
          <w:rFonts w:ascii="Times New Roman" w:hAnsi="Times New Roman" w:cs="Times New Roman"/>
          <w:color w:val="000000" w:themeColor="text1"/>
          <w:sz w:val="28"/>
          <w:szCs w:val="28"/>
          <w:lang w:val="ru-RU"/>
        </w:rPr>
        <w:t>физиологической</w:t>
      </w:r>
      <w:proofErr w:type="gramEnd"/>
      <w:r w:rsidRPr="0050189F">
        <w:rPr>
          <w:rFonts w:ascii="Times New Roman" w:hAnsi="Times New Roman" w:cs="Times New Roman"/>
          <w:color w:val="000000" w:themeColor="text1"/>
          <w:sz w:val="28"/>
          <w:szCs w:val="28"/>
          <w:lang w:val="ru-RU"/>
        </w:rPr>
        <w:t xml:space="preserve"> психологи. – Москва</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w:t>
      </w:r>
      <w:hyperlink r:id="rId73" w:history="1">
        <w:r w:rsidRPr="0050189F">
          <w:rPr>
            <w:rStyle w:val="a8"/>
            <w:rFonts w:ascii="Times New Roman" w:hAnsi="Times New Roman" w:cs="Times New Roman"/>
            <w:color w:val="000000" w:themeColor="text1"/>
            <w:sz w:val="28"/>
            <w:szCs w:val="28"/>
            <w:u w:val="none"/>
            <w:lang w:val="ru-RU"/>
          </w:rPr>
          <w:t>ПЕР СЭ</w:t>
        </w:r>
      </w:hyperlink>
      <w:r>
        <w:rPr>
          <w:rFonts w:ascii="Times New Roman" w:hAnsi="Times New Roman" w:cs="Times New Roman"/>
          <w:color w:val="000000" w:themeColor="text1"/>
          <w:sz w:val="28"/>
          <w:szCs w:val="28"/>
          <w:lang w:val="ru-RU"/>
        </w:rPr>
        <w:t>, 2008. – 624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 xml:space="preserve">Новиков В. С. Физиологические основы жизнедеятельности человека в экстремальных условиях / В. С. Новиков, С. И. </w:t>
      </w:r>
      <w:proofErr w:type="spellStart"/>
      <w:r w:rsidRPr="0050189F">
        <w:rPr>
          <w:rFonts w:ascii="Times New Roman" w:hAnsi="Times New Roman" w:cs="Times New Roman"/>
          <w:color w:val="000000" w:themeColor="text1"/>
          <w:sz w:val="28"/>
          <w:szCs w:val="28"/>
          <w:lang w:val="ru-RU"/>
        </w:rPr>
        <w:t>Сороко</w:t>
      </w:r>
      <w:proofErr w:type="spellEnd"/>
      <w:r w:rsidRPr="0050189F">
        <w:rPr>
          <w:rFonts w:ascii="Times New Roman" w:hAnsi="Times New Roman" w:cs="Times New Roman"/>
          <w:color w:val="000000" w:themeColor="text1"/>
          <w:sz w:val="28"/>
          <w:szCs w:val="28"/>
          <w:lang w:val="ru-RU"/>
        </w:rPr>
        <w:t>. – Санкт-Петербург</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Политехника-</w:t>
      </w:r>
      <w:proofErr w:type="spellStart"/>
      <w:r w:rsidRPr="0050189F">
        <w:rPr>
          <w:rFonts w:ascii="Times New Roman" w:hAnsi="Times New Roman" w:cs="Times New Roman"/>
          <w:color w:val="000000" w:themeColor="text1"/>
          <w:sz w:val="28"/>
          <w:szCs w:val="28"/>
          <w:lang w:val="ru-RU"/>
        </w:rPr>
        <w:t>принт</w:t>
      </w:r>
      <w:proofErr w:type="spellEnd"/>
      <w:r w:rsidRPr="0050189F">
        <w:rPr>
          <w:rFonts w:ascii="Times New Roman" w:hAnsi="Times New Roman" w:cs="Times New Roman"/>
          <w:color w:val="000000" w:themeColor="text1"/>
          <w:sz w:val="28"/>
          <w:szCs w:val="28"/>
          <w:lang w:val="ru-RU"/>
        </w:rPr>
        <w:t>, 2017. – 476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 xml:space="preserve">Новикова И.А. Введение в клиническую лабораторную диагностику: учебное пособие / И.А. Новикова, </w:t>
      </w:r>
      <w:proofErr w:type="spellStart"/>
      <w:r w:rsidRPr="0050189F">
        <w:rPr>
          <w:rFonts w:ascii="Times New Roman" w:hAnsi="Times New Roman" w:cs="Times New Roman"/>
          <w:color w:val="000000" w:themeColor="text1"/>
          <w:sz w:val="28"/>
          <w:szCs w:val="28"/>
          <w:lang w:val="ru-RU"/>
        </w:rPr>
        <w:t>А.С.Прокопович</w:t>
      </w:r>
      <w:proofErr w:type="spellEnd"/>
      <w:r w:rsidRPr="0050189F">
        <w:rPr>
          <w:rFonts w:ascii="Times New Roman" w:hAnsi="Times New Roman" w:cs="Times New Roman"/>
          <w:color w:val="000000" w:themeColor="text1"/>
          <w:sz w:val="28"/>
          <w:szCs w:val="28"/>
          <w:lang w:val="ru-RU"/>
        </w:rPr>
        <w:t xml:space="preserve">. — Гомель: </w:t>
      </w:r>
      <w:proofErr w:type="spellStart"/>
      <w:r w:rsidRPr="0050189F">
        <w:rPr>
          <w:rFonts w:ascii="Times New Roman" w:hAnsi="Times New Roman" w:cs="Times New Roman"/>
          <w:color w:val="000000" w:themeColor="text1"/>
          <w:sz w:val="28"/>
          <w:szCs w:val="28"/>
          <w:lang w:val="ru-RU"/>
        </w:rPr>
        <w:t>ГомГМУ</w:t>
      </w:r>
      <w:proofErr w:type="spellEnd"/>
      <w:r w:rsidRPr="0050189F">
        <w:rPr>
          <w:rFonts w:ascii="Times New Roman" w:hAnsi="Times New Roman" w:cs="Times New Roman"/>
          <w:color w:val="000000" w:themeColor="text1"/>
          <w:sz w:val="28"/>
          <w:szCs w:val="28"/>
          <w:lang w:val="ru-RU"/>
        </w:rPr>
        <w:t>, 2013. — 189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 xml:space="preserve">Сериков Я.А. Безопасность жизнедеятельности: </w:t>
      </w:r>
      <w:proofErr w:type="spellStart"/>
      <w:r w:rsidRPr="0050189F">
        <w:rPr>
          <w:rFonts w:ascii="Times New Roman" w:hAnsi="Times New Roman" w:cs="Times New Roman"/>
          <w:color w:val="000000" w:themeColor="text1"/>
          <w:sz w:val="28"/>
          <w:szCs w:val="28"/>
          <w:lang w:val="ru-RU"/>
        </w:rPr>
        <w:t>учебн</w:t>
      </w:r>
      <w:proofErr w:type="spellEnd"/>
      <w:r w:rsidRPr="0050189F">
        <w:rPr>
          <w:rFonts w:ascii="Times New Roman" w:hAnsi="Times New Roman" w:cs="Times New Roman"/>
          <w:color w:val="000000" w:themeColor="text1"/>
          <w:sz w:val="28"/>
          <w:szCs w:val="28"/>
          <w:lang w:val="ru-RU"/>
        </w:rPr>
        <w:t xml:space="preserve">. пособие /Я.А. Сериков, Н.А. </w:t>
      </w:r>
      <w:proofErr w:type="spellStart"/>
      <w:r w:rsidRPr="0050189F">
        <w:rPr>
          <w:rFonts w:ascii="Times New Roman" w:hAnsi="Times New Roman" w:cs="Times New Roman"/>
          <w:color w:val="000000" w:themeColor="text1"/>
          <w:sz w:val="28"/>
          <w:szCs w:val="28"/>
          <w:lang w:val="ru-RU"/>
        </w:rPr>
        <w:t>Кинжалова</w:t>
      </w:r>
      <w:proofErr w:type="spellEnd"/>
      <w:r w:rsidRPr="0050189F">
        <w:rPr>
          <w:rFonts w:ascii="Times New Roman" w:hAnsi="Times New Roman" w:cs="Times New Roman"/>
          <w:color w:val="000000" w:themeColor="text1"/>
          <w:sz w:val="28"/>
          <w:szCs w:val="28"/>
          <w:lang w:val="ru-RU"/>
        </w:rPr>
        <w:t xml:space="preserve"> и др. – </w:t>
      </w:r>
      <w:proofErr w:type="spellStart"/>
      <w:r w:rsidRPr="0050189F">
        <w:rPr>
          <w:rFonts w:ascii="Times New Roman" w:hAnsi="Times New Roman" w:cs="Times New Roman"/>
          <w:color w:val="000000" w:themeColor="text1"/>
          <w:sz w:val="28"/>
          <w:szCs w:val="28"/>
          <w:lang w:val="ru-RU"/>
        </w:rPr>
        <w:t>Харьк</w:t>
      </w:r>
      <w:proofErr w:type="spellEnd"/>
      <w:r w:rsidRPr="0050189F">
        <w:rPr>
          <w:rFonts w:ascii="Times New Roman" w:hAnsi="Times New Roman" w:cs="Times New Roman"/>
          <w:color w:val="000000" w:themeColor="text1"/>
          <w:sz w:val="28"/>
          <w:szCs w:val="28"/>
          <w:lang w:val="ru-RU"/>
        </w:rPr>
        <w:t>. нац. акад. гор</w:t>
      </w:r>
      <w:proofErr w:type="gramStart"/>
      <w:r w:rsidRPr="0050189F">
        <w:rPr>
          <w:rFonts w:ascii="Times New Roman" w:hAnsi="Times New Roman" w:cs="Times New Roman"/>
          <w:color w:val="000000" w:themeColor="text1"/>
          <w:sz w:val="28"/>
          <w:szCs w:val="28"/>
          <w:lang w:val="ru-RU"/>
        </w:rPr>
        <w:t>.</w:t>
      </w:r>
      <w:proofErr w:type="gramEnd"/>
      <w:r w:rsidRPr="0050189F">
        <w:rPr>
          <w:rFonts w:ascii="Times New Roman" w:hAnsi="Times New Roman" w:cs="Times New Roman"/>
          <w:color w:val="000000" w:themeColor="text1"/>
          <w:sz w:val="28"/>
          <w:szCs w:val="28"/>
          <w:lang w:val="ru-RU"/>
        </w:rPr>
        <w:t xml:space="preserve"> </w:t>
      </w:r>
      <w:proofErr w:type="gramStart"/>
      <w:r w:rsidRPr="0050189F">
        <w:rPr>
          <w:rFonts w:ascii="Times New Roman" w:hAnsi="Times New Roman" w:cs="Times New Roman"/>
          <w:color w:val="000000" w:themeColor="text1"/>
          <w:sz w:val="28"/>
          <w:szCs w:val="28"/>
          <w:lang w:val="ru-RU"/>
        </w:rPr>
        <w:t>х</w:t>
      </w:r>
      <w:proofErr w:type="gramEnd"/>
      <w:r w:rsidRPr="0050189F">
        <w:rPr>
          <w:rFonts w:ascii="Times New Roman" w:hAnsi="Times New Roman" w:cs="Times New Roman"/>
          <w:color w:val="000000" w:themeColor="text1"/>
          <w:sz w:val="28"/>
          <w:szCs w:val="28"/>
          <w:lang w:val="ru-RU"/>
        </w:rPr>
        <w:t xml:space="preserve">оз-ва. – Х: ХНАГХ, 2010. – 347 с. </w:t>
      </w:r>
    </w:p>
    <w:p w:rsidR="00456DFB" w:rsidRPr="006E2B0D" w:rsidRDefault="00456DFB" w:rsidP="006E2B0D">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675135">
        <w:rPr>
          <w:rFonts w:ascii="Times New Roman" w:hAnsi="Times New Roman" w:cs="Times New Roman"/>
          <w:iCs/>
          <w:color w:val="000000" w:themeColor="text1"/>
          <w:sz w:val="28"/>
          <w:szCs w:val="28"/>
        </w:rPr>
        <w:t xml:space="preserve">Старикова, Л. </w:t>
      </w:r>
      <w:proofErr w:type="spellStart"/>
      <w:r w:rsidRPr="00675135">
        <w:rPr>
          <w:rFonts w:ascii="Times New Roman" w:hAnsi="Times New Roman" w:cs="Times New Roman"/>
          <w:iCs/>
          <w:color w:val="000000" w:themeColor="text1"/>
          <w:sz w:val="28"/>
          <w:szCs w:val="28"/>
        </w:rPr>
        <w:t>Д.</w:t>
      </w:r>
      <w:r w:rsidRPr="00675135">
        <w:rPr>
          <w:rFonts w:ascii="Times New Roman" w:hAnsi="Times New Roman" w:cs="Times New Roman"/>
          <w:i/>
          <w:iCs/>
          <w:color w:val="000000" w:themeColor="text1"/>
          <w:sz w:val="28"/>
          <w:szCs w:val="28"/>
        </w:rPr>
        <w:t> </w:t>
      </w:r>
      <w:r w:rsidRPr="00675135">
        <w:rPr>
          <w:rFonts w:ascii="Times New Roman" w:hAnsi="Times New Roman" w:cs="Times New Roman"/>
          <w:color w:val="000000" w:themeColor="text1"/>
          <w:sz w:val="28"/>
          <w:szCs w:val="28"/>
        </w:rPr>
        <w:t>Методоло</w:t>
      </w:r>
      <w:proofErr w:type="spellEnd"/>
      <w:r w:rsidRPr="00675135">
        <w:rPr>
          <w:rFonts w:ascii="Times New Roman" w:hAnsi="Times New Roman" w:cs="Times New Roman"/>
          <w:color w:val="000000" w:themeColor="text1"/>
          <w:sz w:val="28"/>
          <w:szCs w:val="28"/>
        </w:rPr>
        <w:t xml:space="preserve">гия </w:t>
      </w:r>
      <w:proofErr w:type="spellStart"/>
      <w:r w:rsidRPr="00675135">
        <w:rPr>
          <w:rFonts w:ascii="Times New Roman" w:hAnsi="Times New Roman" w:cs="Times New Roman"/>
          <w:color w:val="000000" w:themeColor="text1"/>
          <w:sz w:val="28"/>
          <w:szCs w:val="28"/>
        </w:rPr>
        <w:t>педагогического</w:t>
      </w:r>
      <w:proofErr w:type="spellEnd"/>
      <w:r w:rsidRPr="00675135">
        <w:rPr>
          <w:rFonts w:ascii="Times New Roman" w:hAnsi="Times New Roman" w:cs="Times New Roman"/>
          <w:color w:val="000000" w:themeColor="text1"/>
          <w:sz w:val="28"/>
          <w:szCs w:val="28"/>
        </w:rPr>
        <w:t xml:space="preserve"> </w:t>
      </w:r>
      <w:proofErr w:type="spellStart"/>
      <w:r w:rsidRPr="00675135">
        <w:rPr>
          <w:rFonts w:ascii="Times New Roman" w:hAnsi="Times New Roman" w:cs="Times New Roman"/>
          <w:color w:val="000000" w:themeColor="text1"/>
          <w:sz w:val="28"/>
          <w:szCs w:val="28"/>
        </w:rPr>
        <w:t>исследования</w:t>
      </w:r>
      <w:proofErr w:type="spellEnd"/>
      <w:r w:rsidRPr="00675135">
        <w:rPr>
          <w:rFonts w:ascii="Times New Roman" w:hAnsi="Times New Roman" w:cs="Times New Roman"/>
          <w:color w:val="000000" w:themeColor="text1"/>
          <w:sz w:val="28"/>
          <w:szCs w:val="28"/>
        </w:rPr>
        <w:t xml:space="preserve"> : </w:t>
      </w:r>
      <w:proofErr w:type="spellStart"/>
      <w:r w:rsidRPr="00675135">
        <w:rPr>
          <w:rFonts w:ascii="Times New Roman" w:hAnsi="Times New Roman" w:cs="Times New Roman"/>
          <w:color w:val="000000" w:themeColor="text1"/>
          <w:sz w:val="28"/>
          <w:szCs w:val="28"/>
        </w:rPr>
        <w:t>учебник</w:t>
      </w:r>
      <w:proofErr w:type="spellEnd"/>
      <w:r w:rsidRPr="00675135">
        <w:rPr>
          <w:rFonts w:ascii="Times New Roman" w:hAnsi="Times New Roman" w:cs="Times New Roman"/>
          <w:color w:val="000000" w:themeColor="text1"/>
          <w:sz w:val="28"/>
          <w:szCs w:val="28"/>
        </w:rPr>
        <w:t xml:space="preserve"> для </w:t>
      </w:r>
      <w:proofErr w:type="spellStart"/>
      <w:r w:rsidRPr="00675135">
        <w:rPr>
          <w:rFonts w:ascii="Times New Roman" w:hAnsi="Times New Roman" w:cs="Times New Roman"/>
          <w:color w:val="000000" w:themeColor="text1"/>
          <w:sz w:val="28"/>
          <w:szCs w:val="28"/>
        </w:rPr>
        <w:t>академического</w:t>
      </w:r>
      <w:proofErr w:type="spellEnd"/>
      <w:r w:rsidRPr="00675135">
        <w:rPr>
          <w:rFonts w:ascii="Times New Roman" w:hAnsi="Times New Roman" w:cs="Times New Roman"/>
          <w:color w:val="000000" w:themeColor="text1"/>
          <w:sz w:val="28"/>
          <w:szCs w:val="28"/>
        </w:rPr>
        <w:t xml:space="preserve"> </w:t>
      </w:r>
      <w:proofErr w:type="spellStart"/>
      <w:r w:rsidRPr="00675135">
        <w:rPr>
          <w:rFonts w:ascii="Times New Roman" w:hAnsi="Times New Roman" w:cs="Times New Roman"/>
          <w:color w:val="000000" w:themeColor="text1"/>
          <w:sz w:val="28"/>
          <w:szCs w:val="28"/>
        </w:rPr>
        <w:t>бакалавриата</w:t>
      </w:r>
      <w:proofErr w:type="spellEnd"/>
      <w:r w:rsidRPr="00675135">
        <w:rPr>
          <w:rFonts w:ascii="Times New Roman" w:hAnsi="Times New Roman" w:cs="Times New Roman"/>
          <w:color w:val="000000" w:themeColor="text1"/>
          <w:sz w:val="28"/>
          <w:szCs w:val="28"/>
        </w:rPr>
        <w:t xml:space="preserve"> / Л. Д. Старикова, С. А. Стариков. — 2-е </w:t>
      </w:r>
      <w:proofErr w:type="spellStart"/>
      <w:r w:rsidRPr="00675135">
        <w:rPr>
          <w:rFonts w:ascii="Times New Roman" w:hAnsi="Times New Roman" w:cs="Times New Roman"/>
          <w:color w:val="000000" w:themeColor="text1"/>
          <w:sz w:val="28"/>
          <w:szCs w:val="28"/>
        </w:rPr>
        <w:t>изд</w:t>
      </w:r>
      <w:proofErr w:type="spellEnd"/>
      <w:r w:rsidRPr="00675135">
        <w:rPr>
          <w:rFonts w:ascii="Times New Roman" w:hAnsi="Times New Roman" w:cs="Times New Roman"/>
          <w:color w:val="000000" w:themeColor="text1"/>
          <w:sz w:val="28"/>
          <w:szCs w:val="28"/>
        </w:rPr>
        <w:t xml:space="preserve">., </w:t>
      </w:r>
      <w:proofErr w:type="spellStart"/>
      <w:r w:rsidRPr="00675135">
        <w:rPr>
          <w:rFonts w:ascii="Times New Roman" w:hAnsi="Times New Roman" w:cs="Times New Roman"/>
          <w:color w:val="000000" w:themeColor="text1"/>
          <w:sz w:val="28"/>
          <w:szCs w:val="28"/>
        </w:rPr>
        <w:t>испр</w:t>
      </w:r>
      <w:proofErr w:type="spellEnd"/>
      <w:r w:rsidRPr="00675135">
        <w:rPr>
          <w:rFonts w:ascii="Times New Roman" w:hAnsi="Times New Roman" w:cs="Times New Roman"/>
          <w:color w:val="000000" w:themeColor="text1"/>
          <w:sz w:val="28"/>
          <w:szCs w:val="28"/>
        </w:rPr>
        <w:t xml:space="preserve">. и </w:t>
      </w:r>
      <w:proofErr w:type="spellStart"/>
      <w:r w:rsidRPr="00675135">
        <w:rPr>
          <w:rFonts w:ascii="Times New Roman" w:hAnsi="Times New Roman" w:cs="Times New Roman"/>
          <w:color w:val="000000" w:themeColor="text1"/>
          <w:sz w:val="28"/>
          <w:szCs w:val="28"/>
        </w:rPr>
        <w:t>доп</w:t>
      </w:r>
      <w:proofErr w:type="spellEnd"/>
      <w:r w:rsidRPr="00675135">
        <w:rPr>
          <w:rFonts w:ascii="Times New Roman" w:hAnsi="Times New Roman" w:cs="Times New Roman"/>
          <w:color w:val="000000" w:themeColor="text1"/>
          <w:sz w:val="28"/>
          <w:szCs w:val="28"/>
        </w:rPr>
        <w:t xml:space="preserve">. — Москва : </w:t>
      </w:r>
      <w:proofErr w:type="spellStart"/>
      <w:r w:rsidRPr="00675135">
        <w:rPr>
          <w:rFonts w:ascii="Times New Roman" w:hAnsi="Times New Roman" w:cs="Times New Roman"/>
          <w:color w:val="000000" w:themeColor="text1"/>
          <w:sz w:val="28"/>
          <w:szCs w:val="28"/>
        </w:rPr>
        <w:t>Издательство</w:t>
      </w:r>
      <w:proofErr w:type="spellEnd"/>
      <w:r w:rsidRPr="00675135">
        <w:rPr>
          <w:rFonts w:ascii="Times New Roman" w:hAnsi="Times New Roman" w:cs="Times New Roman"/>
          <w:color w:val="000000" w:themeColor="text1"/>
          <w:sz w:val="28"/>
          <w:szCs w:val="28"/>
        </w:rPr>
        <w:t xml:space="preserve"> </w:t>
      </w:r>
      <w:proofErr w:type="spellStart"/>
      <w:r w:rsidRPr="00675135">
        <w:rPr>
          <w:rFonts w:ascii="Times New Roman" w:hAnsi="Times New Roman" w:cs="Times New Roman"/>
          <w:color w:val="000000" w:themeColor="text1"/>
          <w:sz w:val="28"/>
          <w:szCs w:val="28"/>
        </w:rPr>
        <w:t>Юрайт</w:t>
      </w:r>
      <w:proofErr w:type="spellEnd"/>
      <w:r w:rsidRPr="00675135">
        <w:rPr>
          <w:rFonts w:ascii="Times New Roman" w:hAnsi="Times New Roman" w:cs="Times New Roman"/>
          <w:color w:val="000000" w:themeColor="text1"/>
          <w:sz w:val="28"/>
          <w:szCs w:val="28"/>
        </w:rPr>
        <w:t>, 2019. — 287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Тарантул В. З. Толковый биотехнологический словарь. Русско-английский.- Москва</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Языки славянских культур, 2009. – 936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color w:val="000000" w:themeColor="text1"/>
          <w:sz w:val="28"/>
          <w:szCs w:val="28"/>
          <w:lang w:val="ru-RU"/>
        </w:rPr>
        <w:t>Толочек</w:t>
      </w:r>
      <w:proofErr w:type="spellEnd"/>
      <w:r w:rsidRPr="0050189F">
        <w:rPr>
          <w:rFonts w:ascii="Times New Roman" w:hAnsi="Times New Roman" w:cs="Times New Roman"/>
          <w:color w:val="000000" w:themeColor="text1"/>
          <w:sz w:val="28"/>
          <w:szCs w:val="28"/>
          <w:lang w:val="ru-RU"/>
        </w:rPr>
        <w:t xml:space="preserve"> В. А. Психология труда: учебное пособие. – 2-е изд., доп. – Санкт-Петербург</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Питер, 2017. -480 с.</w:t>
      </w:r>
    </w:p>
    <w:p w:rsidR="00456DFB" w:rsidRPr="009770C0" w:rsidRDefault="00456DFB" w:rsidP="003B2232">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3B2232">
        <w:rPr>
          <w:rFonts w:ascii="Times New Roman" w:hAnsi="Times New Roman" w:cs="Times New Roman"/>
          <w:color w:val="000000" w:themeColor="text1"/>
          <w:sz w:val="28"/>
          <w:szCs w:val="28"/>
          <w:lang w:val="ru-RU"/>
        </w:rPr>
        <w:t>Філімонов</w:t>
      </w:r>
      <w:proofErr w:type="spellEnd"/>
      <w:r w:rsidRPr="003B2232">
        <w:rPr>
          <w:rFonts w:ascii="Times New Roman" w:hAnsi="Times New Roman" w:cs="Times New Roman"/>
          <w:color w:val="000000" w:themeColor="text1"/>
          <w:sz w:val="28"/>
          <w:szCs w:val="28"/>
          <w:lang w:val="ru-RU"/>
        </w:rPr>
        <w:t xml:space="preserve"> В. І. </w:t>
      </w:r>
      <w:proofErr w:type="spellStart"/>
      <w:r w:rsidRPr="003B2232">
        <w:rPr>
          <w:rFonts w:ascii="Times New Roman" w:hAnsi="Times New Roman" w:cs="Times New Roman"/>
          <w:color w:val="000000" w:themeColor="text1"/>
          <w:sz w:val="28"/>
          <w:szCs w:val="28"/>
          <w:lang w:val="ru-RU"/>
        </w:rPr>
        <w:t>Фізіологія</w:t>
      </w:r>
      <w:proofErr w:type="spellEnd"/>
      <w:r w:rsidRPr="003B2232">
        <w:rPr>
          <w:rFonts w:ascii="Times New Roman" w:hAnsi="Times New Roman" w:cs="Times New Roman"/>
          <w:color w:val="000000" w:themeColor="text1"/>
          <w:sz w:val="28"/>
          <w:szCs w:val="28"/>
          <w:lang w:val="ru-RU"/>
        </w:rPr>
        <w:t xml:space="preserve"> </w:t>
      </w:r>
      <w:proofErr w:type="spellStart"/>
      <w:r w:rsidRPr="003B2232">
        <w:rPr>
          <w:rFonts w:ascii="Times New Roman" w:hAnsi="Times New Roman" w:cs="Times New Roman"/>
          <w:color w:val="000000" w:themeColor="text1"/>
          <w:sz w:val="28"/>
          <w:szCs w:val="28"/>
          <w:lang w:val="ru-RU"/>
        </w:rPr>
        <w:t>людини</w:t>
      </w:r>
      <w:proofErr w:type="spellEnd"/>
      <w:r w:rsidRPr="003B2232">
        <w:rPr>
          <w:rFonts w:ascii="Times New Roman" w:hAnsi="Times New Roman" w:cs="Times New Roman"/>
          <w:color w:val="000000" w:themeColor="text1"/>
          <w:sz w:val="28"/>
          <w:szCs w:val="28"/>
          <w:lang w:val="ru-RU"/>
        </w:rPr>
        <w:t xml:space="preserve"> : </w:t>
      </w:r>
      <w:proofErr w:type="spellStart"/>
      <w:proofErr w:type="gramStart"/>
      <w:r w:rsidRPr="003B2232">
        <w:rPr>
          <w:rFonts w:ascii="Times New Roman" w:hAnsi="Times New Roman" w:cs="Times New Roman"/>
          <w:color w:val="000000" w:themeColor="text1"/>
          <w:sz w:val="28"/>
          <w:szCs w:val="28"/>
          <w:lang w:val="ru-RU"/>
        </w:rPr>
        <w:t>п</w:t>
      </w:r>
      <w:proofErr w:type="gramEnd"/>
      <w:r w:rsidRPr="003B2232">
        <w:rPr>
          <w:rFonts w:ascii="Times New Roman" w:hAnsi="Times New Roman" w:cs="Times New Roman"/>
          <w:color w:val="000000" w:themeColor="text1"/>
          <w:sz w:val="28"/>
          <w:szCs w:val="28"/>
          <w:lang w:val="ru-RU"/>
        </w:rPr>
        <w:t>ідручник</w:t>
      </w:r>
      <w:proofErr w:type="spellEnd"/>
      <w:r w:rsidRPr="003B2232">
        <w:rPr>
          <w:rFonts w:ascii="Times New Roman" w:hAnsi="Times New Roman" w:cs="Times New Roman"/>
          <w:color w:val="000000" w:themeColor="text1"/>
          <w:sz w:val="28"/>
          <w:szCs w:val="28"/>
          <w:lang w:val="ru-RU"/>
        </w:rPr>
        <w:t xml:space="preserve"> / В. І. </w:t>
      </w:r>
      <w:proofErr w:type="spellStart"/>
      <w:r w:rsidRPr="003B2232">
        <w:rPr>
          <w:rFonts w:ascii="Times New Roman" w:hAnsi="Times New Roman" w:cs="Times New Roman"/>
          <w:color w:val="000000" w:themeColor="text1"/>
          <w:sz w:val="28"/>
          <w:szCs w:val="28"/>
          <w:lang w:val="ru-RU"/>
        </w:rPr>
        <w:t>Філімонов</w:t>
      </w:r>
      <w:proofErr w:type="spellEnd"/>
      <w:r w:rsidRPr="003B2232">
        <w:rPr>
          <w:rFonts w:ascii="Times New Roman" w:hAnsi="Times New Roman" w:cs="Times New Roman"/>
          <w:color w:val="000000" w:themeColor="text1"/>
          <w:sz w:val="28"/>
          <w:szCs w:val="28"/>
          <w:lang w:val="ru-RU"/>
        </w:rPr>
        <w:t xml:space="preserve">. – 3-тє вид., </w:t>
      </w:r>
      <w:proofErr w:type="spellStart"/>
      <w:r w:rsidRPr="003B2232">
        <w:rPr>
          <w:rFonts w:ascii="Times New Roman" w:hAnsi="Times New Roman" w:cs="Times New Roman"/>
          <w:color w:val="000000" w:themeColor="text1"/>
          <w:sz w:val="28"/>
          <w:szCs w:val="28"/>
          <w:lang w:val="ru-RU"/>
        </w:rPr>
        <w:t>випр</w:t>
      </w:r>
      <w:proofErr w:type="spellEnd"/>
      <w:r w:rsidRPr="003B2232">
        <w:rPr>
          <w:rFonts w:ascii="Times New Roman" w:hAnsi="Times New Roman" w:cs="Times New Roman"/>
          <w:color w:val="000000" w:themeColor="text1"/>
          <w:sz w:val="28"/>
          <w:szCs w:val="28"/>
          <w:lang w:val="ru-RU"/>
        </w:rPr>
        <w:t xml:space="preserve">. – </w:t>
      </w:r>
      <w:proofErr w:type="spellStart"/>
      <w:r w:rsidRPr="003B2232">
        <w:rPr>
          <w:rFonts w:ascii="Times New Roman" w:hAnsi="Times New Roman" w:cs="Times New Roman"/>
          <w:color w:val="000000" w:themeColor="text1"/>
          <w:sz w:val="28"/>
          <w:szCs w:val="28"/>
          <w:lang w:val="ru-RU"/>
        </w:rPr>
        <w:t>Київ</w:t>
      </w:r>
      <w:proofErr w:type="spellEnd"/>
      <w:r w:rsidRPr="003B2232">
        <w:rPr>
          <w:rFonts w:ascii="Times New Roman" w:hAnsi="Times New Roman" w:cs="Times New Roman"/>
          <w:color w:val="000000" w:themeColor="text1"/>
          <w:sz w:val="28"/>
          <w:szCs w:val="28"/>
          <w:lang w:val="ru-RU"/>
        </w:rPr>
        <w:t xml:space="preserve"> : Медицина, 2015. – 488 с</w:t>
      </w:r>
      <w:proofErr w:type="gramStart"/>
      <w:r w:rsidRPr="003B2232">
        <w:rPr>
          <w:rFonts w:ascii="Times New Roman" w:hAnsi="Times New Roman" w:cs="Times New Roman"/>
          <w:color w:val="000000" w:themeColor="text1"/>
          <w:sz w:val="28"/>
          <w:szCs w:val="28"/>
          <w:lang w:val="ru-RU"/>
        </w:rPr>
        <w:t>.</w:t>
      </w:r>
      <w:proofErr w:type="spellStart"/>
      <w:r w:rsidRPr="003B2232">
        <w:rPr>
          <w:rFonts w:ascii="Times New Roman" w:hAnsi="Times New Roman" w:cs="Times New Roman"/>
          <w:color w:val="000000" w:themeColor="text1"/>
          <w:sz w:val="28"/>
          <w:szCs w:val="28"/>
        </w:rPr>
        <w:t>Ш</w:t>
      </w:r>
      <w:proofErr w:type="gramEnd"/>
      <w:r w:rsidRPr="003B2232">
        <w:rPr>
          <w:rFonts w:ascii="Times New Roman" w:hAnsi="Times New Roman" w:cs="Times New Roman"/>
          <w:color w:val="000000" w:themeColor="text1"/>
          <w:sz w:val="28"/>
          <w:szCs w:val="28"/>
        </w:rPr>
        <w:t>алімов</w:t>
      </w:r>
      <w:proofErr w:type="spellEnd"/>
      <w:r w:rsidRPr="003B2232">
        <w:rPr>
          <w:rFonts w:ascii="Times New Roman" w:hAnsi="Times New Roman" w:cs="Times New Roman"/>
          <w:color w:val="000000" w:themeColor="text1"/>
          <w:sz w:val="28"/>
          <w:szCs w:val="28"/>
        </w:rPr>
        <w:t xml:space="preserve"> М. О. </w:t>
      </w:r>
      <w:proofErr w:type="spellStart"/>
      <w:r w:rsidRPr="003B2232">
        <w:rPr>
          <w:rFonts w:ascii="Times New Roman" w:hAnsi="Times New Roman" w:cs="Times New Roman"/>
          <w:color w:val="000000" w:themeColor="text1"/>
          <w:sz w:val="28"/>
          <w:szCs w:val="28"/>
        </w:rPr>
        <w:t>Біокліматологія</w:t>
      </w:r>
      <w:proofErr w:type="spellEnd"/>
      <w:r w:rsidRPr="003B2232">
        <w:rPr>
          <w:rFonts w:ascii="Times New Roman" w:hAnsi="Times New Roman" w:cs="Times New Roman"/>
          <w:color w:val="000000" w:themeColor="text1"/>
          <w:sz w:val="28"/>
          <w:szCs w:val="28"/>
        </w:rPr>
        <w:t xml:space="preserve"> : конспект лекцій для </w:t>
      </w:r>
      <w:proofErr w:type="spellStart"/>
      <w:r w:rsidRPr="003B2232">
        <w:rPr>
          <w:rFonts w:ascii="Times New Roman" w:hAnsi="Times New Roman" w:cs="Times New Roman"/>
          <w:color w:val="000000" w:themeColor="text1"/>
          <w:sz w:val="28"/>
          <w:szCs w:val="28"/>
        </w:rPr>
        <w:t>студ</w:t>
      </w:r>
      <w:proofErr w:type="spellEnd"/>
      <w:r w:rsidRPr="003B2232">
        <w:rPr>
          <w:rFonts w:ascii="Times New Roman" w:hAnsi="Times New Roman" w:cs="Times New Roman"/>
          <w:color w:val="000000" w:themeColor="text1"/>
          <w:sz w:val="28"/>
          <w:szCs w:val="28"/>
        </w:rPr>
        <w:t>. -  екологів. – Одеса : Наука і техніка, 2011. – 92 с.</w:t>
      </w:r>
    </w:p>
    <w:p w:rsidR="00456DFB" w:rsidRPr="003B2232" w:rsidRDefault="00456DFB" w:rsidP="003B2232">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rPr>
        <w:t>Філімонов</w:t>
      </w:r>
      <w:proofErr w:type="spellEnd"/>
      <w:r>
        <w:rPr>
          <w:rFonts w:ascii="Times New Roman" w:hAnsi="Times New Roman" w:cs="Times New Roman"/>
          <w:color w:val="000000" w:themeColor="text1"/>
          <w:sz w:val="28"/>
          <w:szCs w:val="28"/>
        </w:rPr>
        <w:t xml:space="preserve"> В.І.</w:t>
      </w:r>
      <w:r w:rsidRPr="009770C0">
        <w:rPr>
          <w:rFonts w:ascii="Times New Roman" w:hAnsi="Times New Roman" w:cs="Times New Roman"/>
          <w:color w:val="000000" w:themeColor="text1"/>
          <w:sz w:val="28"/>
          <w:szCs w:val="28"/>
          <w:lang w:val="ru-RU"/>
        </w:rPr>
        <w:t xml:space="preserve">, </w:t>
      </w:r>
      <w:proofErr w:type="spellStart"/>
      <w:r w:rsidRPr="009770C0">
        <w:rPr>
          <w:rFonts w:ascii="Times New Roman" w:hAnsi="Times New Roman" w:cs="Times New Roman"/>
          <w:color w:val="000000" w:themeColor="text1"/>
          <w:sz w:val="28"/>
          <w:szCs w:val="28"/>
        </w:rPr>
        <w:t>Гжегоцький</w:t>
      </w:r>
      <w:proofErr w:type="spellEnd"/>
      <w:r w:rsidRPr="009770C0">
        <w:rPr>
          <w:rFonts w:ascii="Times New Roman" w:hAnsi="Times New Roman" w:cs="Times New Roman"/>
          <w:color w:val="000000" w:themeColor="text1"/>
          <w:sz w:val="28"/>
          <w:szCs w:val="28"/>
        </w:rPr>
        <w:t xml:space="preserve"> М.Р.</w:t>
      </w:r>
      <w:r w:rsidRPr="009770C0">
        <w:rPr>
          <w:rFonts w:ascii="Times New Roman" w:hAnsi="Times New Roman" w:cs="Times New Roman"/>
          <w:color w:val="000000" w:themeColor="text1"/>
          <w:sz w:val="28"/>
          <w:szCs w:val="28"/>
          <w:lang w:val="ru-RU"/>
        </w:rPr>
        <w:t xml:space="preserve"> </w:t>
      </w:r>
      <w:r w:rsidRPr="009770C0">
        <w:rPr>
          <w:rFonts w:ascii="Times New Roman" w:hAnsi="Times New Roman" w:cs="Times New Roman"/>
          <w:color w:val="000000" w:themeColor="text1"/>
          <w:sz w:val="28"/>
          <w:szCs w:val="28"/>
        </w:rPr>
        <w:t xml:space="preserve">Фізіологія людини / </w:t>
      </w:r>
      <w:proofErr w:type="spellStart"/>
      <w:r w:rsidRPr="009770C0">
        <w:rPr>
          <w:rFonts w:ascii="Times New Roman" w:hAnsi="Times New Roman" w:cs="Times New Roman"/>
          <w:color w:val="000000" w:themeColor="text1"/>
          <w:sz w:val="28"/>
          <w:szCs w:val="28"/>
        </w:rPr>
        <w:t>Гжегоцький</w:t>
      </w:r>
      <w:proofErr w:type="spellEnd"/>
      <w:r w:rsidRPr="009770C0">
        <w:rPr>
          <w:rFonts w:ascii="Times New Roman" w:hAnsi="Times New Roman" w:cs="Times New Roman"/>
          <w:color w:val="000000" w:themeColor="text1"/>
          <w:sz w:val="28"/>
          <w:szCs w:val="28"/>
        </w:rPr>
        <w:t xml:space="preserve"> М.Р., </w:t>
      </w:r>
      <w:proofErr w:type="spellStart"/>
      <w:r w:rsidRPr="009770C0">
        <w:rPr>
          <w:rFonts w:ascii="Times New Roman" w:hAnsi="Times New Roman" w:cs="Times New Roman"/>
          <w:color w:val="000000" w:themeColor="text1"/>
          <w:sz w:val="28"/>
          <w:szCs w:val="28"/>
        </w:rPr>
        <w:t>Філімонов</w:t>
      </w:r>
      <w:proofErr w:type="spellEnd"/>
      <w:r w:rsidRPr="009770C0">
        <w:rPr>
          <w:rFonts w:ascii="Times New Roman" w:hAnsi="Times New Roman" w:cs="Times New Roman"/>
          <w:color w:val="000000" w:themeColor="text1"/>
          <w:sz w:val="28"/>
          <w:szCs w:val="28"/>
        </w:rPr>
        <w:t xml:space="preserve"> В.І., </w:t>
      </w:r>
      <w:proofErr w:type="spellStart"/>
      <w:r w:rsidRPr="009770C0">
        <w:rPr>
          <w:rFonts w:ascii="Times New Roman" w:hAnsi="Times New Roman" w:cs="Times New Roman"/>
          <w:color w:val="000000" w:themeColor="text1"/>
          <w:sz w:val="28"/>
          <w:szCs w:val="28"/>
        </w:rPr>
        <w:t>Петришин</w:t>
      </w:r>
      <w:proofErr w:type="spellEnd"/>
      <w:r w:rsidRPr="009770C0">
        <w:rPr>
          <w:rFonts w:ascii="Times New Roman" w:hAnsi="Times New Roman" w:cs="Times New Roman"/>
          <w:color w:val="000000" w:themeColor="text1"/>
          <w:sz w:val="28"/>
          <w:szCs w:val="28"/>
        </w:rPr>
        <w:t xml:space="preserve"> Ю.С., </w:t>
      </w:r>
      <w:proofErr w:type="spellStart"/>
      <w:r w:rsidRPr="009770C0">
        <w:rPr>
          <w:rFonts w:ascii="Times New Roman" w:hAnsi="Times New Roman" w:cs="Times New Roman"/>
          <w:color w:val="000000" w:themeColor="text1"/>
          <w:sz w:val="28"/>
          <w:szCs w:val="28"/>
        </w:rPr>
        <w:t>Мисаковець</w:t>
      </w:r>
      <w:proofErr w:type="spellEnd"/>
      <w:r w:rsidRPr="009770C0">
        <w:rPr>
          <w:rFonts w:ascii="Times New Roman" w:hAnsi="Times New Roman" w:cs="Times New Roman"/>
          <w:color w:val="000000" w:themeColor="text1"/>
          <w:sz w:val="28"/>
          <w:szCs w:val="28"/>
        </w:rPr>
        <w:t xml:space="preserve"> О.Г. - К.: Книга плюс, 2005. - С. 178-199.</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bCs/>
          <w:color w:val="000000" w:themeColor="text1"/>
          <w:sz w:val="28"/>
          <w:szCs w:val="28"/>
          <w:lang w:val="ru-RU"/>
        </w:rPr>
        <w:lastRenderedPageBreak/>
        <w:t>Чучалин</w:t>
      </w:r>
      <w:proofErr w:type="spellEnd"/>
      <w:r w:rsidRPr="0050189F">
        <w:rPr>
          <w:rFonts w:ascii="Times New Roman" w:hAnsi="Times New Roman" w:cs="Times New Roman"/>
          <w:bCs/>
          <w:color w:val="000000" w:themeColor="text1"/>
          <w:sz w:val="28"/>
          <w:szCs w:val="28"/>
          <w:lang w:val="ru-RU"/>
        </w:rPr>
        <w:t xml:space="preserve"> А. Г. Пульмонология. Национальное руководство. – Москва: ГЭОТАР – Медиа, 2009 – 960 с.</w:t>
      </w:r>
    </w:p>
    <w:p w:rsidR="00456DFB" w:rsidRPr="000538D5"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proofErr w:type="spellStart"/>
      <w:r w:rsidRPr="0050189F">
        <w:rPr>
          <w:rFonts w:ascii="Times New Roman" w:hAnsi="Times New Roman" w:cs="Times New Roman"/>
          <w:bCs/>
          <w:color w:val="000000" w:themeColor="text1"/>
          <w:sz w:val="28"/>
          <w:szCs w:val="28"/>
          <w:lang w:val="ru-RU"/>
        </w:rPr>
        <w:t>Чучалин</w:t>
      </w:r>
      <w:proofErr w:type="spellEnd"/>
      <w:r w:rsidRPr="0050189F">
        <w:rPr>
          <w:rFonts w:ascii="Times New Roman" w:hAnsi="Times New Roman" w:cs="Times New Roman"/>
          <w:bCs/>
          <w:color w:val="000000" w:themeColor="text1"/>
          <w:sz w:val="28"/>
          <w:szCs w:val="28"/>
          <w:lang w:val="ru-RU"/>
        </w:rPr>
        <w:t xml:space="preserve"> А. Г. Пульмонология. Национальное руководство. Краткое издание. – Москва</w:t>
      </w:r>
      <w:proofErr w:type="gramStart"/>
      <w:r w:rsidRPr="0050189F">
        <w:rPr>
          <w:rFonts w:ascii="Times New Roman" w:hAnsi="Times New Roman" w:cs="Times New Roman"/>
          <w:bCs/>
          <w:color w:val="000000" w:themeColor="text1"/>
          <w:sz w:val="28"/>
          <w:szCs w:val="28"/>
          <w:lang w:val="ru-RU"/>
        </w:rPr>
        <w:t xml:space="preserve"> :</w:t>
      </w:r>
      <w:proofErr w:type="gramEnd"/>
      <w:r w:rsidRPr="0050189F">
        <w:rPr>
          <w:rFonts w:ascii="Times New Roman" w:hAnsi="Times New Roman" w:cs="Times New Roman"/>
          <w:bCs/>
          <w:color w:val="000000" w:themeColor="text1"/>
          <w:sz w:val="28"/>
          <w:szCs w:val="28"/>
          <w:lang w:val="ru-RU"/>
        </w:rPr>
        <w:t xml:space="preserve"> ГЭОТАР – Медиа, 2013 – 768 с.</w:t>
      </w:r>
    </w:p>
    <w:p w:rsidR="00603D10" w:rsidRPr="00603D10" w:rsidRDefault="00603D10" w:rsidP="00603D10">
      <w:pPr>
        <w:pStyle w:val="a3"/>
        <w:numPr>
          <w:ilvl w:val="0"/>
          <w:numId w:val="2"/>
        </w:numPr>
        <w:spacing w:after="0" w:line="360" w:lineRule="auto"/>
        <w:ind w:left="714" w:hanging="357"/>
        <w:rPr>
          <w:rFonts w:ascii="Times New Roman" w:hAnsi="Times New Roman" w:cs="Times New Roman"/>
          <w:bCs/>
          <w:color w:val="000000" w:themeColor="text1"/>
          <w:sz w:val="28"/>
          <w:szCs w:val="28"/>
          <w:lang w:val="ru-RU"/>
        </w:rPr>
      </w:pPr>
      <w:proofErr w:type="spellStart"/>
      <w:r w:rsidRPr="00603D10">
        <w:rPr>
          <w:rFonts w:ascii="Times New Roman" w:hAnsi="Times New Roman" w:cs="Times New Roman"/>
          <w:bCs/>
          <w:color w:val="000000" w:themeColor="text1"/>
          <w:sz w:val="28"/>
          <w:szCs w:val="28"/>
          <w:lang w:val="ru-RU"/>
        </w:rPr>
        <w:t>Шалімов</w:t>
      </w:r>
      <w:proofErr w:type="spellEnd"/>
      <w:r w:rsidRPr="00603D10">
        <w:rPr>
          <w:rFonts w:ascii="Times New Roman" w:hAnsi="Times New Roman" w:cs="Times New Roman"/>
          <w:bCs/>
          <w:color w:val="000000" w:themeColor="text1"/>
          <w:sz w:val="28"/>
          <w:szCs w:val="28"/>
          <w:lang w:val="ru-RU"/>
        </w:rPr>
        <w:t xml:space="preserve"> М. О. </w:t>
      </w:r>
      <w:proofErr w:type="spellStart"/>
      <w:r w:rsidRPr="00603D10">
        <w:rPr>
          <w:rFonts w:ascii="Times New Roman" w:hAnsi="Times New Roman" w:cs="Times New Roman"/>
          <w:bCs/>
          <w:color w:val="000000" w:themeColor="text1"/>
          <w:sz w:val="28"/>
          <w:szCs w:val="28"/>
          <w:lang w:val="ru-RU"/>
        </w:rPr>
        <w:t>Біокліматологія</w:t>
      </w:r>
      <w:proofErr w:type="spellEnd"/>
      <w:proofErr w:type="gramStart"/>
      <w:r w:rsidRPr="00603D10">
        <w:rPr>
          <w:rFonts w:ascii="Times New Roman" w:hAnsi="Times New Roman" w:cs="Times New Roman"/>
          <w:bCs/>
          <w:color w:val="000000" w:themeColor="text1"/>
          <w:sz w:val="28"/>
          <w:szCs w:val="28"/>
          <w:lang w:val="ru-RU"/>
        </w:rPr>
        <w:t xml:space="preserve"> :</w:t>
      </w:r>
      <w:proofErr w:type="gramEnd"/>
      <w:r w:rsidRPr="00603D10">
        <w:rPr>
          <w:rFonts w:ascii="Times New Roman" w:hAnsi="Times New Roman" w:cs="Times New Roman"/>
          <w:bCs/>
          <w:color w:val="000000" w:themeColor="text1"/>
          <w:sz w:val="28"/>
          <w:szCs w:val="28"/>
          <w:lang w:val="ru-RU"/>
        </w:rPr>
        <w:t xml:space="preserve"> конспект </w:t>
      </w:r>
      <w:proofErr w:type="spellStart"/>
      <w:r w:rsidRPr="00603D10">
        <w:rPr>
          <w:rFonts w:ascii="Times New Roman" w:hAnsi="Times New Roman" w:cs="Times New Roman"/>
          <w:bCs/>
          <w:color w:val="000000" w:themeColor="text1"/>
          <w:sz w:val="28"/>
          <w:szCs w:val="28"/>
          <w:lang w:val="ru-RU"/>
        </w:rPr>
        <w:t>лекцій</w:t>
      </w:r>
      <w:proofErr w:type="spellEnd"/>
      <w:r w:rsidRPr="00603D10">
        <w:rPr>
          <w:rFonts w:ascii="Times New Roman" w:hAnsi="Times New Roman" w:cs="Times New Roman"/>
          <w:bCs/>
          <w:color w:val="000000" w:themeColor="text1"/>
          <w:sz w:val="28"/>
          <w:szCs w:val="28"/>
          <w:lang w:val="ru-RU"/>
        </w:rPr>
        <w:t xml:space="preserve"> для студ. -  </w:t>
      </w:r>
      <w:proofErr w:type="spellStart"/>
      <w:r w:rsidRPr="00603D10">
        <w:rPr>
          <w:rFonts w:ascii="Times New Roman" w:hAnsi="Times New Roman" w:cs="Times New Roman"/>
          <w:bCs/>
          <w:color w:val="000000" w:themeColor="text1"/>
          <w:sz w:val="28"/>
          <w:szCs w:val="28"/>
          <w:lang w:val="ru-RU"/>
        </w:rPr>
        <w:t>екологів</w:t>
      </w:r>
      <w:proofErr w:type="spellEnd"/>
      <w:r w:rsidRPr="00603D10">
        <w:rPr>
          <w:rFonts w:ascii="Times New Roman" w:hAnsi="Times New Roman" w:cs="Times New Roman"/>
          <w:bCs/>
          <w:color w:val="000000" w:themeColor="text1"/>
          <w:sz w:val="28"/>
          <w:szCs w:val="28"/>
          <w:lang w:val="ru-RU"/>
        </w:rPr>
        <w:t xml:space="preserve">. – Одеса : Наука і </w:t>
      </w:r>
      <w:proofErr w:type="spellStart"/>
      <w:proofErr w:type="gramStart"/>
      <w:r w:rsidRPr="00603D10">
        <w:rPr>
          <w:rFonts w:ascii="Times New Roman" w:hAnsi="Times New Roman" w:cs="Times New Roman"/>
          <w:bCs/>
          <w:color w:val="000000" w:themeColor="text1"/>
          <w:sz w:val="28"/>
          <w:szCs w:val="28"/>
          <w:lang w:val="ru-RU"/>
        </w:rPr>
        <w:t>техн</w:t>
      </w:r>
      <w:proofErr w:type="gramEnd"/>
      <w:r w:rsidRPr="00603D10">
        <w:rPr>
          <w:rFonts w:ascii="Times New Roman" w:hAnsi="Times New Roman" w:cs="Times New Roman"/>
          <w:bCs/>
          <w:color w:val="000000" w:themeColor="text1"/>
          <w:sz w:val="28"/>
          <w:szCs w:val="28"/>
          <w:lang w:val="ru-RU"/>
        </w:rPr>
        <w:t>іка</w:t>
      </w:r>
      <w:proofErr w:type="spellEnd"/>
      <w:r w:rsidRPr="00603D10">
        <w:rPr>
          <w:rFonts w:ascii="Times New Roman" w:hAnsi="Times New Roman" w:cs="Times New Roman"/>
          <w:bCs/>
          <w:color w:val="000000" w:themeColor="text1"/>
          <w:sz w:val="28"/>
          <w:szCs w:val="28"/>
          <w:lang w:val="ru-RU"/>
        </w:rPr>
        <w:t>, 2011. – 92 с.</w:t>
      </w:r>
    </w:p>
    <w:p w:rsidR="00456DFB" w:rsidRPr="00B921B8"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lang w:val="ru-RU"/>
        </w:rPr>
        <w:t xml:space="preserve">Шевченко Т.М. </w:t>
      </w:r>
      <w:proofErr w:type="spellStart"/>
      <w:r w:rsidRPr="0050189F">
        <w:rPr>
          <w:rFonts w:ascii="Times New Roman" w:hAnsi="Times New Roman" w:cs="Times New Roman"/>
          <w:color w:val="000000" w:themeColor="text1"/>
          <w:sz w:val="28"/>
          <w:szCs w:val="28"/>
          <w:lang w:val="ru-RU"/>
        </w:rPr>
        <w:t>Електронний</w:t>
      </w:r>
      <w:proofErr w:type="spellEnd"/>
      <w:r w:rsidRPr="0050189F">
        <w:rPr>
          <w:rFonts w:ascii="Times New Roman" w:hAnsi="Times New Roman" w:cs="Times New Roman"/>
          <w:color w:val="000000" w:themeColor="text1"/>
          <w:sz w:val="28"/>
          <w:szCs w:val="28"/>
          <w:lang w:val="ru-RU"/>
        </w:rPr>
        <w:t xml:space="preserve"> </w:t>
      </w:r>
      <w:proofErr w:type="spellStart"/>
      <w:proofErr w:type="gramStart"/>
      <w:r w:rsidRPr="0050189F">
        <w:rPr>
          <w:rFonts w:ascii="Times New Roman" w:hAnsi="Times New Roman" w:cs="Times New Roman"/>
          <w:color w:val="000000" w:themeColor="text1"/>
          <w:sz w:val="28"/>
          <w:szCs w:val="28"/>
          <w:lang w:val="ru-RU"/>
        </w:rPr>
        <w:t>пос</w:t>
      </w:r>
      <w:proofErr w:type="gramEnd"/>
      <w:r w:rsidRPr="0050189F">
        <w:rPr>
          <w:rFonts w:ascii="Times New Roman" w:hAnsi="Times New Roman" w:cs="Times New Roman"/>
          <w:color w:val="000000" w:themeColor="text1"/>
          <w:sz w:val="28"/>
          <w:szCs w:val="28"/>
          <w:lang w:val="ru-RU"/>
        </w:rPr>
        <w:t>ібник</w:t>
      </w:r>
      <w:proofErr w:type="spellEnd"/>
      <w:r w:rsidRPr="0050189F">
        <w:rPr>
          <w:rFonts w:ascii="Times New Roman" w:hAnsi="Times New Roman" w:cs="Times New Roman"/>
          <w:color w:val="000000" w:themeColor="text1"/>
          <w:sz w:val="28"/>
          <w:szCs w:val="28"/>
          <w:lang w:val="ru-RU"/>
        </w:rPr>
        <w:t xml:space="preserve"> до </w:t>
      </w:r>
      <w:proofErr w:type="spellStart"/>
      <w:r w:rsidRPr="0050189F">
        <w:rPr>
          <w:rFonts w:ascii="Times New Roman" w:hAnsi="Times New Roman" w:cs="Times New Roman"/>
          <w:color w:val="000000" w:themeColor="text1"/>
          <w:sz w:val="28"/>
          <w:szCs w:val="28"/>
          <w:lang w:val="ru-RU"/>
        </w:rPr>
        <w:t>вивчення</w:t>
      </w:r>
      <w:proofErr w:type="spellEnd"/>
      <w:r w:rsidRPr="0050189F">
        <w:rPr>
          <w:rFonts w:ascii="Times New Roman" w:hAnsi="Times New Roman" w:cs="Times New Roman"/>
          <w:color w:val="000000" w:themeColor="text1"/>
          <w:sz w:val="28"/>
          <w:szCs w:val="28"/>
          <w:lang w:val="ru-RU"/>
        </w:rPr>
        <w:t xml:space="preserve"> курсу «</w:t>
      </w:r>
      <w:proofErr w:type="spellStart"/>
      <w:r w:rsidRPr="0050189F">
        <w:rPr>
          <w:rFonts w:ascii="Times New Roman" w:hAnsi="Times New Roman" w:cs="Times New Roman"/>
          <w:color w:val="000000" w:themeColor="text1"/>
          <w:sz w:val="28"/>
          <w:szCs w:val="28"/>
          <w:lang w:val="ru-RU"/>
        </w:rPr>
        <w:t>Організація</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лабораторної</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справи</w:t>
      </w:r>
      <w:proofErr w:type="spellEnd"/>
      <w:r w:rsidRPr="0050189F">
        <w:rPr>
          <w:rFonts w:ascii="Times New Roman" w:hAnsi="Times New Roman" w:cs="Times New Roman"/>
          <w:color w:val="000000" w:themeColor="text1"/>
          <w:sz w:val="28"/>
          <w:szCs w:val="28"/>
          <w:lang w:val="ru-RU"/>
        </w:rPr>
        <w:t xml:space="preserve"> з системою </w:t>
      </w:r>
      <w:proofErr w:type="spellStart"/>
      <w:r w:rsidRPr="0050189F">
        <w:rPr>
          <w:rFonts w:ascii="Times New Roman" w:hAnsi="Times New Roman" w:cs="Times New Roman"/>
          <w:color w:val="000000" w:themeColor="text1"/>
          <w:sz w:val="28"/>
          <w:szCs w:val="28"/>
          <w:lang w:val="ru-RU"/>
        </w:rPr>
        <w:t>управління</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якістю</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лабораторних</w:t>
      </w:r>
      <w:proofErr w:type="spellEnd"/>
      <w:r w:rsidRPr="0050189F">
        <w:rPr>
          <w:rFonts w:ascii="Times New Roman" w:hAnsi="Times New Roman" w:cs="Times New Roman"/>
          <w:color w:val="000000" w:themeColor="text1"/>
          <w:sz w:val="28"/>
          <w:szCs w:val="28"/>
          <w:lang w:val="ru-RU"/>
        </w:rPr>
        <w:t xml:space="preserve"> </w:t>
      </w:r>
      <w:proofErr w:type="spellStart"/>
      <w:r w:rsidRPr="0050189F">
        <w:rPr>
          <w:rFonts w:ascii="Times New Roman" w:hAnsi="Times New Roman" w:cs="Times New Roman"/>
          <w:color w:val="000000" w:themeColor="text1"/>
          <w:sz w:val="28"/>
          <w:szCs w:val="28"/>
          <w:lang w:val="ru-RU"/>
        </w:rPr>
        <w:t>досліджень</w:t>
      </w:r>
      <w:proofErr w:type="spellEnd"/>
      <w:r w:rsidRPr="0050189F">
        <w:rPr>
          <w:rFonts w:ascii="Times New Roman" w:hAnsi="Times New Roman" w:cs="Times New Roman"/>
          <w:color w:val="000000" w:themeColor="text1"/>
          <w:sz w:val="28"/>
          <w:szCs w:val="28"/>
          <w:lang w:val="ru-RU"/>
        </w:rPr>
        <w:t xml:space="preserve">» / Т. М. Шевченко, П.М. </w:t>
      </w:r>
      <w:proofErr w:type="spellStart"/>
      <w:r w:rsidRPr="0050189F">
        <w:rPr>
          <w:rFonts w:ascii="Times New Roman" w:hAnsi="Times New Roman" w:cs="Times New Roman"/>
          <w:color w:val="000000" w:themeColor="text1"/>
          <w:sz w:val="28"/>
          <w:szCs w:val="28"/>
          <w:lang w:val="ru-RU"/>
        </w:rPr>
        <w:t>Полушкін</w:t>
      </w:r>
      <w:proofErr w:type="spellEnd"/>
      <w:r w:rsidRPr="0050189F">
        <w:rPr>
          <w:rFonts w:ascii="Times New Roman" w:hAnsi="Times New Roman" w:cs="Times New Roman"/>
          <w:color w:val="000000" w:themeColor="text1"/>
          <w:sz w:val="28"/>
          <w:szCs w:val="28"/>
          <w:lang w:val="ru-RU"/>
        </w:rPr>
        <w:t xml:space="preserve"> – Д.: ДНУ, 2014. – 136 с.</w:t>
      </w:r>
    </w:p>
    <w:p w:rsidR="00456DFB" w:rsidRPr="0050189F"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ru-RU"/>
        </w:rPr>
      </w:pPr>
      <w:r w:rsidRPr="0050189F">
        <w:rPr>
          <w:rFonts w:ascii="Times New Roman" w:hAnsi="Times New Roman" w:cs="Times New Roman"/>
          <w:color w:val="000000" w:themeColor="text1"/>
          <w:sz w:val="28"/>
          <w:szCs w:val="28"/>
        </w:rPr>
        <w:t>Шевчук</w:t>
      </w:r>
      <w:r>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 В. Г.</w:t>
      </w:r>
      <w:r w:rsidRPr="0050189F">
        <w:rPr>
          <w:rFonts w:ascii="Times New Roman" w:hAnsi="Times New Roman" w:cs="Times New Roman"/>
          <w:color w:val="000000" w:themeColor="text1"/>
          <w:sz w:val="28"/>
          <w:szCs w:val="28"/>
        </w:rPr>
        <w:t xml:space="preserve"> Фізіологія: підручник для студентів вищих навчальних закл</w:t>
      </w:r>
      <w:r>
        <w:rPr>
          <w:rFonts w:ascii="Times New Roman" w:hAnsi="Times New Roman" w:cs="Times New Roman"/>
          <w:color w:val="000000" w:themeColor="text1"/>
          <w:sz w:val="28"/>
          <w:szCs w:val="28"/>
        </w:rPr>
        <w:t xml:space="preserve">адів / В. Г. Шевчук [та ін.]; </w:t>
      </w:r>
      <w:r w:rsidRPr="0050189F">
        <w:rPr>
          <w:rFonts w:ascii="Times New Roman" w:hAnsi="Times New Roman" w:cs="Times New Roman"/>
          <w:color w:val="000000" w:themeColor="text1"/>
          <w:sz w:val="28"/>
          <w:szCs w:val="28"/>
        </w:rPr>
        <w:t xml:space="preserve">Вид. 2-е, (випр. і </w:t>
      </w:r>
      <w:proofErr w:type="spellStart"/>
      <w:r w:rsidRPr="0050189F">
        <w:rPr>
          <w:rFonts w:ascii="Times New Roman" w:hAnsi="Times New Roman" w:cs="Times New Roman"/>
          <w:color w:val="000000" w:themeColor="text1"/>
          <w:sz w:val="28"/>
          <w:szCs w:val="28"/>
        </w:rPr>
        <w:t>доп</w:t>
      </w:r>
      <w:proofErr w:type="spellEnd"/>
      <w:r w:rsidRPr="0050189F">
        <w:rPr>
          <w:rFonts w:ascii="Times New Roman" w:hAnsi="Times New Roman" w:cs="Times New Roman"/>
          <w:color w:val="000000" w:themeColor="text1"/>
          <w:sz w:val="28"/>
          <w:szCs w:val="28"/>
        </w:rPr>
        <w:t>.). – Вінниця : Нова Книга, 2015. – 448 с.</w:t>
      </w:r>
    </w:p>
    <w:p w:rsidR="00456DFB" w:rsidRDefault="00456DFB" w:rsidP="0050189F">
      <w:pPr>
        <w:pStyle w:val="a3"/>
        <w:numPr>
          <w:ilvl w:val="0"/>
          <w:numId w:val="2"/>
        </w:numPr>
        <w:spacing w:after="0" w:line="360" w:lineRule="auto"/>
        <w:jc w:val="both"/>
        <w:rPr>
          <w:rFonts w:ascii="Times New Roman" w:hAnsi="Times New Roman" w:cs="Times New Roman"/>
          <w:color w:val="000000" w:themeColor="text1"/>
          <w:sz w:val="28"/>
          <w:szCs w:val="28"/>
          <w:lang w:val="en-US"/>
        </w:rPr>
      </w:pPr>
      <w:proofErr w:type="gramStart"/>
      <w:r w:rsidRPr="0050189F">
        <w:rPr>
          <w:rFonts w:ascii="Times New Roman" w:hAnsi="Times New Roman" w:cs="Times New Roman"/>
          <w:color w:val="000000" w:themeColor="text1"/>
          <w:sz w:val="28"/>
          <w:szCs w:val="28"/>
          <w:lang w:val="ru-RU"/>
        </w:rPr>
        <w:t>Шматов</w:t>
      </w:r>
      <w:proofErr w:type="gramEnd"/>
      <w:r w:rsidRPr="0050189F">
        <w:rPr>
          <w:rFonts w:ascii="Times New Roman" w:hAnsi="Times New Roman" w:cs="Times New Roman"/>
          <w:color w:val="000000" w:themeColor="text1"/>
          <w:sz w:val="28"/>
          <w:szCs w:val="28"/>
          <w:lang w:val="ru-RU"/>
        </w:rPr>
        <w:t xml:space="preserve"> Г. П. MATLAB в примерах и задачах: учебное пособие / Г. П. Шматов, Е. Е. Фомина. Тверь</w:t>
      </w:r>
      <w:proofErr w:type="gramStart"/>
      <w:r w:rsidRPr="0050189F">
        <w:rPr>
          <w:rFonts w:ascii="Times New Roman" w:hAnsi="Times New Roman" w:cs="Times New Roman"/>
          <w:color w:val="000000" w:themeColor="text1"/>
          <w:sz w:val="28"/>
          <w:szCs w:val="28"/>
          <w:lang w:val="ru-RU"/>
        </w:rPr>
        <w:t xml:space="preserve"> :</w:t>
      </w:r>
      <w:proofErr w:type="gramEnd"/>
      <w:r w:rsidRPr="0050189F">
        <w:rPr>
          <w:rFonts w:ascii="Times New Roman" w:hAnsi="Times New Roman" w:cs="Times New Roman"/>
          <w:color w:val="000000" w:themeColor="text1"/>
          <w:sz w:val="28"/>
          <w:szCs w:val="28"/>
          <w:lang w:val="ru-RU"/>
        </w:rPr>
        <w:t xml:space="preserve"> Тверской государственный технический университет, 2015. – 172 с.</w:t>
      </w:r>
    </w:p>
    <w:sectPr w:rsidR="00456DFB" w:rsidSect="00AE6BD1">
      <w:footerReference w:type="default" r:id="rId74"/>
      <w:headerReference w:type="first" r:id="rId7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93F" w:rsidRDefault="0027193F" w:rsidP="00FC087C">
      <w:pPr>
        <w:spacing w:after="0" w:line="240" w:lineRule="auto"/>
      </w:pPr>
      <w:r>
        <w:separator/>
      </w:r>
    </w:p>
  </w:endnote>
  <w:endnote w:type="continuationSeparator" w:id="0">
    <w:p w:rsidR="0027193F" w:rsidRDefault="0027193F" w:rsidP="00FC0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670" w:rsidRPr="00182C62" w:rsidRDefault="00364670">
    <w:pPr>
      <w:pStyle w:val="ac"/>
      <w:jc w:val="right"/>
      <w:rPr>
        <w:rFonts w:ascii="Times New Roman" w:hAnsi="Times New Roman" w:cs="Times New Roman"/>
        <w:sz w:val="24"/>
        <w:szCs w:val="24"/>
      </w:rPr>
    </w:pPr>
  </w:p>
  <w:p w:rsidR="00364670" w:rsidRDefault="0036467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93F" w:rsidRDefault="0027193F" w:rsidP="00FC087C">
      <w:pPr>
        <w:spacing w:after="0" w:line="240" w:lineRule="auto"/>
      </w:pPr>
      <w:r>
        <w:separator/>
      </w:r>
    </w:p>
  </w:footnote>
  <w:footnote w:type="continuationSeparator" w:id="0">
    <w:p w:rsidR="0027193F" w:rsidRDefault="0027193F" w:rsidP="00FC08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670" w:rsidRPr="00284C1E" w:rsidRDefault="00364670" w:rsidP="00284C1E">
    <w:pPr>
      <w:pStyle w:val="aa"/>
      <w:jc w:val="right"/>
      <w:rPr>
        <w:rFonts w:ascii="Times New Roman" w:hAnsi="Times New Roman" w:cs="Times New Roman"/>
        <w:sz w:val="28"/>
        <w:szCs w:val="28"/>
      </w:rPr>
    </w:pPr>
  </w:p>
  <w:p w:rsidR="00364670" w:rsidRDefault="0036467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F11"/>
    <w:multiLevelType w:val="hybridMultilevel"/>
    <w:tmpl w:val="3928FED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53D32D8"/>
    <w:multiLevelType w:val="hybridMultilevel"/>
    <w:tmpl w:val="9BBC27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556678E"/>
    <w:multiLevelType w:val="multilevel"/>
    <w:tmpl w:val="D96C9EAA"/>
    <w:lvl w:ilvl="0">
      <w:start w:val="1"/>
      <w:numFmt w:val="decimal"/>
      <w:lvlText w:val="%1."/>
      <w:lvlJc w:val="left"/>
      <w:pPr>
        <w:ind w:left="465" w:hanging="465"/>
      </w:pPr>
      <w:rPr>
        <w:rFonts w:hint="default"/>
      </w:rPr>
    </w:lvl>
    <w:lvl w:ilvl="1">
      <w:start w:val="1"/>
      <w:numFmt w:val="decimal"/>
      <w:lvlText w:val="%1.%2."/>
      <w:lvlJc w:val="left"/>
      <w:pPr>
        <w:ind w:left="979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DF74BB"/>
    <w:multiLevelType w:val="hybridMultilevel"/>
    <w:tmpl w:val="05A611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FC40D0B"/>
    <w:multiLevelType w:val="hybridMultilevel"/>
    <w:tmpl w:val="2D3E0D96"/>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FE451C5"/>
    <w:multiLevelType w:val="hybridMultilevel"/>
    <w:tmpl w:val="69E623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11D317E"/>
    <w:multiLevelType w:val="hybridMultilevel"/>
    <w:tmpl w:val="BFAA60B8"/>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2700A4C"/>
    <w:multiLevelType w:val="hybridMultilevel"/>
    <w:tmpl w:val="482876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8BC18E1"/>
    <w:multiLevelType w:val="hybridMultilevel"/>
    <w:tmpl w:val="60AAC5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C4D686B"/>
    <w:multiLevelType w:val="hybridMultilevel"/>
    <w:tmpl w:val="3A008E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0093B30"/>
    <w:multiLevelType w:val="hybridMultilevel"/>
    <w:tmpl w:val="F35EDDF4"/>
    <w:lvl w:ilvl="0" w:tplc="6A1EA08C">
      <w:start w:val="1"/>
      <w:numFmt w:val="bullet"/>
      <w:lvlText w:val=""/>
      <w:lvlJc w:val="left"/>
      <w:pPr>
        <w:ind w:left="720" w:hanging="360"/>
      </w:pPr>
      <w:rPr>
        <w:rFonts w:ascii="Symbol" w:hAnsi="Symbol" w:hint="default"/>
        <w:lang w:val="uk-UA"/>
      </w:rPr>
    </w:lvl>
    <w:lvl w:ilvl="1" w:tplc="FCB8AB1E">
      <w:numFmt w:val="bullet"/>
      <w:lvlText w:val="–"/>
      <w:lvlJc w:val="left"/>
      <w:pPr>
        <w:ind w:left="2145" w:hanging="1065"/>
      </w:pPr>
      <w:rPr>
        <w:rFonts w:ascii="Times New Roman" w:eastAsiaTheme="minorHAnsi" w:hAnsi="Times New Roman" w:cs="Times New Roman" w:hint="default"/>
      </w:rPr>
    </w:lvl>
    <w:lvl w:ilvl="2" w:tplc="886C14C4">
      <w:start w:val="1"/>
      <w:numFmt w:val="bullet"/>
      <w:lvlText w:val="•"/>
      <w:lvlJc w:val="left"/>
      <w:pPr>
        <w:ind w:left="2160" w:hanging="360"/>
      </w:pPr>
      <w:rPr>
        <w:rFonts w:ascii="Times New Roman" w:eastAsiaTheme="minorHAns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7F649F9"/>
    <w:multiLevelType w:val="hybridMultilevel"/>
    <w:tmpl w:val="1186A3BA"/>
    <w:lvl w:ilvl="0" w:tplc="6A1EA08C">
      <w:start w:val="1"/>
      <w:numFmt w:val="bullet"/>
      <w:lvlText w:val=""/>
      <w:lvlJc w:val="left"/>
      <w:pPr>
        <w:ind w:left="1077" w:hanging="360"/>
      </w:pPr>
      <w:rPr>
        <w:rFonts w:ascii="Symbol" w:hAnsi="Symbol" w:hint="default"/>
        <w:lang w:val="uk-UA"/>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2">
    <w:nsid w:val="2AFC325B"/>
    <w:multiLevelType w:val="hybridMultilevel"/>
    <w:tmpl w:val="13C609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E0C411F"/>
    <w:multiLevelType w:val="hybridMultilevel"/>
    <w:tmpl w:val="050C17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0696801"/>
    <w:multiLevelType w:val="hybridMultilevel"/>
    <w:tmpl w:val="7F3486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56D4BBD"/>
    <w:multiLevelType w:val="hybridMultilevel"/>
    <w:tmpl w:val="BAC0CC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70C0F11"/>
    <w:multiLevelType w:val="hybridMultilevel"/>
    <w:tmpl w:val="22580A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89743AE"/>
    <w:multiLevelType w:val="hybridMultilevel"/>
    <w:tmpl w:val="58CAB132"/>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BB13990"/>
    <w:multiLevelType w:val="hybridMultilevel"/>
    <w:tmpl w:val="0A581C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5510097"/>
    <w:multiLevelType w:val="hybridMultilevel"/>
    <w:tmpl w:val="98C8C1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16A102C"/>
    <w:multiLevelType w:val="hybridMultilevel"/>
    <w:tmpl w:val="490EF0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2816269"/>
    <w:multiLevelType w:val="hybridMultilevel"/>
    <w:tmpl w:val="4914ECF2"/>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3907386"/>
    <w:multiLevelType w:val="hybridMultilevel"/>
    <w:tmpl w:val="6CD807B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53800A7"/>
    <w:multiLevelType w:val="hybridMultilevel"/>
    <w:tmpl w:val="6AD27042"/>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6565877"/>
    <w:multiLevelType w:val="hybridMultilevel"/>
    <w:tmpl w:val="2B4EBA9E"/>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8CA7A72"/>
    <w:multiLevelType w:val="hybridMultilevel"/>
    <w:tmpl w:val="4E9880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A6D3F76"/>
    <w:multiLevelType w:val="hybridMultilevel"/>
    <w:tmpl w:val="905218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B0B7564"/>
    <w:multiLevelType w:val="hybridMultilevel"/>
    <w:tmpl w:val="ACEC60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B6E61A9"/>
    <w:multiLevelType w:val="hybridMultilevel"/>
    <w:tmpl w:val="CCCAEE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BD01291"/>
    <w:multiLevelType w:val="hybridMultilevel"/>
    <w:tmpl w:val="CC72AB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C516AE0"/>
    <w:multiLevelType w:val="hybridMultilevel"/>
    <w:tmpl w:val="6F26A648"/>
    <w:lvl w:ilvl="0" w:tplc="66CE54C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DE85E93"/>
    <w:multiLevelType w:val="hybridMultilevel"/>
    <w:tmpl w:val="12324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0FF6483"/>
    <w:multiLevelType w:val="hybridMultilevel"/>
    <w:tmpl w:val="9BB87C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12A43C2"/>
    <w:multiLevelType w:val="hybridMultilevel"/>
    <w:tmpl w:val="5A60A64A"/>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6CA19C3"/>
    <w:multiLevelType w:val="hybridMultilevel"/>
    <w:tmpl w:val="EF8A26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9010BD9"/>
    <w:multiLevelType w:val="hybridMultilevel"/>
    <w:tmpl w:val="51161C5C"/>
    <w:lvl w:ilvl="0" w:tplc="6A1EA08C">
      <w:start w:val="1"/>
      <w:numFmt w:val="bullet"/>
      <w:lvlText w:val=""/>
      <w:lvlJc w:val="left"/>
      <w:pPr>
        <w:ind w:left="720" w:hanging="360"/>
      </w:pPr>
      <w:rPr>
        <w:rFonts w:ascii="Symbol" w:hAnsi="Symbol"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A6E497E"/>
    <w:multiLevelType w:val="hybridMultilevel"/>
    <w:tmpl w:val="3E3255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87877FD"/>
    <w:multiLevelType w:val="hybridMultilevel"/>
    <w:tmpl w:val="2488E644"/>
    <w:lvl w:ilvl="0" w:tplc="66CE54C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9271DC0"/>
    <w:multiLevelType w:val="hybridMultilevel"/>
    <w:tmpl w:val="202472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AE9076C"/>
    <w:multiLevelType w:val="hybridMultilevel"/>
    <w:tmpl w:val="BBB6B9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BA95AA3"/>
    <w:multiLevelType w:val="hybridMultilevel"/>
    <w:tmpl w:val="EA78A6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D212A4A"/>
    <w:multiLevelType w:val="hybridMultilevel"/>
    <w:tmpl w:val="CBB45C3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3"/>
  </w:num>
  <w:num w:numId="3">
    <w:abstractNumId w:val="38"/>
  </w:num>
  <w:num w:numId="4">
    <w:abstractNumId w:val="1"/>
  </w:num>
  <w:num w:numId="5">
    <w:abstractNumId w:val="41"/>
  </w:num>
  <w:num w:numId="6">
    <w:abstractNumId w:val="25"/>
  </w:num>
  <w:num w:numId="7">
    <w:abstractNumId w:val="14"/>
  </w:num>
  <w:num w:numId="8">
    <w:abstractNumId w:val="2"/>
  </w:num>
  <w:num w:numId="9">
    <w:abstractNumId w:val="22"/>
  </w:num>
  <w:num w:numId="10">
    <w:abstractNumId w:val="0"/>
  </w:num>
  <w:num w:numId="11">
    <w:abstractNumId w:val="9"/>
  </w:num>
  <w:num w:numId="12">
    <w:abstractNumId w:val="40"/>
  </w:num>
  <w:num w:numId="13">
    <w:abstractNumId w:val="8"/>
  </w:num>
  <w:num w:numId="14">
    <w:abstractNumId w:val="36"/>
  </w:num>
  <w:num w:numId="15">
    <w:abstractNumId w:val="39"/>
  </w:num>
  <w:num w:numId="16">
    <w:abstractNumId w:val="20"/>
  </w:num>
  <w:num w:numId="17">
    <w:abstractNumId w:val="13"/>
  </w:num>
  <w:num w:numId="18">
    <w:abstractNumId w:val="5"/>
  </w:num>
  <w:num w:numId="19">
    <w:abstractNumId w:val="4"/>
  </w:num>
  <w:num w:numId="20">
    <w:abstractNumId w:val="23"/>
  </w:num>
  <w:num w:numId="21">
    <w:abstractNumId w:val="6"/>
  </w:num>
  <w:num w:numId="22">
    <w:abstractNumId w:val="24"/>
  </w:num>
  <w:num w:numId="23">
    <w:abstractNumId w:val="10"/>
  </w:num>
  <w:num w:numId="24">
    <w:abstractNumId w:val="33"/>
  </w:num>
  <w:num w:numId="25">
    <w:abstractNumId w:val="35"/>
  </w:num>
  <w:num w:numId="26">
    <w:abstractNumId w:val="21"/>
  </w:num>
  <w:num w:numId="27">
    <w:abstractNumId w:val="11"/>
  </w:num>
  <w:num w:numId="28">
    <w:abstractNumId w:val="29"/>
  </w:num>
  <w:num w:numId="29">
    <w:abstractNumId w:val="17"/>
  </w:num>
  <w:num w:numId="30">
    <w:abstractNumId w:val="30"/>
  </w:num>
  <w:num w:numId="31">
    <w:abstractNumId w:val="37"/>
  </w:num>
  <w:num w:numId="32">
    <w:abstractNumId w:val="19"/>
  </w:num>
  <w:num w:numId="33">
    <w:abstractNumId w:val="32"/>
  </w:num>
  <w:num w:numId="34">
    <w:abstractNumId w:val="18"/>
  </w:num>
  <w:num w:numId="35">
    <w:abstractNumId w:val="34"/>
  </w:num>
  <w:num w:numId="36">
    <w:abstractNumId w:val="15"/>
  </w:num>
  <w:num w:numId="37">
    <w:abstractNumId w:val="26"/>
  </w:num>
  <w:num w:numId="38">
    <w:abstractNumId w:val="7"/>
  </w:num>
  <w:num w:numId="39">
    <w:abstractNumId w:val="12"/>
  </w:num>
  <w:num w:numId="40">
    <w:abstractNumId w:val="27"/>
  </w:num>
  <w:num w:numId="41">
    <w:abstractNumId w:val="28"/>
  </w:num>
  <w:num w:numId="42">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F85"/>
    <w:rsid w:val="0000083D"/>
    <w:rsid w:val="000009CA"/>
    <w:rsid w:val="0000220E"/>
    <w:rsid w:val="000023FD"/>
    <w:rsid w:val="0000242E"/>
    <w:rsid w:val="0000384B"/>
    <w:rsid w:val="0000566C"/>
    <w:rsid w:val="00020740"/>
    <w:rsid w:val="00020E2B"/>
    <w:rsid w:val="000213C5"/>
    <w:rsid w:val="000215E5"/>
    <w:rsid w:val="00024269"/>
    <w:rsid w:val="000253AB"/>
    <w:rsid w:val="0002621B"/>
    <w:rsid w:val="000276C4"/>
    <w:rsid w:val="000305B9"/>
    <w:rsid w:val="0003109B"/>
    <w:rsid w:val="00042B01"/>
    <w:rsid w:val="00044E91"/>
    <w:rsid w:val="000460BB"/>
    <w:rsid w:val="00046146"/>
    <w:rsid w:val="000470DC"/>
    <w:rsid w:val="00051AEA"/>
    <w:rsid w:val="000538D5"/>
    <w:rsid w:val="000539C5"/>
    <w:rsid w:val="00060A1A"/>
    <w:rsid w:val="00060E07"/>
    <w:rsid w:val="00061238"/>
    <w:rsid w:val="0006165E"/>
    <w:rsid w:val="000666AE"/>
    <w:rsid w:val="00067101"/>
    <w:rsid w:val="00070E5C"/>
    <w:rsid w:val="00071A47"/>
    <w:rsid w:val="000756A3"/>
    <w:rsid w:val="00077D2C"/>
    <w:rsid w:val="000825D5"/>
    <w:rsid w:val="000854B6"/>
    <w:rsid w:val="000924BC"/>
    <w:rsid w:val="00093FEB"/>
    <w:rsid w:val="000978B1"/>
    <w:rsid w:val="00097C1C"/>
    <w:rsid w:val="000A1313"/>
    <w:rsid w:val="000A3C83"/>
    <w:rsid w:val="000A3EEA"/>
    <w:rsid w:val="000A6F57"/>
    <w:rsid w:val="000A7075"/>
    <w:rsid w:val="000A7F98"/>
    <w:rsid w:val="000B0829"/>
    <w:rsid w:val="000B0D45"/>
    <w:rsid w:val="000B59C5"/>
    <w:rsid w:val="000B5CD7"/>
    <w:rsid w:val="000B6FC1"/>
    <w:rsid w:val="000C0578"/>
    <w:rsid w:val="000C2E5B"/>
    <w:rsid w:val="000C3C90"/>
    <w:rsid w:val="000C42B2"/>
    <w:rsid w:val="000C4FB3"/>
    <w:rsid w:val="000C6438"/>
    <w:rsid w:val="000C7739"/>
    <w:rsid w:val="000D0721"/>
    <w:rsid w:val="000D0F11"/>
    <w:rsid w:val="000D40AB"/>
    <w:rsid w:val="000D4484"/>
    <w:rsid w:val="000D44A1"/>
    <w:rsid w:val="000D59EB"/>
    <w:rsid w:val="000D776F"/>
    <w:rsid w:val="000E0B00"/>
    <w:rsid w:val="000E6031"/>
    <w:rsid w:val="000F10F6"/>
    <w:rsid w:val="000F2AE5"/>
    <w:rsid w:val="000F3AC4"/>
    <w:rsid w:val="000F3B3A"/>
    <w:rsid w:val="000F6D30"/>
    <w:rsid w:val="0010147B"/>
    <w:rsid w:val="00102420"/>
    <w:rsid w:val="00103550"/>
    <w:rsid w:val="0010653C"/>
    <w:rsid w:val="00107533"/>
    <w:rsid w:val="00110FCA"/>
    <w:rsid w:val="00115842"/>
    <w:rsid w:val="001158E0"/>
    <w:rsid w:val="00117CAA"/>
    <w:rsid w:val="00117F24"/>
    <w:rsid w:val="00125495"/>
    <w:rsid w:val="00127376"/>
    <w:rsid w:val="001343CE"/>
    <w:rsid w:val="001352DE"/>
    <w:rsid w:val="00135640"/>
    <w:rsid w:val="00142E46"/>
    <w:rsid w:val="00144E98"/>
    <w:rsid w:val="0014775F"/>
    <w:rsid w:val="0015287F"/>
    <w:rsid w:val="00160767"/>
    <w:rsid w:val="0016571D"/>
    <w:rsid w:val="00166416"/>
    <w:rsid w:val="001672AD"/>
    <w:rsid w:val="001706DE"/>
    <w:rsid w:val="001719BB"/>
    <w:rsid w:val="001728B4"/>
    <w:rsid w:val="001747D5"/>
    <w:rsid w:val="00175FCF"/>
    <w:rsid w:val="0017616E"/>
    <w:rsid w:val="00176C23"/>
    <w:rsid w:val="00182C62"/>
    <w:rsid w:val="001850A8"/>
    <w:rsid w:val="001945A8"/>
    <w:rsid w:val="00197EA4"/>
    <w:rsid w:val="001A0288"/>
    <w:rsid w:val="001A0F1A"/>
    <w:rsid w:val="001A1E92"/>
    <w:rsid w:val="001A1EAC"/>
    <w:rsid w:val="001A243F"/>
    <w:rsid w:val="001A335B"/>
    <w:rsid w:val="001B0800"/>
    <w:rsid w:val="001B0E48"/>
    <w:rsid w:val="001B1A38"/>
    <w:rsid w:val="001B20F9"/>
    <w:rsid w:val="001B2767"/>
    <w:rsid w:val="001B5C4D"/>
    <w:rsid w:val="001B5CDB"/>
    <w:rsid w:val="001B774C"/>
    <w:rsid w:val="001C572A"/>
    <w:rsid w:val="001C5ED1"/>
    <w:rsid w:val="001C6149"/>
    <w:rsid w:val="001D0E3D"/>
    <w:rsid w:val="001D396A"/>
    <w:rsid w:val="001D6861"/>
    <w:rsid w:val="001E047A"/>
    <w:rsid w:val="001E07FD"/>
    <w:rsid w:val="001E0B83"/>
    <w:rsid w:val="001E42D0"/>
    <w:rsid w:val="001E78C4"/>
    <w:rsid w:val="001F145B"/>
    <w:rsid w:val="001F1903"/>
    <w:rsid w:val="001F2822"/>
    <w:rsid w:val="001F704A"/>
    <w:rsid w:val="00200035"/>
    <w:rsid w:val="00203858"/>
    <w:rsid w:val="00211E35"/>
    <w:rsid w:val="00213FC9"/>
    <w:rsid w:val="00214AC2"/>
    <w:rsid w:val="002161F9"/>
    <w:rsid w:val="00220AF0"/>
    <w:rsid w:val="002225EA"/>
    <w:rsid w:val="00225299"/>
    <w:rsid w:val="00225FED"/>
    <w:rsid w:val="002272FB"/>
    <w:rsid w:val="0022796D"/>
    <w:rsid w:val="00233090"/>
    <w:rsid w:val="002330FC"/>
    <w:rsid w:val="00233C90"/>
    <w:rsid w:val="002346B0"/>
    <w:rsid w:val="00236A22"/>
    <w:rsid w:val="002374C5"/>
    <w:rsid w:val="002376E9"/>
    <w:rsid w:val="00237856"/>
    <w:rsid w:val="00240CED"/>
    <w:rsid w:val="00241C30"/>
    <w:rsid w:val="00241C6A"/>
    <w:rsid w:val="002422EB"/>
    <w:rsid w:val="00242EAC"/>
    <w:rsid w:val="002446B5"/>
    <w:rsid w:val="00244E8B"/>
    <w:rsid w:val="002457A2"/>
    <w:rsid w:val="00246B20"/>
    <w:rsid w:val="00246B9B"/>
    <w:rsid w:val="00250BBD"/>
    <w:rsid w:val="00254E65"/>
    <w:rsid w:val="002609DC"/>
    <w:rsid w:val="00261731"/>
    <w:rsid w:val="00262063"/>
    <w:rsid w:val="00262DE1"/>
    <w:rsid w:val="00263145"/>
    <w:rsid w:val="002639DC"/>
    <w:rsid w:val="00265F88"/>
    <w:rsid w:val="00266051"/>
    <w:rsid w:val="00267E72"/>
    <w:rsid w:val="00271204"/>
    <w:rsid w:val="00271482"/>
    <w:rsid w:val="0027193F"/>
    <w:rsid w:val="00274960"/>
    <w:rsid w:val="0027685C"/>
    <w:rsid w:val="00280581"/>
    <w:rsid w:val="00280E76"/>
    <w:rsid w:val="00281F18"/>
    <w:rsid w:val="00284C1E"/>
    <w:rsid w:val="00284E41"/>
    <w:rsid w:val="00287579"/>
    <w:rsid w:val="002911E6"/>
    <w:rsid w:val="00291B8E"/>
    <w:rsid w:val="002957F9"/>
    <w:rsid w:val="00295F92"/>
    <w:rsid w:val="002A1A10"/>
    <w:rsid w:val="002A2441"/>
    <w:rsid w:val="002A3590"/>
    <w:rsid w:val="002A3A5C"/>
    <w:rsid w:val="002A502E"/>
    <w:rsid w:val="002A53C6"/>
    <w:rsid w:val="002B6115"/>
    <w:rsid w:val="002B76C2"/>
    <w:rsid w:val="002C1FD5"/>
    <w:rsid w:val="002D13C5"/>
    <w:rsid w:val="002D2B76"/>
    <w:rsid w:val="002D34E9"/>
    <w:rsid w:val="002E04F1"/>
    <w:rsid w:val="002E122B"/>
    <w:rsid w:val="002E176D"/>
    <w:rsid w:val="002E6C30"/>
    <w:rsid w:val="002E6C62"/>
    <w:rsid w:val="002E73F2"/>
    <w:rsid w:val="002E75E9"/>
    <w:rsid w:val="002F12E2"/>
    <w:rsid w:val="002F2CEB"/>
    <w:rsid w:val="00300362"/>
    <w:rsid w:val="00300FE3"/>
    <w:rsid w:val="003010A1"/>
    <w:rsid w:val="00301640"/>
    <w:rsid w:val="00303CEF"/>
    <w:rsid w:val="0030414C"/>
    <w:rsid w:val="00304889"/>
    <w:rsid w:val="003056CA"/>
    <w:rsid w:val="0030705A"/>
    <w:rsid w:val="00311C61"/>
    <w:rsid w:val="00313234"/>
    <w:rsid w:val="0031651C"/>
    <w:rsid w:val="0031744F"/>
    <w:rsid w:val="00320C77"/>
    <w:rsid w:val="00322171"/>
    <w:rsid w:val="00322270"/>
    <w:rsid w:val="003226A4"/>
    <w:rsid w:val="0032372E"/>
    <w:rsid w:val="0032483C"/>
    <w:rsid w:val="00324B1B"/>
    <w:rsid w:val="0032588A"/>
    <w:rsid w:val="003276FF"/>
    <w:rsid w:val="00330649"/>
    <w:rsid w:val="00330ED9"/>
    <w:rsid w:val="00331BDE"/>
    <w:rsid w:val="0033224D"/>
    <w:rsid w:val="0033330A"/>
    <w:rsid w:val="003334AE"/>
    <w:rsid w:val="00333C9D"/>
    <w:rsid w:val="00336550"/>
    <w:rsid w:val="00336872"/>
    <w:rsid w:val="00340136"/>
    <w:rsid w:val="003402DE"/>
    <w:rsid w:val="00340705"/>
    <w:rsid w:val="00344792"/>
    <w:rsid w:val="003449EC"/>
    <w:rsid w:val="00346907"/>
    <w:rsid w:val="00346B27"/>
    <w:rsid w:val="003477C4"/>
    <w:rsid w:val="00351C0B"/>
    <w:rsid w:val="00352138"/>
    <w:rsid w:val="00352FC1"/>
    <w:rsid w:val="0035549F"/>
    <w:rsid w:val="00356473"/>
    <w:rsid w:val="003577DC"/>
    <w:rsid w:val="0036063F"/>
    <w:rsid w:val="0036077B"/>
    <w:rsid w:val="00361506"/>
    <w:rsid w:val="00361DE7"/>
    <w:rsid w:val="00363F36"/>
    <w:rsid w:val="00364670"/>
    <w:rsid w:val="00364E08"/>
    <w:rsid w:val="00365F9D"/>
    <w:rsid w:val="003675BF"/>
    <w:rsid w:val="00367E09"/>
    <w:rsid w:val="00370C61"/>
    <w:rsid w:val="00371F04"/>
    <w:rsid w:val="0037264B"/>
    <w:rsid w:val="00375D1E"/>
    <w:rsid w:val="0038125C"/>
    <w:rsid w:val="00382C3B"/>
    <w:rsid w:val="00382DCC"/>
    <w:rsid w:val="00384C0E"/>
    <w:rsid w:val="003877E4"/>
    <w:rsid w:val="00387D01"/>
    <w:rsid w:val="003908D1"/>
    <w:rsid w:val="00391210"/>
    <w:rsid w:val="003935CE"/>
    <w:rsid w:val="00394F04"/>
    <w:rsid w:val="003A2BAD"/>
    <w:rsid w:val="003B210D"/>
    <w:rsid w:val="003B2232"/>
    <w:rsid w:val="003B4E27"/>
    <w:rsid w:val="003B5252"/>
    <w:rsid w:val="003B5D3F"/>
    <w:rsid w:val="003B79DA"/>
    <w:rsid w:val="003C02E4"/>
    <w:rsid w:val="003C36AB"/>
    <w:rsid w:val="003C41CF"/>
    <w:rsid w:val="003C5B0E"/>
    <w:rsid w:val="003C5CA1"/>
    <w:rsid w:val="003C5CD7"/>
    <w:rsid w:val="003C5F6E"/>
    <w:rsid w:val="003C7D04"/>
    <w:rsid w:val="003D0577"/>
    <w:rsid w:val="003D0D9B"/>
    <w:rsid w:val="003D125B"/>
    <w:rsid w:val="003D672C"/>
    <w:rsid w:val="003E3E17"/>
    <w:rsid w:val="003F3716"/>
    <w:rsid w:val="003F6F5A"/>
    <w:rsid w:val="003F7879"/>
    <w:rsid w:val="0040110F"/>
    <w:rsid w:val="00401F37"/>
    <w:rsid w:val="00410529"/>
    <w:rsid w:val="004108E8"/>
    <w:rsid w:val="00412DB3"/>
    <w:rsid w:val="00416F2A"/>
    <w:rsid w:val="0042090D"/>
    <w:rsid w:val="0042238F"/>
    <w:rsid w:val="00422512"/>
    <w:rsid w:val="00425540"/>
    <w:rsid w:val="00431E4A"/>
    <w:rsid w:val="004332DE"/>
    <w:rsid w:val="00433850"/>
    <w:rsid w:val="00433A6F"/>
    <w:rsid w:val="00434AEF"/>
    <w:rsid w:val="00434E71"/>
    <w:rsid w:val="00440B40"/>
    <w:rsid w:val="00446E7A"/>
    <w:rsid w:val="004471C3"/>
    <w:rsid w:val="0044759D"/>
    <w:rsid w:val="00452EDF"/>
    <w:rsid w:val="00454730"/>
    <w:rsid w:val="00455902"/>
    <w:rsid w:val="004567BD"/>
    <w:rsid w:val="00456AB1"/>
    <w:rsid w:val="00456DFB"/>
    <w:rsid w:val="00461F00"/>
    <w:rsid w:val="0046533F"/>
    <w:rsid w:val="00466B70"/>
    <w:rsid w:val="00471364"/>
    <w:rsid w:val="004729C0"/>
    <w:rsid w:val="0047377A"/>
    <w:rsid w:val="00473D4C"/>
    <w:rsid w:val="00474C4E"/>
    <w:rsid w:val="00476E05"/>
    <w:rsid w:val="004802AF"/>
    <w:rsid w:val="00483E8B"/>
    <w:rsid w:val="00487292"/>
    <w:rsid w:val="00493108"/>
    <w:rsid w:val="00493B99"/>
    <w:rsid w:val="0049602B"/>
    <w:rsid w:val="004969E9"/>
    <w:rsid w:val="004A068F"/>
    <w:rsid w:val="004A1455"/>
    <w:rsid w:val="004A272D"/>
    <w:rsid w:val="004A3541"/>
    <w:rsid w:val="004C3947"/>
    <w:rsid w:val="004C486F"/>
    <w:rsid w:val="004C5F07"/>
    <w:rsid w:val="004C7E23"/>
    <w:rsid w:val="004D0403"/>
    <w:rsid w:val="004D2344"/>
    <w:rsid w:val="004D3F15"/>
    <w:rsid w:val="004D45B9"/>
    <w:rsid w:val="004D4A8B"/>
    <w:rsid w:val="004D720E"/>
    <w:rsid w:val="004E0547"/>
    <w:rsid w:val="004E229D"/>
    <w:rsid w:val="004E2F8E"/>
    <w:rsid w:val="004E7921"/>
    <w:rsid w:val="004F12F6"/>
    <w:rsid w:val="004F160A"/>
    <w:rsid w:val="004F5EA8"/>
    <w:rsid w:val="004F6504"/>
    <w:rsid w:val="0050189F"/>
    <w:rsid w:val="00501963"/>
    <w:rsid w:val="00502AB6"/>
    <w:rsid w:val="00511521"/>
    <w:rsid w:val="00511F4C"/>
    <w:rsid w:val="0051278A"/>
    <w:rsid w:val="00513BE5"/>
    <w:rsid w:val="005171B3"/>
    <w:rsid w:val="005175FC"/>
    <w:rsid w:val="00517739"/>
    <w:rsid w:val="005178EC"/>
    <w:rsid w:val="00517D70"/>
    <w:rsid w:val="00534B41"/>
    <w:rsid w:val="00537E6D"/>
    <w:rsid w:val="00537F9B"/>
    <w:rsid w:val="005438D1"/>
    <w:rsid w:val="00545F7E"/>
    <w:rsid w:val="00545F82"/>
    <w:rsid w:val="00547010"/>
    <w:rsid w:val="0054754F"/>
    <w:rsid w:val="005555BD"/>
    <w:rsid w:val="005557C2"/>
    <w:rsid w:val="00556170"/>
    <w:rsid w:val="005566B7"/>
    <w:rsid w:val="0055672B"/>
    <w:rsid w:val="00557880"/>
    <w:rsid w:val="00561D12"/>
    <w:rsid w:val="00564931"/>
    <w:rsid w:val="00566A5B"/>
    <w:rsid w:val="00570DB7"/>
    <w:rsid w:val="00573EF4"/>
    <w:rsid w:val="00573FED"/>
    <w:rsid w:val="005747B4"/>
    <w:rsid w:val="00576E3D"/>
    <w:rsid w:val="00582955"/>
    <w:rsid w:val="00585503"/>
    <w:rsid w:val="005862BC"/>
    <w:rsid w:val="00587C7A"/>
    <w:rsid w:val="005900FE"/>
    <w:rsid w:val="00591C01"/>
    <w:rsid w:val="00593F4E"/>
    <w:rsid w:val="005979EB"/>
    <w:rsid w:val="005A0500"/>
    <w:rsid w:val="005A155A"/>
    <w:rsid w:val="005A7767"/>
    <w:rsid w:val="005B03C9"/>
    <w:rsid w:val="005B08EA"/>
    <w:rsid w:val="005B36D1"/>
    <w:rsid w:val="005B52FE"/>
    <w:rsid w:val="005C1BF9"/>
    <w:rsid w:val="005C2A32"/>
    <w:rsid w:val="005C54B5"/>
    <w:rsid w:val="005D5DDA"/>
    <w:rsid w:val="005D6C09"/>
    <w:rsid w:val="005E0085"/>
    <w:rsid w:val="005E741D"/>
    <w:rsid w:val="005E7B34"/>
    <w:rsid w:val="005F1C3D"/>
    <w:rsid w:val="005F24D2"/>
    <w:rsid w:val="005F365C"/>
    <w:rsid w:val="005F4BA4"/>
    <w:rsid w:val="005F7452"/>
    <w:rsid w:val="005F7BF2"/>
    <w:rsid w:val="00603D10"/>
    <w:rsid w:val="00603FF5"/>
    <w:rsid w:val="0060686C"/>
    <w:rsid w:val="00613ADF"/>
    <w:rsid w:val="00613C52"/>
    <w:rsid w:val="0061464F"/>
    <w:rsid w:val="00616B6D"/>
    <w:rsid w:val="00616BDA"/>
    <w:rsid w:val="00617869"/>
    <w:rsid w:val="00620667"/>
    <w:rsid w:val="00622243"/>
    <w:rsid w:val="0062264E"/>
    <w:rsid w:val="00626C5E"/>
    <w:rsid w:val="00626F37"/>
    <w:rsid w:val="006306EA"/>
    <w:rsid w:val="00630BC6"/>
    <w:rsid w:val="00631F31"/>
    <w:rsid w:val="00632541"/>
    <w:rsid w:val="0064013E"/>
    <w:rsid w:val="006431B5"/>
    <w:rsid w:val="00644BC9"/>
    <w:rsid w:val="00646D1C"/>
    <w:rsid w:val="00655A8A"/>
    <w:rsid w:val="006608C3"/>
    <w:rsid w:val="00663861"/>
    <w:rsid w:val="00666357"/>
    <w:rsid w:val="00667468"/>
    <w:rsid w:val="00671438"/>
    <w:rsid w:val="006738F1"/>
    <w:rsid w:val="00673AD6"/>
    <w:rsid w:val="00675135"/>
    <w:rsid w:val="0067568A"/>
    <w:rsid w:val="00675F26"/>
    <w:rsid w:val="00676EA2"/>
    <w:rsid w:val="00677117"/>
    <w:rsid w:val="006773E6"/>
    <w:rsid w:val="006803EC"/>
    <w:rsid w:val="00680C9D"/>
    <w:rsid w:val="00680F8C"/>
    <w:rsid w:val="0068306D"/>
    <w:rsid w:val="006830FF"/>
    <w:rsid w:val="00683A54"/>
    <w:rsid w:val="006849CA"/>
    <w:rsid w:val="00686646"/>
    <w:rsid w:val="00687FB1"/>
    <w:rsid w:val="00697625"/>
    <w:rsid w:val="006A2643"/>
    <w:rsid w:val="006A514B"/>
    <w:rsid w:val="006A59B2"/>
    <w:rsid w:val="006A6B18"/>
    <w:rsid w:val="006A7D27"/>
    <w:rsid w:val="006B4216"/>
    <w:rsid w:val="006B767A"/>
    <w:rsid w:val="006B7ACC"/>
    <w:rsid w:val="006C002F"/>
    <w:rsid w:val="006C69C0"/>
    <w:rsid w:val="006C6A1E"/>
    <w:rsid w:val="006D0151"/>
    <w:rsid w:val="006D0FDA"/>
    <w:rsid w:val="006D32BD"/>
    <w:rsid w:val="006D341F"/>
    <w:rsid w:val="006D3905"/>
    <w:rsid w:val="006D3D7B"/>
    <w:rsid w:val="006D4731"/>
    <w:rsid w:val="006D695A"/>
    <w:rsid w:val="006E03AA"/>
    <w:rsid w:val="006E1B4A"/>
    <w:rsid w:val="006E1E2C"/>
    <w:rsid w:val="006E23FA"/>
    <w:rsid w:val="006E2B0D"/>
    <w:rsid w:val="006E590D"/>
    <w:rsid w:val="006E791A"/>
    <w:rsid w:val="006F2DE5"/>
    <w:rsid w:val="006F4D3D"/>
    <w:rsid w:val="006F57F2"/>
    <w:rsid w:val="00701686"/>
    <w:rsid w:val="00705710"/>
    <w:rsid w:val="0070576C"/>
    <w:rsid w:val="00721191"/>
    <w:rsid w:val="00722188"/>
    <w:rsid w:val="00722288"/>
    <w:rsid w:val="00722495"/>
    <w:rsid w:val="00724326"/>
    <w:rsid w:val="007315D7"/>
    <w:rsid w:val="007316BE"/>
    <w:rsid w:val="00732008"/>
    <w:rsid w:val="00734EBC"/>
    <w:rsid w:val="0073528B"/>
    <w:rsid w:val="00736AB2"/>
    <w:rsid w:val="007425FB"/>
    <w:rsid w:val="00742D00"/>
    <w:rsid w:val="0074425C"/>
    <w:rsid w:val="0074525D"/>
    <w:rsid w:val="007452FE"/>
    <w:rsid w:val="00745DF9"/>
    <w:rsid w:val="007477D9"/>
    <w:rsid w:val="00751585"/>
    <w:rsid w:val="007551B7"/>
    <w:rsid w:val="00755788"/>
    <w:rsid w:val="00755F2F"/>
    <w:rsid w:val="00761607"/>
    <w:rsid w:val="00766FC9"/>
    <w:rsid w:val="00767900"/>
    <w:rsid w:val="00770A5A"/>
    <w:rsid w:val="0077233E"/>
    <w:rsid w:val="00772D1C"/>
    <w:rsid w:val="00772DF9"/>
    <w:rsid w:val="007732AC"/>
    <w:rsid w:val="00777B10"/>
    <w:rsid w:val="00780A00"/>
    <w:rsid w:val="0078220E"/>
    <w:rsid w:val="00786AD6"/>
    <w:rsid w:val="00790D39"/>
    <w:rsid w:val="00794E9B"/>
    <w:rsid w:val="0079502A"/>
    <w:rsid w:val="007A16AA"/>
    <w:rsid w:val="007A40A9"/>
    <w:rsid w:val="007A57A0"/>
    <w:rsid w:val="007A6A29"/>
    <w:rsid w:val="007B4AF4"/>
    <w:rsid w:val="007B72CD"/>
    <w:rsid w:val="007B75CE"/>
    <w:rsid w:val="007C4340"/>
    <w:rsid w:val="007C4C5F"/>
    <w:rsid w:val="007C4FBE"/>
    <w:rsid w:val="007C5F36"/>
    <w:rsid w:val="007C7218"/>
    <w:rsid w:val="007C74B2"/>
    <w:rsid w:val="007D113E"/>
    <w:rsid w:val="007D2D80"/>
    <w:rsid w:val="007D6D0C"/>
    <w:rsid w:val="007D72BF"/>
    <w:rsid w:val="007D7748"/>
    <w:rsid w:val="007E3510"/>
    <w:rsid w:val="007E446C"/>
    <w:rsid w:val="007E55DE"/>
    <w:rsid w:val="007E5C85"/>
    <w:rsid w:val="007E7949"/>
    <w:rsid w:val="007F0839"/>
    <w:rsid w:val="007F0C97"/>
    <w:rsid w:val="007F5966"/>
    <w:rsid w:val="008037F5"/>
    <w:rsid w:val="0080433F"/>
    <w:rsid w:val="00811BF3"/>
    <w:rsid w:val="0081359D"/>
    <w:rsid w:val="008136E0"/>
    <w:rsid w:val="00817B82"/>
    <w:rsid w:val="00821787"/>
    <w:rsid w:val="0082349A"/>
    <w:rsid w:val="0082526B"/>
    <w:rsid w:val="0082554A"/>
    <w:rsid w:val="0082671A"/>
    <w:rsid w:val="0083122F"/>
    <w:rsid w:val="00834D3E"/>
    <w:rsid w:val="008354F9"/>
    <w:rsid w:val="008357FA"/>
    <w:rsid w:val="00836739"/>
    <w:rsid w:val="00836BF9"/>
    <w:rsid w:val="00836E12"/>
    <w:rsid w:val="0084130A"/>
    <w:rsid w:val="00841A26"/>
    <w:rsid w:val="0084496C"/>
    <w:rsid w:val="00845333"/>
    <w:rsid w:val="00847430"/>
    <w:rsid w:val="00851BE3"/>
    <w:rsid w:val="00853D37"/>
    <w:rsid w:val="00862D73"/>
    <w:rsid w:val="0086342D"/>
    <w:rsid w:val="008647E9"/>
    <w:rsid w:val="00866AD2"/>
    <w:rsid w:val="008749EF"/>
    <w:rsid w:val="00877A49"/>
    <w:rsid w:val="00880BE1"/>
    <w:rsid w:val="008814E8"/>
    <w:rsid w:val="00885BD9"/>
    <w:rsid w:val="008867AF"/>
    <w:rsid w:val="00887A32"/>
    <w:rsid w:val="00893048"/>
    <w:rsid w:val="00894361"/>
    <w:rsid w:val="00896073"/>
    <w:rsid w:val="008A1314"/>
    <w:rsid w:val="008A1648"/>
    <w:rsid w:val="008A3316"/>
    <w:rsid w:val="008A42D6"/>
    <w:rsid w:val="008A705A"/>
    <w:rsid w:val="008B08B6"/>
    <w:rsid w:val="008B4409"/>
    <w:rsid w:val="008B4AFD"/>
    <w:rsid w:val="008B4FD8"/>
    <w:rsid w:val="008B7024"/>
    <w:rsid w:val="008C0FE0"/>
    <w:rsid w:val="008C13D0"/>
    <w:rsid w:val="008C34E8"/>
    <w:rsid w:val="008C4183"/>
    <w:rsid w:val="008C65FA"/>
    <w:rsid w:val="008C729D"/>
    <w:rsid w:val="008D0EA2"/>
    <w:rsid w:val="008D437E"/>
    <w:rsid w:val="008D5629"/>
    <w:rsid w:val="008D6F31"/>
    <w:rsid w:val="008D71EC"/>
    <w:rsid w:val="008E110B"/>
    <w:rsid w:val="008E1BC5"/>
    <w:rsid w:val="008E403A"/>
    <w:rsid w:val="008E5058"/>
    <w:rsid w:val="008E5DEE"/>
    <w:rsid w:val="008E6633"/>
    <w:rsid w:val="008F191F"/>
    <w:rsid w:val="008F6E66"/>
    <w:rsid w:val="00902706"/>
    <w:rsid w:val="009028C8"/>
    <w:rsid w:val="00904C14"/>
    <w:rsid w:val="009061D9"/>
    <w:rsid w:val="00911853"/>
    <w:rsid w:val="00913072"/>
    <w:rsid w:val="009173F4"/>
    <w:rsid w:val="00923D37"/>
    <w:rsid w:val="009249F1"/>
    <w:rsid w:val="00931820"/>
    <w:rsid w:val="00932862"/>
    <w:rsid w:val="00932C94"/>
    <w:rsid w:val="009348E2"/>
    <w:rsid w:val="00941491"/>
    <w:rsid w:val="00945103"/>
    <w:rsid w:val="009458B3"/>
    <w:rsid w:val="0094704C"/>
    <w:rsid w:val="00947F8E"/>
    <w:rsid w:val="009512E5"/>
    <w:rsid w:val="00951F18"/>
    <w:rsid w:val="00953752"/>
    <w:rsid w:val="00955A22"/>
    <w:rsid w:val="00957B5E"/>
    <w:rsid w:val="00957C91"/>
    <w:rsid w:val="00960C91"/>
    <w:rsid w:val="00961491"/>
    <w:rsid w:val="00974875"/>
    <w:rsid w:val="00974B60"/>
    <w:rsid w:val="00974BD0"/>
    <w:rsid w:val="00975074"/>
    <w:rsid w:val="00975BB1"/>
    <w:rsid w:val="009770C0"/>
    <w:rsid w:val="009778C0"/>
    <w:rsid w:val="00980656"/>
    <w:rsid w:val="00980E7A"/>
    <w:rsid w:val="00982585"/>
    <w:rsid w:val="00984BA9"/>
    <w:rsid w:val="00985EEB"/>
    <w:rsid w:val="009865EC"/>
    <w:rsid w:val="0098742E"/>
    <w:rsid w:val="009923C0"/>
    <w:rsid w:val="009969DF"/>
    <w:rsid w:val="009971D9"/>
    <w:rsid w:val="009A0655"/>
    <w:rsid w:val="009A12C0"/>
    <w:rsid w:val="009A1DE4"/>
    <w:rsid w:val="009A1F16"/>
    <w:rsid w:val="009A6427"/>
    <w:rsid w:val="009B06AB"/>
    <w:rsid w:val="009B0B3D"/>
    <w:rsid w:val="009B244A"/>
    <w:rsid w:val="009B3FC8"/>
    <w:rsid w:val="009B54C3"/>
    <w:rsid w:val="009B65DA"/>
    <w:rsid w:val="009C2D72"/>
    <w:rsid w:val="009D1F85"/>
    <w:rsid w:val="009D4915"/>
    <w:rsid w:val="009D57DA"/>
    <w:rsid w:val="009E373F"/>
    <w:rsid w:val="009E3DE8"/>
    <w:rsid w:val="009F0855"/>
    <w:rsid w:val="009F13FA"/>
    <w:rsid w:val="009F1F71"/>
    <w:rsid w:val="009F6AEE"/>
    <w:rsid w:val="009F7B2E"/>
    <w:rsid w:val="00A00445"/>
    <w:rsid w:val="00A01CE0"/>
    <w:rsid w:val="00A05548"/>
    <w:rsid w:val="00A057E1"/>
    <w:rsid w:val="00A0676B"/>
    <w:rsid w:val="00A10D39"/>
    <w:rsid w:val="00A11C2A"/>
    <w:rsid w:val="00A12E14"/>
    <w:rsid w:val="00A135BC"/>
    <w:rsid w:val="00A13F06"/>
    <w:rsid w:val="00A14152"/>
    <w:rsid w:val="00A15F5A"/>
    <w:rsid w:val="00A2076A"/>
    <w:rsid w:val="00A23137"/>
    <w:rsid w:val="00A24614"/>
    <w:rsid w:val="00A277EB"/>
    <w:rsid w:val="00A3010F"/>
    <w:rsid w:val="00A3099A"/>
    <w:rsid w:val="00A31D25"/>
    <w:rsid w:val="00A32ECA"/>
    <w:rsid w:val="00A3347D"/>
    <w:rsid w:val="00A3777A"/>
    <w:rsid w:val="00A40884"/>
    <w:rsid w:val="00A42B86"/>
    <w:rsid w:val="00A42EE3"/>
    <w:rsid w:val="00A45406"/>
    <w:rsid w:val="00A50B95"/>
    <w:rsid w:val="00A54A86"/>
    <w:rsid w:val="00A5635C"/>
    <w:rsid w:val="00A57258"/>
    <w:rsid w:val="00A610FE"/>
    <w:rsid w:val="00A6178C"/>
    <w:rsid w:val="00A638C3"/>
    <w:rsid w:val="00A65150"/>
    <w:rsid w:val="00A67176"/>
    <w:rsid w:val="00A731BD"/>
    <w:rsid w:val="00A74038"/>
    <w:rsid w:val="00A74551"/>
    <w:rsid w:val="00A75668"/>
    <w:rsid w:val="00A765F4"/>
    <w:rsid w:val="00A76E2F"/>
    <w:rsid w:val="00A81A59"/>
    <w:rsid w:val="00A83AAC"/>
    <w:rsid w:val="00A83DD8"/>
    <w:rsid w:val="00A85B2D"/>
    <w:rsid w:val="00A9189C"/>
    <w:rsid w:val="00A931B8"/>
    <w:rsid w:val="00A9430F"/>
    <w:rsid w:val="00A948E6"/>
    <w:rsid w:val="00A94B9E"/>
    <w:rsid w:val="00A94C72"/>
    <w:rsid w:val="00A9648C"/>
    <w:rsid w:val="00A97964"/>
    <w:rsid w:val="00AA48D8"/>
    <w:rsid w:val="00AA709D"/>
    <w:rsid w:val="00AA72F9"/>
    <w:rsid w:val="00AA7AC7"/>
    <w:rsid w:val="00AB544C"/>
    <w:rsid w:val="00AB7163"/>
    <w:rsid w:val="00AB72F8"/>
    <w:rsid w:val="00AC6A77"/>
    <w:rsid w:val="00AC72E8"/>
    <w:rsid w:val="00AC796E"/>
    <w:rsid w:val="00AD1D84"/>
    <w:rsid w:val="00AD5EA9"/>
    <w:rsid w:val="00AD7601"/>
    <w:rsid w:val="00AE66E8"/>
    <w:rsid w:val="00AE6A0D"/>
    <w:rsid w:val="00AE6A62"/>
    <w:rsid w:val="00AE6BD1"/>
    <w:rsid w:val="00AF0675"/>
    <w:rsid w:val="00AF069B"/>
    <w:rsid w:val="00AF0DDE"/>
    <w:rsid w:val="00AF177A"/>
    <w:rsid w:val="00AF4367"/>
    <w:rsid w:val="00AF7D01"/>
    <w:rsid w:val="00B00760"/>
    <w:rsid w:val="00B01C5A"/>
    <w:rsid w:val="00B0457D"/>
    <w:rsid w:val="00B0532F"/>
    <w:rsid w:val="00B0568B"/>
    <w:rsid w:val="00B1121B"/>
    <w:rsid w:val="00B152B4"/>
    <w:rsid w:val="00B22977"/>
    <w:rsid w:val="00B268DE"/>
    <w:rsid w:val="00B32F4C"/>
    <w:rsid w:val="00B363A4"/>
    <w:rsid w:val="00B36B1B"/>
    <w:rsid w:val="00B373F1"/>
    <w:rsid w:val="00B4387B"/>
    <w:rsid w:val="00B51866"/>
    <w:rsid w:val="00B519D7"/>
    <w:rsid w:val="00B54B34"/>
    <w:rsid w:val="00B57A51"/>
    <w:rsid w:val="00B61775"/>
    <w:rsid w:val="00B62633"/>
    <w:rsid w:val="00B63F4D"/>
    <w:rsid w:val="00B65861"/>
    <w:rsid w:val="00B72DA7"/>
    <w:rsid w:val="00B740F1"/>
    <w:rsid w:val="00B746F6"/>
    <w:rsid w:val="00B75B40"/>
    <w:rsid w:val="00B76BEE"/>
    <w:rsid w:val="00B80BD6"/>
    <w:rsid w:val="00B86D8A"/>
    <w:rsid w:val="00B877F6"/>
    <w:rsid w:val="00B91C7E"/>
    <w:rsid w:val="00B921B8"/>
    <w:rsid w:val="00B92E29"/>
    <w:rsid w:val="00B944F5"/>
    <w:rsid w:val="00B94EE4"/>
    <w:rsid w:val="00B9566A"/>
    <w:rsid w:val="00B962C7"/>
    <w:rsid w:val="00B969E1"/>
    <w:rsid w:val="00BA066F"/>
    <w:rsid w:val="00BB1414"/>
    <w:rsid w:val="00BB3F59"/>
    <w:rsid w:val="00BB40E9"/>
    <w:rsid w:val="00BB4187"/>
    <w:rsid w:val="00BC17D6"/>
    <w:rsid w:val="00BC29EF"/>
    <w:rsid w:val="00BC2BB1"/>
    <w:rsid w:val="00BC4915"/>
    <w:rsid w:val="00BC5DAA"/>
    <w:rsid w:val="00BD0E30"/>
    <w:rsid w:val="00BD1B25"/>
    <w:rsid w:val="00BD312F"/>
    <w:rsid w:val="00BD3967"/>
    <w:rsid w:val="00BD44A9"/>
    <w:rsid w:val="00BD49E8"/>
    <w:rsid w:val="00BD5235"/>
    <w:rsid w:val="00BD5E35"/>
    <w:rsid w:val="00BD6BC0"/>
    <w:rsid w:val="00BD71F1"/>
    <w:rsid w:val="00BD73E7"/>
    <w:rsid w:val="00BE6F52"/>
    <w:rsid w:val="00BE721B"/>
    <w:rsid w:val="00BF297F"/>
    <w:rsid w:val="00BF49B7"/>
    <w:rsid w:val="00BF66EE"/>
    <w:rsid w:val="00C02D80"/>
    <w:rsid w:val="00C0509F"/>
    <w:rsid w:val="00C06DD8"/>
    <w:rsid w:val="00C06FBF"/>
    <w:rsid w:val="00C1246C"/>
    <w:rsid w:val="00C130E1"/>
    <w:rsid w:val="00C13B5B"/>
    <w:rsid w:val="00C14C12"/>
    <w:rsid w:val="00C14E16"/>
    <w:rsid w:val="00C15F50"/>
    <w:rsid w:val="00C16359"/>
    <w:rsid w:val="00C17BED"/>
    <w:rsid w:val="00C17DC4"/>
    <w:rsid w:val="00C2041C"/>
    <w:rsid w:val="00C22AFB"/>
    <w:rsid w:val="00C237E4"/>
    <w:rsid w:val="00C23F45"/>
    <w:rsid w:val="00C267D3"/>
    <w:rsid w:val="00C3208E"/>
    <w:rsid w:val="00C35602"/>
    <w:rsid w:val="00C37144"/>
    <w:rsid w:val="00C40773"/>
    <w:rsid w:val="00C44509"/>
    <w:rsid w:val="00C44CED"/>
    <w:rsid w:val="00C46B15"/>
    <w:rsid w:val="00C4718B"/>
    <w:rsid w:val="00C57A19"/>
    <w:rsid w:val="00C62E1A"/>
    <w:rsid w:val="00C64054"/>
    <w:rsid w:val="00C67F67"/>
    <w:rsid w:val="00C71EF5"/>
    <w:rsid w:val="00C7293B"/>
    <w:rsid w:val="00C72AAE"/>
    <w:rsid w:val="00C739DA"/>
    <w:rsid w:val="00C73EAC"/>
    <w:rsid w:val="00C74357"/>
    <w:rsid w:val="00C834E7"/>
    <w:rsid w:val="00C8692D"/>
    <w:rsid w:val="00C875F2"/>
    <w:rsid w:val="00C92418"/>
    <w:rsid w:val="00C94F11"/>
    <w:rsid w:val="00C96BEA"/>
    <w:rsid w:val="00CA194A"/>
    <w:rsid w:val="00CA27EA"/>
    <w:rsid w:val="00CA43CE"/>
    <w:rsid w:val="00CA6B18"/>
    <w:rsid w:val="00CB10E2"/>
    <w:rsid w:val="00CB1743"/>
    <w:rsid w:val="00CB3F14"/>
    <w:rsid w:val="00CB497E"/>
    <w:rsid w:val="00CC05D2"/>
    <w:rsid w:val="00CC3F48"/>
    <w:rsid w:val="00CC4214"/>
    <w:rsid w:val="00CC76DE"/>
    <w:rsid w:val="00CC777A"/>
    <w:rsid w:val="00CC7E24"/>
    <w:rsid w:val="00CD0A6C"/>
    <w:rsid w:val="00CD1A5A"/>
    <w:rsid w:val="00CD1F32"/>
    <w:rsid w:val="00CD209D"/>
    <w:rsid w:val="00CD34CE"/>
    <w:rsid w:val="00CD406E"/>
    <w:rsid w:val="00CD4EB1"/>
    <w:rsid w:val="00CE1509"/>
    <w:rsid w:val="00CE33F2"/>
    <w:rsid w:val="00CE4D64"/>
    <w:rsid w:val="00CE4EE9"/>
    <w:rsid w:val="00CE57C0"/>
    <w:rsid w:val="00CF011A"/>
    <w:rsid w:val="00CF0D62"/>
    <w:rsid w:val="00CF16A0"/>
    <w:rsid w:val="00CF1A1B"/>
    <w:rsid w:val="00CF228D"/>
    <w:rsid w:val="00CF2647"/>
    <w:rsid w:val="00CF35C3"/>
    <w:rsid w:val="00CF3AEC"/>
    <w:rsid w:val="00CF6752"/>
    <w:rsid w:val="00CF6F06"/>
    <w:rsid w:val="00D0156A"/>
    <w:rsid w:val="00D062F4"/>
    <w:rsid w:val="00D11D4C"/>
    <w:rsid w:val="00D11F78"/>
    <w:rsid w:val="00D1302D"/>
    <w:rsid w:val="00D137BC"/>
    <w:rsid w:val="00D1766E"/>
    <w:rsid w:val="00D221E5"/>
    <w:rsid w:val="00D227B0"/>
    <w:rsid w:val="00D2441C"/>
    <w:rsid w:val="00D356B3"/>
    <w:rsid w:val="00D42887"/>
    <w:rsid w:val="00D43846"/>
    <w:rsid w:val="00D439FD"/>
    <w:rsid w:val="00D47DC2"/>
    <w:rsid w:val="00D50DFA"/>
    <w:rsid w:val="00D551BC"/>
    <w:rsid w:val="00D579A4"/>
    <w:rsid w:val="00D6074D"/>
    <w:rsid w:val="00D60922"/>
    <w:rsid w:val="00D61CB5"/>
    <w:rsid w:val="00D63491"/>
    <w:rsid w:val="00D6400D"/>
    <w:rsid w:val="00D65763"/>
    <w:rsid w:val="00D66910"/>
    <w:rsid w:val="00D71442"/>
    <w:rsid w:val="00D75CD4"/>
    <w:rsid w:val="00D80D05"/>
    <w:rsid w:val="00D81043"/>
    <w:rsid w:val="00D83665"/>
    <w:rsid w:val="00D871A5"/>
    <w:rsid w:val="00D906BB"/>
    <w:rsid w:val="00D90EC5"/>
    <w:rsid w:val="00D91C3D"/>
    <w:rsid w:val="00D92422"/>
    <w:rsid w:val="00D927A0"/>
    <w:rsid w:val="00D959FE"/>
    <w:rsid w:val="00D9797D"/>
    <w:rsid w:val="00DA1B90"/>
    <w:rsid w:val="00DA1E75"/>
    <w:rsid w:val="00DA3094"/>
    <w:rsid w:val="00DA4809"/>
    <w:rsid w:val="00DA51AA"/>
    <w:rsid w:val="00DB05C2"/>
    <w:rsid w:val="00DB173D"/>
    <w:rsid w:val="00DB2304"/>
    <w:rsid w:val="00DB2385"/>
    <w:rsid w:val="00DB2DE2"/>
    <w:rsid w:val="00DC0358"/>
    <w:rsid w:val="00DC7360"/>
    <w:rsid w:val="00DD0D30"/>
    <w:rsid w:val="00DD1BFA"/>
    <w:rsid w:val="00DD4341"/>
    <w:rsid w:val="00DD7576"/>
    <w:rsid w:val="00DE1826"/>
    <w:rsid w:val="00DE1FCF"/>
    <w:rsid w:val="00DE212B"/>
    <w:rsid w:val="00DE2B4D"/>
    <w:rsid w:val="00DE33ED"/>
    <w:rsid w:val="00DE7A3E"/>
    <w:rsid w:val="00DF06C0"/>
    <w:rsid w:val="00DF102B"/>
    <w:rsid w:val="00DF1FC3"/>
    <w:rsid w:val="00DF2636"/>
    <w:rsid w:val="00DF4367"/>
    <w:rsid w:val="00DF55A0"/>
    <w:rsid w:val="00DF697A"/>
    <w:rsid w:val="00E003D0"/>
    <w:rsid w:val="00E0069C"/>
    <w:rsid w:val="00E029D0"/>
    <w:rsid w:val="00E07300"/>
    <w:rsid w:val="00E07501"/>
    <w:rsid w:val="00E07DE0"/>
    <w:rsid w:val="00E101B1"/>
    <w:rsid w:val="00E11993"/>
    <w:rsid w:val="00E121A3"/>
    <w:rsid w:val="00E14E81"/>
    <w:rsid w:val="00E2054F"/>
    <w:rsid w:val="00E22808"/>
    <w:rsid w:val="00E23C96"/>
    <w:rsid w:val="00E25DA2"/>
    <w:rsid w:val="00E270ED"/>
    <w:rsid w:val="00E31A35"/>
    <w:rsid w:val="00E377AE"/>
    <w:rsid w:val="00E37B91"/>
    <w:rsid w:val="00E4353F"/>
    <w:rsid w:val="00E45561"/>
    <w:rsid w:val="00E45D2E"/>
    <w:rsid w:val="00E46C0C"/>
    <w:rsid w:val="00E46F1B"/>
    <w:rsid w:val="00E47239"/>
    <w:rsid w:val="00E50C0C"/>
    <w:rsid w:val="00E51EF0"/>
    <w:rsid w:val="00E52EB1"/>
    <w:rsid w:val="00E5358D"/>
    <w:rsid w:val="00E60D2A"/>
    <w:rsid w:val="00E60E5E"/>
    <w:rsid w:val="00E70AF0"/>
    <w:rsid w:val="00E718FB"/>
    <w:rsid w:val="00E71E26"/>
    <w:rsid w:val="00E73291"/>
    <w:rsid w:val="00E7337F"/>
    <w:rsid w:val="00E739BB"/>
    <w:rsid w:val="00E74801"/>
    <w:rsid w:val="00E7549F"/>
    <w:rsid w:val="00E76AAB"/>
    <w:rsid w:val="00E76E30"/>
    <w:rsid w:val="00E8172C"/>
    <w:rsid w:val="00E83A30"/>
    <w:rsid w:val="00E87224"/>
    <w:rsid w:val="00E9072A"/>
    <w:rsid w:val="00E90E78"/>
    <w:rsid w:val="00E94410"/>
    <w:rsid w:val="00EA16AA"/>
    <w:rsid w:val="00EA1AD5"/>
    <w:rsid w:val="00EA69F9"/>
    <w:rsid w:val="00EA6E21"/>
    <w:rsid w:val="00EB0744"/>
    <w:rsid w:val="00EB2082"/>
    <w:rsid w:val="00EB2C25"/>
    <w:rsid w:val="00EB37EA"/>
    <w:rsid w:val="00EB4611"/>
    <w:rsid w:val="00EB5F02"/>
    <w:rsid w:val="00EC6307"/>
    <w:rsid w:val="00EC6704"/>
    <w:rsid w:val="00EC7F1F"/>
    <w:rsid w:val="00ED254D"/>
    <w:rsid w:val="00ED265C"/>
    <w:rsid w:val="00ED5691"/>
    <w:rsid w:val="00ED575F"/>
    <w:rsid w:val="00ED63EB"/>
    <w:rsid w:val="00EE0085"/>
    <w:rsid w:val="00EE0634"/>
    <w:rsid w:val="00EE0F0E"/>
    <w:rsid w:val="00EE17D5"/>
    <w:rsid w:val="00EE3CAB"/>
    <w:rsid w:val="00EE6083"/>
    <w:rsid w:val="00EE6BF0"/>
    <w:rsid w:val="00EF06A1"/>
    <w:rsid w:val="00EF0898"/>
    <w:rsid w:val="00EF44BC"/>
    <w:rsid w:val="00EF46F8"/>
    <w:rsid w:val="00EF6E70"/>
    <w:rsid w:val="00F00029"/>
    <w:rsid w:val="00F01E06"/>
    <w:rsid w:val="00F02A73"/>
    <w:rsid w:val="00F04F45"/>
    <w:rsid w:val="00F05180"/>
    <w:rsid w:val="00F07604"/>
    <w:rsid w:val="00F07EBB"/>
    <w:rsid w:val="00F15C55"/>
    <w:rsid w:val="00F20A8B"/>
    <w:rsid w:val="00F244AF"/>
    <w:rsid w:val="00F2584A"/>
    <w:rsid w:val="00F265F4"/>
    <w:rsid w:val="00F300E0"/>
    <w:rsid w:val="00F3153C"/>
    <w:rsid w:val="00F34FD9"/>
    <w:rsid w:val="00F356FE"/>
    <w:rsid w:val="00F37FD5"/>
    <w:rsid w:val="00F426A8"/>
    <w:rsid w:val="00F441C0"/>
    <w:rsid w:val="00F4685C"/>
    <w:rsid w:val="00F506F2"/>
    <w:rsid w:val="00F50716"/>
    <w:rsid w:val="00F53579"/>
    <w:rsid w:val="00F57D58"/>
    <w:rsid w:val="00F63AB6"/>
    <w:rsid w:val="00F66A86"/>
    <w:rsid w:val="00F66BD3"/>
    <w:rsid w:val="00F67F21"/>
    <w:rsid w:val="00F71053"/>
    <w:rsid w:val="00F73A52"/>
    <w:rsid w:val="00F761A8"/>
    <w:rsid w:val="00F77C18"/>
    <w:rsid w:val="00F80AE0"/>
    <w:rsid w:val="00F81D97"/>
    <w:rsid w:val="00F84ECD"/>
    <w:rsid w:val="00F87D64"/>
    <w:rsid w:val="00F91C71"/>
    <w:rsid w:val="00F93E94"/>
    <w:rsid w:val="00F94970"/>
    <w:rsid w:val="00F9570E"/>
    <w:rsid w:val="00F9637A"/>
    <w:rsid w:val="00F96DD1"/>
    <w:rsid w:val="00F97F9C"/>
    <w:rsid w:val="00FA4EE7"/>
    <w:rsid w:val="00FA68B2"/>
    <w:rsid w:val="00FB00F4"/>
    <w:rsid w:val="00FB1A59"/>
    <w:rsid w:val="00FB2CD8"/>
    <w:rsid w:val="00FB3525"/>
    <w:rsid w:val="00FB381F"/>
    <w:rsid w:val="00FB49C1"/>
    <w:rsid w:val="00FB5399"/>
    <w:rsid w:val="00FC087C"/>
    <w:rsid w:val="00FC53DA"/>
    <w:rsid w:val="00FC55FE"/>
    <w:rsid w:val="00FD0B5F"/>
    <w:rsid w:val="00FD1959"/>
    <w:rsid w:val="00FD63D1"/>
    <w:rsid w:val="00FD6F7F"/>
    <w:rsid w:val="00FE1BDD"/>
    <w:rsid w:val="00FE2DDA"/>
    <w:rsid w:val="00FE3143"/>
    <w:rsid w:val="00FE4E85"/>
    <w:rsid w:val="00FE632A"/>
    <w:rsid w:val="00FF2C48"/>
    <w:rsid w:val="00FF3C07"/>
    <w:rsid w:val="00FF5965"/>
    <w:rsid w:val="00FF5B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533"/>
  </w:style>
  <w:style w:type="paragraph" w:styleId="1">
    <w:name w:val="heading 1"/>
    <w:basedOn w:val="a"/>
    <w:next w:val="a"/>
    <w:link w:val="10"/>
    <w:uiPriority w:val="9"/>
    <w:qFormat/>
    <w:rsid w:val="00324B1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718F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718F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57B5E"/>
    <w:pPr>
      <w:ind w:left="720"/>
      <w:contextualSpacing/>
    </w:pPr>
  </w:style>
  <w:style w:type="character" w:styleId="a5">
    <w:name w:val="Placeholder Text"/>
    <w:basedOn w:val="a0"/>
    <w:uiPriority w:val="99"/>
    <w:semiHidden/>
    <w:rsid w:val="0044759D"/>
    <w:rPr>
      <w:color w:val="808080"/>
    </w:rPr>
  </w:style>
  <w:style w:type="paragraph" w:styleId="a6">
    <w:name w:val="Balloon Text"/>
    <w:basedOn w:val="a"/>
    <w:link w:val="a7"/>
    <w:uiPriority w:val="99"/>
    <w:semiHidden/>
    <w:unhideWhenUsed/>
    <w:rsid w:val="004475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59D"/>
    <w:rPr>
      <w:rFonts w:ascii="Tahoma" w:hAnsi="Tahoma" w:cs="Tahoma"/>
      <w:sz w:val="16"/>
      <w:szCs w:val="16"/>
    </w:rPr>
  </w:style>
  <w:style w:type="character" w:customStyle="1" w:styleId="mi">
    <w:name w:val="mi"/>
    <w:basedOn w:val="a0"/>
    <w:rsid w:val="00333C9D"/>
  </w:style>
  <w:style w:type="character" w:customStyle="1" w:styleId="mo">
    <w:name w:val="mo"/>
    <w:basedOn w:val="a0"/>
    <w:rsid w:val="00333C9D"/>
  </w:style>
  <w:style w:type="character" w:customStyle="1" w:styleId="mn">
    <w:name w:val="mn"/>
    <w:basedOn w:val="a0"/>
    <w:rsid w:val="00333C9D"/>
  </w:style>
  <w:style w:type="character" w:styleId="a8">
    <w:name w:val="Hyperlink"/>
    <w:basedOn w:val="a0"/>
    <w:uiPriority w:val="99"/>
    <w:unhideWhenUsed/>
    <w:rsid w:val="004729C0"/>
    <w:rPr>
      <w:color w:val="0563C1" w:themeColor="hyperlink"/>
      <w:u w:val="single"/>
    </w:rPr>
  </w:style>
  <w:style w:type="paragraph" w:styleId="a9">
    <w:name w:val="Normal (Web)"/>
    <w:basedOn w:val="a"/>
    <w:uiPriority w:val="99"/>
    <w:unhideWhenUsed/>
    <w:rsid w:val="00DE7A3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header"/>
    <w:basedOn w:val="a"/>
    <w:link w:val="ab"/>
    <w:uiPriority w:val="99"/>
    <w:unhideWhenUsed/>
    <w:rsid w:val="00FC087C"/>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FC087C"/>
  </w:style>
  <w:style w:type="paragraph" w:styleId="ac">
    <w:name w:val="footer"/>
    <w:basedOn w:val="a"/>
    <w:link w:val="ad"/>
    <w:uiPriority w:val="99"/>
    <w:unhideWhenUsed/>
    <w:rsid w:val="00FC087C"/>
    <w:pPr>
      <w:tabs>
        <w:tab w:val="center" w:pos="4819"/>
        <w:tab w:val="right" w:pos="9639"/>
      </w:tabs>
      <w:spacing w:after="0" w:line="240" w:lineRule="auto"/>
    </w:pPr>
  </w:style>
  <w:style w:type="character" w:customStyle="1" w:styleId="ad">
    <w:name w:val="Нижний колонтитул Знак"/>
    <w:basedOn w:val="a0"/>
    <w:link w:val="ac"/>
    <w:uiPriority w:val="99"/>
    <w:rsid w:val="00FC087C"/>
  </w:style>
  <w:style w:type="character" w:customStyle="1" w:styleId="10">
    <w:name w:val="Заголовок 1 Знак"/>
    <w:basedOn w:val="a0"/>
    <w:link w:val="1"/>
    <w:uiPriority w:val="9"/>
    <w:rsid w:val="00324B1B"/>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unhideWhenUsed/>
    <w:qFormat/>
    <w:rsid w:val="00324B1B"/>
    <w:pPr>
      <w:spacing w:before="240"/>
      <w:outlineLvl w:val="9"/>
    </w:pPr>
    <w:rPr>
      <w:b w:val="0"/>
      <w:bCs w:val="0"/>
      <w:sz w:val="32"/>
      <w:szCs w:val="32"/>
      <w:lang w:val="ru-RU" w:eastAsia="ru-RU"/>
    </w:rPr>
  </w:style>
  <w:style w:type="paragraph" w:styleId="11">
    <w:name w:val="toc 1"/>
    <w:basedOn w:val="a"/>
    <w:next w:val="a"/>
    <w:autoRedefine/>
    <w:uiPriority w:val="39"/>
    <w:unhideWhenUsed/>
    <w:qFormat/>
    <w:rsid w:val="00A32ECA"/>
    <w:pPr>
      <w:tabs>
        <w:tab w:val="left" w:leader="dot" w:pos="9923"/>
      </w:tabs>
      <w:spacing w:after="0" w:line="360" w:lineRule="auto"/>
      <w:jc w:val="both"/>
    </w:pPr>
    <w:rPr>
      <w:rFonts w:ascii="Times New Roman" w:hAnsi="Times New Roman" w:cs="Times New Roman"/>
      <w:b/>
      <w:noProof/>
      <w:color w:val="000000" w:themeColor="text1"/>
      <w:sz w:val="28"/>
      <w:szCs w:val="28"/>
    </w:rPr>
  </w:style>
  <w:style w:type="character" w:styleId="af">
    <w:name w:val="FollowedHyperlink"/>
    <w:basedOn w:val="a0"/>
    <w:uiPriority w:val="99"/>
    <w:semiHidden/>
    <w:unhideWhenUsed/>
    <w:rsid w:val="000A3EEA"/>
    <w:rPr>
      <w:color w:val="954F72" w:themeColor="followedHyperlink"/>
      <w:u w:val="single"/>
    </w:rPr>
  </w:style>
  <w:style w:type="table" w:styleId="af0">
    <w:name w:val="Table Grid"/>
    <w:basedOn w:val="a1"/>
    <w:uiPriority w:val="59"/>
    <w:rsid w:val="00537E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37E6D"/>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537E6D"/>
    <w:rPr>
      <w:rFonts w:ascii="Consolas" w:hAnsi="Consolas" w:cs="Consolas"/>
      <w:sz w:val="20"/>
      <w:szCs w:val="20"/>
    </w:rPr>
  </w:style>
  <w:style w:type="paragraph" w:customStyle="1" w:styleId="Default">
    <w:name w:val="Default"/>
    <w:rsid w:val="00B877F6"/>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21">
    <w:name w:val="toc 2"/>
    <w:basedOn w:val="a"/>
    <w:next w:val="a"/>
    <w:autoRedefine/>
    <w:uiPriority w:val="39"/>
    <w:unhideWhenUsed/>
    <w:qFormat/>
    <w:rsid w:val="00D66910"/>
    <w:pPr>
      <w:tabs>
        <w:tab w:val="right" w:leader="dot" w:pos="10065"/>
      </w:tabs>
      <w:spacing w:after="100" w:line="276" w:lineRule="auto"/>
    </w:pPr>
    <w:rPr>
      <w:rFonts w:eastAsiaTheme="minorEastAsia"/>
      <w:lang w:eastAsia="uk-UA"/>
    </w:rPr>
  </w:style>
  <w:style w:type="paragraph" w:styleId="31">
    <w:name w:val="toc 3"/>
    <w:basedOn w:val="a"/>
    <w:next w:val="a"/>
    <w:autoRedefine/>
    <w:uiPriority w:val="39"/>
    <w:unhideWhenUsed/>
    <w:qFormat/>
    <w:rsid w:val="00E718FB"/>
    <w:pPr>
      <w:tabs>
        <w:tab w:val="right" w:leader="dot" w:pos="10065"/>
      </w:tabs>
      <w:spacing w:after="200" w:line="360" w:lineRule="auto"/>
      <w:jc w:val="center"/>
    </w:pPr>
    <w:rPr>
      <w:rFonts w:ascii="Times New Roman" w:eastAsia="BatangChe" w:hAnsi="Times New Roman" w:cs="Times New Roman"/>
      <w:b/>
      <w:noProof/>
      <w:sz w:val="28"/>
      <w:szCs w:val="28"/>
      <w:lang w:eastAsia="uk-UA"/>
    </w:rPr>
  </w:style>
  <w:style w:type="character" w:customStyle="1" w:styleId="20">
    <w:name w:val="Заголовок 2 Знак"/>
    <w:basedOn w:val="a0"/>
    <w:link w:val="2"/>
    <w:uiPriority w:val="9"/>
    <w:rsid w:val="00E718FB"/>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718FB"/>
    <w:rPr>
      <w:rFonts w:asciiTheme="majorHAnsi" w:eastAsiaTheme="majorEastAsia" w:hAnsiTheme="majorHAnsi" w:cstheme="majorBidi"/>
      <w:b/>
      <w:bCs/>
      <w:color w:val="5B9BD5" w:themeColor="accent1"/>
    </w:rPr>
  </w:style>
  <w:style w:type="paragraph" w:styleId="af1">
    <w:name w:val="Subtitle"/>
    <w:basedOn w:val="a"/>
    <w:next w:val="a"/>
    <w:link w:val="af2"/>
    <w:uiPriority w:val="11"/>
    <w:qFormat/>
    <w:rsid w:val="00E718F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rsid w:val="00E718FB"/>
    <w:rPr>
      <w:rFonts w:asciiTheme="majorHAnsi" w:eastAsiaTheme="majorEastAsia" w:hAnsiTheme="majorHAnsi" w:cstheme="majorBidi"/>
      <w:i/>
      <w:iCs/>
      <w:color w:val="5B9BD5" w:themeColor="accent1"/>
      <w:spacing w:val="15"/>
      <w:sz w:val="24"/>
      <w:szCs w:val="24"/>
    </w:rPr>
  </w:style>
  <w:style w:type="character" w:customStyle="1" w:styleId="a4">
    <w:name w:val="Абзац списка Знак"/>
    <w:link w:val="a3"/>
    <w:uiPriority w:val="34"/>
    <w:locked/>
    <w:rsid w:val="0055672B"/>
  </w:style>
  <w:style w:type="paragraph" w:styleId="af3">
    <w:name w:val="Body Text"/>
    <w:basedOn w:val="a"/>
    <w:link w:val="af4"/>
    <w:uiPriority w:val="1"/>
    <w:unhideWhenUsed/>
    <w:qFormat/>
    <w:rsid w:val="00020740"/>
    <w:pPr>
      <w:widowControl w:val="0"/>
      <w:autoSpaceDE w:val="0"/>
      <w:autoSpaceDN w:val="0"/>
      <w:spacing w:after="0" w:line="240" w:lineRule="auto"/>
      <w:ind w:left="402"/>
    </w:pPr>
    <w:rPr>
      <w:rFonts w:ascii="Times New Roman" w:eastAsia="Times New Roman" w:hAnsi="Times New Roman" w:cs="Times New Roman"/>
      <w:sz w:val="24"/>
      <w:szCs w:val="24"/>
      <w:lang w:eastAsia="uk-UA"/>
    </w:rPr>
  </w:style>
  <w:style w:type="character" w:customStyle="1" w:styleId="af4">
    <w:name w:val="Основной текст Знак"/>
    <w:basedOn w:val="a0"/>
    <w:link w:val="af3"/>
    <w:uiPriority w:val="1"/>
    <w:rsid w:val="00020740"/>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533"/>
  </w:style>
  <w:style w:type="paragraph" w:styleId="1">
    <w:name w:val="heading 1"/>
    <w:basedOn w:val="a"/>
    <w:next w:val="a"/>
    <w:link w:val="10"/>
    <w:uiPriority w:val="9"/>
    <w:qFormat/>
    <w:rsid w:val="00324B1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718F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718F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57B5E"/>
    <w:pPr>
      <w:ind w:left="720"/>
      <w:contextualSpacing/>
    </w:pPr>
  </w:style>
  <w:style w:type="character" w:styleId="a5">
    <w:name w:val="Placeholder Text"/>
    <w:basedOn w:val="a0"/>
    <w:uiPriority w:val="99"/>
    <w:semiHidden/>
    <w:rsid w:val="0044759D"/>
    <w:rPr>
      <w:color w:val="808080"/>
    </w:rPr>
  </w:style>
  <w:style w:type="paragraph" w:styleId="a6">
    <w:name w:val="Balloon Text"/>
    <w:basedOn w:val="a"/>
    <w:link w:val="a7"/>
    <w:uiPriority w:val="99"/>
    <w:semiHidden/>
    <w:unhideWhenUsed/>
    <w:rsid w:val="004475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59D"/>
    <w:rPr>
      <w:rFonts w:ascii="Tahoma" w:hAnsi="Tahoma" w:cs="Tahoma"/>
      <w:sz w:val="16"/>
      <w:szCs w:val="16"/>
    </w:rPr>
  </w:style>
  <w:style w:type="character" w:customStyle="1" w:styleId="mi">
    <w:name w:val="mi"/>
    <w:basedOn w:val="a0"/>
    <w:rsid w:val="00333C9D"/>
  </w:style>
  <w:style w:type="character" w:customStyle="1" w:styleId="mo">
    <w:name w:val="mo"/>
    <w:basedOn w:val="a0"/>
    <w:rsid w:val="00333C9D"/>
  </w:style>
  <w:style w:type="character" w:customStyle="1" w:styleId="mn">
    <w:name w:val="mn"/>
    <w:basedOn w:val="a0"/>
    <w:rsid w:val="00333C9D"/>
  </w:style>
  <w:style w:type="character" w:styleId="a8">
    <w:name w:val="Hyperlink"/>
    <w:basedOn w:val="a0"/>
    <w:uiPriority w:val="99"/>
    <w:unhideWhenUsed/>
    <w:rsid w:val="004729C0"/>
    <w:rPr>
      <w:color w:val="0563C1" w:themeColor="hyperlink"/>
      <w:u w:val="single"/>
    </w:rPr>
  </w:style>
  <w:style w:type="paragraph" w:styleId="a9">
    <w:name w:val="Normal (Web)"/>
    <w:basedOn w:val="a"/>
    <w:uiPriority w:val="99"/>
    <w:unhideWhenUsed/>
    <w:rsid w:val="00DE7A3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header"/>
    <w:basedOn w:val="a"/>
    <w:link w:val="ab"/>
    <w:uiPriority w:val="99"/>
    <w:unhideWhenUsed/>
    <w:rsid w:val="00FC087C"/>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FC087C"/>
  </w:style>
  <w:style w:type="paragraph" w:styleId="ac">
    <w:name w:val="footer"/>
    <w:basedOn w:val="a"/>
    <w:link w:val="ad"/>
    <w:uiPriority w:val="99"/>
    <w:unhideWhenUsed/>
    <w:rsid w:val="00FC087C"/>
    <w:pPr>
      <w:tabs>
        <w:tab w:val="center" w:pos="4819"/>
        <w:tab w:val="right" w:pos="9639"/>
      </w:tabs>
      <w:spacing w:after="0" w:line="240" w:lineRule="auto"/>
    </w:pPr>
  </w:style>
  <w:style w:type="character" w:customStyle="1" w:styleId="ad">
    <w:name w:val="Нижний колонтитул Знак"/>
    <w:basedOn w:val="a0"/>
    <w:link w:val="ac"/>
    <w:uiPriority w:val="99"/>
    <w:rsid w:val="00FC087C"/>
  </w:style>
  <w:style w:type="character" w:customStyle="1" w:styleId="10">
    <w:name w:val="Заголовок 1 Знак"/>
    <w:basedOn w:val="a0"/>
    <w:link w:val="1"/>
    <w:uiPriority w:val="9"/>
    <w:rsid w:val="00324B1B"/>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unhideWhenUsed/>
    <w:qFormat/>
    <w:rsid w:val="00324B1B"/>
    <w:pPr>
      <w:spacing w:before="240"/>
      <w:outlineLvl w:val="9"/>
    </w:pPr>
    <w:rPr>
      <w:b w:val="0"/>
      <w:bCs w:val="0"/>
      <w:sz w:val="32"/>
      <w:szCs w:val="32"/>
      <w:lang w:val="ru-RU" w:eastAsia="ru-RU"/>
    </w:rPr>
  </w:style>
  <w:style w:type="paragraph" w:styleId="11">
    <w:name w:val="toc 1"/>
    <w:basedOn w:val="a"/>
    <w:next w:val="a"/>
    <w:autoRedefine/>
    <w:uiPriority w:val="39"/>
    <w:unhideWhenUsed/>
    <w:qFormat/>
    <w:rsid w:val="00A32ECA"/>
    <w:pPr>
      <w:tabs>
        <w:tab w:val="left" w:leader="dot" w:pos="9923"/>
      </w:tabs>
      <w:spacing w:after="0" w:line="360" w:lineRule="auto"/>
      <w:jc w:val="both"/>
    </w:pPr>
    <w:rPr>
      <w:rFonts w:ascii="Times New Roman" w:hAnsi="Times New Roman" w:cs="Times New Roman"/>
      <w:b/>
      <w:noProof/>
      <w:color w:val="000000" w:themeColor="text1"/>
      <w:sz w:val="28"/>
      <w:szCs w:val="28"/>
    </w:rPr>
  </w:style>
  <w:style w:type="character" w:styleId="af">
    <w:name w:val="FollowedHyperlink"/>
    <w:basedOn w:val="a0"/>
    <w:uiPriority w:val="99"/>
    <w:semiHidden/>
    <w:unhideWhenUsed/>
    <w:rsid w:val="000A3EEA"/>
    <w:rPr>
      <w:color w:val="954F72" w:themeColor="followedHyperlink"/>
      <w:u w:val="single"/>
    </w:rPr>
  </w:style>
  <w:style w:type="table" w:styleId="af0">
    <w:name w:val="Table Grid"/>
    <w:basedOn w:val="a1"/>
    <w:uiPriority w:val="59"/>
    <w:rsid w:val="00537E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37E6D"/>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537E6D"/>
    <w:rPr>
      <w:rFonts w:ascii="Consolas" w:hAnsi="Consolas" w:cs="Consolas"/>
      <w:sz w:val="20"/>
      <w:szCs w:val="20"/>
    </w:rPr>
  </w:style>
  <w:style w:type="paragraph" w:customStyle="1" w:styleId="Default">
    <w:name w:val="Default"/>
    <w:rsid w:val="00B877F6"/>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21">
    <w:name w:val="toc 2"/>
    <w:basedOn w:val="a"/>
    <w:next w:val="a"/>
    <w:autoRedefine/>
    <w:uiPriority w:val="39"/>
    <w:unhideWhenUsed/>
    <w:qFormat/>
    <w:rsid w:val="00D66910"/>
    <w:pPr>
      <w:tabs>
        <w:tab w:val="right" w:leader="dot" w:pos="10065"/>
      </w:tabs>
      <w:spacing w:after="100" w:line="276" w:lineRule="auto"/>
    </w:pPr>
    <w:rPr>
      <w:rFonts w:eastAsiaTheme="minorEastAsia"/>
      <w:lang w:eastAsia="uk-UA"/>
    </w:rPr>
  </w:style>
  <w:style w:type="paragraph" w:styleId="31">
    <w:name w:val="toc 3"/>
    <w:basedOn w:val="a"/>
    <w:next w:val="a"/>
    <w:autoRedefine/>
    <w:uiPriority w:val="39"/>
    <w:unhideWhenUsed/>
    <w:qFormat/>
    <w:rsid w:val="00E718FB"/>
    <w:pPr>
      <w:tabs>
        <w:tab w:val="right" w:leader="dot" w:pos="10065"/>
      </w:tabs>
      <w:spacing w:after="200" w:line="360" w:lineRule="auto"/>
      <w:jc w:val="center"/>
    </w:pPr>
    <w:rPr>
      <w:rFonts w:ascii="Times New Roman" w:eastAsia="BatangChe" w:hAnsi="Times New Roman" w:cs="Times New Roman"/>
      <w:b/>
      <w:noProof/>
      <w:sz w:val="28"/>
      <w:szCs w:val="28"/>
      <w:lang w:eastAsia="uk-UA"/>
    </w:rPr>
  </w:style>
  <w:style w:type="character" w:customStyle="1" w:styleId="20">
    <w:name w:val="Заголовок 2 Знак"/>
    <w:basedOn w:val="a0"/>
    <w:link w:val="2"/>
    <w:uiPriority w:val="9"/>
    <w:rsid w:val="00E718FB"/>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718FB"/>
    <w:rPr>
      <w:rFonts w:asciiTheme="majorHAnsi" w:eastAsiaTheme="majorEastAsia" w:hAnsiTheme="majorHAnsi" w:cstheme="majorBidi"/>
      <w:b/>
      <w:bCs/>
      <w:color w:val="5B9BD5" w:themeColor="accent1"/>
    </w:rPr>
  </w:style>
  <w:style w:type="paragraph" w:styleId="af1">
    <w:name w:val="Subtitle"/>
    <w:basedOn w:val="a"/>
    <w:next w:val="a"/>
    <w:link w:val="af2"/>
    <w:uiPriority w:val="11"/>
    <w:qFormat/>
    <w:rsid w:val="00E718F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rsid w:val="00E718FB"/>
    <w:rPr>
      <w:rFonts w:asciiTheme="majorHAnsi" w:eastAsiaTheme="majorEastAsia" w:hAnsiTheme="majorHAnsi" w:cstheme="majorBidi"/>
      <w:i/>
      <w:iCs/>
      <w:color w:val="5B9BD5" w:themeColor="accent1"/>
      <w:spacing w:val="15"/>
      <w:sz w:val="24"/>
      <w:szCs w:val="24"/>
    </w:rPr>
  </w:style>
  <w:style w:type="character" w:customStyle="1" w:styleId="a4">
    <w:name w:val="Абзац списка Знак"/>
    <w:link w:val="a3"/>
    <w:uiPriority w:val="34"/>
    <w:locked/>
    <w:rsid w:val="0055672B"/>
  </w:style>
  <w:style w:type="paragraph" w:styleId="af3">
    <w:name w:val="Body Text"/>
    <w:basedOn w:val="a"/>
    <w:link w:val="af4"/>
    <w:uiPriority w:val="1"/>
    <w:unhideWhenUsed/>
    <w:qFormat/>
    <w:rsid w:val="00020740"/>
    <w:pPr>
      <w:widowControl w:val="0"/>
      <w:autoSpaceDE w:val="0"/>
      <w:autoSpaceDN w:val="0"/>
      <w:spacing w:after="0" w:line="240" w:lineRule="auto"/>
      <w:ind w:left="402"/>
    </w:pPr>
    <w:rPr>
      <w:rFonts w:ascii="Times New Roman" w:eastAsia="Times New Roman" w:hAnsi="Times New Roman" w:cs="Times New Roman"/>
      <w:sz w:val="24"/>
      <w:szCs w:val="24"/>
      <w:lang w:eastAsia="uk-UA"/>
    </w:rPr>
  </w:style>
  <w:style w:type="character" w:customStyle="1" w:styleId="af4">
    <w:name w:val="Основной текст Знак"/>
    <w:basedOn w:val="a0"/>
    <w:link w:val="af3"/>
    <w:uiPriority w:val="1"/>
    <w:rsid w:val="00020740"/>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8108">
      <w:bodyDiv w:val="1"/>
      <w:marLeft w:val="0"/>
      <w:marRight w:val="0"/>
      <w:marTop w:val="0"/>
      <w:marBottom w:val="0"/>
      <w:divBdr>
        <w:top w:val="none" w:sz="0" w:space="0" w:color="auto"/>
        <w:left w:val="none" w:sz="0" w:space="0" w:color="auto"/>
        <w:bottom w:val="none" w:sz="0" w:space="0" w:color="auto"/>
        <w:right w:val="none" w:sz="0" w:space="0" w:color="auto"/>
      </w:divBdr>
    </w:div>
    <w:div w:id="139083233">
      <w:bodyDiv w:val="1"/>
      <w:marLeft w:val="0"/>
      <w:marRight w:val="0"/>
      <w:marTop w:val="0"/>
      <w:marBottom w:val="0"/>
      <w:divBdr>
        <w:top w:val="none" w:sz="0" w:space="0" w:color="auto"/>
        <w:left w:val="none" w:sz="0" w:space="0" w:color="auto"/>
        <w:bottom w:val="none" w:sz="0" w:space="0" w:color="auto"/>
        <w:right w:val="none" w:sz="0" w:space="0" w:color="auto"/>
      </w:divBdr>
    </w:div>
    <w:div w:id="148254987">
      <w:bodyDiv w:val="1"/>
      <w:marLeft w:val="0"/>
      <w:marRight w:val="0"/>
      <w:marTop w:val="0"/>
      <w:marBottom w:val="0"/>
      <w:divBdr>
        <w:top w:val="none" w:sz="0" w:space="0" w:color="auto"/>
        <w:left w:val="none" w:sz="0" w:space="0" w:color="auto"/>
        <w:bottom w:val="none" w:sz="0" w:space="0" w:color="auto"/>
        <w:right w:val="none" w:sz="0" w:space="0" w:color="auto"/>
      </w:divBdr>
    </w:div>
    <w:div w:id="150756971">
      <w:bodyDiv w:val="1"/>
      <w:marLeft w:val="0"/>
      <w:marRight w:val="0"/>
      <w:marTop w:val="0"/>
      <w:marBottom w:val="0"/>
      <w:divBdr>
        <w:top w:val="none" w:sz="0" w:space="0" w:color="auto"/>
        <w:left w:val="none" w:sz="0" w:space="0" w:color="auto"/>
        <w:bottom w:val="none" w:sz="0" w:space="0" w:color="auto"/>
        <w:right w:val="none" w:sz="0" w:space="0" w:color="auto"/>
      </w:divBdr>
    </w:div>
    <w:div w:id="181676077">
      <w:bodyDiv w:val="1"/>
      <w:marLeft w:val="0"/>
      <w:marRight w:val="0"/>
      <w:marTop w:val="0"/>
      <w:marBottom w:val="0"/>
      <w:divBdr>
        <w:top w:val="none" w:sz="0" w:space="0" w:color="auto"/>
        <w:left w:val="none" w:sz="0" w:space="0" w:color="auto"/>
        <w:bottom w:val="none" w:sz="0" w:space="0" w:color="auto"/>
        <w:right w:val="none" w:sz="0" w:space="0" w:color="auto"/>
      </w:divBdr>
    </w:div>
    <w:div w:id="294719193">
      <w:bodyDiv w:val="1"/>
      <w:marLeft w:val="0"/>
      <w:marRight w:val="0"/>
      <w:marTop w:val="0"/>
      <w:marBottom w:val="0"/>
      <w:divBdr>
        <w:top w:val="none" w:sz="0" w:space="0" w:color="auto"/>
        <w:left w:val="none" w:sz="0" w:space="0" w:color="auto"/>
        <w:bottom w:val="none" w:sz="0" w:space="0" w:color="auto"/>
        <w:right w:val="none" w:sz="0" w:space="0" w:color="auto"/>
      </w:divBdr>
    </w:div>
    <w:div w:id="340469204">
      <w:bodyDiv w:val="1"/>
      <w:marLeft w:val="0"/>
      <w:marRight w:val="0"/>
      <w:marTop w:val="0"/>
      <w:marBottom w:val="0"/>
      <w:divBdr>
        <w:top w:val="none" w:sz="0" w:space="0" w:color="auto"/>
        <w:left w:val="none" w:sz="0" w:space="0" w:color="auto"/>
        <w:bottom w:val="none" w:sz="0" w:space="0" w:color="auto"/>
        <w:right w:val="none" w:sz="0" w:space="0" w:color="auto"/>
      </w:divBdr>
    </w:div>
    <w:div w:id="430593270">
      <w:bodyDiv w:val="1"/>
      <w:marLeft w:val="0"/>
      <w:marRight w:val="0"/>
      <w:marTop w:val="0"/>
      <w:marBottom w:val="0"/>
      <w:divBdr>
        <w:top w:val="none" w:sz="0" w:space="0" w:color="auto"/>
        <w:left w:val="none" w:sz="0" w:space="0" w:color="auto"/>
        <w:bottom w:val="none" w:sz="0" w:space="0" w:color="auto"/>
        <w:right w:val="none" w:sz="0" w:space="0" w:color="auto"/>
      </w:divBdr>
    </w:div>
    <w:div w:id="523441352">
      <w:bodyDiv w:val="1"/>
      <w:marLeft w:val="0"/>
      <w:marRight w:val="0"/>
      <w:marTop w:val="0"/>
      <w:marBottom w:val="0"/>
      <w:divBdr>
        <w:top w:val="none" w:sz="0" w:space="0" w:color="auto"/>
        <w:left w:val="none" w:sz="0" w:space="0" w:color="auto"/>
        <w:bottom w:val="none" w:sz="0" w:space="0" w:color="auto"/>
        <w:right w:val="none" w:sz="0" w:space="0" w:color="auto"/>
      </w:divBdr>
    </w:div>
    <w:div w:id="67438498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93">
          <w:marLeft w:val="446"/>
          <w:marRight w:val="0"/>
          <w:marTop w:val="0"/>
          <w:marBottom w:val="0"/>
          <w:divBdr>
            <w:top w:val="none" w:sz="0" w:space="0" w:color="auto"/>
            <w:left w:val="none" w:sz="0" w:space="0" w:color="auto"/>
            <w:bottom w:val="none" w:sz="0" w:space="0" w:color="auto"/>
            <w:right w:val="none" w:sz="0" w:space="0" w:color="auto"/>
          </w:divBdr>
        </w:div>
        <w:div w:id="106893328">
          <w:marLeft w:val="446"/>
          <w:marRight w:val="0"/>
          <w:marTop w:val="0"/>
          <w:marBottom w:val="0"/>
          <w:divBdr>
            <w:top w:val="none" w:sz="0" w:space="0" w:color="auto"/>
            <w:left w:val="none" w:sz="0" w:space="0" w:color="auto"/>
            <w:bottom w:val="none" w:sz="0" w:space="0" w:color="auto"/>
            <w:right w:val="none" w:sz="0" w:space="0" w:color="auto"/>
          </w:divBdr>
        </w:div>
        <w:div w:id="362097968">
          <w:marLeft w:val="446"/>
          <w:marRight w:val="0"/>
          <w:marTop w:val="0"/>
          <w:marBottom w:val="0"/>
          <w:divBdr>
            <w:top w:val="none" w:sz="0" w:space="0" w:color="auto"/>
            <w:left w:val="none" w:sz="0" w:space="0" w:color="auto"/>
            <w:bottom w:val="none" w:sz="0" w:space="0" w:color="auto"/>
            <w:right w:val="none" w:sz="0" w:space="0" w:color="auto"/>
          </w:divBdr>
        </w:div>
      </w:divsChild>
    </w:div>
    <w:div w:id="700864265">
      <w:bodyDiv w:val="1"/>
      <w:marLeft w:val="0"/>
      <w:marRight w:val="0"/>
      <w:marTop w:val="0"/>
      <w:marBottom w:val="0"/>
      <w:divBdr>
        <w:top w:val="none" w:sz="0" w:space="0" w:color="auto"/>
        <w:left w:val="none" w:sz="0" w:space="0" w:color="auto"/>
        <w:bottom w:val="none" w:sz="0" w:space="0" w:color="auto"/>
        <w:right w:val="none" w:sz="0" w:space="0" w:color="auto"/>
      </w:divBdr>
    </w:div>
    <w:div w:id="737090479">
      <w:bodyDiv w:val="1"/>
      <w:marLeft w:val="0"/>
      <w:marRight w:val="0"/>
      <w:marTop w:val="0"/>
      <w:marBottom w:val="0"/>
      <w:divBdr>
        <w:top w:val="none" w:sz="0" w:space="0" w:color="auto"/>
        <w:left w:val="none" w:sz="0" w:space="0" w:color="auto"/>
        <w:bottom w:val="none" w:sz="0" w:space="0" w:color="auto"/>
        <w:right w:val="none" w:sz="0" w:space="0" w:color="auto"/>
      </w:divBdr>
    </w:div>
    <w:div w:id="864097616">
      <w:bodyDiv w:val="1"/>
      <w:marLeft w:val="0"/>
      <w:marRight w:val="0"/>
      <w:marTop w:val="0"/>
      <w:marBottom w:val="0"/>
      <w:divBdr>
        <w:top w:val="none" w:sz="0" w:space="0" w:color="auto"/>
        <w:left w:val="none" w:sz="0" w:space="0" w:color="auto"/>
        <w:bottom w:val="none" w:sz="0" w:space="0" w:color="auto"/>
        <w:right w:val="none" w:sz="0" w:space="0" w:color="auto"/>
      </w:divBdr>
    </w:div>
    <w:div w:id="895815759">
      <w:bodyDiv w:val="1"/>
      <w:marLeft w:val="0"/>
      <w:marRight w:val="0"/>
      <w:marTop w:val="0"/>
      <w:marBottom w:val="0"/>
      <w:divBdr>
        <w:top w:val="none" w:sz="0" w:space="0" w:color="auto"/>
        <w:left w:val="none" w:sz="0" w:space="0" w:color="auto"/>
        <w:bottom w:val="none" w:sz="0" w:space="0" w:color="auto"/>
        <w:right w:val="none" w:sz="0" w:space="0" w:color="auto"/>
      </w:divBdr>
    </w:div>
    <w:div w:id="1013336772">
      <w:bodyDiv w:val="1"/>
      <w:marLeft w:val="0"/>
      <w:marRight w:val="0"/>
      <w:marTop w:val="0"/>
      <w:marBottom w:val="0"/>
      <w:divBdr>
        <w:top w:val="none" w:sz="0" w:space="0" w:color="auto"/>
        <w:left w:val="none" w:sz="0" w:space="0" w:color="auto"/>
        <w:bottom w:val="none" w:sz="0" w:space="0" w:color="auto"/>
        <w:right w:val="none" w:sz="0" w:space="0" w:color="auto"/>
      </w:divBdr>
    </w:div>
    <w:div w:id="1045377021">
      <w:bodyDiv w:val="1"/>
      <w:marLeft w:val="0"/>
      <w:marRight w:val="0"/>
      <w:marTop w:val="0"/>
      <w:marBottom w:val="0"/>
      <w:divBdr>
        <w:top w:val="none" w:sz="0" w:space="0" w:color="auto"/>
        <w:left w:val="none" w:sz="0" w:space="0" w:color="auto"/>
        <w:bottom w:val="none" w:sz="0" w:space="0" w:color="auto"/>
        <w:right w:val="none" w:sz="0" w:space="0" w:color="auto"/>
      </w:divBdr>
    </w:div>
    <w:div w:id="1053650635">
      <w:bodyDiv w:val="1"/>
      <w:marLeft w:val="0"/>
      <w:marRight w:val="0"/>
      <w:marTop w:val="0"/>
      <w:marBottom w:val="0"/>
      <w:divBdr>
        <w:top w:val="none" w:sz="0" w:space="0" w:color="auto"/>
        <w:left w:val="none" w:sz="0" w:space="0" w:color="auto"/>
        <w:bottom w:val="none" w:sz="0" w:space="0" w:color="auto"/>
        <w:right w:val="none" w:sz="0" w:space="0" w:color="auto"/>
      </w:divBdr>
    </w:div>
    <w:div w:id="1066878732">
      <w:bodyDiv w:val="1"/>
      <w:marLeft w:val="0"/>
      <w:marRight w:val="0"/>
      <w:marTop w:val="0"/>
      <w:marBottom w:val="0"/>
      <w:divBdr>
        <w:top w:val="none" w:sz="0" w:space="0" w:color="auto"/>
        <w:left w:val="none" w:sz="0" w:space="0" w:color="auto"/>
        <w:bottom w:val="none" w:sz="0" w:space="0" w:color="auto"/>
        <w:right w:val="none" w:sz="0" w:space="0" w:color="auto"/>
      </w:divBdr>
    </w:div>
    <w:div w:id="1134563164">
      <w:bodyDiv w:val="1"/>
      <w:marLeft w:val="0"/>
      <w:marRight w:val="0"/>
      <w:marTop w:val="0"/>
      <w:marBottom w:val="0"/>
      <w:divBdr>
        <w:top w:val="none" w:sz="0" w:space="0" w:color="auto"/>
        <w:left w:val="none" w:sz="0" w:space="0" w:color="auto"/>
        <w:bottom w:val="none" w:sz="0" w:space="0" w:color="auto"/>
        <w:right w:val="none" w:sz="0" w:space="0" w:color="auto"/>
      </w:divBdr>
    </w:div>
    <w:div w:id="1261792591">
      <w:bodyDiv w:val="1"/>
      <w:marLeft w:val="0"/>
      <w:marRight w:val="0"/>
      <w:marTop w:val="0"/>
      <w:marBottom w:val="0"/>
      <w:divBdr>
        <w:top w:val="none" w:sz="0" w:space="0" w:color="auto"/>
        <w:left w:val="none" w:sz="0" w:space="0" w:color="auto"/>
        <w:bottom w:val="none" w:sz="0" w:space="0" w:color="auto"/>
        <w:right w:val="none" w:sz="0" w:space="0" w:color="auto"/>
      </w:divBdr>
    </w:div>
    <w:div w:id="1333877981">
      <w:bodyDiv w:val="1"/>
      <w:marLeft w:val="0"/>
      <w:marRight w:val="0"/>
      <w:marTop w:val="0"/>
      <w:marBottom w:val="0"/>
      <w:divBdr>
        <w:top w:val="none" w:sz="0" w:space="0" w:color="auto"/>
        <w:left w:val="none" w:sz="0" w:space="0" w:color="auto"/>
        <w:bottom w:val="none" w:sz="0" w:space="0" w:color="auto"/>
        <w:right w:val="none" w:sz="0" w:space="0" w:color="auto"/>
      </w:divBdr>
    </w:div>
    <w:div w:id="1338458781">
      <w:bodyDiv w:val="1"/>
      <w:marLeft w:val="0"/>
      <w:marRight w:val="0"/>
      <w:marTop w:val="0"/>
      <w:marBottom w:val="0"/>
      <w:divBdr>
        <w:top w:val="none" w:sz="0" w:space="0" w:color="auto"/>
        <w:left w:val="none" w:sz="0" w:space="0" w:color="auto"/>
        <w:bottom w:val="none" w:sz="0" w:space="0" w:color="auto"/>
        <w:right w:val="none" w:sz="0" w:space="0" w:color="auto"/>
      </w:divBdr>
    </w:div>
    <w:div w:id="1371880616">
      <w:bodyDiv w:val="1"/>
      <w:marLeft w:val="0"/>
      <w:marRight w:val="0"/>
      <w:marTop w:val="0"/>
      <w:marBottom w:val="0"/>
      <w:divBdr>
        <w:top w:val="none" w:sz="0" w:space="0" w:color="auto"/>
        <w:left w:val="none" w:sz="0" w:space="0" w:color="auto"/>
        <w:bottom w:val="none" w:sz="0" w:space="0" w:color="auto"/>
        <w:right w:val="none" w:sz="0" w:space="0" w:color="auto"/>
      </w:divBdr>
    </w:div>
    <w:div w:id="1375351875">
      <w:bodyDiv w:val="1"/>
      <w:marLeft w:val="0"/>
      <w:marRight w:val="0"/>
      <w:marTop w:val="0"/>
      <w:marBottom w:val="0"/>
      <w:divBdr>
        <w:top w:val="none" w:sz="0" w:space="0" w:color="auto"/>
        <w:left w:val="none" w:sz="0" w:space="0" w:color="auto"/>
        <w:bottom w:val="none" w:sz="0" w:space="0" w:color="auto"/>
        <w:right w:val="none" w:sz="0" w:space="0" w:color="auto"/>
      </w:divBdr>
    </w:div>
    <w:div w:id="1426681777">
      <w:bodyDiv w:val="1"/>
      <w:marLeft w:val="0"/>
      <w:marRight w:val="0"/>
      <w:marTop w:val="0"/>
      <w:marBottom w:val="0"/>
      <w:divBdr>
        <w:top w:val="none" w:sz="0" w:space="0" w:color="auto"/>
        <w:left w:val="none" w:sz="0" w:space="0" w:color="auto"/>
        <w:bottom w:val="none" w:sz="0" w:space="0" w:color="auto"/>
        <w:right w:val="none" w:sz="0" w:space="0" w:color="auto"/>
      </w:divBdr>
    </w:div>
    <w:div w:id="1456438496">
      <w:bodyDiv w:val="1"/>
      <w:marLeft w:val="0"/>
      <w:marRight w:val="0"/>
      <w:marTop w:val="0"/>
      <w:marBottom w:val="0"/>
      <w:divBdr>
        <w:top w:val="none" w:sz="0" w:space="0" w:color="auto"/>
        <w:left w:val="none" w:sz="0" w:space="0" w:color="auto"/>
        <w:bottom w:val="none" w:sz="0" w:space="0" w:color="auto"/>
        <w:right w:val="none" w:sz="0" w:space="0" w:color="auto"/>
      </w:divBdr>
    </w:div>
    <w:div w:id="1481921634">
      <w:bodyDiv w:val="1"/>
      <w:marLeft w:val="0"/>
      <w:marRight w:val="0"/>
      <w:marTop w:val="0"/>
      <w:marBottom w:val="0"/>
      <w:divBdr>
        <w:top w:val="none" w:sz="0" w:space="0" w:color="auto"/>
        <w:left w:val="none" w:sz="0" w:space="0" w:color="auto"/>
        <w:bottom w:val="none" w:sz="0" w:space="0" w:color="auto"/>
        <w:right w:val="none" w:sz="0" w:space="0" w:color="auto"/>
      </w:divBdr>
    </w:div>
    <w:div w:id="1502087826">
      <w:bodyDiv w:val="1"/>
      <w:marLeft w:val="0"/>
      <w:marRight w:val="0"/>
      <w:marTop w:val="0"/>
      <w:marBottom w:val="0"/>
      <w:divBdr>
        <w:top w:val="none" w:sz="0" w:space="0" w:color="auto"/>
        <w:left w:val="none" w:sz="0" w:space="0" w:color="auto"/>
        <w:bottom w:val="none" w:sz="0" w:space="0" w:color="auto"/>
        <w:right w:val="none" w:sz="0" w:space="0" w:color="auto"/>
      </w:divBdr>
    </w:div>
    <w:div w:id="1514492931">
      <w:bodyDiv w:val="1"/>
      <w:marLeft w:val="0"/>
      <w:marRight w:val="0"/>
      <w:marTop w:val="0"/>
      <w:marBottom w:val="0"/>
      <w:divBdr>
        <w:top w:val="none" w:sz="0" w:space="0" w:color="auto"/>
        <w:left w:val="none" w:sz="0" w:space="0" w:color="auto"/>
        <w:bottom w:val="none" w:sz="0" w:space="0" w:color="auto"/>
        <w:right w:val="none" w:sz="0" w:space="0" w:color="auto"/>
      </w:divBdr>
    </w:div>
    <w:div w:id="1523547189">
      <w:bodyDiv w:val="1"/>
      <w:marLeft w:val="0"/>
      <w:marRight w:val="0"/>
      <w:marTop w:val="0"/>
      <w:marBottom w:val="0"/>
      <w:divBdr>
        <w:top w:val="none" w:sz="0" w:space="0" w:color="auto"/>
        <w:left w:val="none" w:sz="0" w:space="0" w:color="auto"/>
        <w:bottom w:val="none" w:sz="0" w:space="0" w:color="auto"/>
        <w:right w:val="none" w:sz="0" w:space="0" w:color="auto"/>
      </w:divBdr>
    </w:div>
    <w:div w:id="1646739298">
      <w:bodyDiv w:val="1"/>
      <w:marLeft w:val="0"/>
      <w:marRight w:val="0"/>
      <w:marTop w:val="0"/>
      <w:marBottom w:val="0"/>
      <w:divBdr>
        <w:top w:val="none" w:sz="0" w:space="0" w:color="auto"/>
        <w:left w:val="none" w:sz="0" w:space="0" w:color="auto"/>
        <w:bottom w:val="none" w:sz="0" w:space="0" w:color="auto"/>
        <w:right w:val="none" w:sz="0" w:space="0" w:color="auto"/>
      </w:divBdr>
    </w:div>
    <w:div w:id="1694452216">
      <w:bodyDiv w:val="1"/>
      <w:marLeft w:val="0"/>
      <w:marRight w:val="0"/>
      <w:marTop w:val="0"/>
      <w:marBottom w:val="0"/>
      <w:divBdr>
        <w:top w:val="none" w:sz="0" w:space="0" w:color="auto"/>
        <w:left w:val="none" w:sz="0" w:space="0" w:color="auto"/>
        <w:bottom w:val="none" w:sz="0" w:space="0" w:color="auto"/>
        <w:right w:val="none" w:sz="0" w:space="0" w:color="auto"/>
      </w:divBdr>
    </w:div>
    <w:div w:id="1762945090">
      <w:bodyDiv w:val="1"/>
      <w:marLeft w:val="0"/>
      <w:marRight w:val="0"/>
      <w:marTop w:val="0"/>
      <w:marBottom w:val="0"/>
      <w:divBdr>
        <w:top w:val="none" w:sz="0" w:space="0" w:color="auto"/>
        <w:left w:val="none" w:sz="0" w:space="0" w:color="auto"/>
        <w:bottom w:val="none" w:sz="0" w:space="0" w:color="auto"/>
        <w:right w:val="none" w:sz="0" w:space="0" w:color="auto"/>
      </w:divBdr>
    </w:div>
    <w:div w:id="1773092037">
      <w:bodyDiv w:val="1"/>
      <w:marLeft w:val="0"/>
      <w:marRight w:val="0"/>
      <w:marTop w:val="0"/>
      <w:marBottom w:val="0"/>
      <w:divBdr>
        <w:top w:val="none" w:sz="0" w:space="0" w:color="auto"/>
        <w:left w:val="none" w:sz="0" w:space="0" w:color="auto"/>
        <w:bottom w:val="none" w:sz="0" w:space="0" w:color="auto"/>
        <w:right w:val="none" w:sz="0" w:space="0" w:color="auto"/>
      </w:divBdr>
    </w:div>
    <w:div w:id="1825513864">
      <w:bodyDiv w:val="1"/>
      <w:marLeft w:val="0"/>
      <w:marRight w:val="0"/>
      <w:marTop w:val="0"/>
      <w:marBottom w:val="0"/>
      <w:divBdr>
        <w:top w:val="none" w:sz="0" w:space="0" w:color="auto"/>
        <w:left w:val="none" w:sz="0" w:space="0" w:color="auto"/>
        <w:bottom w:val="none" w:sz="0" w:space="0" w:color="auto"/>
        <w:right w:val="none" w:sz="0" w:space="0" w:color="auto"/>
      </w:divBdr>
    </w:div>
    <w:div w:id="2061250094">
      <w:bodyDiv w:val="1"/>
      <w:marLeft w:val="0"/>
      <w:marRight w:val="0"/>
      <w:marTop w:val="0"/>
      <w:marBottom w:val="0"/>
      <w:divBdr>
        <w:top w:val="none" w:sz="0" w:space="0" w:color="auto"/>
        <w:left w:val="none" w:sz="0" w:space="0" w:color="auto"/>
        <w:bottom w:val="none" w:sz="0" w:space="0" w:color="auto"/>
        <w:right w:val="none" w:sz="0" w:space="0" w:color="auto"/>
      </w:divBdr>
      <w:divsChild>
        <w:div w:id="1919948019">
          <w:marLeft w:val="0"/>
          <w:marRight w:val="0"/>
          <w:marTop w:val="0"/>
          <w:marBottom w:val="0"/>
          <w:divBdr>
            <w:top w:val="none" w:sz="0" w:space="0" w:color="auto"/>
            <w:left w:val="none" w:sz="0" w:space="0" w:color="auto"/>
            <w:bottom w:val="none" w:sz="0" w:space="0" w:color="auto"/>
            <w:right w:val="none" w:sz="0" w:space="0" w:color="auto"/>
          </w:divBdr>
        </w:div>
      </w:divsChild>
    </w:div>
    <w:div w:id="2079016170">
      <w:bodyDiv w:val="1"/>
      <w:marLeft w:val="0"/>
      <w:marRight w:val="0"/>
      <w:marTop w:val="0"/>
      <w:marBottom w:val="0"/>
      <w:divBdr>
        <w:top w:val="none" w:sz="0" w:space="0" w:color="auto"/>
        <w:left w:val="none" w:sz="0" w:space="0" w:color="auto"/>
        <w:bottom w:val="none" w:sz="0" w:space="0" w:color="auto"/>
        <w:right w:val="none" w:sz="0" w:space="0" w:color="auto"/>
      </w:divBdr>
    </w:div>
    <w:div w:id="208183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wmf"/><Relationship Id="rId39" Type="http://schemas.openxmlformats.org/officeDocument/2006/relationships/image" Target="media/image23.png"/><Relationship Id="rId21" Type="http://schemas.openxmlformats.org/officeDocument/2006/relationships/hyperlink" Target="https://uk.wikipedia.org/wiki/%D0%A1%D1%82%D0%B0%D0%BD%D0%B4%D0%B0%D1%80%D1%82%D0%BD%D0%B0_%D0%BD%D0%B5%D0%B2%D0%B8%D0%B7%D0%BD%D0%B0%D1%87%D0%B5%D0%BD%D1%96%D1%81%D1%82%D1%8C"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s://uk.wikipedia.org/wiki/%D0%9F%D0%B5%D1%80%D0%B5%D0%B2%D1%96%D1%80%D0%BA%D0%B0_%D1%81%D1%82%D0%B0%D1%82%D0%B8%D1%81%D1%82%D0%B8%D1%87%D0%BD%D0%B8%D1%85_%D0%B3%D1%96%D0%BF%D0%BE%D1%82%D0%B5%D0%B7"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ua-referat.com/%D0%9C%D0%B5%D1%82%D0%B0%D0%B1%D0%BE%D0%BB%D1%96%D0%B7%D0%BC" TargetMode="External"/><Relationship Id="rId23" Type="http://schemas.openxmlformats.org/officeDocument/2006/relationships/hyperlink" Target="https://uk.wikipedia.org/wiki/%D0%94%D0%BE%D0%B2%D1%96%D1%80%D1%87%D0%B8%D0%B9_%D1%96%D0%BD%D1%82%D0%B5%D1%80%D0%B2%D0%B0%D0%BB"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www.ozon.ru/brand/85803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ua-referat.com/%D0%93%D0%BE%D1%80%D0%BC%D0%BE%D0%BD%D1%8B" TargetMode="External"/><Relationship Id="rId22" Type="http://schemas.openxmlformats.org/officeDocument/2006/relationships/hyperlink" Target="https://uk.wikipedia.org/wiki/%D0%A1%D0%B5%D1%80%D0%B5%D0%B4%D0%BD%D1%94_%D0%B0%D1%80%D0%B8%D1%84%D0%BC%D0%B5%D1%82%D0%B8%D1%87%D0%BD%D0%B5" TargetMode="External"/><Relationship Id="rId27"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http://asyan.org/potrg/8-%D0%B9+%D0%BA%D0%BB%D0%B0%D1%81+%D0%B0%D1%80%D0%B8%D1%84%D0%BC%D0%B5%D1%82%D0%B8%D1%87%D0%BD%D0%B8%D0%B9+%D0%BA%D0%B2%D0%B0%D0%B4%D1%80%D0%B0%D1%82%D0%BD%D0%B8%D0%B9+%D0%BA%D0%BE%D1%80%D1%96%D0%BD%D1%8C+%D0%BC%D0%B5%D1%82%D0%B0+%D1%83%D1%80%D0%BE%D0%BA%D1%83g/main.html"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1ECA1-5B43-4A77-9489-106C9481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3060</TotalTime>
  <Pages>96</Pages>
  <Words>84648</Words>
  <Characters>48250</Characters>
  <Application>Microsoft Office Word</Application>
  <DocSecurity>0</DocSecurity>
  <Lines>402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Яна</cp:lastModifiedBy>
  <cp:revision>521</cp:revision>
  <cp:lastPrinted>2020-02-02T20:41:00Z</cp:lastPrinted>
  <dcterms:created xsi:type="dcterms:W3CDTF">2018-06-13T22:16:00Z</dcterms:created>
  <dcterms:modified xsi:type="dcterms:W3CDTF">2020-02-02T20:41:00Z</dcterms:modified>
</cp:coreProperties>
</file>