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МІНІСТЕРСТВО ОСВІТИ І НАУКИ УКРАЇНИ</w:t>
      </w:r>
    </w:p>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НАЦІОНАЛЬНИЙ АВІАЦІЙНИЙ УНІВЕРСИТЕТ</w:t>
      </w:r>
    </w:p>
    <w:p w:rsidR="00FD12ED" w:rsidRPr="00052900" w:rsidRDefault="00FD12ED" w:rsidP="00FD12ED">
      <w:pPr>
        <w:spacing w:after="0" w:line="360" w:lineRule="auto"/>
        <w:jc w:val="center"/>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FD12ED" w:rsidRPr="00052900" w:rsidRDefault="00FD12ED" w:rsidP="00FD12ED">
      <w:pPr>
        <w:spacing w:after="0" w:line="360" w:lineRule="auto"/>
        <w:jc w:val="center"/>
        <w:rPr>
          <w:rFonts w:ascii="Times New Roman" w:hAnsi="Times New Roman"/>
          <w:sz w:val="28"/>
          <w:szCs w:val="28"/>
          <w:lang w:val="uk-UA"/>
        </w:rPr>
      </w:pPr>
    </w:p>
    <w:p w:rsidR="00FD12ED" w:rsidRPr="00052900" w:rsidRDefault="00FD12ED" w:rsidP="00FD12ED">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ДОПУСТИТИ ДО ЗАХИСТУ</w:t>
      </w:r>
    </w:p>
    <w:p w:rsidR="00FD12ED" w:rsidRPr="00052900" w:rsidRDefault="00FD12ED" w:rsidP="00FD12ED">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FD12ED" w:rsidRPr="00052900" w:rsidRDefault="00FD12ED" w:rsidP="00FD12ED">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 xml:space="preserve">_________ </w:t>
      </w:r>
      <w:r>
        <w:rPr>
          <w:rFonts w:ascii="Times New Roman" w:hAnsi="Times New Roman"/>
          <w:sz w:val="28"/>
          <w:szCs w:val="28"/>
          <w:lang w:val="uk-UA"/>
        </w:rPr>
        <w:t>Лихова С.Я.</w:t>
      </w:r>
    </w:p>
    <w:p w:rsidR="00FD12ED" w:rsidRPr="00052900" w:rsidRDefault="00FD12ED" w:rsidP="00FD12ED">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FD12ED" w:rsidRPr="00052900" w:rsidRDefault="00FD12ED" w:rsidP="00FD12ED">
      <w:pPr>
        <w:spacing w:after="0" w:line="360" w:lineRule="auto"/>
        <w:jc w:val="right"/>
        <w:rPr>
          <w:rFonts w:ascii="Times New Roman" w:hAnsi="Times New Roman"/>
          <w:sz w:val="28"/>
          <w:szCs w:val="28"/>
          <w:lang w:val="uk-UA"/>
        </w:rPr>
      </w:pPr>
    </w:p>
    <w:p w:rsidR="00FD12ED" w:rsidRPr="00052900" w:rsidRDefault="00FD12ED" w:rsidP="00FD12ED">
      <w:pPr>
        <w:spacing w:after="0" w:line="360" w:lineRule="auto"/>
        <w:jc w:val="right"/>
        <w:rPr>
          <w:rFonts w:ascii="Times New Roman" w:hAnsi="Times New Roman"/>
          <w:sz w:val="28"/>
          <w:szCs w:val="28"/>
          <w:lang w:val="uk-UA"/>
        </w:rPr>
      </w:pPr>
    </w:p>
    <w:p w:rsidR="00FD12ED" w:rsidRPr="00052900" w:rsidRDefault="00FD12ED" w:rsidP="00FD12ED">
      <w:pPr>
        <w:spacing w:after="0" w:line="360" w:lineRule="auto"/>
        <w:jc w:val="center"/>
        <w:rPr>
          <w:rFonts w:ascii="Times New Roman" w:hAnsi="Times New Roman"/>
          <w:b/>
          <w:sz w:val="36"/>
          <w:szCs w:val="36"/>
          <w:lang w:val="uk-UA"/>
        </w:rPr>
      </w:pPr>
      <w:r w:rsidRPr="00052900">
        <w:rPr>
          <w:rFonts w:ascii="Times New Roman" w:hAnsi="Times New Roman"/>
          <w:b/>
          <w:sz w:val="36"/>
          <w:szCs w:val="36"/>
          <w:lang w:val="uk-UA"/>
        </w:rPr>
        <w:t>ДИПЛОМНА РОБОТА</w:t>
      </w:r>
    </w:p>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ВИПУСКНИКА ОСВІТНЬОГО СТУПЕНЯ МАГІСТРА</w:t>
      </w:r>
    </w:p>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ЗА ОСВІТНЬО-ПРОФЕСІЙНОЮ ПРОГРАМОЮ</w:t>
      </w:r>
    </w:p>
    <w:p w:rsidR="00FD12ED" w:rsidRPr="00052900" w:rsidRDefault="00FD12ED" w:rsidP="00FD12ED">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 «</w:t>
      </w:r>
      <w:r>
        <w:rPr>
          <w:rFonts w:ascii="Times New Roman" w:hAnsi="Times New Roman"/>
          <w:sz w:val="28"/>
          <w:szCs w:val="28"/>
          <w:lang w:val="uk-UA"/>
        </w:rPr>
        <w:t>Пр</w:t>
      </w:r>
      <w:r w:rsidRPr="00052900">
        <w:rPr>
          <w:rFonts w:ascii="Times New Roman" w:hAnsi="Times New Roman"/>
          <w:sz w:val="28"/>
          <w:szCs w:val="28"/>
          <w:lang w:val="uk-UA"/>
        </w:rPr>
        <w:t>аво</w:t>
      </w:r>
      <w:r>
        <w:rPr>
          <w:rFonts w:ascii="Times New Roman" w:hAnsi="Times New Roman"/>
          <w:sz w:val="28"/>
          <w:szCs w:val="28"/>
          <w:lang w:val="uk-UA"/>
        </w:rPr>
        <w:t>знавство</w:t>
      </w:r>
      <w:r w:rsidRPr="00052900">
        <w:rPr>
          <w:rFonts w:ascii="Times New Roman" w:hAnsi="Times New Roman"/>
          <w:sz w:val="28"/>
          <w:szCs w:val="28"/>
          <w:lang w:val="uk-UA"/>
        </w:rPr>
        <w:t>»</w:t>
      </w:r>
    </w:p>
    <w:p w:rsidR="00FD12ED" w:rsidRPr="00052900" w:rsidRDefault="00FD12ED" w:rsidP="00FD12ED">
      <w:pPr>
        <w:spacing w:after="0" w:line="360" w:lineRule="auto"/>
        <w:jc w:val="center"/>
        <w:rPr>
          <w:rFonts w:ascii="Times New Roman" w:hAnsi="Times New Roman"/>
          <w:sz w:val="28"/>
          <w:szCs w:val="28"/>
          <w:lang w:val="uk-UA"/>
        </w:rPr>
      </w:pPr>
    </w:p>
    <w:p w:rsidR="00FD12ED" w:rsidRDefault="00FD12ED" w:rsidP="00FD12ED">
      <w:pPr>
        <w:spacing w:after="0" w:line="360" w:lineRule="auto"/>
        <w:jc w:val="center"/>
        <w:rPr>
          <w:rFonts w:ascii="Times New Roman" w:hAnsi="Times New Roman"/>
          <w:b/>
          <w:sz w:val="28"/>
          <w:szCs w:val="28"/>
          <w:lang w:val="uk-UA"/>
        </w:rPr>
      </w:pPr>
      <w:r w:rsidRPr="00052900">
        <w:rPr>
          <w:rFonts w:ascii="Times New Roman" w:hAnsi="Times New Roman"/>
          <w:b/>
          <w:sz w:val="28"/>
          <w:szCs w:val="28"/>
          <w:lang w:val="uk-UA"/>
        </w:rPr>
        <w:t>Тема: «</w:t>
      </w:r>
      <w:r w:rsidRPr="004F2C92">
        <w:rPr>
          <w:rFonts w:ascii="Times New Roman" w:hAnsi="Times New Roman"/>
          <w:b/>
          <w:sz w:val="28"/>
          <w:szCs w:val="28"/>
          <w:lang w:val="uk-UA"/>
        </w:rPr>
        <w:t xml:space="preserve">Тактичні особливості отримання показань у </w:t>
      </w:r>
    </w:p>
    <w:p w:rsidR="00FD12ED" w:rsidRPr="00052900" w:rsidRDefault="00FD12ED" w:rsidP="00FD12ED">
      <w:pPr>
        <w:spacing w:after="0" w:line="360" w:lineRule="auto"/>
        <w:jc w:val="center"/>
        <w:rPr>
          <w:rFonts w:ascii="Times New Roman" w:hAnsi="Times New Roman"/>
          <w:b/>
          <w:sz w:val="28"/>
          <w:szCs w:val="28"/>
          <w:lang w:val="uk-UA"/>
        </w:rPr>
      </w:pPr>
      <w:r w:rsidRPr="004F2C92">
        <w:rPr>
          <w:rFonts w:ascii="Times New Roman" w:hAnsi="Times New Roman"/>
          <w:b/>
          <w:sz w:val="28"/>
          <w:szCs w:val="28"/>
          <w:lang w:val="uk-UA"/>
        </w:rPr>
        <w:t>кримінальному провадженні</w:t>
      </w:r>
      <w:r w:rsidRPr="00052900">
        <w:rPr>
          <w:rFonts w:ascii="Times New Roman" w:hAnsi="Times New Roman"/>
          <w:b/>
          <w:sz w:val="28"/>
          <w:szCs w:val="28"/>
          <w:lang w:val="uk-UA"/>
        </w:rPr>
        <w:t>»</w:t>
      </w:r>
    </w:p>
    <w:p w:rsidR="00FD12ED" w:rsidRPr="00052900" w:rsidRDefault="00FD12ED" w:rsidP="00FD12ED">
      <w:pPr>
        <w:spacing w:after="0" w:line="360" w:lineRule="auto"/>
        <w:jc w:val="center"/>
        <w:rPr>
          <w:rFonts w:ascii="Times New Roman" w:hAnsi="Times New Roman"/>
          <w:b/>
          <w:sz w:val="28"/>
          <w:szCs w:val="28"/>
          <w:lang w:val="uk-UA"/>
        </w:rPr>
      </w:pPr>
    </w:p>
    <w:p w:rsidR="00FD12ED" w:rsidRPr="00052900" w:rsidRDefault="00FD12ED" w:rsidP="00FD12ED">
      <w:pPr>
        <w:spacing w:after="0" w:line="360" w:lineRule="auto"/>
        <w:ind w:left="426"/>
        <w:rPr>
          <w:rFonts w:ascii="Times New Roman" w:hAnsi="Times New Roman"/>
          <w:sz w:val="28"/>
          <w:szCs w:val="28"/>
          <w:lang w:val="uk-UA"/>
        </w:rPr>
      </w:pPr>
      <w:r w:rsidRPr="00052900">
        <w:rPr>
          <w:rFonts w:ascii="Times New Roman" w:hAnsi="Times New Roman"/>
          <w:sz w:val="28"/>
          <w:szCs w:val="28"/>
          <w:lang w:val="uk-UA"/>
        </w:rPr>
        <w:t xml:space="preserve">Виконавець: </w:t>
      </w:r>
      <w:r w:rsidRPr="004F2C92">
        <w:rPr>
          <w:rFonts w:ascii="Times New Roman" w:hAnsi="Times New Roman"/>
          <w:sz w:val="28"/>
          <w:szCs w:val="28"/>
          <w:lang w:val="uk-UA"/>
        </w:rPr>
        <w:t>Чумак-Ігнатуша</w:t>
      </w:r>
      <w:r>
        <w:rPr>
          <w:rFonts w:ascii="Times New Roman" w:hAnsi="Times New Roman"/>
          <w:sz w:val="28"/>
          <w:szCs w:val="28"/>
          <w:lang w:val="uk-UA"/>
        </w:rPr>
        <w:t xml:space="preserve"> </w:t>
      </w:r>
      <w:r w:rsidRPr="004F2C92">
        <w:rPr>
          <w:rFonts w:ascii="Times New Roman" w:hAnsi="Times New Roman"/>
          <w:sz w:val="28"/>
          <w:szCs w:val="28"/>
          <w:lang w:val="uk-UA"/>
        </w:rPr>
        <w:t>Ірина</w:t>
      </w:r>
      <w:r>
        <w:rPr>
          <w:rFonts w:ascii="Times New Roman" w:hAnsi="Times New Roman"/>
          <w:sz w:val="28"/>
          <w:szCs w:val="28"/>
          <w:lang w:val="uk-UA"/>
        </w:rPr>
        <w:t xml:space="preserve"> </w:t>
      </w:r>
      <w:r w:rsidRPr="004F2C92">
        <w:rPr>
          <w:rFonts w:ascii="Times New Roman" w:hAnsi="Times New Roman"/>
          <w:sz w:val="28"/>
          <w:szCs w:val="28"/>
          <w:lang w:val="uk-UA"/>
        </w:rPr>
        <w:t>Вікторівна</w:t>
      </w:r>
    </w:p>
    <w:p w:rsidR="00FD12ED" w:rsidRPr="00052900" w:rsidRDefault="00FD12ED" w:rsidP="00FD12ED">
      <w:pPr>
        <w:spacing w:after="0" w:line="360" w:lineRule="auto"/>
        <w:ind w:left="426" w:hanging="426"/>
        <w:rPr>
          <w:rFonts w:ascii="Times New Roman" w:hAnsi="Times New Roman"/>
          <w:sz w:val="28"/>
          <w:szCs w:val="28"/>
          <w:lang w:val="uk-UA"/>
        </w:rPr>
      </w:pPr>
    </w:p>
    <w:p w:rsidR="00FD12ED" w:rsidRPr="00052900" w:rsidRDefault="00FD12ED" w:rsidP="00FD12ED">
      <w:pPr>
        <w:spacing w:after="0" w:line="360" w:lineRule="auto"/>
        <w:ind w:left="426" w:hanging="426"/>
        <w:rPr>
          <w:rFonts w:ascii="Times New Roman" w:hAnsi="Times New Roman"/>
          <w:sz w:val="28"/>
          <w:szCs w:val="28"/>
          <w:lang w:val="uk-UA"/>
        </w:rPr>
      </w:pPr>
      <w:r w:rsidRPr="00052900">
        <w:rPr>
          <w:rFonts w:ascii="Times New Roman" w:hAnsi="Times New Roman"/>
          <w:sz w:val="28"/>
          <w:szCs w:val="28"/>
          <w:lang w:val="uk-UA"/>
        </w:rPr>
        <w:t xml:space="preserve">      Керівник: </w:t>
      </w:r>
      <w:r>
        <w:rPr>
          <w:rFonts w:ascii="Times New Roman" w:hAnsi="Times New Roman"/>
          <w:sz w:val="28"/>
          <w:szCs w:val="28"/>
          <w:lang w:val="uk-UA"/>
        </w:rPr>
        <w:t>к.ю</w:t>
      </w:r>
      <w:r w:rsidRPr="00052900">
        <w:rPr>
          <w:rFonts w:ascii="Times New Roman" w:hAnsi="Times New Roman"/>
          <w:sz w:val="28"/>
          <w:szCs w:val="28"/>
          <w:lang w:val="uk-UA"/>
        </w:rPr>
        <w:t xml:space="preserve">.н., доцент </w:t>
      </w:r>
      <w:r>
        <w:rPr>
          <w:rFonts w:ascii="Times New Roman" w:hAnsi="Times New Roman"/>
          <w:sz w:val="28"/>
          <w:szCs w:val="28"/>
          <w:lang w:val="uk-UA"/>
        </w:rPr>
        <w:t>Ланцедова Юлія Олександрівна</w:t>
      </w:r>
    </w:p>
    <w:p w:rsidR="00FD12ED" w:rsidRPr="00052900" w:rsidRDefault="00FD12ED" w:rsidP="00FD12ED">
      <w:pPr>
        <w:spacing w:after="0" w:line="360" w:lineRule="auto"/>
        <w:ind w:left="426" w:hanging="426"/>
        <w:rPr>
          <w:rFonts w:ascii="Times New Roman" w:hAnsi="Times New Roman"/>
          <w:sz w:val="28"/>
          <w:szCs w:val="28"/>
          <w:lang w:val="uk-UA"/>
        </w:rPr>
      </w:pPr>
    </w:p>
    <w:p w:rsidR="00FD12ED" w:rsidRPr="00052900" w:rsidRDefault="00FD12ED" w:rsidP="00FD12ED">
      <w:pPr>
        <w:spacing w:after="0" w:line="360" w:lineRule="auto"/>
        <w:ind w:left="426" w:hanging="426"/>
        <w:rPr>
          <w:rFonts w:ascii="Times New Roman" w:hAnsi="Times New Roman"/>
          <w:sz w:val="28"/>
          <w:szCs w:val="28"/>
          <w:lang w:val="uk-UA"/>
        </w:rPr>
      </w:pPr>
    </w:p>
    <w:p w:rsidR="00FD12ED" w:rsidRPr="00052900" w:rsidRDefault="00FD12ED" w:rsidP="00FD12ED">
      <w:pPr>
        <w:spacing w:after="0" w:line="360" w:lineRule="auto"/>
        <w:ind w:left="426" w:hanging="426"/>
        <w:rPr>
          <w:rFonts w:ascii="Times New Roman" w:hAnsi="Times New Roman"/>
          <w:sz w:val="28"/>
          <w:szCs w:val="28"/>
          <w:lang w:val="uk-UA"/>
        </w:rPr>
      </w:pPr>
    </w:p>
    <w:p w:rsidR="00FD12ED" w:rsidRDefault="00FD12ED" w:rsidP="00FD12ED">
      <w:pPr>
        <w:spacing w:after="0" w:line="360" w:lineRule="auto"/>
        <w:ind w:left="426" w:hanging="426"/>
        <w:rPr>
          <w:rFonts w:ascii="Times New Roman" w:hAnsi="Times New Roman"/>
          <w:sz w:val="28"/>
          <w:szCs w:val="28"/>
          <w:lang w:val="uk-UA"/>
        </w:rPr>
      </w:pPr>
    </w:p>
    <w:p w:rsidR="00FD12ED" w:rsidRPr="00052900" w:rsidRDefault="00FD12ED" w:rsidP="00FD12ED">
      <w:pPr>
        <w:spacing w:after="0" w:line="360" w:lineRule="auto"/>
        <w:ind w:left="426" w:hanging="426"/>
        <w:rPr>
          <w:rFonts w:ascii="Times New Roman" w:hAnsi="Times New Roman"/>
          <w:sz w:val="28"/>
          <w:szCs w:val="28"/>
          <w:lang w:val="uk-UA"/>
        </w:rPr>
      </w:pPr>
    </w:p>
    <w:p w:rsidR="00FD12ED" w:rsidRDefault="00FD12ED" w:rsidP="00FD12ED">
      <w:pPr>
        <w:spacing w:after="0" w:line="360" w:lineRule="auto"/>
        <w:ind w:left="426" w:hanging="426"/>
        <w:rPr>
          <w:rFonts w:ascii="Times New Roman" w:hAnsi="Times New Roman"/>
          <w:sz w:val="28"/>
          <w:szCs w:val="28"/>
          <w:lang w:val="uk-UA"/>
        </w:rPr>
      </w:pPr>
    </w:p>
    <w:p w:rsidR="00FD12ED" w:rsidRDefault="00FD12ED" w:rsidP="00FD12ED">
      <w:pPr>
        <w:spacing w:after="0" w:line="360" w:lineRule="auto"/>
        <w:ind w:left="426" w:hanging="426"/>
        <w:jc w:val="center"/>
        <w:rPr>
          <w:rFonts w:ascii="Times New Roman" w:hAnsi="Times New Roman"/>
          <w:b/>
          <w:sz w:val="28"/>
          <w:szCs w:val="28"/>
          <w:lang w:val="uk-UA"/>
        </w:rPr>
      </w:pPr>
      <w:r w:rsidRPr="00052900">
        <w:rPr>
          <w:rFonts w:ascii="Times New Roman" w:hAnsi="Times New Roman"/>
          <w:b/>
          <w:sz w:val="28"/>
          <w:szCs w:val="28"/>
          <w:lang w:val="uk-UA"/>
        </w:rPr>
        <w:t>Київ-20</w:t>
      </w:r>
      <w:r>
        <w:rPr>
          <w:rFonts w:ascii="Times New Roman" w:hAnsi="Times New Roman"/>
          <w:b/>
          <w:sz w:val="28"/>
          <w:szCs w:val="28"/>
          <w:lang w:val="uk-UA"/>
        </w:rPr>
        <w:t>20</w:t>
      </w:r>
    </w:p>
    <w:p w:rsidR="00FD12ED" w:rsidRPr="00052900" w:rsidRDefault="00FD12ED" w:rsidP="00FD12ED">
      <w:pPr>
        <w:spacing w:after="0"/>
        <w:ind w:left="426" w:hanging="426"/>
        <w:jc w:val="center"/>
        <w:rPr>
          <w:rFonts w:ascii="Times New Roman" w:hAnsi="Times New Roman"/>
          <w:sz w:val="28"/>
          <w:szCs w:val="28"/>
          <w:lang w:val="uk-UA"/>
        </w:rPr>
      </w:pPr>
      <w:r w:rsidRPr="00052900">
        <w:rPr>
          <w:rFonts w:ascii="Times New Roman" w:hAnsi="Times New Roman"/>
          <w:sz w:val="28"/>
          <w:szCs w:val="28"/>
          <w:lang w:val="uk-UA"/>
        </w:rPr>
        <w:lastRenderedPageBreak/>
        <w:t>НАЦІОНАЛЬНИЙ АВІАЦІЙНИЙ УНІВЕРСИТЕТ</w:t>
      </w:r>
    </w:p>
    <w:p w:rsidR="00FD12ED" w:rsidRDefault="00FD12ED" w:rsidP="00FD12ED">
      <w:pPr>
        <w:spacing w:after="0"/>
        <w:ind w:left="426" w:hanging="426"/>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FD12ED" w:rsidRPr="00052900" w:rsidRDefault="00FD12ED" w:rsidP="00FD12ED">
      <w:pPr>
        <w:spacing w:after="0"/>
        <w:ind w:left="426" w:hanging="426"/>
        <w:rPr>
          <w:rFonts w:ascii="Times New Roman" w:hAnsi="Times New Roman"/>
          <w:sz w:val="28"/>
          <w:szCs w:val="28"/>
          <w:lang w:val="uk-UA"/>
        </w:rPr>
      </w:pPr>
      <w:r>
        <w:rPr>
          <w:rFonts w:ascii="Times New Roman" w:hAnsi="Times New Roman"/>
          <w:sz w:val="28"/>
          <w:szCs w:val="28"/>
          <w:lang w:val="uk-UA"/>
        </w:rPr>
        <w:t>(</w:t>
      </w:r>
      <w:r w:rsidRPr="00052900">
        <w:rPr>
          <w:rFonts w:ascii="Times New Roman" w:hAnsi="Times New Roman"/>
          <w:sz w:val="28"/>
          <w:szCs w:val="28"/>
          <w:lang w:val="uk-UA"/>
        </w:rPr>
        <w:t>Юридичний факультет</w:t>
      </w:r>
      <w:r>
        <w:rPr>
          <w:rFonts w:ascii="Times New Roman" w:hAnsi="Times New Roman"/>
          <w:sz w:val="28"/>
          <w:szCs w:val="28"/>
          <w:lang w:val="uk-UA"/>
        </w:rPr>
        <w:t>)</w:t>
      </w:r>
    </w:p>
    <w:p w:rsidR="00FD12ED" w:rsidRPr="00052900" w:rsidRDefault="00FD12ED" w:rsidP="00FD12ED">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FD12ED" w:rsidRPr="00052900" w:rsidRDefault="00FD12ED" w:rsidP="00FD12ED">
      <w:pPr>
        <w:spacing w:after="0"/>
        <w:ind w:left="426" w:hanging="426"/>
        <w:rPr>
          <w:rFonts w:ascii="Times New Roman" w:hAnsi="Times New Roman"/>
          <w:sz w:val="28"/>
          <w:szCs w:val="28"/>
          <w:lang w:val="uk-UA"/>
        </w:rPr>
      </w:pPr>
      <w:r>
        <w:rPr>
          <w:rFonts w:ascii="Times New Roman" w:hAnsi="Times New Roman"/>
          <w:sz w:val="28"/>
          <w:szCs w:val="28"/>
          <w:lang w:val="uk-UA"/>
        </w:rPr>
        <w:t xml:space="preserve">Освітньо-професійної програми «Правознавство» </w:t>
      </w:r>
    </w:p>
    <w:p w:rsidR="00FD12ED" w:rsidRPr="00052900" w:rsidRDefault="00FD12ED" w:rsidP="00FD12ED">
      <w:pPr>
        <w:spacing w:after="0"/>
        <w:ind w:left="426" w:hanging="426"/>
        <w:jc w:val="center"/>
        <w:rPr>
          <w:rFonts w:ascii="Times New Roman" w:hAnsi="Times New Roman"/>
          <w:sz w:val="28"/>
          <w:szCs w:val="28"/>
          <w:lang w:val="uk-UA"/>
        </w:rPr>
      </w:pPr>
    </w:p>
    <w:p w:rsidR="00FD12ED" w:rsidRPr="00052900" w:rsidRDefault="00FD12ED" w:rsidP="00FD12ED">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ЗАТВЕРДЖУЮ</w:t>
      </w:r>
    </w:p>
    <w:p w:rsidR="00FD12ED" w:rsidRPr="00052900" w:rsidRDefault="00FD12ED" w:rsidP="00FD12ED">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FD12ED" w:rsidRPr="00052900" w:rsidRDefault="00FD12ED" w:rsidP="00FD12ED">
      <w:pPr>
        <w:spacing w:after="0"/>
        <w:ind w:left="426" w:hanging="426"/>
        <w:jc w:val="right"/>
        <w:rPr>
          <w:rFonts w:ascii="Times New Roman" w:hAnsi="Times New Roman"/>
          <w:sz w:val="28"/>
          <w:szCs w:val="28"/>
          <w:lang w:val="uk-UA"/>
        </w:rPr>
      </w:pPr>
      <w:r>
        <w:rPr>
          <w:rFonts w:ascii="Times New Roman" w:hAnsi="Times New Roman"/>
          <w:sz w:val="28"/>
          <w:szCs w:val="28"/>
          <w:lang w:val="uk-UA"/>
        </w:rPr>
        <w:t>С.Я. Лихова</w:t>
      </w:r>
    </w:p>
    <w:p w:rsidR="00FD12ED" w:rsidRPr="00052900" w:rsidRDefault="00FD12ED" w:rsidP="00FD12ED">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FD12ED" w:rsidRPr="00052900" w:rsidRDefault="00FD12ED" w:rsidP="00FD12ED">
      <w:pPr>
        <w:spacing w:after="0"/>
        <w:ind w:left="426" w:hanging="426"/>
        <w:jc w:val="center"/>
        <w:rPr>
          <w:rFonts w:ascii="Times New Roman" w:hAnsi="Times New Roman"/>
          <w:sz w:val="28"/>
          <w:szCs w:val="28"/>
          <w:lang w:val="uk-UA"/>
        </w:rPr>
      </w:pPr>
    </w:p>
    <w:p w:rsidR="00FD12ED" w:rsidRPr="00052900" w:rsidRDefault="00FD12ED" w:rsidP="00FD12ED">
      <w:pPr>
        <w:spacing w:after="0"/>
        <w:ind w:left="426" w:hanging="426"/>
        <w:jc w:val="center"/>
        <w:rPr>
          <w:rFonts w:ascii="Times New Roman" w:hAnsi="Times New Roman"/>
          <w:b/>
          <w:sz w:val="28"/>
          <w:szCs w:val="28"/>
          <w:lang w:val="uk-UA"/>
        </w:rPr>
      </w:pPr>
      <w:r w:rsidRPr="00052900">
        <w:rPr>
          <w:rFonts w:ascii="Times New Roman" w:hAnsi="Times New Roman"/>
          <w:b/>
          <w:sz w:val="28"/>
          <w:szCs w:val="28"/>
          <w:lang w:val="uk-UA"/>
        </w:rPr>
        <w:t>ЗАВДАННЯ</w:t>
      </w:r>
    </w:p>
    <w:p w:rsidR="00FD12ED" w:rsidRPr="00052900" w:rsidRDefault="00FD12ED" w:rsidP="00FD12ED">
      <w:pPr>
        <w:spacing w:after="0"/>
        <w:ind w:left="426" w:hanging="426"/>
        <w:jc w:val="center"/>
        <w:rPr>
          <w:rFonts w:ascii="Times New Roman" w:hAnsi="Times New Roman"/>
          <w:b/>
          <w:sz w:val="28"/>
          <w:szCs w:val="28"/>
          <w:lang w:val="uk-UA"/>
        </w:rPr>
      </w:pPr>
      <w:r>
        <w:rPr>
          <w:rFonts w:ascii="Times New Roman" w:hAnsi="Times New Roman"/>
          <w:b/>
          <w:sz w:val="28"/>
          <w:szCs w:val="28"/>
          <w:lang w:val="uk-UA"/>
        </w:rPr>
        <w:t>н</w:t>
      </w:r>
      <w:r w:rsidRPr="00052900">
        <w:rPr>
          <w:rFonts w:ascii="Times New Roman" w:hAnsi="Times New Roman"/>
          <w:b/>
          <w:sz w:val="28"/>
          <w:szCs w:val="28"/>
          <w:lang w:val="uk-UA"/>
        </w:rPr>
        <w:t>а виконання дипломної роботи</w:t>
      </w:r>
    </w:p>
    <w:p w:rsidR="00FD12ED" w:rsidRDefault="00FD12ED" w:rsidP="00FD12ED">
      <w:pPr>
        <w:spacing w:after="0"/>
        <w:ind w:left="426" w:hanging="426"/>
        <w:jc w:val="center"/>
        <w:rPr>
          <w:rFonts w:ascii="Times New Roman" w:hAnsi="Times New Roman"/>
          <w:sz w:val="28"/>
          <w:szCs w:val="28"/>
          <w:u w:val="single"/>
          <w:lang w:val="uk-UA"/>
        </w:rPr>
      </w:pPr>
      <w:r w:rsidRPr="004F2C92">
        <w:rPr>
          <w:rFonts w:ascii="Times New Roman" w:hAnsi="Times New Roman"/>
          <w:sz w:val="28"/>
          <w:szCs w:val="28"/>
          <w:u w:val="single"/>
          <w:lang w:val="uk-UA"/>
        </w:rPr>
        <w:t>Чумак-Ігнатуш</w:t>
      </w:r>
      <w:r>
        <w:rPr>
          <w:rFonts w:ascii="Times New Roman" w:hAnsi="Times New Roman"/>
          <w:sz w:val="28"/>
          <w:szCs w:val="28"/>
          <w:u w:val="single"/>
          <w:lang w:val="uk-UA"/>
        </w:rPr>
        <w:t>и</w:t>
      </w:r>
      <w:r w:rsidRPr="004F2C92">
        <w:rPr>
          <w:rFonts w:ascii="Times New Roman" w:hAnsi="Times New Roman"/>
          <w:sz w:val="28"/>
          <w:szCs w:val="28"/>
          <w:u w:val="single"/>
          <w:lang w:val="uk-UA"/>
        </w:rPr>
        <w:t xml:space="preserve"> Ірин</w:t>
      </w:r>
      <w:r>
        <w:rPr>
          <w:rFonts w:ascii="Times New Roman" w:hAnsi="Times New Roman"/>
          <w:sz w:val="28"/>
          <w:szCs w:val="28"/>
          <w:u w:val="single"/>
          <w:lang w:val="uk-UA"/>
        </w:rPr>
        <w:t>и</w:t>
      </w:r>
      <w:r w:rsidRPr="004F2C92">
        <w:rPr>
          <w:rFonts w:ascii="Times New Roman" w:hAnsi="Times New Roman"/>
          <w:sz w:val="28"/>
          <w:szCs w:val="28"/>
          <w:u w:val="single"/>
          <w:lang w:val="uk-UA"/>
        </w:rPr>
        <w:t xml:space="preserve"> Вікторівн</w:t>
      </w:r>
      <w:r>
        <w:rPr>
          <w:rFonts w:ascii="Times New Roman" w:hAnsi="Times New Roman"/>
          <w:sz w:val="28"/>
          <w:szCs w:val="28"/>
          <w:u w:val="single"/>
          <w:lang w:val="uk-UA"/>
        </w:rPr>
        <w:t>и</w:t>
      </w:r>
    </w:p>
    <w:p w:rsidR="00FD12ED" w:rsidRPr="00052900" w:rsidRDefault="00FD12ED" w:rsidP="00FD12ED">
      <w:pPr>
        <w:spacing w:after="0"/>
        <w:ind w:left="426" w:hanging="426"/>
        <w:jc w:val="center"/>
        <w:rPr>
          <w:rFonts w:ascii="Times New Roman" w:hAnsi="Times New Roman"/>
          <w:sz w:val="28"/>
          <w:szCs w:val="28"/>
          <w:u w:val="single"/>
          <w:lang w:val="uk-UA"/>
        </w:rPr>
      </w:pPr>
    </w:p>
    <w:p w:rsidR="00FD12ED" w:rsidRPr="00052900" w:rsidRDefault="00FD12ED" w:rsidP="00FD12ED">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Pr="00052900">
        <w:rPr>
          <w:rFonts w:ascii="Times New Roman" w:hAnsi="Times New Roman"/>
          <w:sz w:val="28"/>
          <w:szCs w:val="28"/>
          <w:lang w:val="uk-UA"/>
        </w:rPr>
        <w:t>Тема роб</w:t>
      </w:r>
      <w:r w:rsidRPr="00820F9E">
        <w:rPr>
          <w:rFonts w:ascii="Times New Roman" w:hAnsi="Times New Roman"/>
          <w:sz w:val="28"/>
          <w:szCs w:val="28"/>
          <w:lang w:val="uk-UA"/>
        </w:rPr>
        <w:t>оти «</w:t>
      </w:r>
      <w:r w:rsidRPr="004F2C92">
        <w:rPr>
          <w:rFonts w:ascii="Times New Roman" w:hAnsi="Times New Roman"/>
          <w:sz w:val="28"/>
          <w:szCs w:val="28"/>
          <w:lang w:val="uk-UA"/>
        </w:rPr>
        <w:t>Тактичні особливості отримання показань у кримінальному провадженні</w:t>
      </w:r>
      <w:r>
        <w:rPr>
          <w:rFonts w:ascii="Times New Roman" w:hAnsi="Times New Roman"/>
          <w:sz w:val="28"/>
          <w:szCs w:val="28"/>
          <w:lang w:val="uk-UA"/>
        </w:rPr>
        <w:t>»</w:t>
      </w:r>
      <w:r w:rsidRPr="004F2C92">
        <w:rPr>
          <w:rFonts w:ascii="Times New Roman" w:hAnsi="Times New Roman"/>
          <w:sz w:val="28"/>
          <w:szCs w:val="28"/>
          <w:lang w:val="uk-UA"/>
        </w:rPr>
        <w:t xml:space="preserve"> </w:t>
      </w:r>
      <w:r w:rsidRPr="00052900">
        <w:rPr>
          <w:rFonts w:ascii="Times New Roman" w:hAnsi="Times New Roman"/>
          <w:sz w:val="28"/>
          <w:szCs w:val="28"/>
          <w:lang w:val="uk-UA"/>
        </w:rPr>
        <w:t>затверджена наказом ректора від «</w:t>
      </w:r>
      <w:r>
        <w:rPr>
          <w:rFonts w:ascii="Times New Roman" w:hAnsi="Times New Roman"/>
          <w:sz w:val="28"/>
          <w:szCs w:val="28"/>
          <w:lang w:val="uk-UA"/>
        </w:rPr>
        <w:t>22</w:t>
      </w:r>
      <w:r w:rsidRPr="00052900">
        <w:rPr>
          <w:rFonts w:ascii="Times New Roman" w:hAnsi="Times New Roman"/>
          <w:sz w:val="28"/>
          <w:szCs w:val="28"/>
          <w:lang w:val="uk-UA"/>
        </w:rPr>
        <w:t xml:space="preserve">» </w:t>
      </w:r>
      <w:r>
        <w:rPr>
          <w:rFonts w:ascii="Times New Roman" w:hAnsi="Times New Roman"/>
          <w:sz w:val="28"/>
          <w:szCs w:val="28"/>
          <w:lang w:val="uk-UA"/>
        </w:rPr>
        <w:t>листопада</w:t>
      </w:r>
      <w:r w:rsidRPr="00052900">
        <w:rPr>
          <w:rFonts w:ascii="Times New Roman" w:hAnsi="Times New Roman"/>
          <w:sz w:val="28"/>
          <w:szCs w:val="28"/>
          <w:lang w:val="uk-UA"/>
        </w:rPr>
        <w:t xml:space="preserve"> 201</w:t>
      </w:r>
      <w:r>
        <w:rPr>
          <w:rFonts w:ascii="Times New Roman" w:hAnsi="Times New Roman"/>
          <w:sz w:val="28"/>
          <w:szCs w:val="28"/>
          <w:lang w:val="uk-UA"/>
        </w:rPr>
        <w:t>9</w:t>
      </w:r>
      <w:r w:rsidRPr="00052900">
        <w:rPr>
          <w:rFonts w:ascii="Times New Roman" w:hAnsi="Times New Roman"/>
          <w:sz w:val="28"/>
          <w:szCs w:val="28"/>
          <w:lang w:val="uk-UA"/>
        </w:rPr>
        <w:t xml:space="preserve"> р. № 27</w:t>
      </w:r>
      <w:r>
        <w:rPr>
          <w:rFonts w:ascii="Times New Roman" w:hAnsi="Times New Roman"/>
          <w:sz w:val="28"/>
          <w:szCs w:val="28"/>
          <w:lang w:val="uk-UA"/>
        </w:rPr>
        <w:t>01/с</w:t>
      </w:r>
      <w:r w:rsidRPr="00052900">
        <w:rPr>
          <w:rFonts w:ascii="Times New Roman" w:hAnsi="Times New Roman"/>
          <w:sz w:val="28"/>
          <w:szCs w:val="28"/>
          <w:lang w:val="uk-UA"/>
        </w:rPr>
        <w:t>т.</w:t>
      </w:r>
    </w:p>
    <w:p w:rsidR="00FD12ED" w:rsidRPr="00052900" w:rsidRDefault="00FD12ED" w:rsidP="00FD12ED">
      <w:pPr>
        <w:spacing w:after="0"/>
        <w:ind w:left="426" w:hanging="426"/>
        <w:jc w:val="both"/>
        <w:rPr>
          <w:rFonts w:ascii="Times New Roman" w:hAnsi="Times New Roman"/>
          <w:sz w:val="28"/>
          <w:szCs w:val="28"/>
          <w:lang w:val="uk-UA"/>
        </w:rPr>
      </w:pPr>
    </w:p>
    <w:p w:rsidR="00FD12ED" w:rsidRPr="00820F9E" w:rsidRDefault="00FD12ED" w:rsidP="00FD12ED">
      <w:pPr>
        <w:spacing w:after="0"/>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2. Термін виконання роботи: з </w:t>
      </w:r>
      <w:r w:rsidRPr="00820F9E">
        <w:rPr>
          <w:rFonts w:ascii="Times New Roman" w:hAnsi="Times New Roman"/>
          <w:sz w:val="28"/>
          <w:szCs w:val="28"/>
          <w:lang w:val="uk-UA"/>
        </w:rPr>
        <w:t>25 листопада 2019 р. по 29 лютого 2020 року</w:t>
      </w:r>
    </w:p>
    <w:p w:rsidR="00FD12ED" w:rsidRPr="00052900" w:rsidRDefault="00FD12ED" w:rsidP="00FD12ED">
      <w:pPr>
        <w:spacing w:after="0"/>
        <w:ind w:left="426" w:hanging="426"/>
        <w:jc w:val="both"/>
        <w:rPr>
          <w:rFonts w:ascii="Times New Roman" w:hAnsi="Times New Roman"/>
          <w:sz w:val="28"/>
          <w:szCs w:val="28"/>
          <w:u w:val="single"/>
          <w:lang w:val="uk-UA"/>
        </w:rPr>
      </w:pPr>
    </w:p>
    <w:p w:rsidR="00FD12ED" w:rsidRPr="00052900" w:rsidRDefault="00FD12ED" w:rsidP="00FD12ED">
      <w:pPr>
        <w:spacing w:after="0"/>
        <w:jc w:val="both"/>
        <w:rPr>
          <w:rFonts w:ascii="Times New Roman" w:hAnsi="Times New Roman"/>
          <w:sz w:val="28"/>
          <w:szCs w:val="28"/>
          <w:lang w:val="uk-UA"/>
        </w:rPr>
      </w:pPr>
      <w:r w:rsidRPr="00052900">
        <w:rPr>
          <w:rFonts w:ascii="Times New Roman" w:hAnsi="Times New Roman"/>
          <w:sz w:val="28"/>
          <w:szCs w:val="28"/>
          <w:lang w:val="uk-UA"/>
        </w:rPr>
        <w:t xml:space="preserve">3. Вихідні дані роботи: </w:t>
      </w:r>
      <w:r w:rsidRPr="00820F9E">
        <w:rPr>
          <w:rFonts w:ascii="Times New Roman" w:hAnsi="Times New Roman"/>
          <w:sz w:val="28"/>
          <w:szCs w:val="28"/>
          <w:lang w:val="uk-UA"/>
        </w:rPr>
        <w:t>монографічна наукова література, нормативно-правові акти, нормативно-правові акти міжнародного характеру, узагальнення судової практики.</w:t>
      </w:r>
    </w:p>
    <w:p w:rsidR="00FD12ED" w:rsidRPr="00052900" w:rsidRDefault="00FD12ED" w:rsidP="00FD12ED">
      <w:pPr>
        <w:spacing w:after="0"/>
        <w:jc w:val="both"/>
        <w:rPr>
          <w:rFonts w:ascii="Times New Roman" w:hAnsi="Times New Roman"/>
          <w:sz w:val="28"/>
          <w:szCs w:val="28"/>
          <w:lang w:val="uk-UA"/>
        </w:rPr>
      </w:pPr>
    </w:p>
    <w:p w:rsidR="00FD12ED" w:rsidRPr="00DF2096" w:rsidRDefault="00FD12ED" w:rsidP="00FD12ED">
      <w:pPr>
        <w:spacing w:after="0"/>
        <w:jc w:val="both"/>
        <w:rPr>
          <w:rFonts w:ascii="Times New Roman" w:hAnsi="Times New Roman"/>
          <w:sz w:val="28"/>
          <w:szCs w:val="28"/>
          <w:lang w:val="uk-UA"/>
        </w:rPr>
      </w:pPr>
      <w:r w:rsidRPr="00DF2096">
        <w:rPr>
          <w:rFonts w:ascii="Times New Roman" w:hAnsi="Times New Roman"/>
          <w:sz w:val="28"/>
          <w:szCs w:val="28"/>
          <w:lang w:val="uk-UA"/>
        </w:rPr>
        <w:t>4. Зміст пояснювальної записки:  аналітичний огляд юридичних джерел з тематики дипломної роботи. Дослідження тактичних особливостей отримання показань від особистісних джерел у кримінальному провадженні, а саме від підозрюваного, обвинуваченого, потерпілого, свідка, визначення проблемних питань щодо кримінальної відповідальності за дачу завідомо неправдивих показань на основі аналізу чинного законодавства України та досвіду інших країн світу.</w:t>
      </w:r>
    </w:p>
    <w:p w:rsidR="00FD12ED" w:rsidRPr="00820F9E" w:rsidRDefault="00FD12ED" w:rsidP="00FD12ED">
      <w:pPr>
        <w:spacing w:after="0"/>
        <w:jc w:val="both"/>
        <w:rPr>
          <w:rFonts w:ascii="Times New Roman" w:hAnsi="Times New Roman"/>
          <w:color w:val="FF0000"/>
          <w:sz w:val="28"/>
          <w:szCs w:val="28"/>
          <w:lang w:val="uk-UA"/>
        </w:rPr>
      </w:pPr>
    </w:p>
    <w:p w:rsidR="00FD12ED" w:rsidRDefault="00FD12ED" w:rsidP="00FD12ED">
      <w:pPr>
        <w:spacing w:after="0"/>
        <w:jc w:val="both"/>
        <w:rPr>
          <w:rFonts w:ascii="Times New Roman" w:hAnsi="Times New Roman"/>
          <w:sz w:val="28"/>
          <w:szCs w:val="28"/>
          <w:lang w:val="uk-UA"/>
        </w:rPr>
      </w:pPr>
    </w:p>
    <w:p w:rsidR="00FD12ED" w:rsidRPr="00052900" w:rsidRDefault="00FD12ED" w:rsidP="00FD12ED">
      <w:pPr>
        <w:spacing w:after="0" w:line="360" w:lineRule="auto"/>
        <w:ind w:left="426" w:hanging="426"/>
        <w:jc w:val="center"/>
        <w:rPr>
          <w:rFonts w:ascii="Times New Roman" w:hAnsi="Times New Roman"/>
          <w:sz w:val="28"/>
          <w:szCs w:val="28"/>
          <w:lang w:val="uk-UA"/>
        </w:rPr>
      </w:pPr>
    </w:p>
    <w:p w:rsidR="00FD12ED" w:rsidRPr="00052900" w:rsidRDefault="00FD12ED" w:rsidP="00FD12ED">
      <w:pPr>
        <w:spacing w:after="0" w:line="360" w:lineRule="auto"/>
        <w:ind w:left="426" w:hanging="426"/>
        <w:jc w:val="center"/>
        <w:rPr>
          <w:rFonts w:ascii="Times New Roman" w:hAnsi="Times New Roman"/>
          <w:sz w:val="28"/>
          <w:szCs w:val="28"/>
          <w:lang w:val="uk-UA"/>
        </w:rPr>
      </w:pPr>
    </w:p>
    <w:p w:rsidR="00FD12ED" w:rsidRPr="00052900" w:rsidRDefault="00FD12ED" w:rsidP="00FD12ED">
      <w:pPr>
        <w:spacing w:after="0" w:line="360" w:lineRule="auto"/>
        <w:ind w:left="426" w:hanging="426"/>
        <w:jc w:val="center"/>
        <w:rPr>
          <w:rFonts w:ascii="Times New Roman" w:hAnsi="Times New Roman"/>
          <w:sz w:val="28"/>
          <w:szCs w:val="28"/>
          <w:lang w:val="uk-UA"/>
        </w:rPr>
      </w:pPr>
    </w:p>
    <w:p w:rsidR="00FD12ED" w:rsidRDefault="00FD12ED" w:rsidP="00FD12ED">
      <w:pPr>
        <w:spacing w:after="0" w:line="360" w:lineRule="auto"/>
        <w:ind w:left="426" w:hanging="426"/>
        <w:jc w:val="center"/>
        <w:rPr>
          <w:rFonts w:ascii="Times New Roman" w:hAnsi="Times New Roman"/>
          <w:sz w:val="28"/>
          <w:szCs w:val="28"/>
          <w:lang w:val="uk-UA"/>
        </w:rPr>
      </w:pPr>
    </w:p>
    <w:p w:rsidR="00FD12ED" w:rsidRPr="00052900" w:rsidRDefault="00FD12ED" w:rsidP="00FD12ED">
      <w:pPr>
        <w:spacing w:after="0" w:line="360" w:lineRule="auto"/>
        <w:ind w:left="426" w:hanging="426"/>
        <w:jc w:val="center"/>
        <w:rPr>
          <w:rFonts w:ascii="Times New Roman" w:hAnsi="Times New Roman"/>
          <w:sz w:val="28"/>
          <w:szCs w:val="28"/>
          <w:lang w:val="uk-UA"/>
        </w:rPr>
      </w:pPr>
      <w:bookmarkStart w:id="0" w:name="_GoBack"/>
      <w:bookmarkEnd w:id="0"/>
    </w:p>
    <w:p w:rsidR="00FD12ED" w:rsidRPr="00052900" w:rsidRDefault="00FD12ED" w:rsidP="00FD12ED">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lastRenderedPageBreak/>
        <w:t>5. Календарний план-графік</w:t>
      </w:r>
    </w:p>
    <w:p w:rsidR="00FD12ED" w:rsidRPr="00052900" w:rsidRDefault="00FD12ED" w:rsidP="00FD12ED">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w:t>
            </w:r>
          </w:p>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пор</w:t>
            </w:r>
          </w:p>
        </w:tc>
        <w:tc>
          <w:tcPr>
            <w:tcW w:w="4049"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w:t>
            </w:r>
          </w:p>
        </w:tc>
        <w:tc>
          <w:tcPr>
            <w:tcW w:w="2352"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Термін виконання</w:t>
            </w:r>
          </w:p>
        </w:tc>
        <w:tc>
          <w:tcPr>
            <w:tcW w:w="2352"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Відмітка про виконання</w:t>
            </w:r>
          </w:p>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1</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Вибрати тему дипломної роботи</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p>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2</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Затвердити тему і план роботи у наукового керівника</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26</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r w:rsidRPr="006E5482">
              <w:rPr>
                <w:rFonts w:ascii="Times New Roman" w:hAnsi="Times New Roman"/>
                <w:sz w:val="28"/>
                <w:szCs w:val="28"/>
                <w:lang w:val="uk-UA"/>
              </w:rPr>
              <w:t xml:space="preserve"> </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p>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3</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Визначити статистичну,</w:t>
            </w:r>
            <w:r>
              <w:rPr>
                <w:rFonts w:ascii="Times New Roman" w:hAnsi="Times New Roman"/>
                <w:sz w:val="28"/>
                <w:szCs w:val="28"/>
                <w:lang w:val="uk-UA"/>
              </w:rPr>
              <w:t xml:space="preserve"> </w:t>
            </w:r>
            <w:r w:rsidRPr="006E5482">
              <w:rPr>
                <w:rFonts w:ascii="Times New Roman" w:hAnsi="Times New Roman"/>
                <w:sz w:val="28"/>
                <w:szCs w:val="28"/>
                <w:lang w:val="uk-UA"/>
              </w:rPr>
              <w:t>інформаційну базу дослідження скласти бібліографію</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19</w:t>
            </w:r>
            <w:r w:rsidRPr="006E5482">
              <w:rPr>
                <w:rFonts w:ascii="Times New Roman" w:hAnsi="Times New Roman"/>
                <w:sz w:val="28"/>
                <w:szCs w:val="28"/>
                <w:lang w:val="uk-UA"/>
              </w:rPr>
              <w:t>.1</w:t>
            </w:r>
            <w:r>
              <w:rPr>
                <w:rFonts w:ascii="Times New Roman" w:hAnsi="Times New Roman"/>
                <w:sz w:val="28"/>
                <w:szCs w:val="28"/>
                <w:lang w:val="uk-UA"/>
              </w:rPr>
              <w:t>2</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p>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4</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перший розділ роботи</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14</w:t>
            </w:r>
            <w:r w:rsidRPr="006E5482">
              <w:rPr>
                <w:rFonts w:ascii="Times New Roman" w:hAnsi="Times New Roman"/>
                <w:sz w:val="28"/>
                <w:szCs w:val="28"/>
                <w:lang w:val="uk-UA"/>
              </w:rPr>
              <w:t>.</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FD12ED" w:rsidRDefault="00FD12ED" w:rsidP="007E4700"/>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5</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другий розділ роботи</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Pr>
                <w:rFonts w:ascii="Times New Roman" w:hAnsi="Times New Roman"/>
                <w:sz w:val="28"/>
                <w:szCs w:val="28"/>
                <w:lang w:val="uk-UA"/>
              </w:rPr>
              <w:t>до 2</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FD12ED" w:rsidRDefault="00FD12ED" w:rsidP="007E4700"/>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6</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третій розділ роботи</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3</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FD12ED" w:rsidRDefault="00FD12ED" w:rsidP="007E4700"/>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7</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Доопрацювати роботу, оформити її кінцевий варіант</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03</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FD12ED" w:rsidRDefault="00FD12ED" w:rsidP="007E4700"/>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8</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Отримати відгук керівника та рецензію</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11</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FD12ED" w:rsidRDefault="00FD12ED" w:rsidP="007E4700"/>
        </w:tc>
      </w:tr>
      <w:tr w:rsidR="00FD12ED" w:rsidRPr="006E5482" w:rsidTr="007E4700">
        <w:tc>
          <w:tcPr>
            <w:tcW w:w="674"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9</w:t>
            </w:r>
          </w:p>
        </w:tc>
        <w:tc>
          <w:tcPr>
            <w:tcW w:w="4049"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Підготувати доповідь на захист</w:t>
            </w:r>
          </w:p>
        </w:tc>
        <w:tc>
          <w:tcPr>
            <w:tcW w:w="2352"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.02.20</w:t>
            </w:r>
            <w:r>
              <w:rPr>
                <w:rFonts w:ascii="Times New Roman" w:hAnsi="Times New Roman"/>
                <w:sz w:val="28"/>
                <w:szCs w:val="28"/>
                <w:lang w:val="uk-UA"/>
              </w:rPr>
              <w:t>20</w:t>
            </w:r>
          </w:p>
        </w:tc>
        <w:tc>
          <w:tcPr>
            <w:tcW w:w="2352" w:type="dxa"/>
          </w:tcPr>
          <w:p w:rsidR="00FD12ED" w:rsidRDefault="00FD12ED" w:rsidP="007E4700"/>
        </w:tc>
      </w:tr>
    </w:tbl>
    <w:p w:rsidR="00FD12ED" w:rsidRPr="00052900" w:rsidRDefault="00FD12ED" w:rsidP="00FD12ED">
      <w:pPr>
        <w:spacing w:after="0" w:line="240" w:lineRule="auto"/>
        <w:ind w:left="426" w:hanging="426"/>
        <w:jc w:val="both"/>
        <w:rPr>
          <w:rFonts w:ascii="Times New Roman" w:hAnsi="Times New Roman"/>
          <w:sz w:val="28"/>
          <w:szCs w:val="28"/>
          <w:lang w:val="uk-UA"/>
        </w:rPr>
      </w:pPr>
    </w:p>
    <w:p w:rsidR="00FD12ED" w:rsidRPr="00052900" w:rsidRDefault="00FD12ED" w:rsidP="00FD12ED">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6. Консультанти з окремих розділів</w:t>
      </w:r>
    </w:p>
    <w:p w:rsidR="00FD12ED" w:rsidRPr="00052900" w:rsidRDefault="00FD12ED" w:rsidP="00FD12ED">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FD12ED" w:rsidRPr="006E5482" w:rsidTr="007E4700">
        <w:tc>
          <w:tcPr>
            <w:tcW w:w="2369"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Розділ</w:t>
            </w:r>
          </w:p>
        </w:tc>
        <w:tc>
          <w:tcPr>
            <w:tcW w:w="2417"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Консультант</w:t>
            </w:r>
          </w:p>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(посада, П.І.Б.)</w:t>
            </w:r>
          </w:p>
        </w:tc>
        <w:tc>
          <w:tcPr>
            <w:tcW w:w="4642" w:type="dxa"/>
            <w:gridSpan w:val="2"/>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Дата, підпис</w:t>
            </w:r>
          </w:p>
        </w:tc>
      </w:tr>
      <w:tr w:rsidR="00FD12ED" w:rsidRPr="006E5482" w:rsidTr="007E4700">
        <w:tc>
          <w:tcPr>
            <w:tcW w:w="2369" w:type="dxa"/>
          </w:tcPr>
          <w:p w:rsidR="00FD12ED" w:rsidRPr="006E5482" w:rsidRDefault="00FD12ED" w:rsidP="007E4700">
            <w:pPr>
              <w:spacing w:after="0" w:line="240" w:lineRule="auto"/>
              <w:jc w:val="both"/>
              <w:rPr>
                <w:rFonts w:ascii="Times New Roman" w:hAnsi="Times New Roman"/>
                <w:sz w:val="28"/>
                <w:szCs w:val="28"/>
                <w:lang w:val="uk-UA"/>
              </w:rPr>
            </w:pPr>
          </w:p>
        </w:tc>
        <w:tc>
          <w:tcPr>
            <w:tcW w:w="2417" w:type="dxa"/>
          </w:tcPr>
          <w:p w:rsidR="00FD12ED" w:rsidRPr="006E5482" w:rsidRDefault="00FD12ED" w:rsidP="007E4700">
            <w:pPr>
              <w:spacing w:after="0" w:line="240" w:lineRule="auto"/>
              <w:jc w:val="both"/>
              <w:rPr>
                <w:rFonts w:ascii="Times New Roman" w:hAnsi="Times New Roman"/>
                <w:sz w:val="28"/>
                <w:szCs w:val="28"/>
                <w:lang w:val="uk-UA"/>
              </w:rPr>
            </w:pPr>
          </w:p>
        </w:tc>
        <w:tc>
          <w:tcPr>
            <w:tcW w:w="2321" w:type="dxa"/>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Завдання видав</w:t>
            </w:r>
          </w:p>
        </w:tc>
        <w:tc>
          <w:tcPr>
            <w:tcW w:w="2321" w:type="dxa"/>
          </w:tcPr>
          <w:p w:rsidR="00FD12ED" w:rsidRPr="006E5482" w:rsidRDefault="00FD12ED" w:rsidP="007E4700">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 прийняв</w:t>
            </w:r>
          </w:p>
        </w:tc>
      </w:tr>
      <w:tr w:rsidR="00FD12ED" w:rsidRPr="006E5482" w:rsidTr="007E4700">
        <w:tc>
          <w:tcPr>
            <w:tcW w:w="9428" w:type="dxa"/>
            <w:gridSpan w:val="4"/>
          </w:tcPr>
          <w:p w:rsidR="00FD12ED" w:rsidRPr="006E5482" w:rsidRDefault="00FD12ED" w:rsidP="007E4700">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Консультанти з окремих розділів не залучались</w:t>
            </w:r>
          </w:p>
        </w:tc>
      </w:tr>
    </w:tbl>
    <w:p w:rsidR="00FD12ED" w:rsidRPr="00052900" w:rsidRDefault="00FD12ED" w:rsidP="00FD12ED">
      <w:pPr>
        <w:spacing w:after="0" w:line="240" w:lineRule="auto"/>
        <w:ind w:left="426" w:hanging="426"/>
        <w:jc w:val="both"/>
        <w:rPr>
          <w:rFonts w:ascii="Times New Roman" w:hAnsi="Times New Roman"/>
          <w:sz w:val="28"/>
          <w:szCs w:val="28"/>
          <w:lang w:val="uk-UA"/>
        </w:rPr>
      </w:pPr>
    </w:p>
    <w:p w:rsidR="00FD12ED" w:rsidRPr="00052900" w:rsidRDefault="00FD12ED" w:rsidP="00FD12ED">
      <w:pPr>
        <w:spacing w:after="0" w:line="240" w:lineRule="auto"/>
        <w:ind w:left="426" w:hanging="426"/>
        <w:jc w:val="both"/>
        <w:rPr>
          <w:rFonts w:ascii="Times New Roman" w:hAnsi="Times New Roman"/>
          <w:sz w:val="28"/>
          <w:szCs w:val="28"/>
          <w:lang w:val="uk-UA"/>
        </w:rPr>
      </w:pPr>
    </w:p>
    <w:p w:rsidR="00FD12ED" w:rsidRPr="00052900" w:rsidRDefault="00FD12ED" w:rsidP="00FD12ED">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7. Дата видачі завдання: </w:t>
      </w:r>
      <w:r>
        <w:rPr>
          <w:rFonts w:ascii="Times New Roman" w:hAnsi="Times New Roman"/>
          <w:sz w:val="28"/>
          <w:szCs w:val="28"/>
          <w:lang w:val="uk-UA"/>
        </w:rPr>
        <w:t>2</w:t>
      </w:r>
      <w:r w:rsidRPr="00052900">
        <w:rPr>
          <w:rFonts w:ascii="Times New Roman" w:hAnsi="Times New Roman"/>
          <w:sz w:val="28"/>
          <w:szCs w:val="28"/>
          <w:lang w:val="uk-UA"/>
        </w:rPr>
        <w:t>5.1</w:t>
      </w:r>
      <w:r>
        <w:rPr>
          <w:rFonts w:ascii="Times New Roman" w:hAnsi="Times New Roman"/>
          <w:sz w:val="28"/>
          <w:szCs w:val="28"/>
          <w:lang w:val="uk-UA"/>
        </w:rPr>
        <w:t>1</w:t>
      </w:r>
      <w:r w:rsidRPr="00052900">
        <w:rPr>
          <w:rFonts w:ascii="Times New Roman" w:hAnsi="Times New Roman"/>
          <w:sz w:val="28"/>
          <w:szCs w:val="28"/>
          <w:lang w:val="uk-UA"/>
        </w:rPr>
        <w:t>.20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FD12ED" w:rsidRPr="00052900" w:rsidRDefault="00FD12ED" w:rsidP="00FD12ED">
      <w:pPr>
        <w:spacing w:after="0" w:line="240" w:lineRule="auto"/>
        <w:ind w:left="426" w:hanging="426"/>
        <w:jc w:val="both"/>
        <w:rPr>
          <w:rFonts w:ascii="Times New Roman" w:hAnsi="Times New Roman"/>
          <w:sz w:val="28"/>
          <w:szCs w:val="28"/>
          <w:lang w:val="uk-UA"/>
        </w:rPr>
      </w:pPr>
    </w:p>
    <w:p w:rsidR="00FD12ED" w:rsidRPr="00052900" w:rsidRDefault="00FD12ED" w:rsidP="00FD12ED">
      <w:pPr>
        <w:spacing w:after="0" w:line="360" w:lineRule="auto"/>
        <w:ind w:left="426" w:hanging="426"/>
        <w:rPr>
          <w:rFonts w:ascii="Times New Roman" w:hAnsi="Times New Roman"/>
          <w:sz w:val="28"/>
          <w:szCs w:val="28"/>
          <w:lang w:val="uk-UA"/>
        </w:rPr>
      </w:pPr>
      <w:r w:rsidRPr="00D45953">
        <w:rPr>
          <w:rFonts w:ascii="Times New Roman" w:hAnsi="Times New Roman"/>
          <w:spacing w:val="-2"/>
          <w:sz w:val="28"/>
          <w:szCs w:val="28"/>
          <w:lang w:val="uk-UA"/>
        </w:rPr>
        <w:t>Керівник дипломної роботи _____</w:t>
      </w:r>
      <w:r>
        <w:rPr>
          <w:rFonts w:ascii="Times New Roman" w:hAnsi="Times New Roman"/>
          <w:sz w:val="28"/>
          <w:szCs w:val="28"/>
          <w:lang w:val="uk-UA"/>
        </w:rPr>
        <w:t>к.ю</w:t>
      </w:r>
      <w:r w:rsidRPr="00052900">
        <w:rPr>
          <w:rFonts w:ascii="Times New Roman" w:hAnsi="Times New Roman"/>
          <w:sz w:val="28"/>
          <w:szCs w:val="28"/>
          <w:lang w:val="uk-UA"/>
        </w:rPr>
        <w:t xml:space="preserve">.н., доцент </w:t>
      </w:r>
      <w:r>
        <w:rPr>
          <w:rFonts w:ascii="Times New Roman" w:hAnsi="Times New Roman"/>
          <w:sz w:val="28"/>
          <w:szCs w:val="28"/>
          <w:lang w:val="uk-UA"/>
        </w:rPr>
        <w:t>Ланцедова Юлія Олександрівна</w:t>
      </w:r>
    </w:p>
    <w:p w:rsidR="00FD12ED" w:rsidRPr="00052900" w:rsidRDefault="00FD12ED" w:rsidP="00FD12ED">
      <w:pPr>
        <w:spacing w:after="0" w:line="240" w:lineRule="auto"/>
        <w:ind w:left="426" w:hanging="426"/>
        <w:jc w:val="both"/>
        <w:rPr>
          <w:rFonts w:ascii="Times New Roman" w:hAnsi="Times New Roman"/>
          <w:sz w:val="28"/>
          <w:szCs w:val="28"/>
          <w:lang w:val="uk-UA"/>
        </w:rPr>
      </w:pPr>
      <w:r w:rsidRPr="00D45953">
        <w:rPr>
          <w:rFonts w:ascii="Times New Roman" w:hAnsi="Times New Roman"/>
          <w:sz w:val="24"/>
          <w:szCs w:val="24"/>
          <w:lang w:val="uk-UA"/>
        </w:rPr>
        <w:t xml:space="preserve">     </w:t>
      </w: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FD12ED" w:rsidRPr="00052900" w:rsidRDefault="00FD12ED" w:rsidP="00FD12ED">
      <w:pPr>
        <w:spacing w:after="0" w:line="240" w:lineRule="auto"/>
        <w:ind w:left="426" w:hanging="426"/>
        <w:jc w:val="both"/>
        <w:rPr>
          <w:rFonts w:ascii="Times New Roman" w:hAnsi="Times New Roman"/>
          <w:sz w:val="28"/>
          <w:szCs w:val="28"/>
          <w:lang w:val="uk-UA"/>
        </w:rPr>
      </w:pPr>
    </w:p>
    <w:p w:rsidR="00FD12ED" w:rsidRPr="00052900" w:rsidRDefault="00FD12ED" w:rsidP="00FD12ED">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Завдання прийняв до виконання _______ </w:t>
      </w:r>
      <w:r w:rsidRPr="004F2C92">
        <w:rPr>
          <w:rFonts w:ascii="Times New Roman" w:hAnsi="Times New Roman"/>
          <w:sz w:val="28"/>
          <w:szCs w:val="28"/>
          <w:lang w:val="uk-UA"/>
        </w:rPr>
        <w:t>Чумак-Ігнатуш</w:t>
      </w:r>
      <w:r>
        <w:rPr>
          <w:rFonts w:ascii="Times New Roman" w:hAnsi="Times New Roman"/>
          <w:sz w:val="28"/>
          <w:szCs w:val="28"/>
          <w:lang w:val="uk-UA"/>
        </w:rPr>
        <w:t>а</w:t>
      </w:r>
      <w:r w:rsidRPr="004F2C92">
        <w:rPr>
          <w:rFonts w:ascii="Times New Roman" w:hAnsi="Times New Roman"/>
          <w:sz w:val="28"/>
          <w:szCs w:val="28"/>
          <w:lang w:val="uk-UA"/>
        </w:rPr>
        <w:t xml:space="preserve"> Ірин</w:t>
      </w:r>
      <w:r>
        <w:rPr>
          <w:rFonts w:ascii="Times New Roman" w:hAnsi="Times New Roman"/>
          <w:sz w:val="28"/>
          <w:szCs w:val="28"/>
          <w:lang w:val="uk-UA"/>
        </w:rPr>
        <w:t>а</w:t>
      </w:r>
      <w:r w:rsidRPr="004F2C92">
        <w:rPr>
          <w:rFonts w:ascii="Times New Roman" w:hAnsi="Times New Roman"/>
          <w:sz w:val="28"/>
          <w:szCs w:val="28"/>
          <w:lang w:val="uk-UA"/>
        </w:rPr>
        <w:t xml:space="preserve"> Вікторівн</w:t>
      </w:r>
      <w:r>
        <w:rPr>
          <w:rFonts w:ascii="Times New Roman" w:hAnsi="Times New Roman"/>
          <w:sz w:val="28"/>
          <w:szCs w:val="28"/>
          <w:lang w:val="uk-UA"/>
        </w:rPr>
        <w:t>а</w:t>
      </w:r>
    </w:p>
    <w:p w:rsidR="00FD12ED" w:rsidRDefault="00FD12ED" w:rsidP="00FD12ED">
      <w:pPr>
        <w:spacing w:after="0" w:line="360" w:lineRule="auto"/>
        <w:ind w:left="426" w:hanging="426"/>
        <w:jc w:val="both"/>
      </w:pP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6F0790" w:rsidRPr="000B3A15" w:rsidRDefault="006F0790" w:rsidP="00FD12ED">
      <w:pPr>
        <w:rPr>
          <w:rFonts w:ascii="Times New Roman" w:hAnsi="Times New Roman" w:cs="Times New Roman"/>
          <w:b/>
          <w:sz w:val="28"/>
          <w:szCs w:val="28"/>
          <w:lang w:val="uk-UA"/>
        </w:rPr>
      </w:pPr>
    </w:p>
    <w:p w:rsidR="00CF3AB2" w:rsidRPr="000B3A15" w:rsidRDefault="00CF3AB2" w:rsidP="00517D58">
      <w:pPr>
        <w:spacing w:after="0"/>
        <w:jc w:val="center"/>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РЕФЕРАТ</w:t>
      </w:r>
    </w:p>
    <w:p w:rsidR="00C7486A" w:rsidRPr="000B3A15" w:rsidRDefault="00C7486A" w:rsidP="00C7486A">
      <w:pPr>
        <w:pStyle w:val="a4"/>
        <w:rPr>
          <w:rFonts w:ascii="Times New Roman" w:hAnsi="Times New Roman" w:cs="Times New Roman"/>
          <w:lang w:val="uk-UA"/>
        </w:rPr>
      </w:pPr>
    </w:p>
    <w:p w:rsidR="00203D52" w:rsidRPr="000B3A15" w:rsidRDefault="00CF3AB2" w:rsidP="00517D58">
      <w:pPr>
        <w:spacing w:after="0" w:line="360" w:lineRule="auto"/>
        <w:ind w:firstLine="567"/>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Пояснювальна записка</w:t>
      </w:r>
      <w:r w:rsidR="002D3C77"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 дипломної роботи «</w:t>
      </w:r>
      <w:r w:rsidR="006F0790" w:rsidRPr="000B3A15">
        <w:rPr>
          <w:rFonts w:ascii="Times New Roman" w:hAnsi="Times New Roman" w:cs="Times New Roman"/>
          <w:sz w:val="28"/>
          <w:szCs w:val="28"/>
          <w:lang w:val="uk-UA"/>
        </w:rPr>
        <w:t>Тактичні особливості отримання показань у кримінальному провадженні</w:t>
      </w:r>
      <w:r w:rsidRPr="000B3A15">
        <w:rPr>
          <w:rFonts w:ascii="Times New Roman" w:hAnsi="Times New Roman" w:cs="Times New Roman"/>
          <w:sz w:val="28"/>
          <w:szCs w:val="28"/>
          <w:lang w:val="uk-UA"/>
        </w:rPr>
        <w:t xml:space="preserve">»: </w:t>
      </w:r>
      <w:r w:rsidR="003A7469" w:rsidRPr="000B3A15">
        <w:rPr>
          <w:rFonts w:ascii="Times New Roman" w:hAnsi="Times New Roman" w:cs="Times New Roman"/>
          <w:sz w:val="28"/>
          <w:szCs w:val="28"/>
          <w:lang w:val="uk-UA"/>
        </w:rPr>
        <w:t>1</w:t>
      </w:r>
      <w:r w:rsidR="00C14068" w:rsidRPr="000B3A15">
        <w:rPr>
          <w:rFonts w:ascii="Times New Roman" w:hAnsi="Times New Roman" w:cs="Times New Roman"/>
          <w:sz w:val="28"/>
          <w:szCs w:val="28"/>
          <w:lang w:val="uk-UA"/>
        </w:rPr>
        <w:t>11</w:t>
      </w:r>
      <w:r w:rsidR="003A7469" w:rsidRPr="000B3A15">
        <w:rPr>
          <w:rFonts w:ascii="Times New Roman" w:hAnsi="Times New Roman" w:cs="Times New Roman"/>
          <w:sz w:val="28"/>
          <w:szCs w:val="28"/>
          <w:lang w:val="uk-UA"/>
        </w:rPr>
        <w:t xml:space="preserve"> </w:t>
      </w:r>
      <w:r w:rsidR="00D23E5A" w:rsidRPr="000B3A15">
        <w:rPr>
          <w:rFonts w:ascii="Times New Roman" w:hAnsi="Times New Roman" w:cs="Times New Roman"/>
          <w:sz w:val="28"/>
          <w:szCs w:val="28"/>
          <w:lang w:val="uk-UA"/>
        </w:rPr>
        <w:t>сторін</w:t>
      </w:r>
      <w:r w:rsidR="006C0D6A" w:rsidRPr="000B3A15">
        <w:rPr>
          <w:rFonts w:ascii="Times New Roman" w:hAnsi="Times New Roman" w:cs="Times New Roman"/>
          <w:sz w:val="28"/>
          <w:szCs w:val="28"/>
          <w:lang w:val="uk-UA"/>
        </w:rPr>
        <w:t>о</w:t>
      </w:r>
      <w:r w:rsidRPr="000B3A15">
        <w:rPr>
          <w:rFonts w:ascii="Times New Roman" w:hAnsi="Times New Roman" w:cs="Times New Roman"/>
          <w:sz w:val="28"/>
          <w:szCs w:val="28"/>
          <w:lang w:val="uk-UA"/>
        </w:rPr>
        <w:t xml:space="preserve">к, </w:t>
      </w:r>
      <w:r w:rsidR="003A7469" w:rsidRPr="000B3A15">
        <w:rPr>
          <w:rFonts w:ascii="Times New Roman" w:hAnsi="Times New Roman" w:cs="Times New Roman"/>
          <w:sz w:val="28"/>
          <w:szCs w:val="28"/>
          <w:lang w:val="uk-UA"/>
        </w:rPr>
        <w:t>12</w:t>
      </w:r>
      <w:r w:rsidR="001E0BF5" w:rsidRPr="000B3A15">
        <w:rPr>
          <w:rFonts w:ascii="Times New Roman" w:hAnsi="Times New Roman" w:cs="Times New Roman"/>
          <w:sz w:val="28"/>
          <w:szCs w:val="28"/>
          <w:lang w:val="uk-UA"/>
        </w:rPr>
        <w:t>3 використані</w:t>
      </w:r>
      <w:r w:rsidRPr="000B3A15">
        <w:rPr>
          <w:rFonts w:ascii="Times New Roman" w:hAnsi="Times New Roman" w:cs="Times New Roman"/>
          <w:sz w:val="28"/>
          <w:szCs w:val="28"/>
          <w:lang w:val="uk-UA"/>
        </w:rPr>
        <w:t xml:space="preserve"> джерел</w:t>
      </w:r>
      <w:r w:rsidR="001E0BF5" w:rsidRPr="000B3A15">
        <w:rPr>
          <w:rFonts w:ascii="Times New Roman" w:hAnsi="Times New Roman" w:cs="Times New Roman"/>
          <w:sz w:val="28"/>
          <w:szCs w:val="28"/>
          <w:lang w:val="uk-UA"/>
        </w:rPr>
        <w:t>а</w:t>
      </w:r>
      <w:r w:rsidRPr="000B3A15">
        <w:rPr>
          <w:rFonts w:ascii="Times New Roman" w:hAnsi="Times New Roman" w:cs="Times New Roman"/>
          <w:sz w:val="28"/>
          <w:szCs w:val="28"/>
          <w:lang w:val="uk-UA"/>
        </w:rPr>
        <w:t>.</w:t>
      </w:r>
      <w:r w:rsidR="0037063D" w:rsidRPr="000B3A15">
        <w:rPr>
          <w:rFonts w:ascii="Times New Roman" w:hAnsi="Times New Roman" w:cs="Times New Roman"/>
          <w:sz w:val="28"/>
          <w:szCs w:val="28"/>
          <w:lang w:val="uk-UA"/>
        </w:rPr>
        <w:t xml:space="preserve"> </w:t>
      </w:r>
    </w:p>
    <w:p w:rsidR="00C928FB" w:rsidRPr="000B3A15" w:rsidRDefault="00270B1E" w:rsidP="000A5A6B">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ТАКТИКА</w:t>
      </w:r>
      <w:r w:rsidR="00A4081E" w:rsidRPr="000B3A15">
        <w:rPr>
          <w:rFonts w:ascii="Times New Roman" w:hAnsi="Times New Roman" w:cs="Times New Roman"/>
          <w:sz w:val="28"/>
          <w:szCs w:val="28"/>
          <w:lang w:val="uk-UA"/>
        </w:rPr>
        <w:t xml:space="preserve"> ОТРИМАННЯ  ПОКАЗАНЬ,</w:t>
      </w:r>
      <w:r w:rsidR="00650D9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ОСОБИСТІСНІ ДЖЕРЕЛА ДОКАЗІВ</w:t>
      </w:r>
      <w:r w:rsidR="00A4081E" w:rsidRPr="000B3A15">
        <w:rPr>
          <w:rFonts w:ascii="Times New Roman" w:hAnsi="Times New Roman" w:cs="Times New Roman"/>
          <w:sz w:val="28"/>
          <w:szCs w:val="28"/>
          <w:lang w:val="uk-UA"/>
        </w:rPr>
        <w:t>,</w:t>
      </w:r>
      <w:r w:rsidR="000A5A6B" w:rsidRPr="000B3A15">
        <w:rPr>
          <w:rFonts w:ascii="Times New Roman" w:hAnsi="Times New Roman" w:cs="Times New Roman"/>
          <w:sz w:val="28"/>
          <w:szCs w:val="28"/>
          <w:lang w:val="uk-UA"/>
        </w:rPr>
        <w:t xml:space="preserve"> </w:t>
      </w:r>
      <w:r w:rsidR="00A4081E" w:rsidRPr="000B3A15">
        <w:rPr>
          <w:rFonts w:ascii="Times New Roman" w:hAnsi="Times New Roman" w:cs="Times New Roman"/>
          <w:sz w:val="28"/>
          <w:szCs w:val="28"/>
          <w:lang w:val="uk-UA"/>
        </w:rPr>
        <w:t>ПОНЯТТЯ ПОКАЗАНЬ, ВИДИ</w:t>
      </w:r>
      <w:r w:rsidR="00100AED" w:rsidRPr="000B3A15">
        <w:rPr>
          <w:rFonts w:ascii="Times New Roman" w:hAnsi="Times New Roman" w:cs="Times New Roman"/>
          <w:sz w:val="28"/>
          <w:szCs w:val="28"/>
          <w:lang w:val="uk-UA"/>
        </w:rPr>
        <w:t xml:space="preserve"> ПОКАЗАНЬ</w:t>
      </w:r>
      <w:r w:rsidR="00A4081E" w:rsidRPr="000B3A15">
        <w:rPr>
          <w:rFonts w:ascii="Times New Roman" w:hAnsi="Times New Roman" w:cs="Times New Roman"/>
          <w:sz w:val="28"/>
          <w:szCs w:val="28"/>
          <w:lang w:val="uk-UA"/>
        </w:rPr>
        <w:t>, ТАКТИКА</w:t>
      </w:r>
      <w:r w:rsidR="0037063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ДОПИТ</w:t>
      </w:r>
      <w:r w:rsidR="00A4081E" w:rsidRPr="000B3A15">
        <w:rPr>
          <w:rFonts w:ascii="Times New Roman" w:hAnsi="Times New Roman" w:cs="Times New Roman"/>
          <w:sz w:val="28"/>
          <w:szCs w:val="28"/>
          <w:lang w:val="uk-UA"/>
        </w:rPr>
        <w:t>У</w:t>
      </w:r>
      <w:r w:rsidR="00650D9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w:t>
      </w:r>
      <w:r w:rsidR="00A4081E" w:rsidRPr="000B3A15">
        <w:rPr>
          <w:rFonts w:ascii="Times New Roman" w:hAnsi="Times New Roman" w:cs="Times New Roman"/>
          <w:sz w:val="28"/>
          <w:szCs w:val="28"/>
          <w:lang w:val="uk-UA"/>
        </w:rPr>
        <w:t>ПІДОЗРЮВАНОГО,</w:t>
      </w:r>
      <w:r w:rsidR="000A5A6B" w:rsidRPr="000B3A15">
        <w:rPr>
          <w:rFonts w:ascii="Times New Roman" w:hAnsi="Times New Roman" w:cs="Times New Roman"/>
          <w:sz w:val="28"/>
          <w:szCs w:val="28"/>
          <w:lang w:val="uk-UA"/>
        </w:rPr>
        <w:t xml:space="preserve"> </w:t>
      </w:r>
      <w:r w:rsidR="00A4081E" w:rsidRPr="000B3A15">
        <w:rPr>
          <w:rFonts w:ascii="Times New Roman" w:hAnsi="Times New Roman" w:cs="Times New Roman"/>
          <w:sz w:val="28"/>
          <w:szCs w:val="28"/>
          <w:lang w:val="uk-UA"/>
        </w:rPr>
        <w:t>ОБВИНУВАЧЕНОГО,</w:t>
      </w:r>
      <w:r w:rsidR="0037063D" w:rsidRPr="000B3A15">
        <w:rPr>
          <w:rFonts w:ascii="Times New Roman" w:hAnsi="Times New Roman" w:cs="Times New Roman"/>
          <w:sz w:val="28"/>
          <w:szCs w:val="28"/>
          <w:lang w:val="uk-UA"/>
        </w:rPr>
        <w:t xml:space="preserve"> </w:t>
      </w:r>
      <w:r w:rsidR="00A4081E" w:rsidRPr="000B3A15">
        <w:rPr>
          <w:rFonts w:ascii="Times New Roman" w:hAnsi="Times New Roman" w:cs="Times New Roman"/>
          <w:sz w:val="28"/>
          <w:szCs w:val="28"/>
          <w:lang w:val="uk-UA"/>
        </w:rPr>
        <w:t>ПОТЕРПІЛОГО,</w:t>
      </w:r>
      <w:r w:rsidR="0037063D" w:rsidRPr="000B3A15">
        <w:rPr>
          <w:rFonts w:ascii="Times New Roman" w:hAnsi="Times New Roman" w:cs="Times New Roman"/>
          <w:sz w:val="28"/>
          <w:szCs w:val="28"/>
          <w:lang w:val="uk-UA"/>
        </w:rPr>
        <w:t xml:space="preserve"> СВІДКА, </w:t>
      </w:r>
      <w:r w:rsidRPr="000B3A15">
        <w:rPr>
          <w:rFonts w:ascii="Times New Roman" w:hAnsi="Times New Roman" w:cs="Times New Roman"/>
          <w:sz w:val="28"/>
          <w:szCs w:val="28"/>
          <w:lang w:val="uk-UA"/>
        </w:rPr>
        <w:t>ЕКСПЕРТ</w:t>
      </w:r>
      <w:r w:rsidR="00A4081E" w:rsidRPr="000B3A15">
        <w:rPr>
          <w:rFonts w:ascii="Times New Roman" w:hAnsi="Times New Roman" w:cs="Times New Roman"/>
          <w:sz w:val="28"/>
          <w:szCs w:val="28"/>
          <w:lang w:val="uk-UA"/>
        </w:rPr>
        <w:t>А</w:t>
      </w:r>
      <w:r w:rsidR="00C928FB" w:rsidRPr="000B3A15">
        <w:rPr>
          <w:rFonts w:ascii="Times New Roman" w:hAnsi="Times New Roman" w:cs="Times New Roman"/>
          <w:sz w:val="28"/>
          <w:szCs w:val="28"/>
          <w:lang w:val="uk-UA"/>
        </w:rPr>
        <w:t xml:space="preserve">. </w:t>
      </w:r>
    </w:p>
    <w:p w:rsidR="0006146B" w:rsidRPr="000B3A15" w:rsidRDefault="00203D52" w:rsidP="00517D58">
      <w:pPr>
        <w:spacing w:after="0" w:line="360" w:lineRule="auto"/>
        <w:ind w:firstLine="567"/>
        <w:jc w:val="both"/>
        <w:rPr>
          <w:rFonts w:ascii="Times New Roman" w:hAnsi="Times New Roman" w:cs="Times New Roman"/>
          <w:sz w:val="28"/>
          <w:szCs w:val="28"/>
          <w:lang w:val="uk-UA"/>
        </w:rPr>
      </w:pPr>
      <w:r w:rsidRPr="000B3A15">
        <w:rPr>
          <w:rFonts w:ascii="Times New Roman" w:hAnsi="Times New Roman" w:cs="Times New Roman"/>
          <w:spacing w:val="6"/>
          <w:sz w:val="28"/>
          <w:szCs w:val="28"/>
          <w:lang w:val="uk-UA"/>
        </w:rPr>
        <w:t xml:space="preserve">Об’єкт </w:t>
      </w:r>
      <w:r w:rsidR="00CF3AB2" w:rsidRPr="000B3A15">
        <w:rPr>
          <w:rFonts w:ascii="Times New Roman" w:hAnsi="Times New Roman" w:cs="Times New Roman"/>
          <w:spacing w:val="6"/>
          <w:sz w:val="28"/>
          <w:szCs w:val="28"/>
          <w:lang w:val="uk-UA"/>
        </w:rPr>
        <w:t xml:space="preserve">дослідження </w:t>
      </w:r>
      <w:r w:rsidR="00C928FB" w:rsidRPr="000B3A15">
        <w:rPr>
          <w:rFonts w:ascii="Times New Roman" w:hAnsi="Times New Roman" w:cs="Times New Roman"/>
          <w:spacing w:val="6"/>
          <w:sz w:val="28"/>
          <w:szCs w:val="28"/>
          <w:lang w:val="uk-UA"/>
        </w:rPr>
        <w:t>– кримінал</w:t>
      </w:r>
      <w:r w:rsidRPr="000B3A15">
        <w:rPr>
          <w:rFonts w:ascii="Times New Roman" w:hAnsi="Times New Roman" w:cs="Times New Roman"/>
          <w:spacing w:val="6"/>
          <w:sz w:val="28"/>
          <w:szCs w:val="28"/>
          <w:lang w:val="uk-UA"/>
        </w:rPr>
        <w:t>ьн</w:t>
      </w:r>
      <w:r w:rsidR="0006146B" w:rsidRPr="000B3A15">
        <w:rPr>
          <w:rFonts w:ascii="Times New Roman" w:hAnsi="Times New Roman" w:cs="Times New Roman"/>
          <w:spacing w:val="6"/>
          <w:sz w:val="28"/>
          <w:szCs w:val="28"/>
          <w:lang w:val="uk-UA"/>
        </w:rPr>
        <w:t>і</w:t>
      </w:r>
      <w:r w:rsidR="00CF3054" w:rsidRPr="000B3A15">
        <w:rPr>
          <w:rFonts w:ascii="Times New Roman" w:hAnsi="Times New Roman" w:cs="Times New Roman"/>
          <w:spacing w:val="6"/>
          <w:sz w:val="28"/>
          <w:szCs w:val="28"/>
          <w:lang w:val="uk-UA"/>
        </w:rPr>
        <w:t xml:space="preserve"> </w:t>
      </w:r>
      <w:r w:rsidRPr="000B3A15">
        <w:rPr>
          <w:rFonts w:ascii="Times New Roman" w:hAnsi="Times New Roman" w:cs="Times New Roman"/>
          <w:spacing w:val="6"/>
          <w:sz w:val="28"/>
          <w:szCs w:val="28"/>
          <w:lang w:val="uk-UA"/>
        </w:rPr>
        <w:t xml:space="preserve">процесуальні відносини, </w:t>
      </w:r>
      <w:r w:rsidR="0006146B" w:rsidRPr="000B3A15">
        <w:rPr>
          <w:rFonts w:ascii="Times New Roman" w:hAnsi="Times New Roman" w:cs="Times New Roman"/>
          <w:spacing w:val="6"/>
          <w:sz w:val="28"/>
          <w:szCs w:val="28"/>
          <w:lang w:val="uk-UA"/>
        </w:rPr>
        <w:t>що</w:t>
      </w:r>
      <w:r w:rsidRPr="000B3A15">
        <w:rPr>
          <w:rFonts w:ascii="Times New Roman" w:hAnsi="Times New Roman" w:cs="Times New Roman"/>
          <w:spacing w:val="6"/>
          <w:sz w:val="28"/>
          <w:szCs w:val="28"/>
          <w:lang w:val="uk-UA"/>
        </w:rPr>
        <w:t xml:space="preserve"> </w:t>
      </w:r>
      <w:r w:rsidR="00C928FB" w:rsidRPr="000B3A15">
        <w:rPr>
          <w:rFonts w:ascii="Times New Roman" w:hAnsi="Times New Roman" w:cs="Times New Roman"/>
          <w:spacing w:val="6"/>
          <w:sz w:val="28"/>
          <w:szCs w:val="28"/>
          <w:lang w:val="uk-UA"/>
        </w:rPr>
        <w:t xml:space="preserve">виникають під час здійснення тактики отримання показань </w:t>
      </w:r>
      <w:r w:rsidR="0037063D" w:rsidRPr="000B3A15">
        <w:rPr>
          <w:rFonts w:ascii="Times New Roman" w:hAnsi="Times New Roman" w:cs="Times New Roman"/>
          <w:spacing w:val="6"/>
          <w:sz w:val="28"/>
          <w:szCs w:val="28"/>
          <w:lang w:val="uk-UA"/>
        </w:rPr>
        <w:t>від особистісних джерел доказів</w:t>
      </w:r>
      <w:r w:rsidR="0006146B" w:rsidRPr="000B3A15">
        <w:rPr>
          <w:rFonts w:ascii="Times New Roman" w:hAnsi="Times New Roman" w:cs="Times New Roman"/>
          <w:spacing w:val="6"/>
          <w:sz w:val="28"/>
          <w:szCs w:val="28"/>
          <w:lang w:val="uk-UA"/>
        </w:rPr>
        <w:t xml:space="preserve"> у кримінальному провадженні</w:t>
      </w:r>
      <w:r w:rsidR="0037063D" w:rsidRPr="000B3A15">
        <w:rPr>
          <w:rFonts w:ascii="Times New Roman" w:hAnsi="Times New Roman" w:cs="Times New Roman"/>
          <w:spacing w:val="6"/>
          <w:sz w:val="28"/>
          <w:szCs w:val="28"/>
          <w:lang w:val="uk-UA"/>
        </w:rPr>
        <w:t>;</w:t>
      </w:r>
      <w:r w:rsidR="00C928FB" w:rsidRPr="000B3A15">
        <w:rPr>
          <w:rFonts w:ascii="Times New Roman" w:hAnsi="Times New Roman" w:cs="Times New Roman"/>
          <w:spacing w:val="6"/>
          <w:sz w:val="28"/>
          <w:szCs w:val="28"/>
          <w:lang w:val="uk-UA"/>
        </w:rPr>
        <w:t xml:space="preserve"> </w:t>
      </w:r>
      <w:r w:rsidR="00CF3AB2" w:rsidRPr="000B3A15">
        <w:rPr>
          <w:rFonts w:ascii="Times New Roman" w:hAnsi="Times New Roman" w:cs="Times New Roman"/>
          <w:sz w:val="28"/>
          <w:szCs w:val="28"/>
          <w:lang w:val="uk-UA"/>
        </w:rPr>
        <w:t xml:space="preserve">предмет дослідження </w:t>
      </w:r>
      <w:r w:rsidR="00C928FB" w:rsidRPr="000B3A15">
        <w:rPr>
          <w:rFonts w:ascii="Times New Roman" w:hAnsi="Times New Roman" w:cs="Times New Roman"/>
          <w:sz w:val="28"/>
          <w:szCs w:val="28"/>
          <w:lang w:val="uk-UA"/>
        </w:rPr>
        <w:t>–</w:t>
      </w:r>
      <w:r w:rsidR="0037063D" w:rsidRPr="000B3A15">
        <w:rPr>
          <w:rFonts w:ascii="Times New Roman" w:hAnsi="Times New Roman" w:cs="Times New Roman"/>
          <w:sz w:val="28"/>
          <w:szCs w:val="28"/>
          <w:lang w:val="uk-UA"/>
        </w:rPr>
        <w:t xml:space="preserve"> </w:t>
      </w:r>
      <w:r w:rsidR="006F0790" w:rsidRPr="000B3A15">
        <w:rPr>
          <w:rFonts w:ascii="Times New Roman" w:hAnsi="Times New Roman" w:cs="Times New Roman"/>
          <w:sz w:val="28"/>
          <w:szCs w:val="28"/>
          <w:lang w:val="uk-UA"/>
        </w:rPr>
        <w:t>тактичні особливості отримання показань у кримінальному провадженні</w:t>
      </w:r>
      <w:r w:rsidR="00C928FB" w:rsidRPr="000B3A15">
        <w:rPr>
          <w:rFonts w:ascii="Times New Roman" w:hAnsi="Times New Roman" w:cs="Times New Roman"/>
          <w:sz w:val="28"/>
          <w:szCs w:val="28"/>
          <w:lang w:val="uk-UA"/>
        </w:rPr>
        <w:t>.</w:t>
      </w:r>
      <w:r w:rsidR="00C7486A" w:rsidRPr="000B3A15">
        <w:rPr>
          <w:rFonts w:ascii="Times New Roman" w:hAnsi="Times New Roman" w:cs="Times New Roman"/>
          <w:sz w:val="28"/>
          <w:szCs w:val="28"/>
          <w:lang w:val="uk-UA"/>
        </w:rPr>
        <w:t xml:space="preserve"> </w:t>
      </w:r>
      <w:r w:rsidR="00CF3AB2" w:rsidRPr="000B3A15">
        <w:rPr>
          <w:rFonts w:ascii="Times New Roman" w:hAnsi="Times New Roman" w:cs="Times New Roman"/>
          <w:sz w:val="28"/>
          <w:szCs w:val="28"/>
          <w:lang w:val="uk-UA"/>
        </w:rPr>
        <w:t>Мета дослідження</w:t>
      </w:r>
      <w:r w:rsidR="0037063D" w:rsidRPr="000B3A15">
        <w:rPr>
          <w:rFonts w:ascii="Times New Roman" w:hAnsi="Times New Roman" w:cs="Times New Roman"/>
          <w:sz w:val="28"/>
          <w:szCs w:val="28"/>
          <w:lang w:val="uk-UA"/>
        </w:rPr>
        <w:t xml:space="preserve"> – </w:t>
      </w:r>
      <w:r w:rsidR="0037063D" w:rsidRPr="000B3A15">
        <w:rPr>
          <w:rFonts w:ascii="Times New Roman" w:hAnsi="Times New Roman" w:cs="Times New Roman"/>
          <w:color w:val="000000"/>
          <w:sz w:val="28"/>
          <w:szCs w:val="28"/>
          <w:lang w:val="uk-UA"/>
        </w:rPr>
        <w:t>отримання</w:t>
      </w:r>
      <w:r w:rsidR="00BF7DDB" w:rsidRPr="000B3A15">
        <w:rPr>
          <w:rFonts w:ascii="Times New Roman" w:hAnsi="Times New Roman" w:cs="Times New Roman"/>
          <w:color w:val="000000"/>
          <w:sz w:val="28"/>
          <w:szCs w:val="28"/>
          <w:lang w:val="uk-UA"/>
        </w:rPr>
        <w:t xml:space="preserve"> нових наукових</w:t>
      </w:r>
      <w:r w:rsidR="0037063D" w:rsidRPr="000B3A15">
        <w:rPr>
          <w:rFonts w:ascii="Times New Roman" w:hAnsi="Times New Roman" w:cs="Times New Roman"/>
          <w:color w:val="000000"/>
          <w:sz w:val="28"/>
          <w:szCs w:val="28"/>
          <w:lang w:val="uk-UA"/>
        </w:rPr>
        <w:t xml:space="preserve"> положень </w:t>
      </w:r>
      <w:r w:rsidR="0006146B" w:rsidRPr="000B3A15">
        <w:rPr>
          <w:rFonts w:ascii="Times New Roman" w:hAnsi="Times New Roman" w:cs="Times New Roman"/>
          <w:color w:val="000000"/>
          <w:sz w:val="28"/>
          <w:szCs w:val="28"/>
          <w:lang w:val="uk-UA"/>
        </w:rPr>
        <w:t>і методичних рекомендацій з отримання показ</w:t>
      </w:r>
      <w:r w:rsidR="00492AB8" w:rsidRPr="000B3A15">
        <w:rPr>
          <w:rFonts w:ascii="Times New Roman" w:hAnsi="Times New Roman" w:cs="Times New Roman"/>
          <w:color w:val="000000"/>
          <w:sz w:val="28"/>
          <w:szCs w:val="28"/>
          <w:lang w:val="uk-UA"/>
        </w:rPr>
        <w:t>ань у кримінальному провадженні</w:t>
      </w:r>
      <w:r w:rsidR="0006146B" w:rsidRPr="000B3A15">
        <w:rPr>
          <w:rFonts w:ascii="Times New Roman" w:hAnsi="Times New Roman" w:cs="Times New Roman"/>
          <w:color w:val="000000"/>
          <w:sz w:val="28"/>
          <w:szCs w:val="28"/>
          <w:lang w:val="uk-UA"/>
        </w:rPr>
        <w:t>; аналіз відповідних норм чинного КПК України та іноземних держав</w:t>
      </w:r>
      <w:r w:rsidR="0006146B" w:rsidRPr="000B3A15">
        <w:rPr>
          <w:rFonts w:ascii="Times New Roman" w:hAnsi="Times New Roman" w:cs="Times New Roman"/>
          <w:sz w:val="28"/>
          <w:szCs w:val="28"/>
          <w:lang w:val="uk-UA"/>
        </w:rPr>
        <w:t>.</w:t>
      </w:r>
    </w:p>
    <w:p w:rsidR="00787577" w:rsidRPr="000B3A15" w:rsidRDefault="0037063D" w:rsidP="0037063D">
      <w:pPr>
        <w:pStyle w:val="a4"/>
        <w:spacing w:line="360" w:lineRule="auto"/>
        <w:ind w:firstLine="851"/>
        <w:jc w:val="both"/>
        <w:rPr>
          <w:rFonts w:ascii="Times New Roman" w:hAnsi="Times New Roman" w:cs="Times New Roman"/>
          <w:color w:val="000000"/>
          <w:sz w:val="28"/>
          <w:szCs w:val="28"/>
          <w:lang w:val="uk-UA"/>
        </w:rPr>
      </w:pPr>
      <w:r w:rsidRPr="000B3A15">
        <w:rPr>
          <w:rFonts w:ascii="Times New Roman" w:hAnsi="Times New Roman" w:cs="Times New Roman"/>
          <w:sz w:val="28"/>
          <w:szCs w:val="28"/>
          <w:lang w:val="uk-UA"/>
        </w:rPr>
        <w:t>Методи</w:t>
      </w:r>
      <w:r w:rsidR="00650D9D" w:rsidRPr="000B3A15">
        <w:rPr>
          <w:rFonts w:ascii="Times New Roman" w:hAnsi="Times New Roman" w:cs="Times New Roman"/>
          <w:sz w:val="28"/>
          <w:szCs w:val="28"/>
          <w:lang w:val="uk-UA"/>
        </w:rPr>
        <w:t xml:space="preserve"> </w:t>
      </w:r>
      <w:r w:rsidR="00CF3AB2" w:rsidRPr="000B3A15">
        <w:rPr>
          <w:rFonts w:ascii="Times New Roman" w:hAnsi="Times New Roman" w:cs="Times New Roman"/>
          <w:sz w:val="28"/>
          <w:szCs w:val="28"/>
          <w:lang w:val="uk-UA"/>
        </w:rPr>
        <w:t>дослідження</w:t>
      </w:r>
      <w:r w:rsidRPr="000B3A15">
        <w:rPr>
          <w:rFonts w:ascii="Times New Roman" w:hAnsi="Times New Roman" w:cs="Times New Roman"/>
          <w:sz w:val="28"/>
          <w:szCs w:val="28"/>
          <w:lang w:val="uk-UA"/>
        </w:rPr>
        <w:t xml:space="preserve">: </w:t>
      </w:r>
      <w:r w:rsidR="00203D52" w:rsidRPr="000B3A15">
        <w:rPr>
          <w:rFonts w:ascii="Times New Roman" w:hAnsi="Times New Roman" w:cs="Times New Roman"/>
          <w:sz w:val="28"/>
          <w:szCs w:val="28"/>
          <w:lang w:val="uk-UA"/>
        </w:rPr>
        <w:t xml:space="preserve">загальнонаукові (аналіз, синтез, індукція, дедукція, абстрагування, конкретизація,  узагальнення) та </w:t>
      </w:r>
      <w:r w:rsidR="00C928FB" w:rsidRPr="000B3A15">
        <w:rPr>
          <w:rFonts w:ascii="Times New Roman" w:hAnsi="Times New Roman" w:cs="Times New Roman"/>
          <w:sz w:val="28"/>
          <w:szCs w:val="28"/>
          <w:lang w:val="uk-UA"/>
        </w:rPr>
        <w:t>спеціальн</w:t>
      </w:r>
      <w:r w:rsidR="00BF7DDB" w:rsidRPr="000B3A15">
        <w:rPr>
          <w:rFonts w:ascii="Times New Roman" w:hAnsi="Times New Roman" w:cs="Times New Roman"/>
          <w:sz w:val="28"/>
          <w:szCs w:val="28"/>
          <w:lang w:val="uk-UA"/>
        </w:rPr>
        <w:t>о</w:t>
      </w:r>
      <w:r w:rsidR="00650D9D" w:rsidRPr="000B3A15">
        <w:rPr>
          <w:rFonts w:ascii="Times New Roman" w:hAnsi="Times New Roman" w:cs="Times New Roman"/>
          <w:sz w:val="28"/>
          <w:szCs w:val="28"/>
          <w:lang w:val="uk-UA"/>
        </w:rPr>
        <w:t>-</w:t>
      </w:r>
      <w:r w:rsidR="00C928FB" w:rsidRPr="000B3A15">
        <w:rPr>
          <w:rFonts w:ascii="Times New Roman" w:hAnsi="Times New Roman" w:cs="Times New Roman"/>
          <w:sz w:val="28"/>
          <w:szCs w:val="28"/>
          <w:lang w:val="uk-UA"/>
        </w:rPr>
        <w:t>науков</w:t>
      </w:r>
      <w:r w:rsidR="00203D52" w:rsidRPr="000B3A15">
        <w:rPr>
          <w:rFonts w:ascii="Times New Roman" w:hAnsi="Times New Roman" w:cs="Times New Roman"/>
          <w:sz w:val="28"/>
          <w:szCs w:val="28"/>
          <w:lang w:val="uk-UA"/>
        </w:rPr>
        <w:t>і</w:t>
      </w:r>
      <w:r w:rsidR="00C928FB" w:rsidRPr="000B3A15">
        <w:rPr>
          <w:rFonts w:ascii="Times New Roman" w:hAnsi="Times New Roman" w:cs="Times New Roman"/>
          <w:sz w:val="28"/>
          <w:szCs w:val="28"/>
          <w:lang w:val="uk-UA"/>
        </w:rPr>
        <w:t xml:space="preserve"> </w:t>
      </w:r>
      <w:r w:rsidR="00203D52" w:rsidRPr="000B3A15">
        <w:rPr>
          <w:rFonts w:ascii="Times New Roman" w:hAnsi="Times New Roman" w:cs="Times New Roman"/>
          <w:sz w:val="28"/>
          <w:szCs w:val="28"/>
          <w:lang w:val="uk-UA"/>
        </w:rPr>
        <w:t>(</w:t>
      </w:r>
      <w:r w:rsidR="00C928FB" w:rsidRPr="000B3A15">
        <w:rPr>
          <w:rFonts w:ascii="Times New Roman" w:hAnsi="Times New Roman" w:cs="Times New Roman"/>
          <w:sz w:val="28"/>
          <w:szCs w:val="28"/>
          <w:lang w:val="uk-UA"/>
        </w:rPr>
        <w:t>порівняльно-правовий, формально-</w:t>
      </w:r>
      <w:r w:rsidR="00CF3AB2" w:rsidRPr="000B3A15">
        <w:rPr>
          <w:rFonts w:ascii="Times New Roman" w:hAnsi="Times New Roman" w:cs="Times New Roman"/>
          <w:sz w:val="28"/>
          <w:szCs w:val="28"/>
          <w:lang w:val="uk-UA"/>
        </w:rPr>
        <w:t xml:space="preserve">логічний, </w:t>
      </w:r>
      <w:r w:rsidR="00C928FB" w:rsidRPr="000B3A15">
        <w:rPr>
          <w:rFonts w:ascii="Times New Roman" w:hAnsi="Times New Roman" w:cs="Times New Roman"/>
          <w:sz w:val="28"/>
          <w:szCs w:val="28"/>
          <w:lang w:val="uk-UA"/>
        </w:rPr>
        <w:t>історично-правовий</w:t>
      </w:r>
      <w:r w:rsidR="00CF3AB2" w:rsidRPr="000B3A15">
        <w:rPr>
          <w:rFonts w:ascii="Times New Roman" w:hAnsi="Times New Roman" w:cs="Times New Roman"/>
          <w:sz w:val="28"/>
          <w:szCs w:val="28"/>
          <w:lang w:val="uk-UA"/>
        </w:rPr>
        <w:t>,</w:t>
      </w:r>
      <w:r w:rsidR="00C928FB" w:rsidRPr="000B3A15">
        <w:rPr>
          <w:rFonts w:ascii="Times New Roman" w:hAnsi="Times New Roman" w:cs="Times New Roman"/>
          <w:sz w:val="28"/>
          <w:szCs w:val="28"/>
          <w:lang w:val="uk-UA"/>
        </w:rPr>
        <w:t xml:space="preserve"> системно-структурний</w:t>
      </w:r>
      <w:r w:rsidR="00203D52" w:rsidRPr="000B3A15">
        <w:rPr>
          <w:rFonts w:ascii="Times New Roman" w:hAnsi="Times New Roman" w:cs="Times New Roman"/>
          <w:sz w:val="28"/>
          <w:szCs w:val="28"/>
          <w:lang w:val="uk-UA"/>
        </w:rPr>
        <w:t>)</w:t>
      </w:r>
      <w:r w:rsidR="00C928FB" w:rsidRPr="000B3A15">
        <w:rPr>
          <w:rFonts w:ascii="Times New Roman" w:hAnsi="Times New Roman" w:cs="Times New Roman"/>
          <w:sz w:val="28"/>
          <w:szCs w:val="28"/>
          <w:lang w:val="uk-UA"/>
        </w:rPr>
        <w:t>.</w:t>
      </w:r>
      <w:r w:rsidRPr="000B3A15">
        <w:rPr>
          <w:rFonts w:ascii="Times New Roman" w:hAnsi="Times New Roman" w:cs="Times New Roman"/>
          <w:color w:val="000000"/>
          <w:sz w:val="28"/>
          <w:szCs w:val="28"/>
          <w:lang w:val="uk-UA"/>
        </w:rPr>
        <w:t xml:space="preserve"> </w:t>
      </w:r>
    </w:p>
    <w:p w:rsidR="0006146B" w:rsidRPr="000B3A15" w:rsidRDefault="00CF3AB2" w:rsidP="00203D52">
      <w:pPr>
        <w:pStyle w:val="a4"/>
        <w:spacing w:line="360" w:lineRule="auto"/>
        <w:ind w:firstLine="851"/>
        <w:jc w:val="both"/>
        <w:rPr>
          <w:rFonts w:ascii="Times New Roman" w:hAnsi="Times New Roman" w:cs="Times New Roman"/>
          <w:color w:val="000000"/>
          <w:sz w:val="28"/>
          <w:szCs w:val="28"/>
          <w:lang w:val="uk-UA"/>
        </w:rPr>
      </w:pPr>
      <w:r w:rsidRPr="000B3A15">
        <w:rPr>
          <w:rFonts w:ascii="Times New Roman" w:hAnsi="Times New Roman" w:cs="Times New Roman"/>
          <w:sz w:val="28"/>
          <w:szCs w:val="28"/>
          <w:lang w:val="uk-UA"/>
        </w:rPr>
        <w:t>Установлено,</w:t>
      </w:r>
      <w:r w:rsidR="00C7486A" w:rsidRPr="000B3A15">
        <w:rPr>
          <w:rFonts w:ascii="Times New Roman" w:hAnsi="Times New Roman" w:cs="Times New Roman"/>
          <w:sz w:val="28"/>
          <w:szCs w:val="28"/>
          <w:lang w:val="uk-UA"/>
        </w:rPr>
        <w:t xml:space="preserve"> що</w:t>
      </w:r>
      <w:r w:rsidRPr="000B3A15">
        <w:rPr>
          <w:rFonts w:ascii="Times New Roman" w:hAnsi="Times New Roman" w:cs="Times New Roman"/>
          <w:sz w:val="28"/>
          <w:szCs w:val="28"/>
          <w:lang w:val="uk-UA"/>
        </w:rPr>
        <w:t xml:space="preserve"> </w:t>
      </w:r>
      <w:r w:rsidR="00C7486A" w:rsidRPr="000B3A15">
        <w:rPr>
          <w:rFonts w:ascii="Times New Roman" w:hAnsi="Times New Roman" w:cs="Times New Roman"/>
          <w:color w:val="000000"/>
          <w:sz w:val="28"/>
          <w:szCs w:val="28"/>
          <w:lang w:val="uk-UA"/>
        </w:rPr>
        <w:t xml:space="preserve">законодавець, </w:t>
      </w:r>
      <w:r w:rsidR="0087478A" w:rsidRPr="000B3A15">
        <w:rPr>
          <w:rFonts w:ascii="Times New Roman" w:hAnsi="Times New Roman" w:cs="Times New Roman"/>
          <w:color w:val="000000"/>
          <w:sz w:val="28"/>
          <w:szCs w:val="28"/>
          <w:lang w:val="uk-UA"/>
        </w:rPr>
        <w:t>втілюючи</w:t>
      </w:r>
      <w:r w:rsidR="00787577" w:rsidRPr="000B3A15">
        <w:rPr>
          <w:rFonts w:ascii="Times New Roman" w:hAnsi="Times New Roman" w:cs="Times New Roman"/>
          <w:color w:val="000000"/>
          <w:sz w:val="28"/>
          <w:szCs w:val="28"/>
          <w:lang w:val="uk-UA"/>
        </w:rPr>
        <w:t xml:space="preserve"> </w:t>
      </w:r>
      <w:r w:rsidR="00203D52" w:rsidRPr="000B3A15">
        <w:rPr>
          <w:rFonts w:ascii="Times New Roman" w:hAnsi="Times New Roman" w:cs="Times New Roman"/>
          <w:color w:val="000000"/>
          <w:sz w:val="28"/>
          <w:szCs w:val="28"/>
          <w:lang w:val="uk-UA"/>
        </w:rPr>
        <w:t xml:space="preserve">міжнародні та європейські стандарти </w:t>
      </w:r>
      <w:r w:rsidR="0087478A" w:rsidRPr="000B3A15">
        <w:rPr>
          <w:rFonts w:ascii="Times New Roman" w:hAnsi="Times New Roman" w:cs="Times New Roman"/>
          <w:color w:val="000000"/>
          <w:sz w:val="28"/>
          <w:szCs w:val="28"/>
          <w:lang w:val="uk-UA"/>
        </w:rPr>
        <w:t>у норма</w:t>
      </w:r>
      <w:r w:rsidR="0037063D" w:rsidRPr="000B3A15">
        <w:rPr>
          <w:rFonts w:ascii="Times New Roman" w:hAnsi="Times New Roman" w:cs="Times New Roman"/>
          <w:color w:val="000000"/>
          <w:sz w:val="28"/>
          <w:szCs w:val="28"/>
          <w:lang w:val="uk-UA"/>
        </w:rPr>
        <w:t xml:space="preserve">х </w:t>
      </w:r>
      <w:r w:rsidR="00C7486A" w:rsidRPr="000B3A15">
        <w:rPr>
          <w:rFonts w:ascii="Times New Roman" w:hAnsi="Times New Roman" w:cs="Times New Roman"/>
          <w:sz w:val="28"/>
          <w:szCs w:val="28"/>
          <w:lang w:val="uk-UA"/>
        </w:rPr>
        <w:t>чинного</w:t>
      </w:r>
      <w:r w:rsidR="0037063D" w:rsidRPr="000B3A15">
        <w:rPr>
          <w:rFonts w:ascii="Times New Roman" w:hAnsi="Times New Roman" w:cs="Times New Roman"/>
          <w:sz w:val="28"/>
          <w:szCs w:val="28"/>
          <w:lang w:val="uk-UA"/>
        </w:rPr>
        <w:t xml:space="preserve">  </w:t>
      </w:r>
      <w:r w:rsidR="00203D52" w:rsidRPr="000B3A15">
        <w:rPr>
          <w:rFonts w:ascii="Times New Roman" w:hAnsi="Times New Roman" w:cs="Times New Roman"/>
          <w:color w:val="000000"/>
          <w:sz w:val="28"/>
          <w:szCs w:val="28"/>
          <w:lang w:val="uk-UA"/>
        </w:rPr>
        <w:t>кримінально</w:t>
      </w:r>
      <w:r w:rsidR="0006146B" w:rsidRPr="000B3A15">
        <w:rPr>
          <w:rFonts w:ascii="Times New Roman" w:hAnsi="Times New Roman" w:cs="Times New Roman"/>
          <w:color w:val="000000"/>
          <w:sz w:val="28"/>
          <w:szCs w:val="28"/>
          <w:lang w:val="uk-UA"/>
        </w:rPr>
        <w:t xml:space="preserve">го </w:t>
      </w:r>
      <w:r w:rsidR="00203D52" w:rsidRPr="000B3A15">
        <w:rPr>
          <w:rFonts w:ascii="Times New Roman" w:hAnsi="Times New Roman" w:cs="Times New Roman"/>
          <w:color w:val="000000"/>
          <w:sz w:val="28"/>
          <w:szCs w:val="28"/>
          <w:lang w:val="uk-UA"/>
        </w:rPr>
        <w:t xml:space="preserve">процесуального законодавства </w:t>
      </w:r>
      <w:r w:rsidR="0037063D" w:rsidRPr="000B3A15">
        <w:rPr>
          <w:rFonts w:ascii="Times New Roman" w:hAnsi="Times New Roman" w:cs="Times New Roman"/>
          <w:color w:val="000000"/>
          <w:sz w:val="28"/>
          <w:szCs w:val="28"/>
          <w:lang w:val="uk-UA"/>
        </w:rPr>
        <w:t>України</w:t>
      </w:r>
      <w:r w:rsidR="00203D52" w:rsidRPr="000B3A15">
        <w:rPr>
          <w:rFonts w:ascii="Times New Roman" w:hAnsi="Times New Roman" w:cs="Times New Roman"/>
          <w:color w:val="000000"/>
          <w:sz w:val="28"/>
          <w:szCs w:val="28"/>
          <w:lang w:val="uk-UA"/>
        </w:rPr>
        <w:t xml:space="preserve"> </w:t>
      </w:r>
      <w:r w:rsidR="0087478A" w:rsidRPr="000B3A15">
        <w:rPr>
          <w:rFonts w:ascii="Times New Roman" w:hAnsi="Times New Roman" w:cs="Times New Roman"/>
          <w:color w:val="000000"/>
          <w:sz w:val="28"/>
          <w:szCs w:val="28"/>
          <w:lang w:val="uk-UA"/>
        </w:rPr>
        <w:t>істотно о</w:t>
      </w:r>
      <w:r w:rsidR="00203D52" w:rsidRPr="000B3A15">
        <w:rPr>
          <w:rFonts w:ascii="Times New Roman" w:hAnsi="Times New Roman" w:cs="Times New Roman"/>
          <w:color w:val="000000"/>
          <w:sz w:val="28"/>
          <w:szCs w:val="28"/>
          <w:lang w:val="uk-UA"/>
        </w:rPr>
        <w:t xml:space="preserve">новив процесуальну </w:t>
      </w:r>
      <w:r w:rsidR="0087478A" w:rsidRPr="000B3A15">
        <w:rPr>
          <w:rFonts w:ascii="Times New Roman" w:hAnsi="Times New Roman" w:cs="Times New Roman"/>
          <w:color w:val="000000"/>
          <w:sz w:val="28"/>
          <w:szCs w:val="28"/>
          <w:lang w:val="uk-UA"/>
        </w:rPr>
        <w:t>форму</w:t>
      </w:r>
      <w:r w:rsidR="0006146B" w:rsidRPr="000B3A15">
        <w:rPr>
          <w:rFonts w:ascii="Times New Roman" w:hAnsi="Times New Roman" w:cs="Times New Roman"/>
          <w:color w:val="000000"/>
          <w:sz w:val="28"/>
          <w:szCs w:val="28"/>
          <w:lang w:val="uk-UA"/>
        </w:rPr>
        <w:t>. Сутт</w:t>
      </w:r>
      <w:r w:rsidR="00270B1E" w:rsidRPr="000B3A15">
        <w:rPr>
          <w:rFonts w:ascii="Times New Roman" w:hAnsi="Times New Roman" w:cs="Times New Roman"/>
          <w:color w:val="000000"/>
          <w:sz w:val="28"/>
          <w:szCs w:val="28"/>
          <w:lang w:val="uk-UA"/>
        </w:rPr>
        <w:t>єво</w:t>
      </w:r>
      <w:r w:rsidR="00245BE7" w:rsidRPr="000B3A15">
        <w:rPr>
          <w:rFonts w:ascii="Times New Roman" w:hAnsi="Times New Roman" w:cs="Times New Roman"/>
          <w:color w:val="000000"/>
          <w:sz w:val="28"/>
          <w:szCs w:val="28"/>
          <w:lang w:val="uk-UA"/>
        </w:rPr>
        <w:t xml:space="preserve"> </w:t>
      </w:r>
      <w:r w:rsidR="0087478A" w:rsidRPr="000B3A15">
        <w:rPr>
          <w:rFonts w:ascii="Times New Roman" w:hAnsi="Times New Roman" w:cs="Times New Roman"/>
          <w:color w:val="000000"/>
          <w:sz w:val="28"/>
          <w:szCs w:val="28"/>
          <w:lang w:val="uk-UA"/>
        </w:rPr>
        <w:t>змінено норми щодо доказів</w:t>
      </w:r>
      <w:r w:rsidR="00203D52" w:rsidRPr="000B3A15">
        <w:rPr>
          <w:rFonts w:ascii="Times New Roman" w:hAnsi="Times New Roman" w:cs="Times New Roman"/>
          <w:color w:val="000000"/>
          <w:sz w:val="28"/>
          <w:szCs w:val="28"/>
          <w:lang w:val="uk-UA"/>
        </w:rPr>
        <w:t xml:space="preserve"> </w:t>
      </w:r>
      <w:r w:rsidR="0087478A" w:rsidRPr="000B3A15">
        <w:rPr>
          <w:rFonts w:ascii="Times New Roman" w:hAnsi="Times New Roman" w:cs="Times New Roman"/>
          <w:color w:val="000000"/>
          <w:sz w:val="28"/>
          <w:szCs w:val="28"/>
          <w:lang w:val="uk-UA"/>
        </w:rPr>
        <w:t>та</w:t>
      </w:r>
      <w:r w:rsidR="00203D52" w:rsidRPr="000B3A15">
        <w:rPr>
          <w:rFonts w:ascii="Times New Roman" w:hAnsi="Times New Roman" w:cs="Times New Roman"/>
          <w:color w:val="000000"/>
          <w:sz w:val="28"/>
          <w:szCs w:val="28"/>
          <w:lang w:val="uk-UA"/>
        </w:rPr>
        <w:t xml:space="preserve"> </w:t>
      </w:r>
      <w:r w:rsidR="0087478A" w:rsidRPr="000B3A15">
        <w:rPr>
          <w:rFonts w:ascii="Times New Roman" w:hAnsi="Times New Roman" w:cs="Times New Roman"/>
          <w:color w:val="000000"/>
          <w:sz w:val="28"/>
          <w:szCs w:val="28"/>
          <w:lang w:val="uk-UA"/>
        </w:rPr>
        <w:t>дока</w:t>
      </w:r>
      <w:r w:rsidR="00245BE7" w:rsidRPr="000B3A15">
        <w:rPr>
          <w:rFonts w:ascii="Times New Roman" w:hAnsi="Times New Roman" w:cs="Times New Roman"/>
          <w:color w:val="000000"/>
          <w:sz w:val="28"/>
          <w:szCs w:val="28"/>
          <w:lang w:val="uk-UA"/>
        </w:rPr>
        <w:t>зування, зокрема, й показань</w:t>
      </w:r>
      <w:r w:rsidR="0037063D" w:rsidRPr="000B3A15">
        <w:rPr>
          <w:rFonts w:ascii="Times New Roman" w:hAnsi="Times New Roman" w:cs="Times New Roman"/>
          <w:color w:val="000000"/>
          <w:sz w:val="28"/>
          <w:szCs w:val="28"/>
          <w:lang w:val="uk-UA"/>
        </w:rPr>
        <w:t>. Так,</w:t>
      </w:r>
      <w:r w:rsidR="00203D52" w:rsidRPr="000B3A15">
        <w:rPr>
          <w:rFonts w:ascii="Times New Roman" w:hAnsi="Times New Roman" w:cs="Times New Roman"/>
          <w:color w:val="000000"/>
          <w:sz w:val="28"/>
          <w:szCs w:val="28"/>
          <w:lang w:val="uk-UA"/>
        </w:rPr>
        <w:t xml:space="preserve"> з’явилося </w:t>
      </w:r>
      <w:r w:rsidR="00270B1E" w:rsidRPr="000B3A15">
        <w:rPr>
          <w:rFonts w:ascii="Times New Roman" w:hAnsi="Times New Roman" w:cs="Times New Roman"/>
          <w:color w:val="000000"/>
          <w:sz w:val="28"/>
          <w:szCs w:val="28"/>
          <w:lang w:val="uk-UA"/>
        </w:rPr>
        <w:t xml:space="preserve">поняття «показання з чужих </w:t>
      </w:r>
      <w:r w:rsidR="0087478A" w:rsidRPr="000B3A15">
        <w:rPr>
          <w:rFonts w:ascii="Times New Roman" w:hAnsi="Times New Roman" w:cs="Times New Roman"/>
          <w:color w:val="000000"/>
          <w:sz w:val="28"/>
          <w:szCs w:val="28"/>
          <w:lang w:val="uk-UA"/>
        </w:rPr>
        <w:t>слів»; зафіксовано вимогу щодо безпосередності отр</w:t>
      </w:r>
      <w:r w:rsidR="00270B1E" w:rsidRPr="000B3A15">
        <w:rPr>
          <w:rFonts w:ascii="Times New Roman" w:hAnsi="Times New Roman" w:cs="Times New Roman"/>
          <w:color w:val="000000"/>
          <w:sz w:val="28"/>
          <w:szCs w:val="28"/>
          <w:lang w:val="uk-UA"/>
        </w:rPr>
        <w:t xml:space="preserve">имання судом показань; </w:t>
      </w:r>
      <w:r w:rsidR="0087478A" w:rsidRPr="000B3A15">
        <w:rPr>
          <w:rFonts w:ascii="Times New Roman" w:hAnsi="Times New Roman" w:cs="Times New Roman"/>
          <w:color w:val="000000"/>
          <w:sz w:val="28"/>
          <w:szCs w:val="28"/>
          <w:lang w:val="uk-UA"/>
        </w:rPr>
        <w:t>визначе</w:t>
      </w:r>
      <w:r w:rsidR="00203D52" w:rsidRPr="000B3A15">
        <w:rPr>
          <w:rFonts w:ascii="Times New Roman" w:hAnsi="Times New Roman" w:cs="Times New Roman"/>
          <w:color w:val="000000"/>
          <w:sz w:val="28"/>
          <w:szCs w:val="28"/>
          <w:lang w:val="uk-UA"/>
        </w:rPr>
        <w:t xml:space="preserve">ні критерії та правила визнання </w:t>
      </w:r>
      <w:r w:rsidR="0087478A" w:rsidRPr="000B3A15">
        <w:rPr>
          <w:rFonts w:ascii="Times New Roman" w:hAnsi="Times New Roman" w:cs="Times New Roman"/>
          <w:color w:val="000000"/>
          <w:sz w:val="28"/>
          <w:szCs w:val="28"/>
          <w:lang w:val="uk-UA"/>
        </w:rPr>
        <w:t>д</w:t>
      </w:r>
      <w:r w:rsidR="00270B1E" w:rsidRPr="000B3A15">
        <w:rPr>
          <w:rFonts w:ascii="Times New Roman" w:hAnsi="Times New Roman" w:cs="Times New Roman"/>
          <w:color w:val="000000"/>
          <w:sz w:val="28"/>
          <w:szCs w:val="28"/>
          <w:lang w:val="uk-UA"/>
        </w:rPr>
        <w:t xml:space="preserve">оказів недопустимими; розширено </w:t>
      </w:r>
      <w:r w:rsidR="000A5A6B" w:rsidRPr="000B3A15">
        <w:rPr>
          <w:rFonts w:ascii="Times New Roman" w:hAnsi="Times New Roman" w:cs="Times New Roman"/>
          <w:color w:val="000000"/>
          <w:sz w:val="28"/>
          <w:szCs w:val="28"/>
          <w:lang w:val="uk-UA"/>
        </w:rPr>
        <w:t xml:space="preserve">предмет доказування </w:t>
      </w:r>
      <w:r w:rsidR="0087478A" w:rsidRPr="000B3A15">
        <w:rPr>
          <w:rFonts w:ascii="Times New Roman" w:hAnsi="Times New Roman" w:cs="Times New Roman"/>
          <w:color w:val="000000"/>
          <w:sz w:val="28"/>
          <w:szCs w:val="28"/>
          <w:lang w:val="uk-UA"/>
        </w:rPr>
        <w:t>у кримінальних провадженнях</w:t>
      </w:r>
      <w:r w:rsidR="0037063D" w:rsidRPr="000B3A15">
        <w:rPr>
          <w:rFonts w:ascii="Times New Roman" w:hAnsi="Times New Roman" w:cs="Times New Roman"/>
          <w:color w:val="000000"/>
          <w:sz w:val="28"/>
          <w:szCs w:val="28"/>
          <w:lang w:val="uk-UA"/>
        </w:rPr>
        <w:t xml:space="preserve"> </w:t>
      </w:r>
      <w:r w:rsidR="0087478A" w:rsidRPr="000B3A15">
        <w:rPr>
          <w:rFonts w:ascii="Times New Roman" w:hAnsi="Times New Roman" w:cs="Times New Roman"/>
          <w:color w:val="000000"/>
          <w:sz w:val="28"/>
          <w:szCs w:val="28"/>
          <w:lang w:val="uk-UA"/>
        </w:rPr>
        <w:t>тощо</w:t>
      </w:r>
      <w:r w:rsidR="0006146B" w:rsidRPr="000B3A15">
        <w:rPr>
          <w:rFonts w:ascii="Times New Roman" w:hAnsi="Times New Roman" w:cs="Times New Roman"/>
          <w:color w:val="000000"/>
          <w:sz w:val="28"/>
          <w:szCs w:val="28"/>
          <w:lang w:val="uk-UA"/>
        </w:rPr>
        <w:t xml:space="preserve">, опанування чим у контексті основ тактики отримання </w:t>
      </w:r>
      <w:r w:rsidR="00492AB8" w:rsidRPr="000B3A15">
        <w:rPr>
          <w:rFonts w:ascii="Times New Roman" w:hAnsi="Times New Roman" w:cs="Times New Roman"/>
          <w:color w:val="000000"/>
          <w:sz w:val="28"/>
          <w:szCs w:val="28"/>
          <w:lang w:val="uk-UA"/>
        </w:rPr>
        <w:t>показань</w:t>
      </w:r>
      <w:r w:rsidR="0006146B" w:rsidRPr="000B3A15">
        <w:rPr>
          <w:rFonts w:ascii="Times New Roman" w:hAnsi="Times New Roman" w:cs="Times New Roman"/>
          <w:color w:val="000000"/>
          <w:sz w:val="28"/>
          <w:szCs w:val="28"/>
          <w:lang w:val="uk-UA"/>
        </w:rPr>
        <w:t xml:space="preserve"> к кримінальному провадженні набуває особливої прикладної значимості</w:t>
      </w:r>
      <w:r w:rsidR="0087478A" w:rsidRPr="000B3A15">
        <w:rPr>
          <w:rFonts w:ascii="Times New Roman" w:hAnsi="Times New Roman" w:cs="Times New Roman"/>
          <w:color w:val="000000"/>
          <w:sz w:val="28"/>
          <w:szCs w:val="28"/>
          <w:lang w:val="uk-UA"/>
        </w:rPr>
        <w:t xml:space="preserve">. </w:t>
      </w:r>
    </w:p>
    <w:p w:rsidR="00CF3AB2" w:rsidRPr="000B3A15" w:rsidRDefault="00CF3AB2" w:rsidP="00203D52">
      <w:pPr>
        <w:pStyle w:val="a4"/>
        <w:spacing w:line="360" w:lineRule="auto"/>
        <w:ind w:firstLine="851"/>
        <w:jc w:val="both"/>
        <w:rPr>
          <w:rFonts w:ascii="Times New Roman" w:hAnsi="Times New Roman" w:cs="Times New Roman"/>
          <w:color w:val="000000"/>
          <w:sz w:val="28"/>
          <w:szCs w:val="28"/>
          <w:lang w:val="uk-UA"/>
        </w:rPr>
      </w:pPr>
      <w:r w:rsidRPr="000B3A15">
        <w:rPr>
          <w:rFonts w:ascii="Times New Roman" w:hAnsi="Times New Roman" w:cs="Times New Roman"/>
          <w:sz w:val="28"/>
          <w:szCs w:val="28"/>
          <w:lang w:val="uk-UA"/>
        </w:rPr>
        <w:t>Матеріали дипломної роботи рекомендується використовувати у навчальному процесі та підготовці проектів нормативно-правових акті</w:t>
      </w:r>
      <w:r w:rsidR="00C928FB" w:rsidRPr="000B3A15">
        <w:rPr>
          <w:rFonts w:ascii="Times New Roman" w:hAnsi="Times New Roman" w:cs="Times New Roman"/>
          <w:sz w:val="28"/>
          <w:szCs w:val="28"/>
          <w:lang w:val="uk-UA"/>
        </w:rPr>
        <w:t>в.</w:t>
      </w:r>
    </w:p>
    <w:p w:rsidR="00517D58" w:rsidRPr="000B3A15" w:rsidRDefault="00517D58" w:rsidP="006A26A3">
      <w:pPr>
        <w:spacing w:line="360" w:lineRule="auto"/>
        <w:jc w:val="center"/>
        <w:rPr>
          <w:rFonts w:ascii="Times New Roman" w:hAnsi="Times New Roman" w:cs="Times New Roman"/>
          <w:b/>
          <w:sz w:val="28"/>
          <w:szCs w:val="28"/>
          <w:lang w:val="uk-UA"/>
        </w:rPr>
      </w:pPr>
    </w:p>
    <w:p w:rsidR="000D1892" w:rsidRPr="000B3A15" w:rsidRDefault="000D1892" w:rsidP="006A26A3">
      <w:pPr>
        <w:spacing w:line="360" w:lineRule="auto"/>
        <w:jc w:val="center"/>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ЗМІСТ</w:t>
      </w:r>
    </w:p>
    <w:p w:rsidR="000F4B05" w:rsidRPr="000B3A15" w:rsidRDefault="000F4B05" w:rsidP="006A26A3">
      <w:pPr>
        <w:spacing w:line="360" w:lineRule="auto"/>
        <w:jc w:val="center"/>
        <w:rPr>
          <w:rFonts w:ascii="Times New Roman" w:hAnsi="Times New Roman" w:cs="Times New Roman"/>
          <w:b/>
          <w:sz w:val="28"/>
          <w:szCs w:val="28"/>
          <w:lang w:val="uk-UA"/>
        </w:rPr>
      </w:pPr>
    </w:p>
    <w:p w:rsidR="000D1892" w:rsidRPr="000B3A15" w:rsidRDefault="00100AED" w:rsidP="00100AED">
      <w:pPr>
        <w:pStyle w:val="a4"/>
        <w:spacing w:line="360" w:lineRule="auto"/>
        <w:rPr>
          <w:rFonts w:ascii="Times New Roman" w:hAnsi="Times New Roman" w:cs="Times New Roman"/>
          <w:sz w:val="28"/>
          <w:szCs w:val="28"/>
          <w:lang w:val="uk-UA"/>
        </w:rPr>
      </w:pPr>
      <w:r w:rsidRPr="000B3A15">
        <w:rPr>
          <w:rFonts w:ascii="Times New Roman" w:hAnsi="Times New Roman" w:cs="Times New Roman"/>
          <w:b/>
          <w:sz w:val="28"/>
          <w:szCs w:val="28"/>
          <w:lang w:val="uk-UA"/>
        </w:rPr>
        <w:t>ВСТУП</w:t>
      </w:r>
      <w:r w:rsidR="000F4B05" w:rsidRPr="000B3A15">
        <w:rPr>
          <w:rFonts w:ascii="Times New Roman" w:hAnsi="Times New Roman" w:cs="Times New Roman"/>
          <w:b/>
          <w:sz w:val="28"/>
          <w:szCs w:val="28"/>
          <w:lang w:val="uk-UA"/>
        </w:rPr>
        <w:t xml:space="preserve"> </w:t>
      </w:r>
      <w:r w:rsidR="00650D9D" w:rsidRPr="000B3A15">
        <w:rPr>
          <w:rFonts w:ascii="Times New Roman" w:hAnsi="Times New Roman" w:cs="Times New Roman"/>
          <w:b/>
          <w:sz w:val="28"/>
          <w:szCs w:val="28"/>
          <w:lang w:val="uk-UA"/>
        </w:rPr>
        <w:t>…………………………………………………………………</w:t>
      </w:r>
      <w:r w:rsidRPr="000B3A15">
        <w:rPr>
          <w:rFonts w:ascii="Times New Roman" w:hAnsi="Times New Roman" w:cs="Times New Roman"/>
          <w:b/>
          <w:sz w:val="28"/>
          <w:szCs w:val="28"/>
          <w:lang w:val="uk-UA"/>
        </w:rPr>
        <w:t>…….</w:t>
      </w:r>
      <w:r w:rsidR="00650D9D" w:rsidRPr="000B3A15">
        <w:rPr>
          <w:rFonts w:ascii="Times New Roman" w:hAnsi="Times New Roman" w:cs="Times New Roman"/>
          <w:b/>
          <w:sz w:val="28"/>
          <w:szCs w:val="28"/>
          <w:lang w:val="uk-UA"/>
        </w:rPr>
        <w:t>……</w:t>
      </w:r>
      <w:r w:rsidR="006A6760" w:rsidRPr="000B3A15">
        <w:rPr>
          <w:rFonts w:ascii="Times New Roman" w:hAnsi="Times New Roman" w:cs="Times New Roman"/>
          <w:b/>
          <w:sz w:val="28"/>
          <w:szCs w:val="28"/>
          <w:lang w:val="uk-UA"/>
        </w:rPr>
        <w:t>….</w:t>
      </w:r>
      <w:r w:rsidR="00650D9D" w:rsidRPr="000B3A15">
        <w:rPr>
          <w:rFonts w:ascii="Times New Roman" w:hAnsi="Times New Roman" w:cs="Times New Roman"/>
          <w:b/>
          <w:sz w:val="28"/>
          <w:szCs w:val="28"/>
          <w:lang w:val="uk-UA"/>
        </w:rPr>
        <w:t xml:space="preserve">. </w:t>
      </w:r>
      <w:r w:rsidR="005C60D7" w:rsidRPr="000B3A15">
        <w:rPr>
          <w:rFonts w:ascii="Times New Roman" w:hAnsi="Times New Roman" w:cs="Times New Roman"/>
          <w:b/>
          <w:sz w:val="28"/>
          <w:szCs w:val="28"/>
          <w:lang w:val="uk-UA"/>
        </w:rPr>
        <w:t>6</w:t>
      </w:r>
    </w:p>
    <w:p w:rsidR="000D1892" w:rsidRPr="000B3A15" w:rsidRDefault="00100AED" w:rsidP="00100AED">
      <w:pPr>
        <w:pStyle w:val="a4"/>
        <w:spacing w:line="360" w:lineRule="auto"/>
        <w:jc w:val="both"/>
        <w:rPr>
          <w:rFonts w:ascii="Times New Roman" w:hAnsi="Times New Roman" w:cs="Times New Roman"/>
          <w:spacing w:val="-4"/>
          <w:sz w:val="28"/>
          <w:szCs w:val="28"/>
          <w:lang w:val="uk-UA"/>
        </w:rPr>
      </w:pPr>
      <w:r w:rsidRPr="000B3A15">
        <w:rPr>
          <w:rFonts w:ascii="Times New Roman" w:hAnsi="Times New Roman" w:cs="Times New Roman"/>
          <w:b/>
          <w:spacing w:val="-8"/>
          <w:sz w:val="28"/>
          <w:szCs w:val="28"/>
          <w:lang w:val="uk-UA"/>
        </w:rPr>
        <w:t xml:space="preserve">РОЗДІЛ 1. </w:t>
      </w:r>
      <w:r w:rsidR="004466CE" w:rsidRPr="000B3A15">
        <w:rPr>
          <w:rFonts w:ascii="Times New Roman" w:hAnsi="Times New Roman" w:cs="Times New Roman"/>
          <w:b/>
          <w:spacing w:val="-8"/>
          <w:sz w:val="28"/>
          <w:szCs w:val="28"/>
          <w:lang w:val="uk-UA"/>
        </w:rPr>
        <w:t xml:space="preserve">СУТНІСТЬ </w:t>
      </w:r>
      <w:r w:rsidR="004466CE" w:rsidRPr="000B3A15">
        <w:rPr>
          <w:rFonts w:ascii="Times New Roman" w:hAnsi="Times New Roman" w:cs="Times New Roman"/>
          <w:b/>
          <w:spacing w:val="-4"/>
          <w:sz w:val="28"/>
          <w:szCs w:val="28"/>
          <w:lang w:val="uk-UA"/>
        </w:rPr>
        <w:t>ПОКАЗАНЬ ЯК ОДНОГО З ПРОЦЕСУАЛЬНИХ ДЖЕРЕЛ  ДОКАЗІВ У КРИМІНАЛЬНОУ ПРОВАДЖЕННІ</w:t>
      </w:r>
      <w:r w:rsidR="006A6760" w:rsidRPr="000B3A15">
        <w:rPr>
          <w:rFonts w:ascii="Times New Roman" w:hAnsi="Times New Roman" w:cs="Times New Roman"/>
          <w:b/>
          <w:spacing w:val="-4"/>
          <w:sz w:val="28"/>
          <w:szCs w:val="28"/>
          <w:lang w:val="uk-UA"/>
        </w:rPr>
        <w:t>………………….</w:t>
      </w:r>
      <w:r w:rsidR="008F4746" w:rsidRPr="000B3A15">
        <w:rPr>
          <w:rFonts w:ascii="Times New Roman" w:hAnsi="Times New Roman" w:cs="Times New Roman"/>
          <w:b/>
          <w:spacing w:val="-4"/>
          <w:sz w:val="28"/>
          <w:szCs w:val="28"/>
          <w:lang w:val="uk-UA"/>
        </w:rPr>
        <w:t>..12</w:t>
      </w:r>
    </w:p>
    <w:p w:rsidR="000D1892" w:rsidRPr="000B3A15" w:rsidRDefault="00220271" w:rsidP="00100AED">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w:t>
      </w:r>
      <w:r w:rsidR="0099301B" w:rsidRPr="000B3A15">
        <w:rPr>
          <w:rFonts w:ascii="Times New Roman" w:hAnsi="Times New Roman" w:cs="Times New Roman"/>
          <w:sz w:val="28"/>
          <w:szCs w:val="28"/>
          <w:lang w:val="uk-UA"/>
        </w:rPr>
        <w:t xml:space="preserve"> </w:t>
      </w:r>
      <w:r w:rsidR="000D1892" w:rsidRPr="000B3A15">
        <w:rPr>
          <w:rFonts w:ascii="Times New Roman" w:hAnsi="Times New Roman" w:cs="Times New Roman"/>
          <w:sz w:val="28"/>
          <w:szCs w:val="28"/>
          <w:lang w:val="uk-UA"/>
        </w:rPr>
        <w:t>Історичний</w:t>
      </w:r>
      <w:r w:rsidR="002E293E" w:rsidRPr="000B3A15">
        <w:rPr>
          <w:rFonts w:ascii="Times New Roman" w:hAnsi="Times New Roman" w:cs="Times New Roman"/>
          <w:sz w:val="28"/>
          <w:szCs w:val="28"/>
          <w:lang w:val="uk-UA"/>
        </w:rPr>
        <w:t xml:space="preserve"> </w:t>
      </w:r>
      <w:r w:rsidR="004466CE" w:rsidRPr="000B3A15">
        <w:rPr>
          <w:rFonts w:ascii="Times New Roman" w:hAnsi="Times New Roman" w:cs="Times New Roman"/>
          <w:sz w:val="28"/>
          <w:szCs w:val="28"/>
          <w:lang w:val="uk-UA"/>
        </w:rPr>
        <w:t xml:space="preserve">екскурс </w:t>
      </w:r>
      <w:r w:rsidR="00BC1447" w:rsidRPr="000B3A15">
        <w:rPr>
          <w:rFonts w:ascii="Times New Roman" w:hAnsi="Times New Roman" w:cs="Times New Roman"/>
          <w:sz w:val="28"/>
          <w:szCs w:val="28"/>
          <w:lang w:val="uk-UA"/>
        </w:rPr>
        <w:t>і</w:t>
      </w:r>
      <w:r w:rsidR="004466CE" w:rsidRPr="000B3A15">
        <w:rPr>
          <w:rFonts w:ascii="Times New Roman" w:hAnsi="Times New Roman" w:cs="Times New Roman"/>
          <w:sz w:val="28"/>
          <w:szCs w:val="28"/>
          <w:lang w:val="uk-UA"/>
        </w:rPr>
        <w:t xml:space="preserve">з зародження і </w:t>
      </w:r>
      <w:r w:rsidR="000D1892" w:rsidRPr="000B3A15">
        <w:rPr>
          <w:rFonts w:ascii="Times New Roman" w:hAnsi="Times New Roman" w:cs="Times New Roman"/>
          <w:sz w:val="28"/>
          <w:szCs w:val="28"/>
          <w:lang w:val="uk-UA"/>
        </w:rPr>
        <w:t>розвит</w:t>
      </w:r>
      <w:r w:rsidR="004466CE" w:rsidRPr="000B3A15">
        <w:rPr>
          <w:rFonts w:ascii="Times New Roman" w:hAnsi="Times New Roman" w:cs="Times New Roman"/>
          <w:sz w:val="28"/>
          <w:szCs w:val="28"/>
          <w:lang w:val="uk-UA"/>
        </w:rPr>
        <w:t xml:space="preserve">ку процесуальної регламентації отримання показань у кримінальному провадженні </w:t>
      </w:r>
      <w:r w:rsidR="00100AED" w:rsidRPr="000B3A15">
        <w:rPr>
          <w:rFonts w:ascii="Times New Roman" w:hAnsi="Times New Roman" w:cs="Times New Roman"/>
          <w:sz w:val="28"/>
          <w:szCs w:val="28"/>
          <w:lang w:val="uk-UA"/>
        </w:rPr>
        <w:t>………...</w:t>
      </w:r>
      <w:r w:rsidR="00650D9D"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650D9D" w:rsidRPr="000B3A15">
        <w:rPr>
          <w:rFonts w:ascii="Times New Roman" w:hAnsi="Times New Roman" w:cs="Times New Roman"/>
          <w:sz w:val="28"/>
          <w:szCs w:val="28"/>
          <w:lang w:val="uk-UA"/>
        </w:rPr>
        <w:t>.</w:t>
      </w:r>
      <w:r w:rsidR="002F2869" w:rsidRPr="000B3A15">
        <w:rPr>
          <w:rFonts w:ascii="Times New Roman" w:hAnsi="Times New Roman" w:cs="Times New Roman"/>
          <w:sz w:val="28"/>
          <w:szCs w:val="28"/>
          <w:lang w:val="uk-UA"/>
        </w:rPr>
        <w:t>..</w:t>
      </w:r>
      <w:r w:rsidR="004466CE" w:rsidRPr="000B3A15">
        <w:rPr>
          <w:rFonts w:ascii="Times New Roman" w:hAnsi="Times New Roman" w:cs="Times New Roman"/>
          <w:sz w:val="28"/>
          <w:szCs w:val="28"/>
          <w:lang w:val="uk-UA"/>
        </w:rPr>
        <w:t xml:space="preserve"> </w:t>
      </w:r>
      <w:r w:rsidR="005C60D7" w:rsidRPr="000B3A15">
        <w:rPr>
          <w:rFonts w:ascii="Times New Roman" w:hAnsi="Times New Roman" w:cs="Times New Roman"/>
          <w:sz w:val="28"/>
          <w:szCs w:val="28"/>
          <w:lang w:val="uk-UA"/>
        </w:rPr>
        <w:t>12</w:t>
      </w:r>
    </w:p>
    <w:p w:rsidR="000D1892" w:rsidRPr="000B3A15" w:rsidRDefault="00220271" w:rsidP="00100AED">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1.2.</w:t>
      </w:r>
      <w:r w:rsidR="0099301B" w:rsidRPr="000B3A15">
        <w:rPr>
          <w:rFonts w:ascii="Times New Roman" w:hAnsi="Times New Roman" w:cs="Times New Roman"/>
          <w:sz w:val="28"/>
          <w:szCs w:val="28"/>
          <w:lang w:val="uk-UA"/>
        </w:rPr>
        <w:t xml:space="preserve"> </w:t>
      </w:r>
      <w:r w:rsidR="004466CE" w:rsidRPr="000B3A15">
        <w:rPr>
          <w:rFonts w:ascii="Times New Roman" w:hAnsi="Times New Roman" w:cs="Times New Roman"/>
          <w:sz w:val="28"/>
          <w:szCs w:val="28"/>
          <w:lang w:val="uk-UA"/>
        </w:rPr>
        <w:t xml:space="preserve">Сутність та загальна характеристика показань переслідуваної особи, </w:t>
      </w:r>
      <w:r w:rsidR="000D1892" w:rsidRPr="000B3A15">
        <w:rPr>
          <w:rFonts w:ascii="Times New Roman" w:hAnsi="Times New Roman" w:cs="Times New Roman"/>
          <w:spacing w:val="-4"/>
          <w:sz w:val="28"/>
          <w:szCs w:val="28"/>
          <w:lang w:val="uk-UA"/>
        </w:rPr>
        <w:t>свідка, потерпілого</w:t>
      </w:r>
      <w:r w:rsidR="004466CE" w:rsidRPr="000B3A15">
        <w:rPr>
          <w:rFonts w:ascii="Times New Roman" w:hAnsi="Times New Roman" w:cs="Times New Roman"/>
          <w:spacing w:val="-4"/>
          <w:sz w:val="28"/>
          <w:szCs w:val="28"/>
          <w:lang w:val="uk-UA"/>
        </w:rPr>
        <w:t xml:space="preserve"> та</w:t>
      </w:r>
      <w:r w:rsidR="000D1892" w:rsidRPr="000B3A15">
        <w:rPr>
          <w:rFonts w:ascii="Times New Roman" w:hAnsi="Times New Roman" w:cs="Times New Roman"/>
          <w:spacing w:val="-4"/>
          <w:sz w:val="28"/>
          <w:szCs w:val="28"/>
          <w:lang w:val="uk-UA"/>
        </w:rPr>
        <w:t xml:space="preserve"> екс</w:t>
      </w:r>
      <w:r w:rsidR="00650D9D" w:rsidRPr="000B3A15">
        <w:rPr>
          <w:rFonts w:ascii="Times New Roman" w:hAnsi="Times New Roman" w:cs="Times New Roman"/>
          <w:spacing w:val="-4"/>
          <w:sz w:val="28"/>
          <w:szCs w:val="28"/>
          <w:lang w:val="uk-UA"/>
        </w:rPr>
        <w:t>перта</w:t>
      </w:r>
      <w:r w:rsidR="004466CE" w:rsidRPr="000B3A15">
        <w:rPr>
          <w:rFonts w:ascii="Times New Roman" w:hAnsi="Times New Roman" w:cs="Times New Roman"/>
          <w:spacing w:val="-4"/>
          <w:sz w:val="28"/>
          <w:szCs w:val="28"/>
          <w:lang w:val="uk-UA"/>
        </w:rPr>
        <w:t xml:space="preserve"> ……..</w:t>
      </w:r>
      <w:r w:rsidR="00650D9D" w:rsidRPr="000B3A15">
        <w:rPr>
          <w:rFonts w:ascii="Times New Roman" w:hAnsi="Times New Roman" w:cs="Times New Roman"/>
          <w:sz w:val="28"/>
          <w:szCs w:val="28"/>
          <w:lang w:val="uk-UA"/>
        </w:rPr>
        <w:t>…………………............</w:t>
      </w:r>
      <w:r w:rsidR="0099301B" w:rsidRPr="000B3A15">
        <w:rPr>
          <w:rFonts w:ascii="Times New Roman" w:hAnsi="Times New Roman" w:cs="Times New Roman"/>
          <w:sz w:val="28"/>
          <w:szCs w:val="28"/>
          <w:lang w:val="uk-UA"/>
        </w:rPr>
        <w:t>.......</w:t>
      </w:r>
      <w:r w:rsidR="00807DA5" w:rsidRPr="000B3A15">
        <w:rPr>
          <w:rFonts w:ascii="Times New Roman" w:hAnsi="Times New Roman" w:cs="Times New Roman"/>
          <w:sz w:val="28"/>
          <w:szCs w:val="28"/>
          <w:lang w:val="uk-UA"/>
        </w:rPr>
        <w:t>....................</w:t>
      </w:r>
      <w:r w:rsidR="0099301B" w:rsidRPr="000B3A15">
        <w:rPr>
          <w:rFonts w:ascii="Times New Roman" w:hAnsi="Times New Roman" w:cs="Times New Roman"/>
          <w:sz w:val="28"/>
          <w:szCs w:val="28"/>
          <w:lang w:val="uk-UA"/>
        </w:rPr>
        <w:t>.</w:t>
      </w:r>
      <w:r w:rsidR="00807DA5" w:rsidRPr="000B3A15">
        <w:rPr>
          <w:rFonts w:ascii="Times New Roman" w:hAnsi="Times New Roman" w:cs="Times New Roman"/>
          <w:sz w:val="28"/>
          <w:szCs w:val="28"/>
          <w:lang w:val="uk-UA"/>
        </w:rPr>
        <w:t>.....</w:t>
      </w:r>
      <w:r w:rsidR="002F2869" w:rsidRPr="000B3A15">
        <w:rPr>
          <w:rFonts w:ascii="Times New Roman" w:hAnsi="Times New Roman" w:cs="Times New Roman"/>
          <w:sz w:val="28"/>
          <w:szCs w:val="28"/>
          <w:lang w:val="uk-UA"/>
        </w:rPr>
        <w:t>..</w:t>
      </w:r>
      <w:r w:rsidR="00100AED"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2F2869" w:rsidRPr="000B3A15">
        <w:rPr>
          <w:rFonts w:ascii="Times New Roman" w:hAnsi="Times New Roman" w:cs="Times New Roman"/>
          <w:sz w:val="28"/>
          <w:szCs w:val="28"/>
          <w:lang w:val="uk-UA"/>
        </w:rPr>
        <w:t>.</w:t>
      </w:r>
      <w:r w:rsidR="004466CE" w:rsidRPr="000B3A15">
        <w:rPr>
          <w:rFonts w:ascii="Times New Roman" w:hAnsi="Times New Roman" w:cs="Times New Roman"/>
          <w:sz w:val="28"/>
          <w:szCs w:val="28"/>
          <w:lang w:val="uk-UA"/>
        </w:rPr>
        <w:t xml:space="preserve"> </w:t>
      </w:r>
      <w:r w:rsidR="005C60D7" w:rsidRPr="000B3A15">
        <w:rPr>
          <w:rFonts w:ascii="Times New Roman" w:hAnsi="Times New Roman" w:cs="Times New Roman"/>
          <w:sz w:val="28"/>
          <w:szCs w:val="28"/>
          <w:lang w:val="uk-UA"/>
        </w:rPr>
        <w:t>2</w:t>
      </w:r>
      <w:r w:rsidR="008F4746" w:rsidRPr="000B3A15">
        <w:rPr>
          <w:rFonts w:ascii="Times New Roman" w:hAnsi="Times New Roman" w:cs="Times New Roman"/>
          <w:sz w:val="28"/>
          <w:szCs w:val="28"/>
          <w:lang w:val="uk-UA"/>
        </w:rPr>
        <w:t>6</w:t>
      </w:r>
    </w:p>
    <w:p w:rsidR="000D1892" w:rsidRPr="000B3A15" w:rsidRDefault="00220271" w:rsidP="00100AED">
      <w:pPr>
        <w:pStyle w:val="a4"/>
        <w:spacing w:line="360" w:lineRule="auto"/>
        <w:jc w:val="both"/>
        <w:rPr>
          <w:rFonts w:ascii="Times New Roman" w:hAnsi="Times New Roman" w:cs="Times New Roman"/>
          <w:spacing w:val="4"/>
          <w:sz w:val="28"/>
          <w:szCs w:val="28"/>
          <w:lang w:val="uk-UA"/>
        </w:rPr>
      </w:pPr>
      <w:r w:rsidRPr="000B3A15">
        <w:rPr>
          <w:rFonts w:ascii="Times New Roman" w:hAnsi="Times New Roman" w:cs="Times New Roman"/>
          <w:spacing w:val="4"/>
          <w:sz w:val="28"/>
          <w:szCs w:val="28"/>
          <w:lang w:val="uk-UA"/>
        </w:rPr>
        <w:t>1.3.</w:t>
      </w:r>
      <w:r w:rsidR="0099301B" w:rsidRPr="000B3A15">
        <w:rPr>
          <w:rFonts w:ascii="Times New Roman" w:hAnsi="Times New Roman" w:cs="Times New Roman"/>
          <w:spacing w:val="4"/>
          <w:sz w:val="28"/>
          <w:szCs w:val="28"/>
          <w:lang w:val="uk-UA"/>
        </w:rPr>
        <w:t xml:space="preserve"> </w:t>
      </w:r>
      <w:r w:rsidR="004466CE" w:rsidRPr="000B3A15">
        <w:rPr>
          <w:rFonts w:ascii="Times New Roman" w:hAnsi="Times New Roman" w:cs="Times New Roman"/>
          <w:spacing w:val="4"/>
          <w:sz w:val="28"/>
          <w:szCs w:val="28"/>
          <w:lang w:val="uk-UA"/>
        </w:rPr>
        <w:t>П</w:t>
      </w:r>
      <w:r w:rsidR="0099301B" w:rsidRPr="000B3A15">
        <w:rPr>
          <w:rFonts w:ascii="Times New Roman" w:hAnsi="Times New Roman" w:cs="Times New Roman"/>
          <w:spacing w:val="4"/>
          <w:sz w:val="28"/>
          <w:szCs w:val="28"/>
          <w:lang w:val="uk-UA"/>
        </w:rPr>
        <w:t>оказан</w:t>
      </w:r>
      <w:r w:rsidR="004466CE" w:rsidRPr="000B3A15">
        <w:rPr>
          <w:rFonts w:ascii="Times New Roman" w:hAnsi="Times New Roman" w:cs="Times New Roman"/>
          <w:spacing w:val="4"/>
          <w:sz w:val="28"/>
          <w:szCs w:val="28"/>
          <w:lang w:val="uk-UA"/>
        </w:rPr>
        <w:t>ня</w:t>
      </w:r>
      <w:r w:rsidR="0099301B" w:rsidRPr="000B3A15">
        <w:rPr>
          <w:rFonts w:ascii="Times New Roman" w:hAnsi="Times New Roman" w:cs="Times New Roman"/>
          <w:spacing w:val="4"/>
          <w:sz w:val="28"/>
          <w:szCs w:val="28"/>
          <w:lang w:val="uk-UA"/>
        </w:rPr>
        <w:t xml:space="preserve"> в системі процесуальних джерел доказів</w:t>
      </w:r>
      <w:r w:rsidR="004466CE" w:rsidRPr="000B3A15">
        <w:rPr>
          <w:rFonts w:ascii="Times New Roman" w:hAnsi="Times New Roman" w:cs="Times New Roman"/>
          <w:spacing w:val="4"/>
          <w:sz w:val="28"/>
          <w:szCs w:val="28"/>
          <w:lang w:val="uk-UA"/>
        </w:rPr>
        <w:t xml:space="preserve"> у кримінальному провадженні …………………………….</w:t>
      </w:r>
      <w:r w:rsidR="0099301B" w:rsidRPr="000B3A15">
        <w:rPr>
          <w:rFonts w:ascii="Times New Roman" w:hAnsi="Times New Roman" w:cs="Times New Roman"/>
          <w:spacing w:val="4"/>
          <w:sz w:val="28"/>
          <w:szCs w:val="28"/>
          <w:lang w:val="uk-UA"/>
        </w:rPr>
        <w:t>…………</w:t>
      </w:r>
      <w:r w:rsidR="00100AED" w:rsidRPr="000B3A15">
        <w:rPr>
          <w:rFonts w:ascii="Times New Roman" w:hAnsi="Times New Roman" w:cs="Times New Roman"/>
          <w:spacing w:val="4"/>
          <w:sz w:val="28"/>
          <w:szCs w:val="28"/>
          <w:lang w:val="uk-UA"/>
        </w:rPr>
        <w:t>……</w:t>
      </w:r>
      <w:r w:rsidR="0099301B" w:rsidRPr="000B3A15">
        <w:rPr>
          <w:rFonts w:ascii="Times New Roman" w:hAnsi="Times New Roman" w:cs="Times New Roman"/>
          <w:spacing w:val="4"/>
          <w:sz w:val="28"/>
          <w:szCs w:val="28"/>
          <w:lang w:val="uk-UA"/>
        </w:rPr>
        <w:t>…</w:t>
      </w:r>
      <w:r w:rsidR="008F4746" w:rsidRPr="000B3A15">
        <w:rPr>
          <w:rFonts w:ascii="Times New Roman" w:hAnsi="Times New Roman" w:cs="Times New Roman"/>
          <w:spacing w:val="4"/>
          <w:sz w:val="28"/>
          <w:szCs w:val="28"/>
          <w:lang w:val="uk-UA"/>
        </w:rPr>
        <w:t>………………………...</w:t>
      </w:r>
      <w:r w:rsidR="009560E9" w:rsidRPr="000B3A15">
        <w:rPr>
          <w:rFonts w:ascii="Times New Roman" w:hAnsi="Times New Roman" w:cs="Times New Roman"/>
          <w:sz w:val="28"/>
          <w:szCs w:val="28"/>
          <w:lang w:val="uk-UA"/>
        </w:rPr>
        <w:t>4</w:t>
      </w:r>
      <w:r w:rsidR="005C60D7" w:rsidRPr="000B3A15">
        <w:rPr>
          <w:rFonts w:ascii="Times New Roman" w:hAnsi="Times New Roman" w:cs="Times New Roman"/>
          <w:sz w:val="28"/>
          <w:szCs w:val="28"/>
          <w:lang w:val="uk-UA"/>
        </w:rPr>
        <w:t>1</w:t>
      </w:r>
    </w:p>
    <w:p w:rsidR="00504942" w:rsidRPr="000B3A15" w:rsidRDefault="00100AED" w:rsidP="00100AED">
      <w:pPr>
        <w:pStyle w:val="a4"/>
        <w:spacing w:line="360" w:lineRule="auto"/>
        <w:jc w:val="both"/>
        <w:rPr>
          <w:rFonts w:ascii="Times New Roman" w:hAnsi="Times New Roman" w:cs="Times New Roman"/>
          <w:b/>
          <w:spacing w:val="-10"/>
          <w:sz w:val="28"/>
          <w:szCs w:val="28"/>
          <w:lang w:val="uk-UA"/>
        </w:rPr>
      </w:pPr>
      <w:r w:rsidRPr="000B3A15">
        <w:rPr>
          <w:rFonts w:ascii="Times New Roman" w:hAnsi="Times New Roman" w:cs="Times New Roman"/>
          <w:b/>
          <w:spacing w:val="-10"/>
          <w:sz w:val="28"/>
          <w:szCs w:val="28"/>
          <w:lang w:val="uk-UA"/>
        </w:rPr>
        <w:t xml:space="preserve">РОЗДІЛ 2. </w:t>
      </w:r>
      <w:r w:rsidR="004466CE" w:rsidRPr="000B3A15">
        <w:rPr>
          <w:rFonts w:ascii="Times New Roman" w:hAnsi="Times New Roman" w:cs="Times New Roman"/>
          <w:b/>
          <w:spacing w:val="-10"/>
          <w:sz w:val="28"/>
          <w:szCs w:val="28"/>
          <w:lang w:val="uk-UA"/>
        </w:rPr>
        <w:t>О</w:t>
      </w:r>
      <w:r w:rsidR="00504942" w:rsidRPr="000B3A15">
        <w:rPr>
          <w:rFonts w:ascii="Times New Roman" w:hAnsi="Times New Roman" w:cs="Times New Roman"/>
          <w:b/>
          <w:spacing w:val="-10"/>
          <w:sz w:val="28"/>
          <w:szCs w:val="28"/>
          <w:lang w:val="uk-UA"/>
        </w:rPr>
        <w:t xml:space="preserve">СОБЛИВОСТІ </w:t>
      </w:r>
      <w:r w:rsidRPr="000B3A15">
        <w:rPr>
          <w:rFonts w:ascii="Times New Roman" w:hAnsi="Times New Roman" w:cs="Times New Roman"/>
          <w:b/>
          <w:spacing w:val="-10"/>
          <w:sz w:val="28"/>
          <w:szCs w:val="28"/>
          <w:lang w:val="uk-UA"/>
        </w:rPr>
        <w:t>ТАКТИК</w:t>
      </w:r>
      <w:r w:rsidR="00504942" w:rsidRPr="000B3A15">
        <w:rPr>
          <w:rFonts w:ascii="Times New Roman" w:hAnsi="Times New Roman" w:cs="Times New Roman"/>
          <w:b/>
          <w:spacing w:val="-10"/>
          <w:sz w:val="28"/>
          <w:szCs w:val="28"/>
          <w:lang w:val="uk-UA"/>
        </w:rPr>
        <w:t>И</w:t>
      </w:r>
      <w:r w:rsidRPr="000B3A15">
        <w:rPr>
          <w:rFonts w:ascii="Times New Roman" w:hAnsi="Times New Roman" w:cs="Times New Roman"/>
          <w:b/>
          <w:spacing w:val="-10"/>
          <w:sz w:val="28"/>
          <w:szCs w:val="28"/>
          <w:lang w:val="uk-UA"/>
        </w:rPr>
        <w:t xml:space="preserve"> ОТРИМАННЯ ПОКАЗАНЬ ВІД </w:t>
      </w:r>
      <w:r w:rsidR="00504942" w:rsidRPr="000B3A15">
        <w:rPr>
          <w:rFonts w:ascii="Times New Roman" w:hAnsi="Times New Roman" w:cs="Times New Roman"/>
          <w:b/>
          <w:spacing w:val="-10"/>
          <w:sz w:val="28"/>
          <w:szCs w:val="28"/>
          <w:lang w:val="uk-UA"/>
        </w:rPr>
        <w:t xml:space="preserve">РІЗНИХ </w:t>
      </w:r>
      <w:r w:rsidRPr="000B3A15">
        <w:rPr>
          <w:rFonts w:ascii="Times New Roman" w:hAnsi="Times New Roman" w:cs="Times New Roman"/>
          <w:b/>
          <w:spacing w:val="-10"/>
          <w:sz w:val="28"/>
          <w:szCs w:val="28"/>
          <w:lang w:val="uk-UA"/>
        </w:rPr>
        <w:t xml:space="preserve">ОСОБИСТІСНИХ ДЖЕРЕЛ </w:t>
      </w:r>
      <w:r w:rsidR="00504942" w:rsidRPr="000B3A15">
        <w:rPr>
          <w:rFonts w:ascii="Times New Roman" w:hAnsi="Times New Roman" w:cs="Times New Roman"/>
          <w:b/>
          <w:spacing w:val="-10"/>
          <w:sz w:val="28"/>
          <w:szCs w:val="28"/>
          <w:lang w:val="uk-UA"/>
        </w:rPr>
        <w:t>У КРИМІНАЛЬНОМУ ПРОВАДЖЕННІ </w:t>
      </w:r>
      <w:r w:rsidR="008F4746" w:rsidRPr="000B3A15">
        <w:rPr>
          <w:rFonts w:ascii="Times New Roman" w:hAnsi="Times New Roman" w:cs="Times New Roman"/>
          <w:b/>
          <w:spacing w:val="-10"/>
          <w:sz w:val="28"/>
          <w:szCs w:val="28"/>
          <w:lang w:val="uk-UA"/>
        </w:rPr>
        <w:t>…………47</w:t>
      </w:r>
    </w:p>
    <w:p w:rsidR="000D1892" w:rsidRPr="000B3A15" w:rsidRDefault="0099301B" w:rsidP="005A41C2">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2.1. </w:t>
      </w:r>
      <w:r w:rsidR="00504942" w:rsidRPr="000B3A15">
        <w:rPr>
          <w:rFonts w:ascii="Times New Roman" w:hAnsi="Times New Roman" w:cs="Times New Roman"/>
          <w:sz w:val="28"/>
          <w:szCs w:val="28"/>
          <w:lang w:val="uk-UA"/>
        </w:rPr>
        <w:t>Ба</w:t>
      </w:r>
      <w:r w:rsidR="00492AB8" w:rsidRPr="000B3A15">
        <w:rPr>
          <w:rFonts w:ascii="Times New Roman" w:hAnsi="Times New Roman" w:cs="Times New Roman"/>
          <w:sz w:val="28"/>
          <w:szCs w:val="28"/>
          <w:lang w:val="uk-UA"/>
        </w:rPr>
        <w:t>з</w:t>
      </w:r>
      <w:r w:rsidR="00504942" w:rsidRPr="000B3A15">
        <w:rPr>
          <w:rFonts w:ascii="Times New Roman" w:hAnsi="Times New Roman" w:cs="Times New Roman"/>
          <w:sz w:val="28"/>
          <w:szCs w:val="28"/>
          <w:lang w:val="uk-UA"/>
        </w:rPr>
        <w:t>и</w:t>
      </w:r>
      <w:r w:rsidR="00492AB8" w:rsidRPr="000B3A15">
        <w:rPr>
          <w:rFonts w:ascii="Times New Roman" w:hAnsi="Times New Roman" w:cs="Times New Roman"/>
          <w:sz w:val="28"/>
          <w:szCs w:val="28"/>
          <w:lang w:val="uk-UA"/>
        </w:rPr>
        <w:t>с</w:t>
      </w:r>
      <w:r w:rsidR="00504942" w:rsidRPr="000B3A15">
        <w:rPr>
          <w:rFonts w:ascii="Times New Roman" w:hAnsi="Times New Roman" w:cs="Times New Roman"/>
          <w:sz w:val="28"/>
          <w:szCs w:val="28"/>
          <w:lang w:val="uk-UA"/>
        </w:rPr>
        <w:t xml:space="preserve">ні юридичні властивості </w:t>
      </w:r>
      <w:r w:rsidRPr="000B3A15">
        <w:rPr>
          <w:rFonts w:ascii="Times New Roman" w:hAnsi="Times New Roman" w:cs="Times New Roman"/>
          <w:sz w:val="28"/>
          <w:szCs w:val="28"/>
          <w:lang w:val="uk-UA"/>
        </w:rPr>
        <w:t xml:space="preserve">особистісних джерел доказів та </w:t>
      </w:r>
      <w:r w:rsidR="00504942" w:rsidRPr="000B3A15">
        <w:rPr>
          <w:rFonts w:ascii="Times New Roman" w:hAnsi="Times New Roman" w:cs="Times New Roman"/>
          <w:sz w:val="28"/>
          <w:szCs w:val="28"/>
          <w:lang w:val="uk-UA"/>
        </w:rPr>
        <w:t xml:space="preserve">основи тактики отримання показань шляхом </w:t>
      </w:r>
      <w:r w:rsidRPr="000B3A15">
        <w:rPr>
          <w:rFonts w:ascii="Times New Roman" w:hAnsi="Times New Roman" w:cs="Times New Roman"/>
          <w:sz w:val="28"/>
          <w:szCs w:val="28"/>
          <w:lang w:val="uk-UA"/>
        </w:rPr>
        <w:t>допиту</w:t>
      </w:r>
      <w:r w:rsidR="0050494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w:t>
      </w:r>
      <w:r w:rsidR="005A41C2" w:rsidRPr="000B3A15">
        <w:rPr>
          <w:rFonts w:ascii="Times New Roman" w:hAnsi="Times New Roman" w:cs="Times New Roman"/>
          <w:sz w:val="28"/>
          <w:szCs w:val="28"/>
          <w:lang w:val="uk-UA"/>
        </w:rPr>
        <w:t>……</w:t>
      </w:r>
      <w:r w:rsidR="00517D58"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9560E9" w:rsidRPr="000B3A15">
        <w:rPr>
          <w:rFonts w:ascii="Times New Roman" w:hAnsi="Times New Roman" w:cs="Times New Roman"/>
          <w:sz w:val="28"/>
          <w:szCs w:val="28"/>
          <w:lang w:val="uk-UA"/>
        </w:rPr>
        <w:t>4</w:t>
      </w:r>
      <w:r w:rsidR="005C60D7" w:rsidRPr="000B3A15">
        <w:rPr>
          <w:rFonts w:ascii="Times New Roman" w:hAnsi="Times New Roman" w:cs="Times New Roman"/>
          <w:sz w:val="28"/>
          <w:szCs w:val="28"/>
          <w:lang w:val="uk-UA"/>
        </w:rPr>
        <w:t>7</w:t>
      </w:r>
    </w:p>
    <w:p w:rsidR="000D1892" w:rsidRPr="000B3A15" w:rsidRDefault="002E293E" w:rsidP="005A41C2">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2.2. </w:t>
      </w:r>
      <w:r w:rsidR="00504942" w:rsidRPr="000B3A15">
        <w:rPr>
          <w:rFonts w:ascii="Times New Roman" w:hAnsi="Times New Roman" w:cs="Times New Roman"/>
          <w:sz w:val="28"/>
          <w:szCs w:val="28"/>
          <w:lang w:val="uk-UA"/>
        </w:rPr>
        <w:t xml:space="preserve">Тактичні особливості отримання показань від переслідуваної особи, </w:t>
      </w:r>
      <w:r w:rsidR="000D1892" w:rsidRPr="000B3A15">
        <w:rPr>
          <w:rFonts w:ascii="Times New Roman" w:hAnsi="Times New Roman" w:cs="Times New Roman"/>
          <w:sz w:val="28"/>
          <w:szCs w:val="28"/>
          <w:lang w:val="uk-UA"/>
        </w:rPr>
        <w:t>свідка</w:t>
      </w:r>
      <w:r w:rsidR="00504942" w:rsidRPr="000B3A15">
        <w:rPr>
          <w:rFonts w:ascii="Times New Roman" w:hAnsi="Times New Roman" w:cs="Times New Roman"/>
          <w:sz w:val="28"/>
          <w:szCs w:val="28"/>
          <w:lang w:val="uk-UA"/>
        </w:rPr>
        <w:t xml:space="preserve"> і</w:t>
      </w:r>
      <w:r w:rsidR="000D1892" w:rsidRPr="000B3A15">
        <w:rPr>
          <w:rFonts w:ascii="Times New Roman" w:hAnsi="Times New Roman" w:cs="Times New Roman"/>
          <w:sz w:val="28"/>
          <w:szCs w:val="28"/>
          <w:lang w:val="uk-UA"/>
        </w:rPr>
        <w:t xml:space="preserve"> потерпілого</w:t>
      </w:r>
      <w:r w:rsidR="0050494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w:t>
      </w:r>
      <w:r w:rsidR="00517D58" w:rsidRPr="000B3A15">
        <w:rPr>
          <w:rFonts w:ascii="Times New Roman" w:hAnsi="Times New Roman" w:cs="Times New Roman"/>
          <w:sz w:val="28"/>
          <w:szCs w:val="28"/>
          <w:lang w:val="uk-UA"/>
        </w:rPr>
        <w:t>..</w:t>
      </w:r>
      <w:r w:rsidR="0099301B" w:rsidRPr="000B3A15">
        <w:rPr>
          <w:rFonts w:ascii="Times New Roman" w:hAnsi="Times New Roman" w:cs="Times New Roman"/>
          <w:sz w:val="28"/>
          <w:szCs w:val="28"/>
          <w:lang w:val="uk-UA"/>
        </w:rPr>
        <w:t>…</w:t>
      </w:r>
      <w:r w:rsidR="005A41C2" w:rsidRPr="000B3A15">
        <w:rPr>
          <w:rFonts w:ascii="Times New Roman" w:hAnsi="Times New Roman" w:cs="Times New Roman"/>
          <w:sz w:val="28"/>
          <w:szCs w:val="28"/>
          <w:lang w:val="uk-UA"/>
        </w:rPr>
        <w:t>……</w:t>
      </w:r>
      <w:r w:rsidR="0099301B"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w:t>
      </w:r>
      <w:r w:rsidR="002F2869"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w:t>
      </w:r>
      <w:r w:rsidR="0099301B"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6</w:t>
      </w:r>
      <w:r w:rsidR="008F4746" w:rsidRPr="000B3A15">
        <w:rPr>
          <w:rFonts w:ascii="Times New Roman" w:hAnsi="Times New Roman" w:cs="Times New Roman"/>
          <w:sz w:val="28"/>
          <w:szCs w:val="28"/>
          <w:lang w:val="uk-UA"/>
        </w:rPr>
        <w:t>1</w:t>
      </w:r>
    </w:p>
    <w:p w:rsidR="000D1892" w:rsidRPr="000B3A15" w:rsidRDefault="0099301B" w:rsidP="005A41C2">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2.3. </w:t>
      </w:r>
      <w:r w:rsidR="00504942" w:rsidRPr="000B3A15">
        <w:rPr>
          <w:rFonts w:ascii="Times New Roman" w:hAnsi="Times New Roman" w:cs="Times New Roman"/>
          <w:sz w:val="28"/>
          <w:szCs w:val="28"/>
          <w:lang w:val="uk-UA"/>
        </w:rPr>
        <w:t>Особл</w:t>
      </w:r>
      <w:r w:rsidR="00492AB8" w:rsidRPr="000B3A15">
        <w:rPr>
          <w:rFonts w:ascii="Times New Roman" w:hAnsi="Times New Roman" w:cs="Times New Roman"/>
          <w:sz w:val="28"/>
          <w:szCs w:val="28"/>
          <w:lang w:val="uk-UA"/>
        </w:rPr>
        <w:t>и</w:t>
      </w:r>
      <w:r w:rsidR="00504942" w:rsidRPr="000B3A15">
        <w:rPr>
          <w:rFonts w:ascii="Times New Roman" w:hAnsi="Times New Roman" w:cs="Times New Roman"/>
          <w:sz w:val="28"/>
          <w:szCs w:val="28"/>
          <w:lang w:val="uk-UA"/>
        </w:rPr>
        <w:t>вості базисних юридичних власт</w:t>
      </w:r>
      <w:r w:rsidR="00492AB8" w:rsidRPr="000B3A15">
        <w:rPr>
          <w:rFonts w:ascii="Times New Roman" w:hAnsi="Times New Roman" w:cs="Times New Roman"/>
          <w:sz w:val="28"/>
          <w:szCs w:val="28"/>
          <w:lang w:val="uk-UA"/>
        </w:rPr>
        <w:t>и</w:t>
      </w:r>
      <w:r w:rsidR="00504942" w:rsidRPr="000B3A15">
        <w:rPr>
          <w:rFonts w:ascii="Times New Roman" w:hAnsi="Times New Roman" w:cs="Times New Roman"/>
          <w:sz w:val="28"/>
          <w:szCs w:val="28"/>
          <w:lang w:val="uk-UA"/>
        </w:rPr>
        <w:t>востей доказів, отриманих шляхом допиту різних виді</w:t>
      </w:r>
      <w:r w:rsidR="00517D58" w:rsidRPr="000B3A15">
        <w:rPr>
          <w:rFonts w:ascii="Times New Roman" w:hAnsi="Times New Roman" w:cs="Times New Roman"/>
          <w:sz w:val="28"/>
          <w:szCs w:val="28"/>
          <w:lang w:val="uk-UA"/>
        </w:rPr>
        <w:t>в особистісних джерел ..………………</w:t>
      </w:r>
      <w:r w:rsidR="005C60D7" w:rsidRPr="000B3A15">
        <w:rPr>
          <w:rFonts w:ascii="Times New Roman" w:hAnsi="Times New Roman" w:cs="Times New Roman"/>
          <w:sz w:val="28"/>
          <w:szCs w:val="28"/>
          <w:lang w:val="uk-UA"/>
        </w:rPr>
        <w:t>…………</w:t>
      </w:r>
      <w:r w:rsidR="005A41C2"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7</w:t>
      </w:r>
      <w:r w:rsidR="008F4746" w:rsidRPr="000B3A15">
        <w:rPr>
          <w:rFonts w:ascii="Times New Roman" w:hAnsi="Times New Roman" w:cs="Times New Roman"/>
          <w:sz w:val="28"/>
          <w:szCs w:val="28"/>
          <w:lang w:val="uk-UA"/>
        </w:rPr>
        <w:t>0</w:t>
      </w:r>
    </w:p>
    <w:p w:rsidR="000D1892" w:rsidRPr="000B3A15" w:rsidRDefault="005A41C2" w:rsidP="005A41C2">
      <w:pPr>
        <w:pStyle w:val="a4"/>
        <w:spacing w:line="360" w:lineRule="auto"/>
        <w:jc w:val="both"/>
        <w:rPr>
          <w:rFonts w:ascii="Times New Roman" w:hAnsi="Times New Roman" w:cs="Times New Roman"/>
          <w:b/>
          <w:spacing w:val="-14"/>
          <w:sz w:val="28"/>
          <w:szCs w:val="28"/>
          <w:lang w:val="uk-UA"/>
        </w:rPr>
      </w:pPr>
      <w:r w:rsidRPr="000B3A15">
        <w:rPr>
          <w:rFonts w:ascii="Times New Roman" w:hAnsi="Times New Roman" w:cs="Times New Roman"/>
          <w:b/>
          <w:spacing w:val="-14"/>
          <w:sz w:val="28"/>
          <w:szCs w:val="28"/>
          <w:lang w:val="uk-UA"/>
        </w:rPr>
        <w:t xml:space="preserve">РОЗДІЛ 3. </w:t>
      </w:r>
      <w:r w:rsidR="00504942" w:rsidRPr="000B3A15">
        <w:rPr>
          <w:rFonts w:ascii="Times New Roman" w:hAnsi="Times New Roman" w:cs="Times New Roman"/>
          <w:b/>
          <w:spacing w:val="-14"/>
          <w:sz w:val="28"/>
          <w:szCs w:val="28"/>
          <w:lang w:val="uk-UA"/>
        </w:rPr>
        <w:t>ПРОЦЕДУРА ОТРИМАННЯ І ПЕРЕВІРКИ ПОКАЗАНЬ ЗА ВІТЧИЗНЯ</w:t>
      </w:r>
      <w:r w:rsidR="008F4746" w:rsidRPr="000B3A15">
        <w:rPr>
          <w:rFonts w:ascii="Times New Roman" w:hAnsi="Times New Roman" w:cs="Times New Roman"/>
          <w:b/>
          <w:spacing w:val="-14"/>
          <w:sz w:val="28"/>
          <w:szCs w:val="28"/>
          <w:lang w:val="uk-UA"/>
        </w:rPr>
        <w:t>НИМ ТА ІНОЗЕМНИМ ЗАКОНОДАВСТВОМ………………………….80</w:t>
      </w:r>
      <w:r w:rsidR="00504942" w:rsidRPr="000B3A15">
        <w:rPr>
          <w:rFonts w:ascii="Times New Roman" w:hAnsi="Times New Roman" w:cs="Times New Roman"/>
          <w:b/>
          <w:spacing w:val="-14"/>
          <w:sz w:val="28"/>
          <w:szCs w:val="28"/>
          <w:lang w:val="uk-UA"/>
        </w:rPr>
        <w:t xml:space="preserve"> </w:t>
      </w:r>
    </w:p>
    <w:p w:rsidR="000D1892" w:rsidRPr="000B3A15" w:rsidRDefault="000D1892" w:rsidP="005A41C2">
      <w:pPr>
        <w:pStyle w:val="a4"/>
        <w:spacing w:line="360" w:lineRule="auto"/>
        <w:jc w:val="both"/>
        <w:rPr>
          <w:rFonts w:ascii="Times New Roman" w:hAnsi="Times New Roman" w:cs="Times New Roman"/>
          <w:sz w:val="28"/>
          <w:szCs w:val="28"/>
          <w:lang w:val="uk-UA"/>
        </w:rPr>
      </w:pPr>
      <w:r w:rsidRPr="000B3A15">
        <w:rPr>
          <w:rFonts w:ascii="Times New Roman" w:hAnsi="Times New Roman" w:cs="Times New Roman"/>
          <w:spacing w:val="-8"/>
          <w:sz w:val="28"/>
          <w:szCs w:val="28"/>
          <w:lang w:val="uk-UA"/>
        </w:rPr>
        <w:t xml:space="preserve">3.1. </w:t>
      </w:r>
      <w:r w:rsidR="00504942" w:rsidRPr="000B3A15">
        <w:rPr>
          <w:rFonts w:ascii="Times New Roman" w:hAnsi="Times New Roman" w:cs="Times New Roman"/>
          <w:spacing w:val="-8"/>
          <w:sz w:val="28"/>
          <w:szCs w:val="28"/>
          <w:lang w:val="uk-UA"/>
        </w:rPr>
        <w:t xml:space="preserve">Сутність та особливості процесуальної регламентації отримання </w:t>
      </w:r>
      <w:r w:rsidRPr="000B3A15">
        <w:rPr>
          <w:rFonts w:ascii="Times New Roman" w:hAnsi="Times New Roman" w:cs="Times New Roman"/>
          <w:spacing w:val="-8"/>
          <w:sz w:val="28"/>
          <w:szCs w:val="28"/>
          <w:lang w:val="uk-UA"/>
        </w:rPr>
        <w:t>показань</w:t>
      </w:r>
      <w:r w:rsidR="00D47512" w:rsidRPr="000B3A15">
        <w:rPr>
          <w:rFonts w:ascii="Times New Roman" w:hAnsi="Times New Roman" w:cs="Times New Roman"/>
          <w:spacing w:val="-8"/>
          <w:sz w:val="28"/>
          <w:szCs w:val="28"/>
          <w:lang w:val="uk-UA"/>
        </w:rPr>
        <w:t xml:space="preserve"> </w:t>
      </w:r>
      <w:r w:rsidRPr="000B3A15">
        <w:rPr>
          <w:rFonts w:ascii="Times New Roman" w:hAnsi="Times New Roman" w:cs="Times New Roman"/>
          <w:spacing w:val="-8"/>
          <w:sz w:val="28"/>
          <w:szCs w:val="28"/>
          <w:lang w:val="uk-UA"/>
        </w:rPr>
        <w:t xml:space="preserve">з чужих слів у </w:t>
      </w:r>
      <w:r w:rsidR="00504942" w:rsidRPr="000B3A15">
        <w:rPr>
          <w:rFonts w:ascii="Times New Roman" w:hAnsi="Times New Roman" w:cs="Times New Roman"/>
          <w:spacing w:val="-8"/>
          <w:sz w:val="28"/>
          <w:szCs w:val="28"/>
          <w:lang w:val="uk-UA"/>
        </w:rPr>
        <w:t xml:space="preserve">вітчизняному і закордонному процесуальному </w:t>
      </w:r>
      <w:r w:rsidRPr="000B3A15">
        <w:rPr>
          <w:rFonts w:ascii="Times New Roman" w:hAnsi="Times New Roman" w:cs="Times New Roman"/>
          <w:spacing w:val="-8"/>
          <w:sz w:val="28"/>
          <w:szCs w:val="28"/>
          <w:lang w:val="uk-UA"/>
        </w:rPr>
        <w:t xml:space="preserve">законодавстві </w:t>
      </w:r>
      <w:r w:rsidR="00504942" w:rsidRPr="000B3A15">
        <w:rPr>
          <w:rFonts w:ascii="Times New Roman" w:hAnsi="Times New Roman" w:cs="Times New Roman"/>
          <w:spacing w:val="-8"/>
          <w:sz w:val="28"/>
          <w:szCs w:val="28"/>
          <w:lang w:val="uk-UA"/>
        </w:rPr>
        <w:t>.</w:t>
      </w:r>
      <w:r w:rsidR="00517D58" w:rsidRPr="000B3A15">
        <w:rPr>
          <w:rFonts w:ascii="Times New Roman" w:hAnsi="Times New Roman" w:cs="Times New Roman"/>
          <w:sz w:val="28"/>
          <w:szCs w:val="28"/>
          <w:lang w:val="uk-UA"/>
        </w:rPr>
        <w:t>………</w:t>
      </w:r>
      <w:r w:rsidR="00D47512" w:rsidRPr="000B3A15">
        <w:rPr>
          <w:rFonts w:ascii="Times New Roman" w:hAnsi="Times New Roman" w:cs="Times New Roman"/>
          <w:sz w:val="28"/>
          <w:szCs w:val="28"/>
          <w:lang w:val="uk-UA"/>
        </w:rPr>
        <w:t>…….</w:t>
      </w:r>
      <w:r w:rsidR="002F2869" w:rsidRPr="000B3A15">
        <w:rPr>
          <w:rFonts w:ascii="Times New Roman" w:hAnsi="Times New Roman" w:cs="Times New Roman"/>
          <w:sz w:val="28"/>
          <w:szCs w:val="28"/>
          <w:lang w:val="uk-UA"/>
        </w:rPr>
        <w:t>.</w:t>
      </w:r>
      <w:r w:rsidR="00D47512" w:rsidRPr="000B3A15">
        <w:rPr>
          <w:rFonts w:ascii="Times New Roman" w:hAnsi="Times New Roman" w:cs="Times New Roman"/>
          <w:sz w:val="28"/>
          <w:szCs w:val="28"/>
          <w:lang w:val="uk-UA"/>
        </w:rPr>
        <w:t>.</w:t>
      </w:r>
      <w:r w:rsidR="008F4746" w:rsidRPr="000B3A15">
        <w:rPr>
          <w:rFonts w:ascii="Times New Roman" w:hAnsi="Times New Roman" w:cs="Times New Roman"/>
          <w:sz w:val="28"/>
          <w:szCs w:val="28"/>
          <w:lang w:val="uk-UA"/>
        </w:rPr>
        <w:t>.....</w:t>
      </w:r>
      <w:r w:rsidR="005C60D7" w:rsidRPr="000B3A15">
        <w:rPr>
          <w:rFonts w:ascii="Times New Roman" w:hAnsi="Times New Roman" w:cs="Times New Roman"/>
          <w:sz w:val="28"/>
          <w:szCs w:val="28"/>
          <w:lang w:val="uk-UA"/>
        </w:rPr>
        <w:t>8</w:t>
      </w:r>
      <w:r w:rsidR="008F4746" w:rsidRPr="000B3A15">
        <w:rPr>
          <w:rFonts w:ascii="Times New Roman" w:hAnsi="Times New Roman" w:cs="Times New Roman"/>
          <w:sz w:val="28"/>
          <w:szCs w:val="28"/>
          <w:lang w:val="uk-UA"/>
        </w:rPr>
        <w:t>0</w:t>
      </w:r>
    </w:p>
    <w:p w:rsidR="00D47512" w:rsidRPr="000B3A15" w:rsidRDefault="00D47512" w:rsidP="005A41C2">
      <w:pPr>
        <w:pStyle w:val="a4"/>
        <w:spacing w:line="360" w:lineRule="auto"/>
        <w:jc w:val="both"/>
        <w:rPr>
          <w:rFonts w:ascii="Times New Roman" w:hAnsi="Times New Roman" w:cs="Times New Roman"/>
          <w:spacing w:val="-2"/>
          <w:sz w:val="28"/>
          <w:szCs w:val="28"/>
          <w:lang w:val="uk-UA"/>
        </w:rPr>
      </w:pPr>
      <w:r w:rsidRPr="000B3A15">
        <w:rPr>
          <w:rFonts w:ascii="Times New Roman" w:hAnsi="Times New Roman" w:cs="Times New Roman"/>
          <w:spacing w:val="-20"/>
          <w:sz w:val="28"/>
          <w:szCs w:val="28"/>
          <w:lang w:val="uk-UA"/>
        </w:rPr>
        <w:t xml:space="preserve">3.2. </w:t>
      </w:r>
      <w:r w:rsidR="000D1892" w:rsidRPr="000B3A15">
        <w:rPr>
          <w:rFonts w:ascii="Times New Roman" w:hAnsi="Times New Roman" w:cs="Times New Roman"/>
          <w:sz w:val="28"/>
          <w:szCs w:val="28"/>
          <w:lang w:val="uk-UA"/>
        </w:rPr>
        <w:t>Порівняльний</w:t>
      </w:r>
      <w:r w:rsidR="000D1892" w:rsidRPr="000B3A15">
        <w:rPr>
          <w:rFonts w:ascii="Times New Roman" w:hAnsi="Times New Roman" w:cs="Times New Roman"/>
          <w:spacing w:val="-2"/>
          <w:sz w:val="28"/>
          <w:szCs w:val="28"/>
          <w:lang w:val="uk-UA"/>
        </w:rPr>
        <w:t xml:space="preserve"> </w:t>
      </w:r>
      <w:r w:rsidRPr="000B3A15">
        <w:rPr>
          <w:rFonts w:ascii="Times New Roman" w:hAnsi="Times New Roman" w:cs="Times New Roman"/>
          <w:spacing w:val="-2"/>
          <w:sz w:val="28"/>
          <w:szCs w:val="28"/>
          <w:lang w:val="uk-UA"/>
        </w:rPr>
        <w:t xml:space="preserve">аналіз кримінальної відповідальності </w:t>
      </w:r>
      <w:r w:rsidR="00430A87" w:rsidRPr="000B3A15">
        <w:rPr>
          <w:rFonts w:ascii="Times New Roman" w:hAnsi="Times New Roman" w:cs="Times New Roman"/>
          <w:spacing w:val="-2"/>
          <w:sz w:val="28"/>
          <w:szCs w:val="28"/>
          <w:lang w:val="uk-UA"/>
        </w:rPr>
        <w:t xml:space="preserve">в України та в інших країнах світу </w:t>
      </w:r>
      <w:r w:rsidRPr="000B3A15">
        <w:rPr>
          <w:rFonts w:ascii="Times New Roman" w:hAnsi="Times New Roman" w:cs="Times New Roman"/>
          <w:spacing w:val="-2"/>
          <w:sz w:val="28"/>
          <w:szCs w:val="28"/>
          <w:lang w:val="uk-UA"/>
        </w:rPr>
        <w:t>за дачу завідомо неправдивих показань</w:t>
      </w:r>
      <w:r w:rsidR="00504942" w:rsidRPr="000B3A15">
        <w:rPr>
          <w:rFonts w:ascii="Times New Roman" w:hAnsi="Times New Roman" w:cs="Times New Roman"/>
          <w:spacing w:val="-2"/>
          <w:sz w:val="28"/>
          <w:szCs w:val="28"/>
          <w:lang w:val="uk-UA"/>
        </w:rPr>
        <w:t xml:space="preserve"> </w:t>
      </w:r>
      <w:r w:rsidR="00430A87" w:rsidRPr="000B3A15">
        <w:rPr>
          <w:rFonts w:ascii="Times New Roman" w:hAnsi="Times New Roman" w:cs="Times New Roman"/>
          <w:spacing w:val="-2"/>
          <w:sz w:val="28"/>
          <w:szCs w:val="28"/>
          <w:lang w:val="uk-UA"/>
        </w:rPr>
        <w:t>…..</w:t>
      </w:r>
      <w:r w:rsidR="00517D58" w:rsidRPr="000B3A15">
        <w:rPr>
          <w:rFonts w:ascii="Times New Roman" w:hAnsi="Times New Roman" w:cs="Times New Roman"/>
          <w:spacing w:val="-2"/>
          <w:sz w:val="28"/>
          <w:szCs w:val="28"/>
          <w:lang w:val="uk-UA"/>
        </w:rPr>
        <w:t>……………..…</w:t>
      </w:r>
      <w:r w:rsidR="005A41C2" w:rsidRPr="000B3A15">
        <w:rPr>
          <w:rFonts w:ascii="Times New Roman" w:hAnsi="Times New Roman" w:cs="Times New Roman"/>
          <w:spacing w:val="-2"/>
          <w:sz w:val="28"/>
          <w:szCs w:val="28"/>
          <w:lang w:val="uk-UA"/>
        </w:rPr>
        <w:t>……...</w:t>
      </w:r>
      <w:r w:rsidR="005C60D7" w:rsidRPr="000B3A15">
        <w:rPr>
          <w:rFonts w:ascii="Times New Roman" w:hAnsi="Times New Roman" w:cs="Times New Roman"/>
          <w:spacing w:val="-2"/>
          <w:sz w:val="28"/>
          <w:szCs w:val="28"/>
          <w:lang w:val="uk-UA"/>
        </w:rPr>
        <w:t>.</w:t>
      </w:r>
      <w:r w:rsidR="008F4746" w:rsidRPr="000B3A15">
        <w:rPr>
          <w:rFonts w:ascii="Times New Roman" w:hAnsi="Times New Roman" w:cs="Times New Roman"/>
          <w:spacing w:val="-2"/>
          <w:sz w:val="28"/>
          <w:szCs w:val="28"/>
          <w:lang w:val="uk-UA"/>
        </w:rPr>
        <w:t>....86</w:t>
      </w:r>
    </w:p>
    <w:p w:rsidR="000D1892" w:rsidRPr="000B3A15" w:rsidRDefault="005A41C2" w:rsidP="001245DB">
      <w:pPr>
        <w:pStyle w:val="a4"/>
        <w:spacing w:line="360" w:lineRule="auto"/>
        <w:rPr>
          <w:rFonts w:ascii="Times New Roman" w:hAnsi="Times New Roman" w:cs="Times New Roman"/>
          <w:sz w:val="28"/>
          <w:szCs w:val="28"/>
          <w:lang w:val="uk-UA"/>
        </w:rPr>
      </w:pPr>
      <w:r w:rsidRPr="000B3A15">
        <w:rPr>
          <w:rFonts w:ascii="Times New Roman" w:hAnsi="Times New Roman" w:cs="Times New Roman"/>
          <w:b/>
          <w:sz w:val="28"/>
          <w:szCs w:val="28"/>
          <w:lang w:val="uk-UA"/>
        </w:rPr>
        <w:t>ВИСНОВКИ</w:t>
      </w:r>
      <w:r w:rsidR="004466CE" w:rsidRPr="000B3A15">
        <w:rPr>
          <w:rFonts w:ascii="Times New Roman" w:hAnsi="Times New Roman" w:cs="Times New Roman"/>
          <w:b/>
          <w:sz w:val="28"/>
          <w:szCs w:val="28"/>
          <w:lang w:val="uk-UA"/>
        </w:rPr>
        <w:t xml:space="preserve"> </w:t>
      </w:r>
      <w:r w:rsidR="000D1892" w:rsidRPr="000B3A15">
        <w:rPr>
          <w:rFonts w:ascii="Times New Roman" w:hAnsi="Times New Roman" w:cs="Times New Roman"/>
          <w:b/>
          <w:sz w:val="28"/>
          <w:szCs w:val="28"/>
          <w:lang w:val="uk-UA"/>
        </w:rPr>
        <w:t>…………</w:t>
      </w:r>
      <w:r w:rsidR="00517D58" w:rsidRPr="000B3A15">
        <w:rPr>
          <w:rFonts w:ascii="Times New Roman" w:hAnsi="Times New Roman" w:cs="Times New Roman"/>
          <w:b/>
          <w:sz w:val="28"/>
          <w:szCs w:val="28"/>
          <w:lang w:val="uk-UA"/>
        </w:rPr>
        <w:t>……………………</w:t>
      </w:r>
      <w:r w:rsidR="004466CE" w:rsidRPr="000B3A15">
        <w:rPr>
          <w:rFonts w:ascii="Times New Roman" w:hAnsi="Times New Roman" w:cs="Times New Roman"/>
          <w:b/>
          <w:sz w:val="28"/>
          <w:szCs w:val="28"/>
          <w:lang w:val="uk-UA"/>
        </w:rPr>
        <w:t>…..</w:t>
      </w:r>
      <w:r w:rsidR="000D1892" w:rsidRPr="000B3A15">
        <w:rPr>
          <w:rFonts w:ascii="Times New Roman" w:hAnsi="Times New Roman" w:cs="Times New Roman"/>
          <w:b/>
          <w:sz w:val="28"/>
          <w:szCs w:val="28"/>
          <w:lang w:val="uk-UA"/>
        </w:rPr>
        <w:t>……………………………</w:t>
      </w:r>
      <w:r w:rsidR="00D47512" w:rsidRPr="000B3A15">
        <w:rPr>
          <w:rFonts w:ascii="Times New Roman" w:hAnsi="Times New Roman" w:cs="Times New Roman"/>
          <w:b/>
          <w:sz w:val="28"/>
          <w:szCs w:val="28"/>
          <w:lang w:val="uk-UA"/>
        </w:rPr>
        <w:t>……</w:t>
      </w:r>
      <w:r w:rsidR="008F4746" w:rsidRPr="000B3A15">
        <w:rPr>
          <w:rFonts w:ascii="Times New Roman" w:hAnsi="Times New Roman" w:cs="Times New Roman"/>
          <w:b/>
          <w:sz w:val="28"/>
          <w:szCs w:val="28"/>
          <w:lang w:val="uk-UA"/>
        </w:rPr>
        <w:t>…...96</w:t>
      </w:r>
    </w:p>
    <w:p w:rsidR="000D1892" w:rsidRPr="000B3A15" w:rsidRDefault="004466CE" w:rsidP="001245DB">
      <w:pPr>
        <w:pStyle w:val="a4"/>
        <w:spacing w:line="360" w:lineRule="auto"/>
        <w:rPr>
          <w:rFonts w:ascii="Times New Roman" w:hAnsi="Times New Roman" w:cs="Times New Roman"/>
          <w:color w:val="000000" w:themeColor="text1"/>
          <w:sz w:val="28"/>
          <w:szCs w:val="28"/>
          <w:lang w:val="uk-UA"/>
        </w:rPr>
      </w:pPr>
      <w:r w:rsidRPr="000B3A15">
        <w:rPr>
          <w:rFonts w:ascii="Times New Roman" w:hAnsi="Times New Roman" w:cs="Times New Roman"/>
          <w:b/>
          <w:sz w:val="28"/>
          <w:szCs w:val="28"/>
          <w:lang w:val="uk-UA"/>
        </w:rPr>
        <w:t xml:space="preserve">СПИСОК </w:t>
      </w:r>
      <w:r w:rsidR="005A41C2" w:rsidRPr="000B3A15">
        <w:rPr>
          <w:rFonts w:ascii="Times New Roman" w:hAnsi="Times New Roman" w:cs="Times New Roman"/>
          <w:b/>
          <w:sz w:val="28"/>
          <w:szCs w:val="28"/>
          <w:lang w:val="uk-UA"/>
        </w:rPr>
        <w:t>ВИКОРИСТАН</w:t>
      </w:r>
      <w:r w:rsidRPr="000B3A15">
        <w:rPr>
          <w:rFonts w:ascii="Times New Roman" w:hAnsi="Times New Roman" w:cs="Times New Roman"/>
          <w:b/>
          <w:sz w:val="28"/>
          <w:szCs w:val="28"/>
          <w:lang w:val="uk-UA"/>
        </w:rPr>
        <w:t>ИХ ДЖЕРЕЛ ……</w:t>
      </w:r>
      <w:r w:rsidR="00517D58" w:rsidRPr="000B3A15">
        <w:rPr>
          <w:rFonts w:ascii="Times New Roman" w:hAnsi="Times New Roman" w:cs="Times New Roman"/>
          <w:b/>
          <w:sz w:val="28"/>
          <w:szCs w:val="28"/>
          <w:lang w:val="uk-UA"/>
        </w:rPr>
        <w:t>…………………</w:t>
      </w:r>
      <w:r w:rsidR="000D1892" w:rsidRPr="000B3A15">
        <w:rPr>
          <w:rFonts w:ascii="Times New Roman" w:hAnsi="Times New Roman" w:cs="Times New Roman"/>
          <w:b/>
          <w:sz w:val="28"/>
          <w:szCs w:val="28"/>
          <w:lang w:val="uk-UA"/>
        </w:rPr>
        <w:t>…</w:t>
      </w:r>
      <w:r w:rsidR="002E293E" w:rsidRPr="000B3A15">
        <w:rPr>
          <w:rFonts w:ascii="Times New Roman" w:hAnsi="Times New Roman" w:cs="Times New Roman"/>
          <w:b/>
          <w:sz w:val="28"/>
          <w:szCs w:val="28"/>
          <w:lang w:val="uk-UA"/>
        </w:rPr>
        <w:t>…………</w:t>
      </w:r>
      <w:r w:rsidR="008F4746" w:rsidRPr="000B3A15">
        <w:rPr>
          <w:rFonts w:ascii="Times New Roman" w:hAnsi="Times New Roman" w:cs="Times New Roman"/>
          <w:b/>
          <w:sz w:val="28"/>
          <w:szCs w:val="28"/>
          <w:lang w:val="uk-UA"/>
        </w:rPr>
        <w:t>…..</w:t>
      </w:r>
      <w:r w:rsidR="009560E9" w:rsidRPr="000B3A15">
        <w:rPr>
          <w:rFonts w:ascii="Times New Roman" w:hAnsi="Times New Roman" w:cs="Times New Roman"/>
          <w:b/>
          <w:sz w:val="28"/>
          <w:szCs w:val="28"/>
          <w:lang w:val="uk-UA"/>
        </w:rPr>
        <w:t>1</w:t>
      </w:r>
      <w:r w:rsidR="008F4746" w:rsidRPr="000B3A15">
        <w:rPr>
          <w:rFonts w:ascii="Times New Roman" w:hAnsi="Times New Roman" w:cs="Times New Roman"/>
          <w:b/>
          <w:sz w:val="28"/>
          <w:szCs w:val="28"/>
          <w:lang w:val="uk-UA"/>
        </w:rPr>
        <w:t>01</w:t>
      </w:r>
    </w:p>
    <w:p w:rsidR="000D1892" w:rsidRPr="000B3A15" w:rsidRDefault="000D1892" w:rsidP="001245DB">
      <w:pPr>
        <w:pStyle w:val="a4"/>
        <w:spacing w:line="360" w:lineRule="auto"/>
        <w:rPr>
          <w:rFonts w:ascii="Times New Roman" w:hAnsi="Times New Roman" w:cs="Times New Roman"/>
          <w:color w:val="000000" w:themeColor="text1"/>
          <w:sz w:val="28"/>
          <w:szCs w:val="28"/>
          <w:lang w:val="uk-UA"/>
        </w:rPr>
      </w:pPr>
    </w:p>
    <w:p w:rsidR="00430A87" w:rsidRPr="000B3A15" w:rsidRDefault="00430A87" w:rsidP="00FF44C8">
      <w:pPr>
        <w:pStyle w:val="a4"/>
        <w:spacing w:line="360" w:lineRule="auto"/>
        <w:jc w:val="center"/>
        <w:rPr>
          <w:rFonts w:ascii="Times New Roman" w:hAnsi="Times New Roman" w:cs="Times New Roman"/>
          <w:b/>
          <w:color w:val="000000" w:themeColor="text1"/>
          <w:sz w:val="28"/>
          <w:szCs w:val="28"/>
          <w:lang w:val="uk-UA"/>
        </w:rPr>
      </w:pPr>
    </w:p>
    <w:p w:rsidR="000D1892" w:rsidRPr="000B3A15" w:rsidRDefault="00FF44C8" w:rsidP="00FF44C8">
      <w:pPr>
        <w:pStyle w:val="a4"/>
        <w:spacing w:line="360" w:lineRule="auto"/>
        <w:jc w:val="center"/>
        <w:rPr>
          <w:rFonts w:ascii="Times New Roman" w:hAnsi="Times New Roman" w:cs="Times New Roman"/>
          <w:b/>
          <w:color w:val="000000" w:themeColor="text1"/>
          <w:sz w:val="28"/>
          <w:szCs w:val="28"/>
          <w:lang w:val="uk-UA"/>
        </w:rPr>
      </w:pPr>
      <w:r w:rsidRPr="000B3A15">
        <w:rPr>
          <w:rFonts w:ascii="Times New Roman" w:hAnsi="Times New Roman" w:cs="Times New Roman"/>
          <w:b/>
          <w:color w:val="000000" w:themeColor="text1"/>
          <w:sz w:val="28"/>
          <w:szCs w:val="28"/>
          <w:lang w:val="uk-UA"/>
        </w:rPr>
        <w:lastRenderedPageBreak/>
        <w:t>ВСТУП</w:t>
      </w:r>
    </w:p>
    <w:p w:rsidR="00110495" w:rsidRPr="000B3A15" w:rsidRDefault="00110495" w:rsidP="008549FE">
      <w:pPr>
        <w:pStyle w:val="a4"/>
        <w:spacing w:line="360" w:lineRule="auto"/>
        <w:jc w:val="both"/>
        <w:rPr>
          <w:rFonts w:ascii="Times New Roman" w:hAnsi="Times New Roman" w:cs="Times New Roman"/>
          <w:b/>
          <w:color w:val="000000" w:themeColor="text1"/>
          <w:sz w:val="28"/>
          <w:szCs w:val="28"/>
          <w:lang w:val="uk-UA"/>
        </w:rPr>
      </w:pPr>
    </w:p>
    <w:p w:rsidR="003055A4" w:rsidRPr="000B3A15" w:rsidRDefault="00110495" w:rsidP="00A435D7">
      <w:pPr>
        <w:pStyle w:val="a3"/>
        <w:spacing w:line="360" w:lineRule="auto"/>
        <w:ind w:left="0" w:firstLine="851"/>
        <w:jc w:val="both"/>
        <w:rPr>
          <w:rFonts w:ascii="Times New Roman" w:hAnsi="Times New Roman" w:cs="Times New Roman"/>
          <w:sz w:val="24"/>
          <w:szCs w:val="24"/>
          <w:lang w:val="uk-UA"/>
        </w:rPr>
      </w:pPr>
      <w:r w:rsidRPr="000B3A15">
        <w:rPr>
          <w:rFonts w:ascii="Times New Roman" w:hAnsi="Times New Roman" w:cs="Times New Roman"/>
          <w:b/>
          <w:bCs/>
          <w:color w:val="000000"/>
          <w:sz w:val="28"/>
          <w:szCs w:val="28"/>
          <w:lang w:val="uk-UA"/>
        </w:rPr>
        <w:t xml:space="preserve">Актуальність теми дослідження. </w:t>
      </w:r>
      <w:r w:rsidR="008549FE" w:rsidRPr="000B3A15">
        <w:rPr>
          <w:rFonts w:ascii="Times New Roman" w:hAnsi="Times New Roman" w:cs="Times New Roman"/>
          <w:color w:val="000000" w:themeColor="text1"/>
          <w:sz w:val="28"/>
          <w:szCs w:val="28"/>
          <w:lang w:val="uk-UA"/>
        </w:rPr>
        <w:t>Найпоширенішим джерелом доказів, які використовуються у кожному кримінальному провадженні, є показання. Відповідно до ч. 1 ст. 95 КПК України показання як процесуальне джерело доказів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у цьому кримінальному провадженні.</w:t>
      </w:r>
      <w:r w:rsidR="003055A4" w:rsidRPr="000B3A15">
        <w:rPr>
          <w:rFonts w:ascii="Times New Roman" w:hAnsi="Times New Roman" w:cs="Times New Roman"/>
          <w:sz w:val="24"/>
          <w:szCs w:val="24"/>
          <w:lang w:val="uk-UA"/>
        </w:rPr>
        <w:t xml:space="preserve">  </w:t>
      </w:r>
    </w:p>
    <w:p w:rsidR="00A7715D" w:rsidRPr="000B3A15" w:rsidRDefault="003055A4" w:rsidP="00A435D7">
      <w:pPr>
        <w:pStyle w:val="a3"/>
        <w:spacing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Суд може обґрунтовувати свої висновки лише на показаннях, які він безпосередньо  сприймав  під час судового засідання або отриманих в порядку, передбаченому</w:t>
      </w:r>
      <w:r w:rsidR="00A435D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статтею 225</w:t>
      </w:r>
      <w:r w:rsidR="00A435D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 Суд</w:t>
      </w:r>
      <w:r w:rsidR="00A435D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не вправі обґрунтовувати судові рішення показаннями, наданими слідчому, прокурору, або посилатися на них. КПК</w:t>
      </w:r>
      <w:r w:rsidR="00A435D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України допускає показання з чужих слів. </w:t>
      </w:r>
    </w:p>
    <w:p w:rsidR="00A7715D" w:rsidRPr="000B3A15" w:rsidRDefault="00A7715D" w:rsidP="00D11787">
      <w:pPr>
        <w:pStyle w:val="a3"/>
        <w:spacing w:after="0"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Розвиток засад змагальності у кримінальному провадженні позитивно</w:t>
      </w:r>
      <w:r w:rsidRPr="000B3A15">
        <w:rPr>
          <w:rFonts w:ascii="Times New Roman" w:hAnsi="Times New Roman" w:cs="Times New Roman"/>
          <w:color w:val="000000" w:themeColor="text1"/>
          <w:sz w:val="28"/>
          <w:szCs w:val="28"/>
          <w:lang w:val="uk-UA"/>
        </w:rPr>
        <w:br/>
        <w:t xml:space="preserve">позначається на отриманні та використанні показань у процесі доказування. Так, законодавчо зрівняно права сторін  кримінального провадження у процесі доказування шляхом розширення прав сторони захисту зі збирання доказів, в тому числі, отримання показань. Правове регулювання інституту показань на теперішній час характеризується істотними змінами, що відбулися в державі і праві, та відповідає  сучасному рівню суспільного розвитку. </w:t>
      </w:r>
    </w:p>
    <w:p w:rsidR="00A7715D" w:rsidRPr="000B3A15" w:rsidRDefault="00A7715D" w:rsidP="00D11787">
      <w:pPr>
        <w:pStyle w:val="a3"/>
        <w:spacing w:after="0"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2012 році</w:t>
      </w:r>
      <w:r w:rsidR="00A435D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прийнято Кримінальн</w:t>
      </w:r>
      <w:r w:rsidR="000F4B05" w:rsidRPr="000B3A15">
        <w:rPr>
          <w:rFonts w:ascii="Times New Roman" w:hAnsi="Times New Roman" w:cs="Times New Roman"/>
          <w:color w:val="000000" w:themeColor="text1"/>
          <w:sz w:val="28"/>
          <w:szCs w:val="28"/>
          <w:lang w:val="uk-UA"/>
        </w:rPr>
        <w:t xml:space="preserve">ий </w:t>
      </w:r>
      <w:r w:rsidRPr="000B3A15">
        <w:rPr>
          <w:rFonts w:ascii="Times New Roman" w:hAnsi="Times New Roman" w:cs="Times New Roman"/>
          <w:color w:val="000000" w:themeColor="text1"/>
          <w:sz w:val="28"/>
          <w:szCs w:val="28"/>
          <w:lang w:val="uk-UA"/>
        </w:rPr>
        <w:t xml:space="preserve">процесуальний кодекс </w:t>
      </w:r>
      <w:r w:rsidR="00492AB8" w:rsidRPr="000B3A15">
        <w:rPr>
          <w:rFonts w:ascii="Times New Roman" w:hAnsi="Times New Roman" w:cs="Times New Roman"/>
          <w:color w:val="000000" w:themeColor="text1"/>
          <w:sz w:val="28"/>
          <w:szCs w:val="28"/>
          <w:lang w:val="uk-UA"/>
        </w:rPr>
        <w:t>України</w:t>
      </w:r>
      <w:r w:rsidR="00E2071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w:t>
      </w:r>
      <w:r w:rsidR="000F4B05" w:rsidRPr="000B3A15">
        <w:rPr>
          <w:rFonts w:ascii="Times New Roman" w:hAnsi="Times New Roman" w:cs="Times New Roman"/>
          <w:color w:val="000000" w:themeColor="text1"/>
          <w:sz w:val="28"/>
          <w:szCs w:val="28"/>
          <w:lang w:val="uk-UA"/>
        </w:rPr>
        <w:t xml:space="preserve">далі - </w:t>
      </w:r>
      <w:r w:rsidRPr="000B3A15">
        <w:rPr>
          <w:rFonts w:ascii="Times New Roman" w:hAnsi="Times New Roman" w:cs="Times New Roman"/>
          <w:color w:val="000000" w:themeColor="text1"/>
          <w:sz w:val="28"/>
          <w:szCs w:val="28"/>
          <w:lang w:val="uk-UA"/>
        </w:rPr>
        <w:t>КПК України</w:t>
      </w:r>
      <w:r w:rsidR="00BC1447" w:rsidRPr="000B3A15">
        <w:rPr>
          <w:rFonts w:ascii="Times New Roman" w:hAnsi="Times New Roman" w:cs="Times New Roman"/>
          <w:color w:val="000000" w:themeColor="text1"/>
          <w:sz w:val="28"/>
          <w:szCs w:val="28"/>
          <w:lang w:val="uk-UA"/>
        </w:rPr>
        <w:t>)</w:t>
      </w:r>
      <w:r w:rsidR="000F4B05" w:rsidRPr="000B3A15">
        <w:rPr>
          <w:rFonts w:ascii="Times New Roman" w:hAnsi="Times New Roman" w:cs="Times New Roman"/>
          <w:color w:val="000000" w:themeColor="text1"/>
          <w:sz w:val="28"/>
          <w:szCs w:val="28"/>
          <w:lang w:val="uk-UA"/>
        </w:rPr>
        <w:t xml:space="preserve">, в якому </w:t>
      </w:r>
      <w:r w:rsidRPr="000B3A15">
        <w:rPr>
          <w:rFonts w:ascii="Times New Roman" w:hAnsi="Times New Roman" w:cs="Times New Roman"/>
          <w:color w:val="000000" w:themeColor="text1"/>
          <w:sz w:val="28"/>
          <w:szCs w:val="28"/>
          <w:lang w:val="uk-UA"/>
        </w:rPr>
        <w:t>знайшли відображення новітні правові позиції регулювання процесу доказування. Однак, існує низка проблем, пов’язаних з використанням показань у кримінальному процесі як засобів доказування та встановлення обставин кримінального провадження, які вимагають вивчення для підвищення ефективності в реалізації завдань кримінального провадження.</w:t>
      </w:r>
    </w:p>
    <w:p w:rsidR="00A7715D" w:rsidRPr="000B3A15" w:rsidRDefault="00A7715D" w:rsidP="00D11787">
      <w:pPr>
        <w:pStyle w:val="a3"/>
        <w:spacing w:after="0"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Особливістю  історичного  розвитку  кри</w:t>
      </w:r>
      <w:r w:rsidR="00A435D7" w:rsidRPr="000B3A15">
        <w:rPr>
          <w:rFonts w:ascii="Times New Roman" w:hAnsi="Times New Roman" w:cs="Times New Roman"/>
          <w:color w:val="000000" w:themeColor="text1"/>
          <w:sz w:val="28"/>
          <w:szCs w:val="28"/>
          <w:lang w:val="uk-UA"/>
        </w:rPr>
        <w:t>мінального процесу вітчизняного та</w:t>
      </w:r>
      <w:r w:rsidRPr="000B3A15">
        <w:rPr>
          <w:rFonts w:ascii="Times New Roman" w:hAnsi="Times New Roman" w:cs="Times New Roman"/>
          <w:color w:val="000000" w:themeColor="text1"/>
          <w:sz w:val="28"/>
          <w:szCs w:val="28"/>
          <w:lang w:val="uk-UA"/>
        </w:rPr>
        <w:t xml:space="preserve"> іноземного судочинства було і є існування нормативних вимог,</w:t>
      </w:r>
      <w:r w:rsidR="000F4B0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які пред’являють до показань учасників процесу і які визначають можливість</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lastRenderedPageBreak/>
        <w:t>допуску осіб до надання показань. Встановлення деяких вимог обумовлювалося недовірою до достовірності показань окремих категорій осіб і, як наслідок, мало мету – відсторонення цих осіб від дачі показань у суді.</w:t>
      </w:r>
    </w:p>
    <w:p w:rsidR="003055A4" w:rsidRPr="000B3A15" w:rsidRDefault="003055A4" w:rsidP="00D11787">
      <w:pPr>
        <w:pStyle w:val="a3"/>
        <w:spacing w:after="0"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наукових колах існують різні класифікації доказів. Більшість вчених поділяють докази на особистісні (тобто такі, які походять від людей, наприклад, показання свідка, потерпілого тощо) та речові (тобто об’єкти матеріального світу, що є об’єктами злочинних дій; знаряддя злочину, предмети, що зберегли на собі сліди злочину). </w:t>
      </w:r>
    </w:p>
    <w:p w:rsidR="003055A4" w:rsidRPr="000B3A15" w:rsidRDefault="00CF3054" w:rsidP="00D11787">
      <w:pPr>
        <w:pStyle w:val="a3"/>
        <w:spacing w:after="0"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До </w:t>
      </w:r>
      <w:r w:rsidR="003055A4" w:rsidRPr="000B3A15">
        <w:rPr>
          <w:rFonts w:ascii="Times New Roman" w:hAnsi="Times New Roman" w:cs="Times New Roman"/>
          <w:iCs/>
          <w:color w:val="000000" w:themeColor="text1"/>
          <w:sz w:val="28"/>
          <w:szCs w:val="28"/>
          <w:lang w:val="uk-UA"/>
        </w:rPr>
        <w:t>тактичного забезпечення допиту</w:t>
      </w:r>
      <w:r w:rsidRPr="000B3A15">
        <w:rPr>
          <w:rFonts w:ascii="Times New Roman" w:hAnsi="Times New Roman" w:cs="Times New Roman"/>
          <w:color w:val="000000" w:themeColor="text1"/>
          <w:sz w:val="28"/>
          <w:szCs w:val="28"/>
          <w:lang w:val="uk-UA"/>
        </w:rPr>
        <w:t xml:space="preserve"> </w:t>
      </w:r>
      <w:r w:rsidR="003055A4" w:rsidRPr="000B3A15">
        <w:rPr>
          <w:rFonts w:ascii="Times New Roman" w:hAnsi="Times New Roman" w:cs="Times New Roman"/>
          <w:color w:val="000000" w:themeColor="text1"/>
          <w:sz w:val="28"/>
          <w:szCs w:val="28"/>
          <w:lang w:val="uk-UA"/>
        </w:rPr>
        <w:t>відноситься вибір прийомів, що слідчий планує використовувати при допиті. Теорія і практика слідчої діяльності постійно формує нові тактичні прийоми, обумовлені потребами практики і новими можливостями науки й техніки, що розвиваються. Все різноманіття тактичних прийомів може застосовуватися лише за умови чіткого та неухильного дотримання критеріїв їх допустимості. Головним при визначенні критеріїв допустимості тактичних прийомів є дотримання законності. Необхідно, крім основних і достатніх загальних критеріїв допустимості – законність, науковість, моральність, визначити більш конкретні критерії або умови допустимості.</w:t>
      </w:r>
    </w:p>
    <w:p w:rsidR="003055A4" w:rsidRPr="000B3A15" w:rsidRDefault="003055A4" w:rsidP="00A435D7">
      <w:pPr>
        <w:pStyle w:val="a3"/>
        <w:spacing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Необхідно відзначити, що в криміналістичних джерелах відсутні</w:t>
      </w:r>
      <w:r w:rsidRPr="000B3A15">
        <w:rPr>
          <w:rFonts w:ascii="Times New Roman" w:hAnsi="Times New Roman" w:cs="Times New Roman"/>
          <w:color w:val="000000" w:themeColor="text1"/>
          <w:sz w:val="28"/>
          <w:szCs w:val="28"/>
          <w:lang w:val="uk-UA"/>
        </w:rPr>
        <w:br/>
        <w:t>визначення (поняття) тактики судового допиту. Однак безспірно, що тактика</w:t>
      </w:r>
      <w:r w:rsidRPr="000B3A15">
        <w:rPr>
          <w:rFonts w:ascii="Times New Roman" w:hAnsi="Times New Roman" w:cs="Times New Roman"/>
          <w:color w:val="000000" w:themeColor="text1"/>
          <w:sz w:val="28"/>
          <w:szCs w:val="28"/>
          <w:lang w:val="uk-UA"/>
        </w:rPr>
        <w:br/>
        <w:t>судового допиту – це частина судової тактики, тактико-криміналістична основа</w:t>
      </w:r>
      <w:r w:rsidRPr="000B3A15">
        <w:rPr>
          <w:rFonts w:ascii="Times New Roman" w:hAnsi="Times New Roman" w:cs="Times New Roman"/>
          <w:color w:val="000000" w:themeColor="text1"/>
          <w:sz w:val="28"/>
          <w:szCs w:val="28"/>
          <w:lang w:val="uk-UA"/>
        </w:rPr>
        <w:br/>
        <w:t>цієї судово-слідчої дії. КПК України визначає лише загальну процедуру судового допиту (статті 351 – 354 КПК</w:t>
      </w:r>
      <w:r w:rsidR="00086A93" w:rsidRPr="000B3A15">
        <w:rPr>
          <w:rFonts w:ascii="Times New Roman" w:hAnsi="Times New Roman" w:cs="Times New Roman"/>
          <w:color w:val="000000" w:themeColor="text1"/>
          <w:sz w:val="28"/>
          <w:szCs w:val="28"/>
          <w:lang w:val="uk-UA"/>
        </w:rPr>
        <w:t xml:space="preserve"> України</w:t>
      </w:r>
      <w:r w:rsidRPr="000B3A15">
        <w:rPr>
          <w:rFonts w:ascii="Times New Roman" w:hAnsi="Times New Roman" w:cs="Times New Roman"/>
          <w:color w:val="000000" w:themeColor="text1"/>
          <w:sz w:val="28"/>
          <w:szCs w:val="28"/>
          <w:lang w:val="uk-UA"/>
        </w:rPr>
        <w:t>). Що ж до систематизації тактичних прийомів судового допиту, то їх можна об’єднувати у системи за різними критеріями.</w:t>
      </w:r>
      <w:r w:rsidR="00A435D7" w:rsidRPr="000B3A15">
        <w:rPr>
          <w:rFonts w:ascii="Times New Roman" w:hAnsi="Times New Roman" w:cs="Times New Roman"/>
          <w:color w:val="000000" w:themeColor="text1"/>
          <w:sz w:val="28"/>
          <w:szCs w:val="28"/>
          <w:lang w:val="uk-UA"/>
        </w:rPr>
        <w:t xml:space="preserve"> У  забезпеченні  надійності  </w:t>
      </w:r>
      <w:r w:rsidRPr="000B3A15">
        <w:rPr>
          <w:rFonts w:ascii="Times New Roman" w:hAnsi="Times New Roman" w:cs="Times New Roman"/>
          <w:color w:val="000000" w:themeColor="text1"/>
          <w:sz w:val="28"/>
          <w:szCs w:val="28"/>
          <w:lang w:val="uk-UA"/>
        </w:rPr>
        <w:t>результатів доказування досить важливе місце посідають перевірка та оцінка доказів і</w:t>
      </w:r>
      <w:r w:rsidR="000F4B05" w:rsidRPr="000B3A15">
        <w:rPr>
          <w:rFonts w:ascii="Times New Roman" w:hAnsi="Times New Roman" w:cs="Times New Roman"/>
          <w:color w:val="000000" w:themeColor="text1"/>
          <w:sz w:val="28"/>
          <w:szCs w:val="28"/>
          <w:lang w:val="uk-UA"/>
        </w:rPr>
        <w:t xml:space="preserve"> їх процесуальних джерел.</w:t>
      </w:r>
    </w:p>
    <w:p w:rsidR="003055A4" w:rsidRPr="000B3A15" w:rsidRDefault="00D47512" w:rsidP="00A435D7">
      <w:pPr>
        <w:pStyle w:val="a3"/>
        <w:spacing w:line="360" w:lineRule="auto"/>
        <w:ind w:left="0" w:firstLine="851"/>
        <w:jc w:val="both"/>
        <w:rPr>
          <w:rFonts w:ascii="Times New Roman" w:hAnsi="Times New Roman" w:cs="Times New Roman"/>
          <w:color w:val="000000"/>
          <w:spacing w:val="-4"/>
          <w:sz w:val="28"/>
          <w:szCs w:val="28"/>
          <w:lang w:val="uk-UA"/>
        </w:rPr>
      </w:pPr>
      <w:r w:rsidRPr="000B3A15">
        <w:rPr>
          <w:rFonts w:ascii="Times New Roman" w:hAnsi="Times New Roman" w:cs="Times New Roman"/>
          <w:b/>
          <w:color w:val="000000"/>
          <w:spacing w:val="-4"/>
          <w:sz w:val="28"/>
          <w:szCs w:val="28"/>
          <w:lang w:val="uk-UA"/>
        </w:rPr>
        <w:t>Ступінь дослідження теми.</w:t>
      </w:r>
      <w:r w:rsidRPr="000B3A15">
        <w:rPr>
          <w:rFonts w:ascii="Times New Roman" w:hAnsi="Times New Roman" w:cs="Times New Roman"/>
          <w:color w:val="000000"/>
          <w:spacing w:val="-4"/>
          <w:sz w:val="28"/>
          <w:szCs w:val="28"/>
          <w:lang w:val="uk-UA"/>
        </w:rPr>
        <w:t xml:space="preserve"> </w:t>
      </w:r>
      <w:r w:rsidR="00110495" w:rsidRPr="000B3A15">
        <w:rPr>
          <w:rFonts w:ascii="Times New Roman" w:hAnsi="Times New Roman" w:cs="Times New Roman"/>
          <w:color w:val="000000"/>
          <w:spacing w:val="-4"/>
          <w:sz w:val="28"/>
          <w:szCs w:val="28"/>
          <w:lang w:val="uk-UA"/>
        </w:rPr>
        <w:t xml:space="preserve">Серед </w:t>
      </w:r>
      <w:r w:rsidR="000D0471" w:rsidRPr="000B3A15">
        <w:rPr>
          <w:rFonts w:ascii="Times New Roman" w:hAnsi="Times New Roman" w:cs="Times New Roman"/>
          <w:color w:val="000000"/>
          <w:spacing w:val="-4"/>
          <w:sz w:val="28"/>
          <w:szCs w:val="28"/>
          <w:lang w:val="uk-UA"/>
        </w:rPr>
        <w:t xml:space="preserve"> </w:t>
      </w:r>
      <w:r w:rsidR="00110495" w:rsidRPr="000B3A15">
        <w:rPr>
          <w:rFonts w:ascii="Times New Roman" w:hAnsi="Times New Roman" w:cs="Times New Roman"/>
          <w:color w:val="000000"/>
          <w:spacing w:val="-4"/>
          <w:sz w:val="28"/>
          <w:szCs w:val="28"/>
          <w:lang w:val="uk-UA"/>
        </w:rPr>
        <w:t>вітчизняних та зарубіжних науко</w:t>
      </w:r>
      <w:r w:rsidR="000D1C04" w:rsidRPr="000B3A15">
        <w:rPr>
          <w:rFonts w:ascii="Times New Roman" w:hAnsi="Times New Roman" w:cs="Times New Roman"/>
          <w:color w:val="000000"/>
          <w:spacing w:val="-4"/>
          <w:sz w:val="28"/>
          <w:szCs w:val="28"/>
          <w:lang w:val="uk-UA"/>
        </w:rPr>
        <w:t xml:space="preserve">вців, які досліджували проблеми </w:t>
      </w:r>
      <w:r w:rsidR="00110495" w:rsidRPr="000B3A15">
        <w:rPr>
          <w:rFonts w:ascii="Times New Roman" w:hAnsi="Times New Roman" w:cs="Times New Roman"/>
          <w:color w:val="000000"/>
          <w:spacing w:val="-4"/>
          <w:sz w:val="28"/>
          <w:szCs w:val="28"/>
          <w:lang w:val="uk-UA"/>
        </w:rPr>
        <w:t>теорії доказів та показань, як одного з процесуальних джерел доказів у кримінальн</w:t>
      </w:r>
      <w:r w:rsidR="000D0471" w:rsidRPr="000B3A15">
        <w:rPr>
          <w:rFonts w:ascii="Times New Roman" w:hAnsi="Times New Roman" w:cs="Times New Roman"/>
          <w:color w:val="000000"/>
          <w:spacing w:val="-4"/>
          <w:sz w:val="28"/>
          <w:szCs w:val="28"/>
          <w:lang w:val="uk-UA"/>
        </w:rPr>
        <w:t>ому</w:t>
      </w:r>
      <w:r w:rsidR="0006146B" w:rsidRPr="000B3A15">
        <w:rPr>
          <w:rFonts w:ascii="Times New Roman" w:hAnsi="Times New Roman" w:cs="Times New Roman"/>
          <w:color w:val="000000"/>
          <w:spacing w:val="-4"/>
          <w:sz w:val="28"/>
          <w:szCs w:val="28"/>
          <w:lang w:val="uk-UA"/>
        </w:rPr>
        <w:t xml:space="preserve"> провадженні</w:t>
      </w:r>
      <w:r w:rsidR="000D0471" w:rsidRPr="000B3A15">
        <w:rPr>
          <w:rFonts w:ascii="Times New Roman" w:hAnsi="Times New Roman" w:cs="Times New Roman"/>
          <w:color w:val="000000"/>
          <w:spacing w:val="-4"/>
          <w:sz w:val="28"/>
          <w:szCs w:val="28"/>
          <w:lang w:val="uk-UA"/>
        </w:rPr>
        <w:t xml:space="preserve"> </w:t>
      </w:r>
      <w:r w:rsidR="0006146B" w:rsidRPr="000B3A15">
        <w:rPr>
          <w:rFonts w:ascii="Times New Roman" w:hAnsi="Times New Roman" w:cs="Times New Roman"/>
          <w:color w:val="000000"/>
          <w:spacing w:val="-4"/>
          <w:sz w:val="28"/>
          <w:szCs w:val="28"/>
          <w:lang w:val="uk-UA"/>
        </w:rPr>
        <w:t>доцільно</w:t>
      </w:r>
      <w:r w:rsidR="000D0471" w:rsidRPr="000B3A15">
        <w:rPr>
          <w:rFonts w:ascii="Times New Roman" w:hAnsi="Times New Roman" w:cs="Times New Roman"/>
          <w:color w:val="000000"/>
          <w:spacing w:val="-4"/>
          <w:sz w:val="28"/>
          <w:szCs w:val="28"/>
          <w:lang w:val="uk-UA"/>
        </w:rPr>
        <w:t xml:space="preserve"> назвати</w:t>
      </w:r>
      <w:r w:rsidR="0006146B" w:rsidRPr="000B3A15">
        <w:rPr>
          <w:rFonts w:ascii="Times New Roman" w:hAnsi="Times New Roman" w:cs="Times New Roman"/>
          <w:color w:val="000000"/>
          <w:spacing w:val="-4"/>
          <w:sz w:val="28"/>
          <w:szCs w:val="28"/>
          <w:lang w:val="uk-UA"/>
        </w:rPr>
        <w:t>, перш за все,</w:t>
      </w:r>
      <w:r w:rsidR="000D0471" w:rsidRPr="000B3A15">
        <w:rPr>
          <w:rFonts w:ascii="Times New Roman" w:hAnsi="Times New Roman" w:cs="Times New Roman"/>
          <w:color w:val="000000"/>
          <w:spacing w:val="-4"/>
          <w:sz w:val="28"/>
          <w:szCs w:val="28"/>
          <w:lang w:val="uk-UA"/>
        </w:rPr>
        <w:t xml:space="preserve"> </w:t>
      </w:r>
      <w:r w:rsidR="00110495" w:rsidRPr="000B3A15">
        <w:rPr>
          <w:rFonts w:ascii="Times New Roman" w:hAnsi="Times New Roman" w:cs="Times New Roman"/>
          <w:color w:val="000000"/>
          <w:spacing w:val="-4"/>
          <w:sz w:val="28"/>
          <w:szCs w:val="28"/>
          <w:lang w:val="uk-UA"/>
        </w:rPr>
        <w:t>Ю.О.</w:t>
      </w:r>
      <w:r w:rsidR="0006146B" w:rsidRPr="000B3A15">
        <w:rPr>
          <w:rFonts w:ascii="Times New Roman" w:hAnsi="Times New Roman" w:cs="Times New Roman"/>
          <w:color w:val="000000"/>
          <w:spacing w:val="-4"/>
          <w:sz w:val="28"/>
          <w:szCs w:val="28"/>
          <w:lang w:val="uk-UA"/>
        </w:rPr>
        <w:t> </w:t>
      </w:r>
      <w:r w:rsidR="00110495" w:rsidRPr="000B3A15">
        <w:rPr>
          <w:rFonts w:ascii="Times New Roman" w:hAnsi="Times New Roman" w:cs="Times New Roman"/>
          <w:color w:val="000000"/>
          <w:spacing w:val="-4"/>
          <w:sz w:val="28"/>
          <w:szCs w:val="28"/>
          <w:lang w:val="uk-UA"/>
        </w:rPr>
        <w:t>Ланцедову,</w:t>
      </w:r>
      <w:r w:rsidR="004F71B6" w:rsidRPr="000B3A15">
        <w:rPr>
          <w:rFonts w:ascii="Times New Roman" w:hAnsi="Times New Roman" w:cs="Times New Roman"/>
          <w:color w:val="000000"/>
          <w:spacing w:val="-4"/>
          <w:sz w:val="28"/>
          <w:szCs w:val="28"/>
          <w:lang w:val="uk-UA"/>
        </w:rPr>
        <w:t xml:space="preserve"> </w:t>
      </w:r>
      <w:r w:rsidR="0006146B" w:rsidRPr="000B3A15">
        <w:rPr>
          <w:rFonts w:ascii="Times New Roman" w:hAnsi="Times New Roman" w:cs="Times New Roman"/>
          <w:color w:val="000000"/>
          <w:spacing w:val="-4"/>
          <w:sz w:val="28"/>
          <w:szCs w:val="28"/>
          <w:lang w:val="uk-UA"/>
        </w:rPr>
        <w:t>О.Р. </w:t>
      </w:r>
      <w:r w:rsidR="00A435D7" w:rsidRPr="000B3A15">
        <w:rPr>
          <w:rFonts w:ascii="Times New Roman" w:hAnsi="Times New Roman" w:cs="Times New Roman"/>
          <w:color w:val="000000"/>
          <w:spacing w:val="-4"/>
          <w:sz w:val="28"/>
          <w:szCs w:val="28"/>
          <w:lang w:val="uk-UA"/>
        </w:rPr>
        <w:t xml:space="preserve">Ратинова, </w:t>
      </w:r>
      <w:r w:rsidR="00110495" w:rsidRPr="000B3A15">
        <w:rPr>
          <w:rFonts w:ascii="Times New Roman" w:hAnsi="Times New Roman" w:cs="Times New Roman"/>
          <w:color w:val="000000"/>
          <w:spacing w:val="-4"/>
          <w:sz w:val="28"/>
          <w:szCs w:val="28"/>
          <w:lang w:val="uk-UA"/>
        </w:rPr>
        <w:t>С.М. Стахівського,</w:t>
      </w:r>
      <w:r w:rsidR="004F71B6" w:rsidRPr="000B3A15">
        <w:rPr>
          <w:rFonts w:ascii="Times New Roman" w:hAnsi="Times New Roman" w:cs="Times New Roman"/>
          <w:color w:val="000000"/>
          <w:spacing w:val="-4"/>
          <w:sz w:val="28"/>
          <w:szCs w:val="28"/>
          <w:lang w:val="uk-UA"/>
        </w:rPr>
        <w:t xml:space="preserve"> </w:t>
      </w:r>
      <w:r w:rsidR="0006146B" w:rsidRPr="000B3A15">
        <w:rPr>
          <w:rFonts w:ascii="Times New Roman" w:hAnsi="Times New Roman" w:cs="Times New Roman"/>
          <w:color w:val="000000"/>
          <w:spacing w:val="-4"/>
          <w:sz w:val="28"/>
          <w:szCs w:val="28"/>
          <w:lang w:val="uk-UA"/>
        </w:rPr>
        <w:t xml:space="preserve"> </w:t>
      </w:r>
      <w:r w:rsidR="00110495" w:rsidRPr="000B3A15">
        <w:rPr>
          <w:rFonts w:ascii="Times New Roman" w:hAnsi="Times New Roman" w:cs="Times New Roman"/>
          <w:color w:val="000000"/>
          <w:spacing w:val="-4"/>
          <w:sz w:val="28"/>
          <w:szCs w:val="28"/>
          <w:lang w:val="uk-UA"/>
        </w:rPr>
        <w:t>Л.Д. Удалову та ін</w:t>
      </w:r>
      <w:r w:rsidR="0006146B" w:rsidRPr="000B3A15">
        <w:rPr>
          <w:rFonts w:ascii="Times New Roman" w:hAnsi="Times New Roman" w:cs="Times New Roman"/>
          <w:color w:val="000000"/>
          <w:spacing w:val="-4"/>
          <w:sz w:val="28"/>
          <w:szCs w:val="28"/>
          <w:lang w:val="uk-UA"/>
        </w:rPr>
        <w:t>.</w:t>
      </w:r>
    </w:p>
    <w:p w:rsidR="003055A4" w:rsidRPr="000B3A15" w:rsidRDefault="00110495" w:rsidP="000D0471">
      <w:pPr>
        <w:pStyle w:val="a3"/>
        <w:spacing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lastRenderedPageBreak/>
        <w:t>Однак</w:t>
      </w:r>
      <w:r w:rsidR="00F4537D"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 xml:space="preserve">зважаючи на реформування кримінального </w:t>
      </w:r>
      <w:r w:rsidR="0006146B" w:rsidRPr="000B3A15">
        <w:rPr>
          <w:rFonts w:ascii="Times New Roman" w:hAnsi="Times New Roman" w:cs="Times New Roman"/>
          <w:color w:val="000000"/>
          <w:sz w:val="28"/>
          <w:szCs w:val="28"/>
          <w:lang w:val="uk-UA"/>
        </w:rPr>
        <w:t xml:space="preserve">процесуального </w:t>
      </w:r>
      <w:r w:rsidRPr="000B3A15">
        <w:rPr>
          <w:rFonts w:ascii="Times New Roman" w:hAnsi="Times New Roman" w:cs="Times New Roman"/>
          <w:color w:val="000000"/>
          <w:sz w:val="28"/>
          <w:szCs w:val="28"/>
          <w:lang w:val="uk-UA"/>
        </w:rPr>
        <w:t>законодавства, місце</w:t>
      </w:r>
      <w:r w:rsidR="00F4537D"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і значення показань</w:t>
      </w:r>
      <w:r w:rsidR="00F4537D" w:rsidRPr="000B3A15">
        <w:rPr>
          <w:rFonts w:ascii="Times New Roman" w:hAnsi="Times New Roman" w:cs="Times New Roman"/>
          <w:color w:val="000000"/>
          <w:sz w:val="28"/>
          <w:szCs w:val="28"/>
          <w:lang w:val="uk-UA"/>
        </w:rPr>
        <w:t xml:space="preserve"> та </w:t>
      </w:r>
      <w:r w:rsidRPr="000B3A15">
        <w:rPr>
          <w:rFonts w:ascii="Times New Roman" w:hAnsi="Times New Roman" w:cs="Times New Roman"/>
          <w:color w:val="000000"/>
          <w:sz w:val="28"/>
          <w:szCs w:val="28"/>
          <w:lang w:val="uk-UA"/>
        </w:rPr>
        <w:t>тактики їх отримання від особистісних джерел доказів свідчать про необхідніст</w:t>
      </w:r>
      <w:r w:rsidR="00F4537D" w:rsidRPr="000B3A15">
        <w:rPr>
          <w:rFonts w:ascii="Times New Roman" w:hAnsi="Times New Roman" w:cs="Times New Roman"/>
          <w:color w:val="000000"/>
          <w:sz w:val="28"/>
          <w:szCs w:val="28"/>
          <w:lang w:val="uk-UA"/>
        </w:rPr>
        <w:t xml:space="preserve">ь проведення нового дослідження </w:t>
      </w:r>
      <w:r w:rsidRPr="000B3A15">
        <w:rPr>
          <w:rFonts w:ascii="Times New Roman" w:hAnsi="Times New Roman" w:cs="Times New Roman"/>
          <w:color w:val="000000"/>
          <w:sz w:val="28"/>
          <w:szCs w:val="28"/>
          <w:lang w:val="uk-UA"/>
        </w:rPr>
        <w:t>показань</w:t>
      </w:r>
      <w:r w:rsidR="00F4537D"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як</w:t>
      </w:r>
      <w:r w:rsidR="00F4537D" w:rsidRPr="000B3A15">
        <w:rPr>
          <w:rFonts w:ascii="Times New Roman" w:hAnsi="Times New Roman" w:cs="Times New Roman"/>
          <w:color w:val="000000"/>
          <w:sz w:val="28"/>
          <w:szCs w:val="28"/>
          <w:lang w:val="uk-UA"/>
        </w:rPr>
        <w:t xml:space="preserve"> процесуального джерела доказів, вдосконалення</w:t>
      </w:r>
      <w:r w:rsidR="0006146B" w:rsidRPr="000B3A15">
        <w:rPr>
          <w:rFonts w:ascii="Times New Roman" w:hAnsi="Times New Roman" w:cs="Times New Roman"/>
          <w:color w:val="000000"/>
          <w:sz w:val="28"/>
          <w:szCs w:val="28"/>
          <w:lang w:val="uk-UA"/>
        </w:rPr>
        <w:t xml:space="preserve"> тактики </w:t>
      </w:r>
      <w:r w:rsidR="00F4537D" w:rsidRPr="000B3A15">
        <w:rPr>
          <w:rFonts w:ascii="Times New Roman" w:hAnsi="Times New Roman" w:cs="Times New Roman"/>
          <w:color w:val="000000"/>
          <w:sz w:val="28"/>
          <w:szCs w:val="28"/>
          <w:lang w:val="uk-UA"/>
        </w:rPr>
        <w:t>та  використання  нових методів  отримання показань</w:t>
      </w:r>
      <w:r w:rsidR="00A7715D" w:rsidRPr="000B3A15">
        <w:rPr>
          <w:rFonts w:ascii="Times New Roman" w:hAnsi="Times New Roman" w:cs="Times New Roman"/>
          <w:color w:val="000000"/>
          <w:sz w:val="28"/>
          <w:szCs w:val="28"/>
          <w:lang w:val="uk-UA"/>
        </w:rPr>
        <w:t>.</w:t>
      </w:r>
    </w:p>
    <w:p w:rsidR="0006146B" w:rsidRPr="000B3A15" w:rsidRDefault="000D1C04" w:rsidP="000D0471">
      <w:pPr>
        <w:pStyle w:val="a3"/>
        <w:spacing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b/>
          <w:color w:val="000000"/>
          <w:sz w:val="28"/>
          <w:szCs w:val="28"/>
          <w:lang w:val="uk-UA"/>
        </w:rPr>
        <w:t>Мета дослідження</w:t>
      </w:r>
      <w:r w:rsidRPr="000B3A15">
        <w:rPr>
          <w:rFonts w:ascii="Times New Roman" w:hAnsi="Times New Roman" w:cs="Times New Roman"/>
          <w:color w:val="000000"/>
          <w:sz w:val="28"/>
          <w:szCs w:val="28"/>
          <w:lang w:val="uk-UA"/>
        </w:rPr>
        <w:t xml:space="preserve"> полягає </w:t>
      </w:r>
      <w:r w:rsidR="0006146B" w:rsidRPr="000B3A15">
        <w:rPr>
          <w:rFonts w:ascii="Times New Roman" w:hAnsi="Times New Roman" w:cs="Times New Roman"/>
          <w:color w:val="000000"/>
          <w:sz w:val="28"/>
          <w:szCs w:val="28"/>
          <w:lang w:val="uk-UA"/>
        </w:rPr>
        <w:t>в отриманні нових наукових положень і методичних рекомендацій з отримання показ</w:t>
      </w:r>
      <w:r w:rsidR="00492AB8" w:rsidRPr="000B3A15">
        <w:rPr>
          <w:rFonts w:ascii="Times New Roman" w:hAnsi="Times New Roman" w:cs="Times New Roman"/>
          <w:color w:val="000000"/>
          <w:sz w:val="28"/>
          <w:szCs w:val="28"/>
          <w:lang w:val="uk-UA"/>
        </w:rPr>
        <w:t>ань у кримінальному провадженні</w:t>
      </w:r>
      <w:r w:rsidR="0006146B" w:rsidRPr="000B3A15">
        <w:rPr>
          <w:rFonts w:ascii="Times New Roman" w:hAnsi="Times New Roman" w:cs="Times New Roman"/>
          <w:color w:val="000000"/>
          <w:sz w:val="28"/>
          <w:szCs w:val="28"/>
          <w:lang w:val="uk-UA"/>
        </w:rPr>
        <w:t xml:space="preserve">; аналіз відповідних норм чинного КПК України та іноземних держав. </w:t>
      </w:r>
    </w:p>
    <w:p w:rsidR="00447371" w:rsidRPr="000B3A15" w:rsidRDefault="00F4537D" w:rsidP="00447371">
      <w:pPr>
        <w:pStyle w:val="a3"/>
        <w:spacing w:line="360" w:lineRule="auto"/>
        <w:ind w:left="0" w:firstLine="851"/>
        <w:jc w:val="both"/>
        <w:rPr>
          <w:rFonts w:ascii="Times New Roman" w:hAnsi="Times New Roman" w:cs="Times New Roman"/>
          <w:b/>
          <w:color w:val="000000"/>
          <w:sz w:val="28"/>
          <w:szCs w:val="28"/>
          <w:lang w:val="uk-UA"/>
        </w:rPr>
      </w:pPr>
      <w:r w:rsidRPr="000B3A15">
        <w:rPr>
          <w:rFonts w:ascii="Times New Roman" w:hAnsi="Times New Roman" w:cs="Times New Roman"/>
          <w:color w:val="000000"/>
          <w:sz w:val="28"/>
          <w:szCs w:val="28"/>
          <w:lang w:val="uk-UA"/>
        </w:rPr>
        <w:t xml:space="preserve">Поставлена мета зумовила такі </w:t>
      </w:r>
      <w:r w:rsidR="000D0471" w:rsidRPr="000B3A15">
        <w:rPr>
          <w:rFonts w:ascii="Times New Roman" w:hAnsi="Times New Roman" w:cs="Times New Roman"/>
          <w:b/>
          <w:color w:val="000000"/>
          <w:sz w:val="28"/>
          <w:szCs w:val="28"/>
          <w:lang w:val="uk-UA"/>
        </w:rPr>
        <w:t>за</w:t>
      </w:r>
      <w:r w:rsidR="0006146B" w:rsidRPr="000B3A15">
        <w:rPr>
          <w:rFonts w:ascii="Times New Roman" w:hAnsi="Times New Roman" w:cs="Times New Roman"/>
          <w:b/>
          <w:color w:val="000000"/>
          <w:sz w:val="28"/>
          <w:szCs w:val="28"/>
          <w:lang w:val="uk-UA"/>
        </w:rPr>
        <w:t>дачі</w:t>
      </w:r>
      <w:r w:rsidR="000D0471" w:rsidRPr="000B3A15">
        <w:rPr>
          <w:rFonts w:ascii="Times New Roman" w:hAnsi="Times New Roman" w:cs="Times New Roman"/>
          <w:b/>
          <w:color w:val="000000"/>
          <w:sz w:val="28"/>
          <w:szCs w:val="28"/>
          <w:lang w:val="uk-UA"/>
        </w:rPr>
        <w:t xml:space="preserve"> </w:t>
      </w:r>
      <w:r w:rsidRPr="000B3A15">
        <w:rPr>
          <w:rFonts w:ascii="Times New Roman" w:hAnsi="Times New Roman" w:cs="Times New Roman"/>
          <w:b/>
          <w:color w:val="000000"/>
          <w:sz w:val="28"/>
          <w:szCs w:val="28"/>
          <w:lang w:val="uk-UA"/>
        </w:rPr>
        <w:t>дослідження:</w:t>
      </w:r>
    </w:p>
    <w:p w:rsidR="00447371" w:rsidRPr="000B3A15" w:rsidRDefault="003055A4" w:rsidP="00447371">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color w:val="000000"/>
          <w:sz w:val="28"/>
          <w:szCs w:val="28"/>
          <w:lang w:val="uk-UA"/>
        </w:rPr>
        <w:t>–</w:t>
      </w:r>
      <w:r w:rsidR="000F4B05" w:rsidRPr="000B3A15">
        <w:rPr>
          <w:rFonts w:ascii="Times New Roman" w:hAnsi="Times New Roman" w:cs="Times New Roman"/>
          <w:color w:val="000000"/>
          <w:sz w:val="28"/>
          <w:szCs w:val="28"/>
          <w:lang w:val="uk-UA"/>
        </w:rPr>
        <w:t xml:space="preserve"> </w:t>
      </w:r>
      <w:r w:rsidR="00F4537D" w:rsidRPr="000B3A15">
        <w:rPr>
          <w:rFonts w:ascii="Times New Roman" w:hAnsi="Times New Roman" w:cs="Times New Roman"/>
          <w:color w:val="000000"/>
          <w:sz w:val="28"/>
          <w:szCs w:val="28"/>
          <w:lang w:val="uk-UA"/>
        </w:rPr>
        <w:t>здійснити</w:t>
      </w:r>
      <w:r w:rsidR="00447371" w:rsidRPr="000B3A15">
        <w:rPr>
          <w:rFonts w:ascii="Times New Roman" w:hAnsi="Times New Roman" w:cs="Times New Roman"/>
          <w:color w:val="000000"/>
          <w:sz w:val="28"/>
          <w:szCs w:val="28"/>
          <w:lang w:val="uk-UA"/>
        </w:rPr>
        <w:t xml:space="preserve"> і</w:t>
      </w:r>
      <w:r w:rsidR="000F4B05" w:rsidRPr="000B3A15">
        <w:rPr>
          <w:rFonts w:ascii="Times New Roman" w:hAnsi="Times New Roman" w:cs="Times New Roman"/>
          <w:sz w:val="28"/>
          <w:szCs w:val="28"/>
          <w:lang w:val="uk-UA"/>
        </w:rPr>
        <w:t xml:space="preserve">сторичний екскурс </w:t>
      </w:r>
      <w:r w:rsidR="009F55B1" w:rsidRPr="000B3A15">
        <w:rPr>
          <w:rFonts w:ascii="Times New Roman" w:hAnsi="Times New Roman" w:cs="Times New Roman"/>
          <w:sz w:val="28"/>
          <w:szCs w:val="28"/>
          <w:lang w:val="uk-UA"/>
        </w:rPr>
        <w:t>і</w:t>
      </w:r>
      <w:r w:rsidR="000F4B05" w:rsidRPr="000B3A15">
        <w:rPr>
          <w:rFonts w:ascii="Times New Roman" w:hAnsi="Times New Roman" w:cs="Times New Roman"/>
          <w:sz w:val="28"/>
          <w:szCs w:val="28"/>
          <w:lang w:val="uk-UA"/>
        </w:rPr>
        <w:t>з зародження і розвитку процесуальної регламентації отримання показань у кримінальному провадженні</w:t>
      </w:r>
      <w:r w:rsidR="00447371" w:rsidRPr="000B3A15">
        <w:rPr>
          <w:rFonts w:ascii="Times New Roman" w:hAnsi="Times New Roman" w:cs="Times New Roman"/>
          <w:sz w:val="28"/>
          <w:szCs w:val="28"/>
          <w:lang w:val="uk-UA"/>
        </w:rPr>
        <w:t>;</w:t>
      </w:r>
    </w:p>
    <w:p w:rsidR="000F4B05" w:rsidRPr="000B3A15" w:rsidRDefault="00447371" w:rsidP="00447371">
      <w:pPr>
        <w:pStyle w:val="a3"/>
        <w:spacing w:line="360" w:lineRule="auto"/>
        <w:ind w:left="0" w:firstLine="851"/>
        <w:jc w:val="both"/>
        <w:rPr>
          <w:rFonts w:ascii="Times New Roman" w:hAnsi="Times New Roman" w:cs="Times New Roman"/>
          <w:spacing w:val="-4"/>
          <w:sz w:val="28"/>
          <w:szCs w:val="28"/>
          <w:lang w:val="uk-UA"/>
        </w:rPr>
      </w:pPr>
      <w:r w:rsidRPr="000B3A15">
        <w:rPr>
          <w:rFonts w:ascii="Times New Roman" w:hAnsi="Times New Roman" w:cs="Times New Roman"/>
          <w:sz w:val="28"/>
          <w:szCs w:val="28"/>
          <w:lang w:val="uk-UA"/>
        </w:rPr>
        <w:t>- з</w:t>
      </w:r>
      <w:r w:rsidRPr="000B3A15">
        <w:rPr>
          <w:rFonts w:ascii="Times New Roman" w:hAnsi="Times New Roman"/>
          <w:spacing w:val="6"/>
          <w:sz w:val="28"/>
          <w:szCs w:val="28"/>
          <w:lang w:val="uk-UA"/>
        </w:rPr>
        <w:t>’</w:t>
      </w:r>
      <w:r w:rsidRPr="000B3A15">
        <w:rPr>
          <w:rFonts w:ascii="Times New Roman" w:hAnsi="Times New Roman" w:cs="Times New Roman"/>
          <w:sz w:val="28"/>
          <w:szCs w:val="28"/>
          <w:lang w:val="uk-UA"/>
        </w:rPr>
        <w:t>ясувати су</w:t>
      </w:r>
      <w:r w:rsidR="000F4B05" w:rsidRPr="000B3A15">
        <w:rPr>
          <w:rFonts w:ascii="Times New Roman" w:hAnsi="Times New Roman" w:cs="Times New Roman"/>
          <w:sz w:val="28"/>
          <w:szCs w:val="28"/>
          <w:lang w:val="uk-UA"/>
        </w:rPr>
        <w:t>тність та загальн</w:t>
      </w:r>
      <w:r w:rsidRPr="000B3A15">
        <w:rPr>
          <w:rFonts w:ascii="Times New Roman" w:hAnsi="Times New Roman" w:cs="Times New Roman"/>
          <w:sz w:val="28"/>
          <w:szCs w:val="28"/>
          <w:lang w:val="uk-UA"/>
        </w:rPr>
        <w:t>у</w:t>
      </w:r>
      <w:r w:rsidR="000F4B05" w:rsidRPr="000B3A15">
        <w:rPr>
          <w:rFonts w:ascii="Times New Roman" w:hAnsi="Times New Roman" w:cs="Times New Roman"/>
          <w:sz w:val="28"/>
          <w:szCs w:val="28"/>
          <w:lang w:val="uk-UA"/>
        </w:rPr>
        <w:t xml:space="preserve"> характеристик</w:t>
      </w:r>
      <w:r w:rsidRPr="000B3A15">
        <w:rPr>
          <w:rFonts w:ascii="Times New Roman" w:hAnsi="Times New Roman" w:cs="Times New Roman"/>
          <w:sz w:val="28"/>
          <w:szCs w:val="28"/>
          <w:lang w:val="uk-UA"/>
        </w:rPr>
        <w:t>у</w:t>
      </w:r>
      <w:r w:rsidR="000F4B05" w:rsidRPr="000B3A15">
        <w:rPr>
          <w:rFonts w:ascii="Times New Roman" w:hAnsi="Times New Roman" w:cs="Times New Roman"/>
          <w:sz w:val="28"/>
          <w:szCs w:val="28"/>
          <w:lang w:val="uk-UA"/>
        </w:rPr>
        <w:t xml:space="preserve"> показань переслідуваної особи, </w:t>
      </w:r>
      <w:r w:rsidR="000F4B05" w:rsidRPr="000B3A15">
        <w:rPr>
          <w:rFonts w:ascii="Times New Roman" w:hAnsi="Times New Roman" w:cs="Times New Roman"/>
          <w:spacing w:val="-4"/>
          <w:sz w:val="28"/>
          <w:szCs w:val="28"/>
          <w:lang w:val="uk-UA"/>
        </w:rPr>
        <w:t>свідка, потерпілого та експерта</w:t>
      </w:r>
      <w:r w:rsidRPr="000B3A15">
        <w:rPr>
          <w:rFonts w:ascii="Times New Roman" w:hAnsi="Times New Roman" w:cs="Times New Roman"/>
          <w:spacing w:val="-4"/>
          <w:sz w:val="28"/>
          <w:szCs w:val="28"/>
          <w:lang w:val="uk-UA"/>
        </w:rPr>
        <w:t>;</w:t>
      </w:r>
    </w:p>
    <w:p w:rsidR="00447371" w:rsidRPr="000B3A15" w:rsidRDefault="00447371" w:rsidP="00447371">
      <w:pPr>
        <w:pStyle w:val="a3"/>
        <w:spacing w:line="360" w:lineRule="auto"/>
        <w:ind w:left="0" w:firstLine="851"/>
        <w:jc w:val="both"/>
        <w:rPr>
          <w:rFonts w:ascii="Times New Roman" w:hAnsi="Times New Roman" w:cs="Times New Roman"/>
          <w:spacing w:val="4"/>
          <w:sz w:val="28"/>
          <w:szCs w:val="28"/>
          <w:lang w:val="uk-UA"/>
        </w:rPr>
      </w:pPr>
      <w:r w:rsidRPr="000B3A15">
        <w:rPr>
          <w:rFonts w:ascii="Times New Roman" w:hAnsi="Times New Roman" w:cs="Times New Roman"/>
          <w:spacing w:val="-4"/>
          <w:sz w:val="28"/>
          <w:szCs w:val="28"/>
          <w:lang w:val="uk-UA"/>
        </w:rPr>
        <w:t>- визначити місце п</w:t>
      </w:r>
      <w:r w:rsidR="000F4B05" w:rsidRPr="000B3A15">
        <w:rPr>
          <w:rFonts w:ascii="Times New Roman" w:hAnsi="Times New Roman" w:cs="Times New Roman"/>
          <w:spacing w:val="4"/>
          <w:sz w:val="28"/>
          <w:szCs w:val="28"/>
          <w:lang w:val="uk-UA"/>
        </w:rPr>
        <w:t>оказан</w:t>
      </w:r>
      <w:r w:rsidRPr="000B3A15">
        <w:rPr>
          <w:rFonts w:ascii="Times New Roman" w:hAnsi="Times New Roman" w:cs="Times New Roman"/>
          <w:spacing w:val="4"/>
          <w:sz w:val="28"/>
          <w:szCs w:val="28"/>
          <w:lang w:val="uk-UA"/>
        </w:rPr>
        <w:t>ь</w:t>
      </w:r>
      <w:r w:rsidR="000F4B05" w:rsidRPr="000B3A15">
        <w:rPr>
          <w:rFonts w:ascii="Times New Roman" w:hAnsi="Times New Roman" w:cs="Times New Roman"/>
          <w:spacing w:val="4"/>
          <w:sz w:val="28"/>
          <w:szCs w:val="28"/>
          <w:lang w:val="uk-UA"/>
        </w:rPr>
        <w:t xml:space="preserve"> в системі процесуальних джерел доказів у кримінальному провадженні</w:t>
      </w:r>
      <w:r w:rsidRPr="000B3A15">
        <w:rPr>
          <w:rFonts w:ascii="Times New Roman" w:hAnsi="Times New Roman" w:cs="Times New Roman"/>
          <w:spacing w:val="4"/>
          <w:sz w:val="28"/>
          <w:szCs w:val="28"/>
          <w:lang w:val="uk-UA"/>
        </w:rPr>
        <w:t>;</w:t>
      </w:r>
    </w:p>
    <w:p w:rsidR="00447371" w:rsidRPr="000B3A15" w:rsidRDefault="00447371" w:rsidP="00447371">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pacing w:val="4"/>
          <w:sz w:val="28"/>
          <w:szCs w:val="28"/>
          <w:lang w:val="uk-UA"/>
        </w:rPr>
        <w:t>- узагаль</w:t>
      </w:r>
      <w:r w:rsidR="00492AB8" w:rsidRPr="000B3A15">
        <w:rPr>
          <w:rFonts w:ascii="Times New Roman" w:hAnsi="Times New Roman" w:cs="Times New Roman"/>
          <w:spacing w:val="4"/>
          <w:sz w:val="28"/>
          <w:szCs w:val="28"/>
          <w:lang w:val="uk-UA"/>
        </w:rPr>
        <w:t>нити</w:t>
      </w:r>
      <w:r w:rsidRPr="000B3A15">
        <w:rPr>
          <w:rFonts w:ascii="Times New Roman" w:hAnsi="Times New Roman" w:cs="Times New Roman"/>
          <w:spacing w:val="4"/>
          <w:sz w:val="28"/>
          <w:szCs w:val="28"/>
          <w:lang w:val="uk-UA"/>
        </w:rPr>
        <w:t xml:space="preserve"> б</w:t>
      </w:r>
      <w:r w:rsidR="000F4B05" w:rsidRPr="000B3A15">
        <w:rPr>
          <w:rFonts w:ascii="Times New Roman" w:hAnsi="Times New Roman" w:cs="Times New Roman"/>
          <w:sz w:val="28"/>
          <w:szCs w:val="28"/>
          <w:lang w:val="uk-UA"/>
        </w:rPr>
        <w:t>а</w:t>
      </w:r>
      <w:r w:rsidR="00492AB8" w:rsidRPr="000B3A15">
        <w:rPr>
          <w:rFonts w:ascii="Times New Roman" w:hAnsi="Times New Roman" w:cs="Times New Roman"/>
          <w:sz w:val="28"/>
          <w:szCs w:val="28"/>
          <w:lang w:val="uk-UA"/>
        </w:rPr>
        <w:t>з</w:t>
      </w:r>
      <w:r w:rsidR="000F4B05" w:rsidRPr="000B3A15">
        <w:rPr>
          <w:rFonts w:ascii="Times New Roman" w:hAnsi="Times New Roman" w:cs="Times New Roman"/>
          <w:sz w:val="28"/>
          <w:szCs w:val="28"/>
          <w:lang w:val="uk-UA"/>
        </w:rPr>
        <w:t>и</w:t>
      </w:r>
      <w:r w:rsidR="00492AB8" w:rsidRPr="000B3A15">
        <w:rPr>
          <w:rFonts w:ascii="Times New Roman" w:hAnsi="Times New Roman" w:cs="Times New Roman"/>
          <w:sz w:val="28"/>
          <w:szCs w:val="28"/>
          <w:lang w:val="uk-UA"/>
        </w:rPr>
        <w:t>с</w:t>
      </w:r>
      <w:r w:rsidR="000F4B05" w:rsidRPr="000B3A15">
        <w:rPr>
          <w:rFonts w:ascii="Times New Roman" w:hAnsi="Times New Roman" w:cs="Times New Roman"/>
          <w:sz w:val="28"/>
          <w:szCs w:val="28"/>
          <w:lang w:val="uk-UA"/>
        </w:rPr>
        <w:t>ні юридичні властивості особистісних джерел доказів та основи тактики отримання показань шляхом допиту</w:t>
      </w:r>
      <w:r w:rsidRPr="000B3A15">
        <w:rPr>
          <w:rFonts w:ascii="Times New Roman" w:hAnsi="Times New Roman" w:cs="Times New Roman"/>
          <w:sz w:val="28"/>
          <w:szCs w:val="28"/>
          <w:lang w:val="uk-UA"/>
        </w:rPr>
        <w:t>;</w:t>
      </w:r>
    </w:p>
    <w:p w:rsidR="00447371" w:rsidRPr="000B3A15" w:rsidRDefault="00447371" w:rsidP="00447371">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викласти основи т</w:t>
      </w:r>
      <w:r w:rsidR="000F4B05" w:rsidRPr="000B3A15">
        <w:rPr>
          <w:rFonts w:ascii="Times New Roman" w:hAnsi="Times New Roman" w:cs="Times New Roman"/>
          <w:sz w:val="28"/>
          <w:szCs w:val="28"/>
          <w:lang w:val="uk-UA"/>
        </w:rPr>
        <w:t>актичн</w:t>
      </w:r>
      <w:r w:rsidRPr="000B3A15">
        <w:rPr>
          <w:rFonts w:ascii="Times New Roman" w:hAnsi="Times New Roman" w:cs="Times New Roman"/>
          <w:sz w:val="28"/>
          <w:szCs w:val="28"/>
          <w:lang w:val="uk-UA"/>
        </w:rPr>
        <w:t>их</w:t>
      </w:r>
      <w:r w:rsidR="000F4B05" w:rsidRPr="000B3A15">
        <w:rPr>
          <w:rFonts w:ascii="Times New Roman" w:hAnsi="Times New Roman" w:cs="Times New Roman"/>
          <w:sz w:val="28"/>
          <w:szCs w:val="28"/>
          <w:lang w:val="uk-UA"/>
        </w:rPr>
        <w:t xml:space="preserve"> особливост</w:t>
      </w:r>
      <w:r w:rsidRPr="000B3A15">
        <w:rPr>
          <w:rFonts w:ascii="Times New Roman" w:hAnsi="Times New Roman" w:cs="Times New Roman"/>
          <w:sz w:val="28"/>
          <w:szCs w:val="28"/>
          <w:lang w:val="uk-UA"/>
        </w:rPr>
        <w:t>ей</w:t>
      </w:r>
      <w:r w:rsidR="000F4B05" w:rsidRPr="000B3A15">
        <w:rPr>
          <w:rFonts w:ascii="Times New Roman" w:hAnsi="Times New Roman" w:cs="Times New Roman"/>
          <w:sz w:val="28"/>
          <w:szCs w:val="28"/>
          <w:lang w:val="uk-UA"/>
        </w:rPr>
        <w:t xml:space="preserve"> отримання показань від переслідуваної особи, свідка і потерпілого</w:t>
      </w:r>
      <w:r w:rsidRPr="000B3A15">
        <w:rPr>
          <w:rFonts w:ascii="Times New Roman" w:hAnsi="Times New Roman" w:cs="Times New Roman"/>
          <w:sz w:val="28"/>
          <w:szCs w:val="28"/>
          <w:lang w:val="uk-UA"/>
        </w:rPr>
        <w:t>;</w:t>
      </w:r>
    </w:p>
    <w:p w:rsidR="000F4B05" w:rsidRPr="000B3A15" w:rsidRDefault="00447371" w:rsidP="00447371">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 розкрити сутність </w:t>
      </w:r>
      <w:r w:rsidR="00492AB8" w:rsidRPr="000B3A15">
        <w:rPr>
          <w:rFonts w:ascii="Times New Roman" w:hAnsi="Times New Roman" w:cs="Times New Roman"/>
          <w:sz w:val="28"/>
          <w:szCs w:val="28"/>
          <w:lang w:val="uk-UA"/>
        </w:rPr>
        <w:t>особливостей</w:t>
      </w:r>
      <w:r w:rsidR="000F4B05" w:rsidRPr="000B3A15">
        <w:rPr>
          <w:rFonts w:ascii="Times New Roman" w:hAnsi="Times New Roman" w:cs="Times New Roman"/>
          <w:sz w:val="28"/>
          <w:szCs w:val="28"/>
          <w:lang w:val="uk-UA"/>
        </w:rPr>
        <w:t xml:space="preserve"> базисних юридичних </w:t>
      </w:r>
      <w:r w:rsidR="00492AB8" w:rsidRPr="000B3A15">
        <w:rPr>
          <w:rFonts w:ascii="Times New Roman" w:hAnsi="Times New Roman" w:cs="Times New Roman"/>
          <w:sz w:val="28"/>
          <w:szCs w:val="28"/>
          <w:lang w:val="uk-UA"/>
        </w:rPr>
        <w:t>властивостей</w:t>
      </w:r>
      <w:r w:rsidR="000F4B05" w:rsidRPr="000B3A15">
        <w:rPr>
          <w:rFonts w:ascii="Times New Roman" w:hAnsi="Times New Roman" w:cs="Times New Roman"/>
          <w:sz w:val="28"/>
          <w:szCs w:val="28"/>
          <w:lang w:val="uk-UA"/>
        </w:rPr>
        <w:t xml:space="preserve"> доказів, отриманих шляхом допиту різних видів особистісних джерел</w:t>
      </w:r>
      <w:r w:rsidRPr="000B3A15">
        <w:rPr>
          <w:rFonts w:ascii="Times New Roman" w:hAnsi="Times New Roman" w:cs="Times New Roman"/>
          <w:sz w:val="28"/>
          <w:szCs w:val="28"/>
          <w:lang w:val="uk-UA"/>
        </w:rPr>
        <w:t>;</w:t>
      </w:r>
    </w:p>
    <w:p w:rsidR="000F4B05" w:rsidRPr="000B3A15" w:rsidRDefault="00447371" w:rsidP="00447371">
      <w:pPr>
        <w:pStyle w:val="a3"/>
        <w:spacing w:line="360" w:lineRule="auto"/>
        <w:ind w:left="0" w:firstLine="851"/>
        <w:jc w:val="both"/>
        <w:rPr>
          <w:rFonts w:ascii="Times New Roman" w:hAnsi="Times New Roman" w:cs="Times New Roman"/>
          <w:spacing w:val="-8"/>
          <w:sz w:val="28"/>
          <w:szCs w:val="28"/>
          <w:lang w:val="uk-UA"/>
        </w:rPr>
      </w:pPr>
      <w:r w:rsidRPr="000B3A15">
        <w:rPr>
          <w:rFonts w:ascii="Times New Roman" w:hAnsi="Times New Roman" w:cs="Times New Roman"/>
          <w:sz w:val="28"/>
          <w:szCs w:val="28"/>
          <w:lang w:val="uk-UA"/>
        </w:rPr>
        <w:t>- з</w:t>
      </w:r>
      <w:r w:rsidRPr="000B3A15">
        <w:rPr>
          <w:rFonts w:ascii="Times New Roman" w:hAnsi="Times New Roman"/>
          <w:spacing w:val="6"/>
          <w:sz w:val="28"/>
          <w:szCs w:val="28"/>
          <w:lang w:val="uk-UA"/>
        </w:rPr>
        <w:t>’</w:t>
      </w:r>
      <w:r w:rsidRPr="000B3A15">
        <w:rPr>
          <w:rFonts w:ascii="Times New Roman" w:hAnsi="Times New Roman" w:cs="Times New Roman"/>
          <w:sz w:val="28"/>
          <w:szCs w:val="28"/>
          <w:lang w:val="uk-UA"/>
        </w:rPr>
        <w:t>ясувати с</w:t>
      </w:r>
      <w:r w:rsidR="000F4B05" w:rsidRPr="000B3A15">
        <w:rPr>
          <w:rFonts w:ascii="Times New Roman" w:hAnsi="Times New Roman" w:cs="Times New Roman"/>
          <w:spacing w:val="-8"/>
          <w:sz w:val="28"/>
          <w:szCs w:val="28"/>
          <w:lang w:val="uk-UA"/>
        </w:rPr>
        <w:t>утність та особливості процесуальної регламентації отримання показань з чужих слів у вітчизняному і закордонному процесуальному законодавстві</w:t>
      </w:r>
      <w:r w:rsidRPr="000B3A15">
        <w:rPr>
          <w:rFonts w:ascii="Times New Roman" w:hAnsi="Times New Roman" w:cs="Times New Roman"/>
          <w:spacing w:val="-8"/>
          <w:sz w:val="28"/>
          <w:szCs w:val="28"/>
          <w:lang w:val="uk-UA"/>
        </w:rPr>
        <w:t>;</w:t>
      </w:r>
    </w:p>
    <w:p w:rsidR="000F4B05" w:rsidRPr="000B3A15" w:rsidRDefault="00447371" w:rsidP="00447371">
      <w:pPr>
        <w:pStyle w:val="a3"/>
        <w:spacing w:line="360" w:lineRule="auto"/>
        <w:ind w:left="0" w:firstLine="851"/>
        <w:jc w:val="both"/>
        <w:rPr>
          <w:rFonts w:ascii="Times New Roman" w:hAnsi="Times New Roman" w:cs="Times New Roman"/>
          <w:spacing w:val="-2"/>
          <w:sz w:val="28"/>
          <w:szCs w:val="28"/>
          <w:lang w:val="uk-UA"/>
        </w:rPr>
      </w:pPr>
      <w:r w:rsidRPr="000B3A15">
        <w:rPr>
          <w:rFonts w:ascii="Times New Roman" w:hAnsi="Times New Roman" w:cs="Times New Roman"/>
          <w:spacing w:val="-8"/>
          <w:sz w:val="28"/>
          <w:szCs w:val="28"/>
          <w:lang w:val="uk-UA"/>
        </w:rPr>
        <w:t>- здійснити п</w:t>
      </w:r>
      <w:r w:rsidR="000F4B05" w:rsidRPr="000B3A15">
        <w:rPr>
          <w:rFonts w:ascii="Times New Roman" w:hAnsi="Times New Roman" w:cs="Times New Roman"/>
          <w:sz w:val="28"/>
          <w:szCs w:val="28"/>
          <w:lang w:val="uk-UA"/>
        </w:rPr>
        <w:t>орівняльний</w:t>
      </w:r>
      <w:r w:rsidR="000F4B05" w:rsidRPr="000B3A15">
        <w:rPr>
          <w:rFonts w:ascii="Times New Roman" w:hAnsi="Times New Roman" w:cs="Times New Roman"/>
          <w:spacing w:val="-2"/>
          <w:sz w:val="28"/>
          <w:szCs w:val="28"/>
          <w:lang w:val="uk-UA"/>
        </w:rPr>
        <w:t xml:space="preserve"> аналіз кримінальної відповідальності в України та в інших країнах світу за дачу завідомо неправдивих показань</w:t>
      </w:r>
      <w:r w:rsidRPr="000B3A15">
        <w:rPr>
          <w:rFonts w:ascii="Times New Roman" w:hAnsi="Times New Roman" w:cs="Times New Roman"/>
          <w:spacing w:val="-2"/>
          <w:sz w:val="28"/>
          <w:szCs w:val="28"/>
          <w:lang w:val="uk-UA"/>
        </w:rPr>
        <w:t>.</w:t>
      </w:r>
      <w:r w:rsidR="000F4B05" w:rsidRPr="000B3A15">
        <w:rPr>
          <w:rFonts w:ascii="Times New Roman" w:hAnsi="Times New Roman" w:cs="Times New Roman"/>
          <w:spacing w:val="-2"/>
          <w:sz w:val="28"/>
          <w:szCs w:val="28"/>
          <w:lang w:val="uk-UA"/>
        </w:rPr>
        <w:t xml:space="preserve"> </w:t>
      </w:r>
    </w:p>
    <w:p w:rsidR="0006146B" w:rsidRPr="000B3A15" w:rsidRDefault="00E16F96" w:rsidP="000F4B05">
      <w:pPr>
        <w:pStyle w:val="a3"/>
        <w:spacing w:line="360" w:lineRule="auto"/>
        <w:ind w:left="0" w:firstLine="720"/>
        <w:jc w:val="both"/>
        <w:rPr>
          <w:rFonts w:ascii="Times New Roman" w:hAnsi="Times New Roman" w:cs="Times New Roman"/>
          <w:spacing w:val="6"/>
          <w:sz w:val="28"/>
          <w:szCs w:val="28"/>
          <w:lang w:val="uk-UA"/>
        </w:rPr>
      </w:pPr>
      <w:r w:rsidRPr="000B3A15">
        <w:rPr>
          <w:rFonts w:ascii="Times New Roman" w:hAnsi="Times New Roman" w:cs="Times New Roman"/>
          <w:b/>
          <w:sz w:val="28"/>
          <w:szCs w:val="28"/>
          <w:lang w:val="uk-UA"/>
        </w:rPr>
        <w:t xml:space="preserve">Об’єктом </w:t>
      </w:r>
      <w:r w:rsidR="00185803" w:rsidRPr="000B3A15">
        <w:rPr>
          <w:rFonts w:ascii="Times New Roman" w:hAnsi="Times New Roman" w:cs="Times New Roman"/>
          <w:b/>
          <w:sz w:val="28"/>
          <w:szCs w:val="28"/>
          <w:lang w:val="uk-UA"/>
        </w:rPr>
        <w:t>дослідження</w:t>
      </w:r>
      <w:r w:rsidR="00185803" w:rsidRPr="000B3A15">
        <w:rPr>
          <w:rFonts w:ascii="Times New Roman" w:hAnsi="Times New Roman" w:cs="Times New Roman"/>
          <w:sz w:val="28"/>
          <w:szCs w:val="28"/>
          <w:lang w:val="uk-UA"/>
        </w:rPr>
        <w:t xml:space="preserve"> </w:t>
      </w:r>
      <w:r w:rsidR="0006146B" w:rsidRPr="000B3A15">
        <w:rPr>
          <w:rFonts w:ascii="Times New Roman" w:hAnsi="Times New Roman" w:cs="Times New Roman"/>
          <w:sz w:val="28"/>
          <w:szCs w:val="28"/>
          <w:lang w:val="uk-UA"/>
        </w:rPr>
        <w:t>є</w:t>
      </w:r>
      <w:r w:rsidR="0006146B" w:rsidRPr="000B3A15">
        <w:rPr>
          <w:rFonts w:ascii="Times New Roman" w:hAnsi="Times New Roman" w:cs="Times New Roman"/>
          <w:spacing w:val="6"/>
          <w:sz w:val="28"/>
          <w:szCs w:val="28"/>
          <w:lang w:val="uk-UA"/>
        </w:rPr>
        <w:t xml:space="preserve"> кримінальні процесуальні відносини, що виникають під час здійснення тактики отримання показань від особистісних джерел доказів у кримінальному провадженні.</w:t>
      </w:r>
    </w:p>
    <w:p w:rsidR="00CF3054" w:rsidRPr="000B3A15" w:rsidRDefault="0006146B" w:rsidP="0006146B">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b/>
          <w:spacing w:val="6"/>
          <w:sz w:val="28"/>
          <w:szCs w:val="28"/>
          <w:lang w:val="uk-UA"/>
        </w:rPr>
        <w:t>П</w:t>
      </w:r>
      <w:r w:rsidRPr="000B3A15">
        <w:rPr>
          <w:rFonts w:ascii="Times New Roman" w:hAnsi="Times New Roman" w:cs="Times New Roman"/>
          <w:b/>
          <w:sz w:val="28"/>
          <w:szCs w:val="28"/>
          <w:lang w:val="uk-UA"/>
        </w:rPr>
        <w:t>редмет дипломного дослідження</w:t>
      </w:r>
      <w:r w:rsidRPr="000B3A15">
        <w:rPr>
          <w:rFonts w:ascii="Times New Roman" w:hAnsi="Times New Roman" w:cs="Times New Roman"/>
          <w:sz w:val="28"/>
          <w:szCs w:val="28"/>
          <w:lang w:val="uk-UA"/>
        </w:rPr>
        <w:t xml:space="preserve"> </w:t>
      </w:r>
      <w:r w:rsidR="00CF3054" w:rsidRPr="000B3A15">
        <w:rPr>
          <w:rFonts w:ascii="Times New Roman" w:hAnsi="Times New Roman" w:cs="Times New Roman"/>
          <w:sz w:val="28"/>
          <w:szCs w:val="28"/>
          <w:lang w:val="uk-UA"/>
        </w:rPr>
        <w:t xml:space="preserve">складає </w:t>
      </w:r>
      <w:r w:rsidR="009F55B1" w:rsidRPr="000B3A15">
        <w:rPr>
          <w:rFonts w:ascii="Times New Roman" w:hAnsi="Times New Roman" w:cs="Times New Roman"/>
          <w:sz w:val="28"/>
          <w:szCs w:val="28"/>
          <w:lang w:val="uk-UA"/>
        </w:rPr>
        <w:t>тактичні особливості отримання показань у кримінальному провадженні</w:t>
      </w:r>
      <w:r w:rsidRPr="000B3A15">
        <w:rPr>
          <w:rFonts w:ascii="Times New Roman" w:hAnsi="Times New Roman" w:cs="Times New Roman"/>
          <w:sz w:val="28"/>
          <w:szCs w:val="28"/>
          <w:lang w:val="uk-UA"/>
        </w:rPr>
        <w:t>.</w:t>
      </w:r>
    </w:p>
    <w:p w:rsidR="000D0471" w:rsidRPr="000B3A15" w:rsidRDefault="00CE167D" w:rsidP="0006146B">
      <w:pPr>
        <w:pStyle w:val="a3"/>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b/>
          <w:bCs/>
          <w:color w:val="000000"/>
          <w:sz w:val="28"/>
          <w:szCs w:val="28"/>
          <w:lang w:val="uk-UA"/>
        </w:rPr>
        <w:lastRenderedPageBreak/>
        <w:t xml:space="preserve">Методи дослідження </w:t>
      </w:r>
      <w:r w:rsidRPr="000B3A15">
        <w:rPr>
          <w:rFonts w:ascii="Times New Roman" w:hAnsi="Times New Roman" w:cs="Times New Roman"/>
          <w:color w:val="000000"/>
          <w:sz w:val="28"/>
          <w:szCs w:val="28"/>
          <w:lang w:val="uk-UA"/>
        </w:rPr>
        <w:t>обрані з урахуванням виз</w:t>
      </w:r>
      <w:r w:rsidR="000D0471" w:rsidRPr="000B3A15">
        <w:rPr>
          <w:rFonts w:ascii="Times New Roman" w:hAnsi="Times New Roman" w:cs="Times New Roman"/>
          <w:color w:val="000000"/>
          <w:sz w:val="28"/>
          <w:szCs w:val="28"/>
          <w:lang w:val="uk-UA"/>
        </w:rPr>
        <w:t>наченого об’єкту, предмету, мети, за</w:t>
      </w:r>
      <w:r w:rsidR="005C0D5B" w:rsidRPr="000B3A15">
        <w:rPr>
          <w:rFonts w:ascii="Times New Roman" w:hAnsi="Times New Roman" w:cs="Times New Roman"/>
          <w:color w:val="000000"/>
          <w:sz w:val="28"/>
          <w:szCs w:val="28"/>
          <w:lang w:val="uk-UA"/>
        </w:rPr>
        <w:t>дач</w:t>
      </w:r>
      <w:r w:rsidRPr="000B3A15">
        <w:rPr>
          <w:rFonts w:ascii="Times New Roman" w:hAnsi="Times New Roman" w:cs="Times New Roman"/>
          <w:color w:val="000000"/>
          <w:sz w:val="28"/>
          <w:szCs w:val="28"/>
          <w:lang w:val="uk-UA"/>
        </w:rPr>
        <w:t xml:space="preserve"> дослідження та поділяються на загальнонаукові і спеціальні методи пізнання. </w:t>
      </w:r>
      <w:r w:rsidRPr="000B3A15">
        <w:rPr>
          <w:rFonts w:ascii="Times New Roman" w:hAnsi="Times New Roman" w:cs="Times New Roman"/>
          <w:sz w:val="28"/>
          <w:szCs w:val="28"/>
          <w:lang w:val="uk-UA"/>
        </w:rPr>
        <w:t>Серед загальнонаукових методів були використані: аналіз, синтез, індукція, дедукція, абстрагування, конкретизація, узагальнення; серед  спеціально</w:t>
      </w:r>
      <w:r w:rsidR="00492AB8"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наукових методів – порівняльно-правовий, формально-логічний, історично-правовий, системно-структурний.</w:t>
      </w:r>
      <w:r w:rsidR="000D0471" w:rsidRPr="000B3A15">
        <w:rPr>
          <w:rFonts w:ascii="Times New Roman" w:hAnsi="Times New Roman" w:cs="Times New Roman"/>
          <w:sz w:val="28"/>
          <w:szCs w:val="28"/>
          <w:lang w:val="uk-UA"/>
        </w:rPr>
        <w:t xml:space="preserve"> </w:t>
      </w:r>
    </w:p>
    <w:p w:rsidR="000D0471" w:rsidRPr="000B3A15" w:rsidRDefault="00DD1003" w:rsidP="000D0471">
      <w:pPr>
        <w:pStyle w:val="a3"/>
        <w:spacing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t>Діалектичний метод є основним для пізнання показань в системі</w:t>
      </w:r>
      <w:r w:rsidR="005C0D5B"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процесуальних джерел доказів у нерозривному зв’язку з практичною діяльністю</w:t>
      </w:r>
      <w:r w:rsidR="005C0D5B"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органів досудового розслідування та суду (у розділах 1, 2, 3). Індуктивний метод наукового пізнання застосовано при дослідженні історичного розвитку</w:t>
      </w:r>
      <w:r w:rsidRPr="000B3A15">
        <w:rPr>
          <w:rFonts w:ascii="Times New Roman" w:hAnsi="Times New Roman" w:cs="Times New Roman"/>
          <w:color w:val="000000"/>
          <w:sz w:val="28"/>
          <w:szCs w:val="28"/>
          <w:lang w:val="uk-UA"/>
        </w:rPr>
        <w:br/>
        <w:t>регламентації показань. За допомогою дедуктивного методу зроблено</w:t>
      </w:r>
      <w:r w:rsidRPr="000B3A15">
        <w:rPr>
          <w:rFonts w:ascii="Times New Roman" w:hAnsi="Times New Roman" w:cs="Times New Roman"/>
          <w:color w:val="000000"/>
          <w:sz w:val="28"/>
          <w:szCs w:val="28"/>
          <w:lang w:val="uk-UA"/>
        </w:rPr>
        <w:br/>
        <w:t>відповідні висновки, що ґрунтуються на загальних доктринальних ученнях про</w:t>
      </w:r>
      <w:r w:rsidRPr="000B3A15">
        <w:rPr>
          <w:rFonts w:ascii="Times New Roman" w:hAnsi="Times New Roman" w:cs="Times New Roman"/>
          <w:color w:val="000000"/>
          <w:sz w:val="28"/>
          <w:szCs w:val="28"/>
          <w:lang w:val="uk-UA"/>
        </w:rPr>
        <w:br/>
        <w:t xml:space="preserve">науку кримінального процесу (у розділах 1, 2, 3). </w:t>
      </w:r>
    </w:p>
    <w:p w:rsidR="000D0471" w:rsidRPr="000B3A15" w:rsidRDefault="00DD1003" w:rsidP="000D0471">
      <w:pPr>
        <w:pStyle w:val="a3"/>
        <w:spacing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t>Методами синтезу і аналізу вдалося виокремити суттєві положення, які мають значення для  вирішення досліджуваних  проблем  використання показань від особистісних джерел доказів у кримінальному провадженні та тактики їх отримання. Ці методи допомогли встановити конкретні наукові положення, які стосуються особливостей використання показань у доказуванні. Завдяки методам синтезу й аналізу досліджено гносеологічні проблеми використання показань</w:t>
      </w:r>
      <w:r w:rsidR="005C0D5B"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(у розділах 1, 2, 3). Завдяки методам абстрагування і конкретизації вдалось виділити основні критерії поділу доказів у кримінальному процесі, а також виокремити іманентні виключно для показань ознаки, які не притаманні іншим процесуальним джерелам доказів у кримінальному про</w:t>
      </w:r>
      <w:r w:rsidR="000D0471" w:rsidRPr="000B3A15">
        <w:rPr>
          <w:rFonts w:ascii="Times New Roman" w:hAnsi="Times New Roman" w:cs="Times New Roman"/>
          <w:color w:val="000000"/>
          <w:sz w:val="28"/>
          <w:szCs w:val="28"/>
          <w:lang w:val="uk-UA"/>
        </w:rPr>
        <w:t xml:space="preserve">вадженні та на основі отриманих </w:t>
      </w:r>
      <w:r w:rsidRPr="000B3A15">
        <w:rPr>
          <w:rFonts w:ascii="Times New Roman" w:hAnsi="Times New Roman" w:cs="Times New Roman"/>
          <w:color w:val="000000"/>
          <w:sz w:val="28"/>
          <w:szCs w:val="28"/>
          <w:lang w:val="uk-UA"/>
        </w:rPr>
        <w:t>результатів зробити висновки про місце показань</w:t>
      </w:r>
      <w:r w:rsidR="000D0471" w:rsidRPr="000B3A15">
        <w:rPr>
          <w:rFonts w:ascii="Times New Roman" w:hAnsi="Times New Roman" w:cs="Times New Roman"/>
          <w:color w:val="000000"/>
          <w:sz w:val="28"/>
          <w:szCs w:val="28"/>
          <w:lang w:val="uk-UA"/>
        </w:rPr>
        <w:t xml:space="preserve"> у процесуальних джерел доказів </w:t>
      </w:r>
      <w:r w:rsidRPr="000B3A15">
        <w:rPr>
          <w:rFonts w:ascii="Times New Roman" w:hAnsi="Times New Roman" w:cs="Times New Roman"/>
          <w:color w:val="000000"/>
          <w:sz w:val="28"/>
          <w:szCs w:val="28"/>
          <w:lang w:val="uk-UA"/>
        </w:rPr>
        <w:t xml:space="preserve">(у розділах 1, 2). </w:t>
      </w:r>
    </w:p>
    <w:p w:rsidR="000D0471" w:rsidRPr="000B3A15" w:rsidRDefault="00DD1003" w:rsidP="000D0471">
      <w:pPr>
        <w:pStyle w:val="a3"/>
        <w:spacing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t>Серед спеціальних методів пізнання, що використані при дослідженні варто виділити порівняльно-правовий, історично-правовий, формально-логічний, системно-структурний. Використання порівняльно-правового методу дозволило  визначити сутність і співвідношення норм кримінального</w:t>
      </w:r>
      <w:r w:rsidR="00A7715D"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процесуального законодавства України та низки зарубіж</w:t>
      </w:r>
      <w:r w:rsidR="00A7715D" w:rsidRPr="000B3A15">
        <w:rPr>
          <w:rFonts w:ascii="Times New Roman" w:hAnsi="Times New Roman" w:cs="Times New Roman"/>
          <w:color w:val="000000"/>
          <w:sz w:val="28"/>
          <w:szCs w:val="28"/>
          <w:lang w:val="uk-UA"/>
        </w:rPr>
        <w:t xml:space="preserve">них держав і зіставити </w:t>
      </w:r>
      <w:r w:rsidRPr="000B3A15">
        <w:rPr>
          <w:rFonts w:ascii="Times New Roman" w:hAnsi="Times New Roman" w:cs="Times New Roman"/>
          <w:color w:val="000000"/>
          <w:sz w:val="28"/>
          <w:szCs w:val="28"/>
          <w:lang w:val="uk-UA"/>
        </w:rPr>
        <w:t xml:space="preserve">практику </w:t>
      </w:r>
      <w:r w:rsidRPr="000B3A15">
        <w:rPr>
          <w:rFonts w:ascii="Times New Roman" w:hAnsi="Times New Roman" w:cs="Times New Roman"/>
          <w:color w:val="000000"/>
          <w:sz w:val="28"/>
          <w:szCs w:val="28"/>
          <w:lang w:val="uk-UA"/>
        </w:rPr>
        <w:lastRenderedPageBreak/>
        <w:t>застосування норм</w:t>
      </w:r>
      <w:r w:rsidR="000D0471"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 xml:space="preserve">КПК України </w:t>
      </w:r>
      <w:r w:rsidR="000D0471"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та нормативного регулювання (у розділах 1, 3). Історично-правовий метод сприяв аналізу еволюції поглядів на окремі проблеми, що стосуються предмета дослідження, еволюційних процесів правового регулювання показань у системі процесуальни</w:t>
      </w:r>
      <w:r w:rsidR="00A7715D" w:rsidRPr="000B3A15">
        <w:rPr>
          <w:rFonts w:ascii="Times New Roman" w:hAnsi="Times New Roman" w:cs="Times New Roman"/>
          <w:color w:val="000000"/>
          <w:sz w:val="28"/>
          <w:szCs w:val="28"/>
          <w:lang w:val="uk-UA"/>
        </w:rPr>
        <w:t xml:space="preserve">х джерел доказів (у розділі 1). </w:t>
      </w:r>
      <w:r w:rsidRPr="000B3A15">
        <w:rPr>
          <w:rFonts w:ascii="Times New Roman" w:hAnsi="Times New Roman" w:cs="Times New Roman"/>
          <w:color w:val="000000"/>
          <w:sz w:val="28"/>
          <w:szCs w:val="28"/>
          <w:lang w:val="uk-UA"/>
        </w:rPr>
        <w:t>Формально-логічний метод застосовано для в</w:t>
      </w:r>
      <w:r w:rsidR="00A7715D" w:rsidRPr="000B3A15">
        <w:rPr>
          <w:rFonts w:ascii="Times New Roman" w:hAnsi="Times New Roman" w:cs="Times New Roman"/>
          <w:color w:val="000000"/>
          <w:sz w:val="28"/>
          <w:szCs w:val="28"/>
          <w:lang w:val="uk-UA"/>
        </w:rPr>
        <w:t xml:space="preserve">изначення понятійного апарату з </w:t>
      </w:r>
      <w:r w:rsidRPr="000B3A15">
        <w:rPr>
          <w:rFonts w:ascii="Times New Roman" w:hAnsi="Times New Roman" w:cs="Times New Roman"/>
          <w:color w:val="000000"/>
          <w:sz w:val="28"/>
          <w:szCs w:val="28"/>
          <w:lang w:val="uk-UA"/>
        </w:rPr>
        <w:t>проблемних питань дослідження (у розділах</w:t>
      </w:r>
      <w:r w:rsidR="00A7715D" w:rsidRPr="000B3A15">
        <w:rPr>
          <w:rFonts w:ascii="Times New Roman" w:hAnsi="Times New Roman" w:cs="Times New Roman"/>
          <w:color w:val="000000"/>
          <w:sz w:val="28"/>
          <w:szCs w:val="28"/>
          <w:lang w:val="uk-UA"/>
        </w:rPr>
        <w:t xml:space="preserve"> 1, 2, 3). Системно-структурний </w:t>
      </w:r>
      <w:r w:rsidRPr="000B3A15">
        <w:rPr>
          <w:rFonts w:ascii="Times New Roman" w:hAnsi="Times New Roman" w:cs="Times New Roman"/>
          <w:color w:val="000000"/>
          <w:sz w:val="28"/>
          <w:szCs w:val="28"/>
          <w:lang w:val="uk-UA"/>
        </w:rPr>
        <w:t>метод надав можливість з’ясувати місце п</w:t>
      </w:r>
      <w:r w:rsidR="00A7715D" w:rsidRPr="000B3A15">
        <w:rPr>
          <w:rFonts w:ascii="Times New Roman" w:hAnsi="Times New Roman" w:cs="Times New Roman"/>
          <w:color w:val="000000"/>
          <w:sz w:val="28"/>
          <w:szCs w:val="28"/>
          <w:lang w:val="uk-UA"/>
        </w:rPr>
        <w:t xml:space="preserve">оказань у системі процесуальних </w:t>
      </w:r>
      <w:r w:rsidRPr="000B3A15">
        <w:rPr>
          <w:rFonts w:ascii="Times New Roman" w:hAnsi="Times New Roman" w:cs="Times New Roman"/>
          <w:color w:val="000000"/>
          <w:sz w:val="28"/>
          <w:szCs w:val="28"/>
          <w:lang w:val="uk-UA"/>
        </w:rPr>
        <w:t>джерел доказів, їх роль і значення (у розділах 1, 2).</w:t>
      </w:r>
    </w:p>
    <w:p w:rsidR="000D0471" w:rsidRPr="000B3A15" w:rsidRDefault="00CE167D" w:rsidP="009F55B1">
      <w:pPr>
        <w:pStyle w:val="a3"/>
        <w:spacing w:after="0" w:line="360" w:lineRule="auto"/>
        <w:ind w:left="0" w:firstLine="851"/>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t xml:space="preserve">Зазначені методи застосовано в дипломній роботі </w:t>
      </w:r>
      <w:r w:rsidR="00A7715D" w:rsidRPr="000B3A15">
        <w:rPr>
          <w:rFonts w:ascii="Times New Roman" w:hAnsi="Times New Roman" w:cs="Times New Roman"/>
          <w:color w:val="000000"/>
          <w:sz w:val="28"/>
          <w:szCs w:val="28"/>
          <w:lang w:val="uk-UA"/>
        </w:rPr>
        <w:t xml:space="preserve">у нерозривному взаємозв’язку з </w:t>
      </w:r>
      <w:r w:rsidRPr="000B3A15">
        <w:rPr>
          <w:rFonts w:ascii="Times New Roman" w:hAnsi="Times New Roman" w:cs="Times New Roman"/>
          <w:color w:val="000000"/>
          <w:sz w:val="28"/>
          <w:szCs w:val="28"/>
          <w:lang w:val="uk-UA"/>
        </w:rPr>
        <w:t>метою проведення повного та якісного дослідження.</w:t>
      </w:r>
    </w:p>
    <w:p w:rsidR="005C0D5B" w:rsidRPr="000B3A15" w:rsidRDefault="005C0D5B" w:rsidP="005C0D5B">
      <w:pPr>
        <w:pStyle w:val="a4"/>
        <w:spacing w:line="360" w:lineRule="auto"/>
        <w:ind w:right="-143" w:firstLine="709"/>
        <w:jc w:val="both"/>
        <w:rPr>
          <w:rFonts w:ascii="Times New Roman" w:hAnsi="Times New Roman"/>
          <w:spacing w:val="6"/>
          <w:sz w:val="28"/>
          <w:szCs w:val="28"/>
          <w:lang w:val="uk-UA"/>
        </w:rPr>
      </w:pPr>
      <w:r w:rsidRPr="000B3A15">
        <w:rPr>
          <w:rFonts w:ascii="Times New Roman" w:hAnsi="Times New Roman"/>
          <w:b/>
          <w:spacing w:val="6"/>
          <w:sz w:val="28"/>
          <w:szCs w:val="28"/>
          <w:lang w:val="uk-UA"/>
        </w:rPr>
        <w:t>Емпірична і теоретична база дослідження</w:t>
      </w:r>
      <w:r w:rsidRPr="000B3A15">
        <w:rPr>
          <w:rFonts w:ascii="Times New Roman" w:hAnsi="Times New Roman"/>
          <w:spacing w:val="6"/>
          <w:sz w:val="28"/>
          <w:szCs w:val="28"/>
          <w:lang w:val="uk-UA"/>
        </w:rPr>
        <w:t>. Основу емпіричної та теоретичної бази дослідження складають праці вітчизняних і закордонних авторів з приводу т</w:t>
      </w:r>
      <w:r w:rsidRPr="000B3A15">
        <w:rPr>
          <w:rFonts w:ascii="Times New Roman" w:hAnsi="Times New Roman" w:cs="Times New Roman"/>
          <w:color w:val="000000"/>
          <w:sz w:val="28"/>
          <w:szCs w:val="28"/>
          <w:shd w:val="clear" w:color="auto" w:fill="FFFFFF"/>
          <w:lang w:val="uk-UA"/>
        </w:rPr>
        <w:t>актичних особливостей отримання показань у кримінальному провадженні</w:t>
      </w:r>
      <w:r w:rsidRPr="000B3A15">
        <w:rPr>
          <w:rFonts w:ascii="Times New Roman" w:hAnsi="Times New Roman"/>
          <w:spacing w:val="6"/>
          <w:sz w:val="28"/>
          <w:szCs w:val="28"/>
          <w:lang w:val="uk-UA"/>
        </w:rPr>
        <w:t>, а також інших пов’язаних з цим наукових і законодавчих положень, а також відповідні закони та інші правові акти та матеріали практики, що отримані підчас проходження переддипломної практики, а також опубліковані у спеціальній літературі.</w:t>
      </w:r>
    </w:p>
    <w:p w:rsidR="005C0D5B" w:rsidRPr="000B3A15" w:rsidRDefault="005C0D5B" w:rsidP="005C0D5B">
      <w:pPr>
        <w:pStyle w:val="a4"/>
        <w:spacing w:line="360" w:lineRule="auto"/>
        <w:ind w:right="-143" w:firstLine="709"/>
        <w:jc w:val="both"/>
        <w:rPr>
          <w:rFonts w:ascii="Times New Roman" w:hAnsi="Times New Roman" w:cs="Times New Roman"/>
          <w:sz w:val="28"/>
          <w:szCs w:val="28"/>
          <w:lang w:val="uk-UA"/>
        </w:rPr>
      </w:pPr>
      <w:r w:rsidRPr="000B3A15">
        <w:rPr>
          <w:rFonts w:ascii="Times New Roman" w:hAnsi="Times New Roman" w:cs="Times New Roman"/>
          <w:b/>
          <w:sz w:val="28"/>
          <w:szCs w:val="28"/>
          <w:lang w:val="uk-UA"/>
        </w:rPr>
        <w:t>Наукова новизна отриманих результат</w:t>
      </w:r>
      <w:r w:rsidRPr="000B3A15">
        <w:rPr>
          <w:rFonts w:ascii="Times New Roman" w:hAnsi="Times New Roman" w:cs="Times New Roman"/>
          <w:sz w:val="28"/>
          <w:szCs w:val="28"/>
          <w:lang w:val="uk-UA"/>
        </w:rPr>
        <w:t>ів полягає у комплексному дослідженні традиційних та інноваційних наукових підходів та вітчизняної і закордонної практики та обрання чи розробка найбільш виважених варіантів вирішення проблем із з</w:t>
      </w:r>
      <w:r w:rsidRPr="000B3A15">
        <w:rPr>
          <w:rFonts w:ascii="Times New Roman" w:hAnsi="Times New Roman"/>
          <w:spacing w:val="6"/>
          <w:sz w:val="28"/>
          <w:szCs w:val="28"/>
          <w:lang w:val="uk-UA"/>
        </w:rPr>
        <w:t>’</w:t>
      </w:r>
      <w:r w:rsidRPr="000B3A15">
        <w:rPr>
          <w:rFonts w:ascii="Times New Roman" w:hAnsi="Times New Roman" w:cs="Times New Roman"/>
          <w:sz w:val="28"/>
          <w:szCs w:val="28"/>
          <w:lang w:val="uk-UA"/>
        </w:rPr>
        <w:t>ясування сутності т</w:t>
      </w:r>
      <w:r w:rsidRPr="000B3A15">
        <w:rPr>
          <w:rFonts w:ascii="Times New Roman" w:hAnsi="Times New Roman" w:cs="Times New Roman"/>
          <w:color w:val="000000"/>
          <w:sz w:val="28"/>
          <w:szCs w:val="28"/>
          <w:shd w:val="clear" w:color="auto" w:fill="FFFFFF"/>
          <w:lang w:val="uk-UA"/>
        </w:rPr>
        <w:t>актичних особливостей отримання показань у кримінальному провадженні</w:t>
      </w:r>
      <w:r w:rsidRPr="000B3A15">
        <w:rPr>
          <w:rFonts w:ascii="Times New Roman" w:hAnsi="Times New Roman" w:cs="Times New Roman"/>
          <w:sz w:val="28"/>
          <w:szCs w:val="28"/>
          <w:lang w:val="uk-UA"/>
        </w:rPr>
        <w:t xml:space="preserve">, у контексті чого при використанні положень та ідей інших авторів були зроблені відповідні посилання. </w:t>
      </w:r>
    </w:p>
    <w:p w:rsidR="005C0D5B" w:rsidRPr="000B3A15" w:rsidRDefault="005C0D5B" w:rsidP="005C0D5B">
      <w:pPr>
        <w:pStyle w:val="a4"/>
        <w:spacing w:line="360" w:lineRule="auto"/>
        <w:ind w:right="-143" w:firstLine="709"/>
        <w:jc w:val="both"/>
        <w:rPr>
          <w:rFonts w:ascii="Times New Roman" w:hAnsi="Times New Roman" w:cs="Times New Roman"/>
          <w:sz w:val="28"/>
          <w:szCs w:val="28"/>
          <w:lang w:val="uk-UA"/>
        </w:rPr>
      </w:pPr>
      <w:r w:rsidRPr="000B3A15">
        <w:rPr>
          <w:rFonts w:ascii="Times New Roman" w:hAnsi="Times New Roman" w:cs="Times New Roman"/>
          <w:b/>
          <w:sz w:val="28"/>
          <w:szCs w:val="28"/>
          <w:lang w:val="uk-UA"/>
        </w:rPr>
        <w:t xml:space="preserve">Практичне значення отриманих результатів </w:t>
      </w:r>
      <w:r w:rsidRPr="000B3A15">
        <w:rPr>
          <w:rFonts w:ascii="Times New Roman" w:hAnsi="Times New Roman" w:cs="Times New Roman"/>
          <w:sz w:val="28"/>
          <w:szCs w:val="28"/>
          <w:lang w:val="uk-UA"/>
        </w:rPr>
        <w:t>полягає у можливості їх використання в освітньому процесі здобувачів вищої юридичної освіти, а також у практичній юридичній діяльності як дипломника, так й інших зацікавлених осіб з метою найбільш ефективної</w:t>
      </w:r>
      <w:r w:rsidR="009F55B1"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раціональної та якісної реалізації т</w:t>
      </w:r>
      <w:r w:rsidRPr="000B3A15">
        <w:rPr>
          <w:rFonts w:ascii="Times New Roman" w:hAnsi="Times New Roman" w:cs="Times New Roman"/>
          <w:color w:val="000000"/>
          <w:sz w:val="28"/>
          <w:szCs w:val="28"/>
          <w:shd w:val="clear" w:color="auto" w:fill="FFFFFF"/>
          <w:lang w:val="uk-UA"/>
        </w:rPr>
        <w:t>актичних особливостей отримання показань у кримінальному провадженні</w:t>
      </w:r>
      <w:r w:rsidRPr="000B3A15">
        <w:rPr>
          <w:rFonts w:ascii="Times New Roman" w:hAnsi="Times New Roman" w:cs="Times New Roman"/>
          <w:sz w:val="28"/>
          <w:szCs w:val="28"/>
          <w:lang w:val="uk-UA"/>
        </w:rPr>
        <w:t>.</w:t>
      </w:r>
    </w:p>
    <w:p w:rsidR="005C0D5B" w:rsidRPr="000B3A15" w:rsidRDefault="005C0D5B" w:rsidP="005C0D5B">
      <w:pPr>
        <w:pStyle w:val="a4"/>
        <w:spacing w:line="360" w:lineRule="auto"/>
        <w:ind w:right="-143"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t xml:space="preserve">Особистий внесок випускника </w:t>
      </w:r>
      <w:r w:rsidRPr="000B3A15">
        <w:rPr>
          <w:rFonts w:ascii="Times New Roman" w:hAnsi="Times New Roman" w:cs="Times New Roman"/>
          <w:sz w:val="28"/>
          <w:szCs w:val="28"/>
          <w:lang w:val="uk-UA"/>
        </w:rPr>
        <w:t xml:space="preserve">полягає у тому, що на основі комплексного дослідження традиційних та інноваційних наукових підходів та вітчизняної і </w:t>
      </w:r>
      <w:r w:rsidRPr="000B3A15">
        <w:rPr>
          <w:rFonts w:ascii="Times New Roman" w:hAnsi="Times New Roman" w:cs="Times New Roman"/>
          <w:sz w:val="28"/>
          <w:szCs w:val="28"/>
          <w:lang w:val="uk-UA"/>
        </w:rPr>
        <w:lastRenderedPageBreak/>
        <w:t>закордонної судової практики та обрання чи розробки найбільш виважених варіантів з викладу т</w:t>
      </w:r>
      <w:r w:rsidRPr="000B3A15">
        <w:rPr>
          <w:rFonts w:ascii="Times New Roman" w:hAnsi="Times New Roman" w:cs="Times New Roman"/>
          <w:color w:val="000000"/>
          <w:sz w:val="28"/>
          <w:szCs w:val="28"/>
          <w:shd w:val="clear" w:color="auto" w:fill="FFFFFF"/>
          <w:lang w:val="uk-UA"/>
        </w:rPr>
        <w:t>актичних особливостей отримання показань у кримінальному провадженні</w:t>
      </w:r>
      <w:r w:rsidRPr="000B3A15">
        <w:rPr>
          <w:rFonts w:ascii="Times New Roman" w:hAnsi="Times New Roman" w:cs="Times New Roman"/>
          <w:sz w:val="28"/>
          <w:szCs w:val="28"/>
          <w:lang w:val="uk-UA"/>
        </w:rPr>
        <w:t xml:space="preserve"> у висновках та пропозиціях дипломного дослідження викладена низка відповідних інноваційних положень.</w:t>
      </w:r>
    </w:p>
    <w:p w:rsidR="000D1892" w:rsidRPr="000B3A15" w:rsidRDefault="000D0471" w:rsidP="000D0471">
      <w:pPr>
        <w:pStyle w:val="a3"/>
        <w:spacing w:line="360" w:lineRule="auto"/>
        <w:ind w:left="0" w:firstLine="851"/>
        <w:jc w:val="both"/>
        <w:rPr>
          <w:rFonts w:ascii="Times New Roman" w:hAnsi="Times New Roman" w:cs="Times New Roman"/>
          <w:color w:val="000000" w:themeColor="text1"/>
          <w:sz w:val="28"/>
          <w:szCs w:val="28"/>
          <w:lang w:val="uk-UA"/>
        </w:rPr>
      </w:pPr>
      <w:r w:rsidRPr="000B3A15">
        <w:rPr>
          <w:rFonts w:ascii="Times New Roman" w:hAnsi="Times New Roman" w:cs="Times New Roman"/>
          <w:b/>
          <w:color w:val="000000" w:themeColor="text1"/>
          <w:sz w:val="28"/>
          <w:szCs w:val="28"/>
          <w:lang w:val="uk-UA"/>
        </w:rPr>
        <w:t xml:space="preserve">Структура </w:t>
      </w:r>
      <w:r w:rsidR="005C0D5B" w:rsidRPr="000B3A15">
        <w:rPr>
          <w:rFonts w:ascii="Times New Roman" w:hAnsi="Times New Roman" w:cs="Times New Roman"/>
          <w:b/>
          <w:color w:val="000000" w:themeColor="text1"/>
          <w:sz w:val="28"/>
          <w:szCs w:val="28"/>
          <w:lang w:val="uk-UA"/>
        </w:rPr>
        <w:t xml:space="preserve">дипломної </w:t>
      </w:r>
      <w:r w:rsidR="000D1C04" w:rsidRPr="000B3A15">
        <w:rPr>
          <w:rFonts w:ascii="Times New Roman" w:hAnsi="Times New Roman" w:cs="Times New Roman"/>
          <w:b/>
          <w:color w:val="000000" w:themeColor="text1"/>
          <w:sz w:val="28"/>
          <w:szCs w:val="28"/>
          <w:lang w:val="uk-UA"/>
        </w:rPr>
        <w:t>роботи</w:t>
      </w:r>
      <w:r w:rsidR="000D1C04" w:rsidRPr="000B3A15">
        <w:rPr>
          <w:rFonts w:ascii="Times New Roman" w:hAnsi="Times New Roman" w:cs="Times New Roman"/>
          <w:color w:val="000000" w:themeColor="text1"/>
          <w:sz w:val="28"/>
          <w:szCs w:val="28"/>
          <w:lang w:val="uk-UA"/>
        </w:rPr>
        <w:t xml:space="preserve"> обумовлена </w:t>
      </w:r>
      <w:r w:rsidRPr="000B3A15">
        <w:rPr>
          <w:rFonts w:ascii="Times New Roman" w:hAnsi="Times New Roman" w:cs="Times New Roman"/>
          <w:color w:val="000000" w:themeColor="text1"/>
          <w:sz w:val="28"/>
          <w:szCs w:val="28"/>
          <w:lang w:val="uk-UA"/>
        </w:rPr>
        <w:t>метою і завданнями досліджень і</w:t>
      </w:r>
      <w:r w:rsidR="006A418C" w:rsidRPr="000B3A15">
        <w:rPr>
          <w:rFonts w:ascii="Times New Roman" w:hAnsi="Times New Roman" w:cs="Times New Roman"/>
          <w:color w:val="000000" w:themeColor="text1"/>
          <w:sz w:val="28"/>
          <w:szCs w:val="28"/>
          <w:lang w:val="uk-UA"/>
        </w:rPr>
        <w:t xml:space="preserve"> </w:t>
      </w:r>
      <w:r w:rsidR="000D1C04" w:rsidRPr="000B3A15">
        <w:rPr>
          <w:rFonts w:ascii="Times New Roman" w:hAnsi="Times New Roman" w:cs="Times New Roman"/>
          <w:color w:val="000000" w:themeColor="text1"/>
          <w:sz w:val="28"/>
          <w:szCs w:val="28"/>
          <w:lang w:val="uk-UA"/>
        </w:rPr>
        <w:t xml:space="preserve">передбачає вступ, три розділи, висновки, список використаних джерел із </w:t>
      </w:r>
      <w:r w:rsidR="001E0BF5" w:rsidRPr="000B3A15">
        <w:rPr>
          <w:rFonts w:ascii="Times New Roman" w:hAnsi="Times New Roman" w:cs="Times New Roman"/>
          <w:sz w:val="28"/>
          <w:szCs w:val="28"/>
          <w:lang w:val="uk-UA"/>
        </w:rPr>
        <w:t>123</w:t>
      </w:r>
      <w:r w:rsidR="000D1C04" w:rsidRPr="000B3A15">
        <w:rPr>
          <w:rFonts w:ascii="Times New Roman" w:hAnsi="Times New Roman" w:cs="Times New Roman"/>
          <w:color w:val="FF0000"/>
          <w:sz w:val="28"/>
          <w:szCs w:val="28"/>
          <w:lang w:val="uk-UA"/>
        </w:rPr>
        <w:t xml:space="preserve"> </w:t>
      </w:r>
      <w:r w:rsidR="000D1C04" w:rsidRPr="000B3A15">
        <w:rPr>
          <w:rFonts w:ascii="Times New Roman" w:hAnsi="Times New Roman" w:cs="Times New Roman"/>
          <w:color w:val="000000" w:themeColor="text1"/>
          <w:sz w:val="28"/>
          <w:szCs w:val="28"/>
          <w:lang w:val="uk-UA"/>
        </w:rPr>
        <w:t xml:space="preserve">найменуваннями. Основний обсяг роботи склав </w:t>
      </w:r>
      <w:r w:rsidR="003963E8" w:rsidRPr="000B3A15">
        <w:rPr>
          <w:rFonts w:ascii="Times New Roman" w:hAnsi="Times New Roman" w:cs="Times New Roman"/>
          <w:color w:val="000000" w:themeColor="text1"/>
          <w:sz w:val="28"/>
          <w:szCs w:val="28"/>
          <w:lang w:val="uk-UA"/>
        </w:rPr>
        <w:t>1</w:t>
      </w:r>
      <w:r w:rsidR="00C14068" w:rsidRPr="000B3A15">
        <w:rPr>
          <w:rFonts w:ascii="Times New Roman" w:hAnsi="Times New Roman" w:cs="Times New Roman"/>
          <w:color w:val="000000" w:themeColor="text1"/>
          <w:sz w:val="28"/>
          <w:szCs w:val="28"/>
          <w:lang w:val="uk-UA"/>
        </w:rPr>
        <w:t>00</w:t>
      </w:r>
      <w:r w:rsidR="000D1C04" w:rsidRPr="000B3A15">
        <w:rPr>
          <w:rFonts w:ascii="Times New Roman" w:hAnsi="Times New Roman" w:cs="Times New Roman"/>
          <w:color w:val="000000" w:themeColor="text1"/>
          <w:sz w:val="28"/>
          <w:szCs w:val="28"/>
          <w:lang w:val="uk-UA"/>
        </w:rPr>
        <w:t xml:space="preserve"> сторінок, а загальний обсяг роботи </w:t>
      </w:r>
      <w:r w:rsidR="001D4D81" w:rsidRPr="000B3A15">
        <w:rPr>
          <w:rFonts w:ascii="Times New Roman" w:hAnsi="Times New Roman" w:cs="Times New Roman"/>
          <w:sz w:val="28"/>
          <w:szCs w:val="28"/>
          <w:lang w:val="uk-UA"/>
        </w:rPr>
        <w:t>1</w:t>
      </w:r>
      <w:r w:rsidR="00C14068" w:rsidRPr="000B3A15">
        <w:rPr>
          <w:rFonts w:ascii="Times New Roman" w:hAnsi="Times New Roman" w:cs="Times New Roman"/>
          <w:sz w:val="28"/>
          <w:szCs w:val="28"/>
          <w:lang w:val="uk-UA"/>
        </w:rPr>
        <w:t>11</w:t>
      </w:r>
      <w:r w:rsidR="004D20E7" w:rsidRPr="000B3A15">
        <w:rPr>
          <w:rFonts w:ascii="Times New Roman" w:hAnsi="Times New Roman" w:cs="Times New Roman"/>
          <w:sz w:val="28"/>
          <w:szCs w:val="28"/>
          <w:lang w:val="uk-UA"/>
        </w:rPr>
        <w:t xml:space="preserve"> </w:t>
      </w:r>
      <w:r w:rsidR="004D20E7" w:rsidRPr="000B3A15">
        <w:rPr>
          <w:rFonts w:ascii="Times New Roman" w:hAnsi="Times New Roman" w:cs="Times New Roman"/>
          <w:color w:val="000000" w:themeColor="text1"/>
          <w:sz w:val="28"/>
          <w:szCs w:val="28"/>
          <w:lang w:val="uk-UA"/>
        </w:rPr>
        <w:t>сторін</w:t>
      </w:r>
      <w:r w:rsidR="006C0D6A" w:rsidRPr="000B3A15">
        <w:rPr>
          <w:rFonts w:ascii="Times New Roman" w:hAnsi="Times New Roman" w:cs="Times New Roman"/>
          <w:color w:val="000000" w:themeColor="text1"/>
          <w:sz w:val="28"/>
          <w:szCs w:val="28"/>
          <w:lang w:val="uk-UA"/>
        </w:rPr>
        <w:t>о</w:t>
      </w:r>
      <w:r w:rsidR="000D1C04" w:rsidRPr="000B3A15">
        <w:rPr>
          <w:rFonts w:ascii="Times New Roman" w:hAnsi="Times New Roman" w:cs="Times New Roman"/>
          <w:color w:val="000000" w:themeColor="text1"/>
          <w:sz w:val="28"/>
          <w:szCs w:val="28"/>
          <w:lang w:val="uk-UA"/>
        </w:rPr>
        <w:t>к.</w:t>
      </w:r>
    </w:p>
    <w:p w:rsidR="000D1892" w:rsidRPr="000B3A15" w:rsidRDefault="000D1892" w:rsidP="006A26A3">
      <w:pPr>
        <w:pStyle w:val="a4"/>
        <w:spacing w:line="360" w:lineRule="auto"/>
        <w:jc w:val="both"/>
        <w:rPr>
          <w:rFonts w:ascii="Times New Roman" w:hAnsi="Times New Roman" w:cs="Times New Roman"/>
          <w:color w:val="000000" w:themeColor="text1"/>
          <w:sz w:val="28"/>
          <w:szCs w:val="28"/>
          <w:lang w:val="uk-UA"/>
        </w:rPr>
      </w:pPr>
    </w:p>
    <w:p w:rsidR="000D1892" w:rsidRPr="000B3A15" w:rsidRDefault="000D1892" w:rsidP="006A26A3">
      <w:pPr>
        <w:pStyle w:val="a4"/>
        <w:spacing w:line="360" w:lineRule="auto"/>
        <w:jc w:val="both"/>
        <w:rPr>
          <w:rFonts w:ascii="Times New Roman" w:hAnsi="Times New Roman" w:cs="Times New Roman"/>
          <w:color w:val="000000" w:themeColor="text1"/>
          <w:sz w:val="28"/>
          <w:szCs w:val="28"/>
          <w:lang w:val="uk-UA"/>
        </w:rPr>
      </w:pPr>
    </w:p>
    <w:p w:rsidR="000D1892" w:rsidRPr="000B3A15" w:rsidRDefault="000D1892" w:rsidP="006A26A3">
      <w:pPr>
        <w:pStyle w:val="a4"/>
        <w:spacing w:line="360" w:lineRule="auto"/>
        <w:jc w:val="both"/>
        <w:rPr>
          <w:rFonts w:ascii="Times New Roman" w:hAnsi="Times New Roman" w:cs="Times New Roman"/>
          <w:color w:val="000000" w:themeColor="text1"/>
          <w:sz w:val="28"/>
          <w:szCs w:val="28"/>
          <w:lang w:val="uk-UA"/>
        </w:rPr>
      </w:pPr>
    </w:p>
    <w:p w:rsidR="009F55B1" w:rsidRPr="000B3A15" w:rsidRDefault="009F55B1"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552DD4" w:rsidRPr="000B3A15" w:rsidRDefault="00552DD4" w:rsidP="006A26A3">
      <w:pPr>
        <w:pStyle w:val="a4"/>
        <w:spacing w:line="360" w:lineRule="auto"/>
        <w:jc w:val="both"/>
        <w:rPr>
          <w:rFonts w:ascii="Times New Roman" w:hAnsi="Times New Roman" w:cs="Times New Roman"/>
          <w:color w:val="000000" w:themeColor="text1"/>
          <w:sz w:val="28"/>
          <w:szCs w:val="28"/>
          <w:lang w:val="uk-UA"/>
        </w:rPr>
      </w:pPr>
    </w:p>
    <w:p w:rsidR="008D7496" w:rsidRPr="000B3A15" w:rsidRDefault="000F4B05" w:rsidP="008D7496">
      <w:pPr>
        <w:pStyle w:val="a4"/>
        <w:spacing w:line="360" w:lineRule="auto"/>
        <w:jc w:val="center"/>
        <w:rPr>
          <w:rFonts w:ascii="Times New Roman" w:hAnsi="Times New Roman" w:cs="Times New Roman"/>
          <w:b/>
          <w:spacing w:val="-8"/>
          <w:sz w:val="28"/>
          <w:szCs w:val="28"/>
          <w:lang w:val="uk-UA"/>
        </w:rPr>
      </w:pPr>
      <w:r w:rsidRPr="000B3A15">
        <w:rPr>
          <w:rFonts w:ascii="Times New Roman" w:hAnsi="Times New Roman" w:cs="Times New Roman"/>
          <w:b/>
          <w:spacing w:val="-8"/>
          <w:sz w:val="28"/>
          <w:szCs w:val="28"/>
          <w:lang w:val="uk-UA"/>
        </w:rPr>
        <w:lastRenderedPageBreak/>
        <w:t>РОЗДІЛ 1</w:t>
      </w:r>
    </w:p>
    <w:p w:rsidR="008D7496" w:rsidRPr="000B3A15" w:rsidRDefault="000F4B05" w:rsidP="008D7496">
      <w:pPr>
        <w:pStyle w:val="a4"/>
        <w:spacing w:line="360" w:lineRule="auto"/>
        <w:jc w:val="center"/>
        <w:rPr>
          <w:rFonts w:ascii="Times New Roman" w:hAnsi="Times New Roman" w:cs="Times New Roman"/>
          <w:b/>
          <w:spacing w:val="-4"/>
          <w:sz w:val="28"/>
          <w:szCs w:val="28"/>
          <w:lang w:val="uk-UA"/>
        </w:rPr>
      </w:pPr>
      <w:r w:rsidRPr="000B3A15">
        <w:rPr>
          <w:rFonts w:ascii="Times New Roman" w:hAnsi="Times New Roman" w:cs="Times New Roman"/>
          <w:b/>
          <w:spacing w:val="-8"/>
          <w:sz w:val="28"/>
          <w:szCs w:val="28"/>
          <w:lang w:val="uk-UA"/>
        </w:rPr>
        <w:t xml:space="preserve">СУТНІСТЬ </w:t>
      </w:r>
      <w:r w:rsidRPr="000B3A15">
        <w:rPr>
          <w:rFonts w:ascii="Times New Roman" w:hAnsi="Times New Roman" w:cs="Times New Roman"/>
          <w:b/>
          <w:spacing w:val="-4"/>
          <w:sz w:val="28"/>
          <w:szCs w:val="28"/>
          <w:lang w:val="uk-UA"/>
        </w:rPr>
        <w:t xml:space="preserve">ПОКАЗАНЬ ЯК ОДНОГО З ПРОЦЕСУАЛЬНИХ </w:t>
      </w:r>
    </w:p>
    <w:p w:rsidR="000F4B05" w:rsidRPr="000B3A15" w:rsidRDefault="000F4B05" w:rsidP="008D7496">
      <w:pPr>
        <w:pStyle w:val="a4"/>
        <w:spacing w:line="360" w:lineRule="auto"/>
        <w:jc w:val="center"/>
        <w:rPr>
          <w:rFonts w:ascii="Times New Roman" w:hAnsi="Times New Roman" w:cs="Times New Roman"/>
          <w:spacing w:val="-4"/>
          <w:sz w:val="28"/>
          <w:szCs w:val="28"/>
          <w:lang w:val="uk-UA"/>
        </w:rPr>
      </w:pPr>
      <w:r w:rsidRPr="000B3A15">
        <w:rPr>
          <w:rFonts w:ascii="Times New Roman" w:hAnsi="Times New Roman" w:cs="Times New Roman"/>
          <w:b/>
          <w:spacing w:val="-4"/>
          <w:sz w:val="28"/>
          <w:szCs w:val="28"/>
          <w:lang w:val="uk-UA"/>
        </w:rPr>
        <w:t>ДЖЕРЕЛ ДОКАЗІВ У КРИМІНАЛЬНОУ ПРОВАДЖЕННІ</w:t>
      </w:r>
    </w:p>
    <w:p w:rsidR="008D7496" w:rsidRPr="000B3A15" w:rsidRDefault="008D7496" w:rsidP="008D7496">
      <w:pPr>
        <w:pStyle w:val="a4"/>
        <w:spacing w:line="360" w:lineRule="auto"/>
        <w:ind w:firstLine="709"/>
        <w:jc w:val="both"/>
        <w:rPr>
          <w:rFonts w:ascii="Times New Roman" w:hAnsi="Times New Roman" w:cs="Times New Roman"/>
          <w:sz w:val="28"/>
          <w:szCs w:val="28"/>
          <w:lang w:val="uk-UA"/>
        </w:rPr>
      </w:pPr>
    </w:p>
    <w:p w:rsidR="000F4B05" w:rsidRPr="000B3A15" w:rsidRDefault="000F4B05" w:rsidP="008D7496">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t xml:space="preserve">1.1. Історичний екскурс </w:t>
      </w:r>
      <w:r w:rsidR="009F55B1" w:rsidRPr="000B3A15">
        <w:rPr>
          <w:rFonts w:ascii="Times New Roman" w:hAnsi="Times New Roman" w:cs="Times New Roman"/>
          <w:b/>
          <w:sz w:val="28"/>
          <w:szCs w:val="28"/>
          <w:lang w:val="uk-UA"/>
        </w:rPr>
        <w:t>і</w:t>
      </w:r>
      <w:r w:rsidRPr="000B3A15">
        <w:rPr>
          <w:rFonts w:ascii="Times New Roman" w:hAnsi="Times New Roman" w:cs="Times New Roman"/>
          <w:b/>
          <w:sz w:val="28"/>
          <w:szCs w:val="28"/>
          <w:lang w:val="uk-UA"/>
        </w:rPr>
        <w:t xml:space="preserve">з зародження і розвитку процесуальної регламентації отримання показань у кримінальному провадженні </w:t>
      </w:r>
    </w:p>
    <w:p w:rsidR="008D7496" w:rsidRPr="000B3A15" w:rsidRDefault="008D7496" w:rsidP="008D7496">
      <w:pPr>
        <w:pStyle w:val="a4"/>
        <w:spacing w:line="360" w:lineRule="auto"/>
        <w:ind w:firstLine="709"/>
        <w:jc w:val="both"/>
        <w:rPr>
          <w:rFonts w:ascii="Times New Roman" w:hAnsi="Times New Roman" w:cs="Times New Roman"/>
          <w:sz w:val="28"/>
          <w:szCs w:val="28"/>
          <w:lang w:val="uk-UA"/>
        </w:rPr>
      </w:pPr>
    </w:p>
    <w:p w:rsidR="00CE2FFF" w:rsidRPr="000B3A15" w:rsidRDefault="00CE2FF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Одне з провідних місць серед процесуальних джерел доказів належить показанням, які мають неабияке значення для доказування ще з часів перших відомих норм процесуального законодавства. Така т</w:t>
      </w:r>
      <w:r w:rsidR="00EC185E" w:rsidRPr="000B3A15">
        <w:rPr>
          <w:rFonts w:ascii="Times New Roman" w:hAnsi="Times New Roman" w:cs="Times New Roman"/>
          <w:color w:val="000000" w:themeColor="text1"/>
          <w:sz w:val="28"/>
          <w:szCs w:val="28"/>
          <w:lang w:val="uk-UA"/>
        </w:rPr>
        <w:t xml:space="preserve">енденція залишається актуальною </w:t>
      </w:r>
      <w:r w:rsidRPr="000B3A15">
        <w:rPr>
          <w:rFonts w:ascii="Times New Roman" w:hAnsi="Times New Roman" w:cs="Times New Roman"/>
          <w:color w:val="000000" w:themeColor="text1"/>
          <w:sz w:val="28"/>
          <w:szCs w:val="28"/>
          <w:lang w:val="uk-UA"/>
        </w:rPr>
        <w:t>і сьогодні.</w:t>
      </w:r>
    </w:p>
    <w:p w:rsidR="00EC4B4C" w:rsidRPr="000B3A15" w:rsidRDefault="002657D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Розвиток засад</w:t>
      </w:r>
      <w:r w:rsidR="00830C39" w:rsidRPr="000B3A15">
        <w:rPr>
          <w:rFonts w:ascii="Times New Roman" w:hAnsi="Times New Roman" w:cs="Times New Roman"/>
          <w:color w:val="000000" w:themeColor="text1"/>
          <w:sz w:val="28"/>
          <w:szCs w:val="28"/>
          <w:lang w:val="uk-UA"/>
        </w:rPr>
        <w:t xml:space="preserve"> змагальності у кримінальному провадженні позитивно</w:t>
      </w:r>
      <w:r w:rsidR="00830C39" w:rsidRPr="000B3A15">
        <w:rPr>
          <w:rFonts w:ascii="Times New Roman" w:hAnsi="Times New Roman" w:cs="Times New Roman"/>
          <w:color w:val="000000" w:themeColor="text1"/>
          <w:sz w:val="28"/>
          <w:szCs w:val="28"/>
          <w:lang w:val="uk-UA"/>
        </w:rPr>
        <w:br/>
        <w:t>позначається на отриманні та використанні показань у процесі доказування. Так,</w:t>
      </w:r>
      <w:r w:rsidR="00830C39" w:rsidRPr="000B3A15">
        <w:rPr>
          <w:rFonts w:ascii="Times New Roman" w:hAnsi="Times New Roman" w:cs="Times New Roman"/>
          <w:color w:val="000000" w:themeColor="text1"/>
          <w:sz w:val="28"/>
          <w:szCs w:val="28"/>
          <w:lang w:val="uk-UA"/>
        </w:rPr>
        <w:br/>
        <w:t>законодавчо зрівняно права сторін кримінального провадження у процесі</w:t>
      </w:r>
      <w:r w:rsidR="00830C39" w:rsidRPr="000B3A15">
        <w:rPr>
          <w:rFonts w:ascii="Times New Roman" w:hAnsi="Times New Roman" w:cs="Times New Roman"/>
          <w:color w:val="000000" w:themeColor="text1"/>
          <w:sz w:val="28"/>
          <w:szCs w:val="28"/>
          <w:lang w:val="uk-UA"/>
        </w:rPr>
        <w:br/>
        <w:t>доказування шляхом розширення прав сторони захисту зі збирання доказів, в</w:t>
      </w:r>
      <w:r w:rsidR="00830C39" w:rsidRPr="000B3A15">
        <w:rPr>
          <w:rFonts w:ascii="Times New Roman" w:hAnsi="Times New Roman" w:cs="Times New Roman"/>
          <w:color w:val="000000" w:themeColor="text1"/>
          <w:sz w:val="28"/>
          <w:szCs w:val="28"/>
          <w:lang w:val="uk-UA"/>
        </w:rPr>
        <w:br/>
        <w:t>тому числі, отримання показань.</w:t>
      </w:r>
      <w:r w:rsidR="007F6DCD"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Правове регулювання інсти</w:t>
      </w:r>
      <w:r w:rsidR="007F6DCD" w:rsidRPr="000B3A15">
        <w:rPr>
          <w:rFonts w:ascii="Times New Roman" w:hAnsi="Times New Roman" w:cs="Times New Roman"/>
          <w:color w:val="000000" w:themeColor="text1"/>
          <w:sz w:val="28"/>
          <w:szCs w:val="28"/>
          <w:lang w:val="uk-UA"/>
        </w:rPr>
        <w:t>туту показань на теперішній час</w:t>
      </w:r>
      <w:r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характеризується істотними змінами, що відбулися в державі і праві, та відпові</w:t>
      </w:r>
      <w:r w:rsidR="007F6DCD" w:rsidRPr="000B3A15">
        <w:rPr>
          <w:rFonts w:ascii="Times New Roman" w:hAnsi="Times New Roman" w:cs="Times New Roman"/>
          <w:color w:val="000000" w:themeColor="text1"/>
          <w:sz w:val="28"/>
          <w:szCs w:val="28"/>
          <w:lang w:val="uk-UA"/>
        </w:rPr>
        <w:t xml:space="preserve">дає </w:t>
      </w:r>
      <w:r w:rsidRPr="000B3A15">
        <w:rPr>
          <w:rFonts w:ascii="Times New Roman" w:hAnsi="Times New Roman" w:cs="Times New Roman"/>
          <w:color w:val="000000" w:themeColor="text1"/>
          <w:sz w:val="28"/>
          <w:szCs w:val="28"/>
          <w:lang w:val="uk-UA"/>
        </w:rPr>
        <w:t xml:space="preserve"> сучасному </w:t>
      </w:r>
      <w:r w:rsidR="00830C39" w:rsidRPr="000B3A15">
        <w:rPr>
          <w:rFonts w:ascii="Times New Roman" w:hAnsi="Times New Roman" w:cs="Times New Roman"/>
          <w:color w:val="000000" w:themeColor="text1"/>
          <w:sz w:val="28"/>
          <w:szCs w:val="28"/>
          <w:lang w:val="uk-UA"/>
        </w:rPr>
        <w:t>рівню суспільного розвитку</w:t>
      </w:r>
      <w:r w:rsidR="006E658B" w:rsidRPr="000B3A15">
        <w:rPr>
          <w:rFonts w:ascii="Times New Roman" w:hAnsi="Times New Roman" w:cs="Times New Roman"/>
          <w:color w:val="000000" w:themeColor="text1"/>
          <w:sz w:val="28"/>
          <w:szCs w:val="28"/>
          <w:lang w:val="uk-UA"/>
        </w:rPr>
        <w:t xml:space="preserve"> [119, с. 151]</w:t>
      </w:r>
      <w:r w:rsidR="00830C39" w:rsidRPr="000B3A15">
        <w:rPr>
          <w:rFonts w:ascii="Times New Roman" w:hAnsi="Times New Roman" w:cs="Times New Roman"/>
          <w:color w:val="000000" w:themeColor="text1"/>
          <w:sz w:val="28"/>
          <w:szCs w:val="28"/>
          <w:lang w:val="uk-UA"/>
        </w:rPr>
        <w:t xml:space="preserve">. </w:t>
      </w:r>
    </w:p>
    <w:p w:rsidR="00EC4B4C" w:rsidRPr="000B3A15" w:rsidRDefault="00830C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w:t>
      </w:r>
      <w:r w:rsidR="00592CD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2012</w:t>
      </w:r>
      <w:r w:rsidR="001A68D4" w:rsidRPr="000B3A15">
        <w:rPr>
          <w:rFonts w:ascii="Times New Roman" w:hAnsi="Times New Roman" w:cs="Times New Roman"/>
          <w:color w:val="000000" w:themeColor="text1"/>
          <w:sz w:val="28"/>
          <w:szCs w:val="28"/>
          <w:lang w:val="uk-UA"/>
        </w:rPr>
        <w:t xml:space="preserve"> році </w:t>
      </w:r>
      <w:r w:rsidRPr="000B3A15">
        <w:rPr>
          <w:rFonts w:ascii="Times New Roman" w:hAnsi="Times New Roman" w:cs="Times New Roman"/>
          <w:color w:val="000000" w:themeColor="text1"/>
          <w:sz w:val="28"/>
          <w:szCs w:val="28"/>
          <w:lang w:val="uk-UA"/>
        </w:rPr>
        <w:t>прийн</w:t>
      </w:r>
      <w:r w:rsidR="001A68D4" w:rsidRPr="000B3A15">
        <w:rPr>
          <w:rFonts w:ascii="Times New Roman" w:hAnsi="Times New Roman" w:cs="Times New Roman"/>
          <w:color w:val="000000" w:themeColor="text1"/>
          <w:sz w:val="28"/>
          <w:szCs w:val="28"/>
          <w:lang w:val="uk-UA"/>
        </w:rPr>
        <w:t xml:space="preserve">ято </w:t>
      </w:r>
      <w:r w:rsidR="00B15143" w:rsidRPr="000B3A15">
        <w:rPr>
          <w:rFonts w:ascii="Times New Roman" w:hAnsi="Times New Roman" w:cs="Times New Roman"/>
          <w:color w:val="000000" w:themeColor="text1"/>
          <w:sz w:val="28"/>
          <w:szCs w:val="28"/>
          <w:lang w:val="uk-UA"/>
        </w:rPr>
        <w:t>КПК</w:t>
      </w:r>
      <w:r w:rsidR="001A68D4"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України</w:t>
      </w:r>
      <w:r w:rsidR="00B15143" w:rsidRPr="000B3A15">
        <w:rPr>
          <w:rFonts w:ascii="Times New Roman" w:hAnsi="Times New Roman" w:cs="Times New Roman"/>
          <w:color w:val="000000" w:themeColor="text1"/>
          <w:sz w:val="28"/>
          <w:szCs w:val="28"/>
          <w:lang w:val="uk-UA"/>
        </w:rPr>
        <w:t xml:space="preserve">, в якому </w:t>
      </w:r>
      <w:r w:rsidRPr="000B3A15">
        <w:rPr>
          <w:rFonts w:ascii="Times New Roman" w:hAnsi="Times New Roman" w:cs="Times New Roman"/>
          <w:color w:val="000000" w:themeColor="text1"/>
          <w:sz w:val="28"/>
          <w:szCs w:val="28"/>
          <w:lang w:val="uk-UA"/>
        </w:rPr>
        <w:t>знайшли відображення новітні прав</w:t>
      </w:r>
      <w:r w:rsidR="007F6DCD" w:rsidRPr="000B3A15">
        <w:rPr>
          <w:rFonts w:ascii="Times New Roman" w:hAnsi="Times New Roman" w:cs="Times New Roman"/>
          <w:color w:val="000000" w:themeColor="text1"/>
          <w:sz w:val="28"/>
          <w:szCs w:val="28"/>
          <w:lang w:val="uk-UA"/>
        </w:rPr>
        <w:t xml:space="preserve">ові позиції регулювання </w:t>
      </w:r>
      <w:r w:rsidR="002657D9" w:rsidRPr="000B3A15">
        <w:rPr>
          <w:rFonts w:ascii="Times New Roman" w:hAnsi="Times New Roman" w:cs="Times New Roman"/>
          <w:color w:val="000000" w:themeColor="text1"/>
          <w:sz w:val="28"/>
          <w:szCs w:val="28"/>
          <w:lang w:val="uk-UA"/>
        </w:rPr>
        <w:t xml:space="preserve">процесу </w:t>
      </w:r>
      <w:r w:rsidRPr="000B3A15">
        <w:rPr>
          <w:rFonts w:ascii="Times New Roman" w:hAnsi="Times New Roman" w:cs="Times New Roman"/>
          <w:color w:val="000000" w:themeColor="text1"/>
          <w:sz w:val="28"/>
          <w:szCs w:val="28"/>
          <w:lang w:val="uk-UA"/>
        </w:rPr>
        <w:t>доказування.</w:t>
      </w:r>
      <w:r w:rsidR="007F6DCD" w:rsidRPr="000B3A15">
        <w:rPr>
          <w:rFonts w:ascii="Times New Roman" w:hAnsi="Times New Roman" w:cs="Times New Roman"/>
          <w:color w:val="000000" w:themeColor="text1"/>
          <w:sz w:val="28"/>
          <w:szCs w:val="28"/>
          <w:lang w:val="uk-UA"/>
        </w:rPr>
        <w:t xml:space="preserve"> </w:t>
      </w:r>
      <w:r w:rsidR="002657D9" w:rsidRPr="000B3A15">
        <w:rPr>
          <w:rFonts w:ascii="Times New Roman" w:hAnsi="Times New Roman" w:cs="Times New Roman"/>
          <w:color w:val="000000" w:themeColor="text1"/>
          <w:sz w:val="28"/>
          <w:szCs w:val="28"/>
          <w:lang w:val="uk-UA"/>
        </w:rPr>
        <w:t xml:space="preserve">Однак, </w:t>
      </w:r>
      <w:r w:rsidRPr="000B3A15">
        <w:rPr>
          <w:rFonts w:ascii="Times New Roman" w:hAnsi="Times New Roman" w:cs="Times New Roman"/>
          <w:color w:val="000000" w:themeColor="text1"/>
          <w:sz w:val="28"/>
          <w:szCs w:val="28"/>
          <w:lang w:val="uk-UA"/>
        </w:rPr>
        <w:t xml:space="preserve">існує низка проблем, </w:t>
      </w:r>
      <w:r w:rsidR="002657D9" w:rsidRPr="000B3A15">
        <w:rPr>
          <w:rFonts w:ascii="Times New Roman" w:hAnsi="Times New Roman" w:cs="Times New Roman"/>
          <w:color w:val="000000" w:themeColor="text1"/>
          <w:sz w:val="28"/>
          <w:szCs w:val="28"/>
          <w:lang w:val="uk-UA"/>
        </w:rPr>
        <w:t xml:space="preserve">пов’язаних з </w:t>
      </w:r>
      <w:r w:rsidRPr="000B3A15">
        <w:rPr>
          <w:rFonts w:ascii="Times New Roman" w:hAnsi="Times New Roman" w:cs="Times New Roman"/>
          <w:color w:val="000000" w:themeColor="text1"/>
          <w:sz w:val="28"/>
          <w:szCs w:val="28"/>
          <w:lang w:val="uk-UA"/>
        </w:rPr>
        <w:t>використанням показань у кримінальному</w:t>
      </w:r>
      <w:r w:rsidR="002657D9" w:rsidRPr="000B3A15">
        <w:rPr>
          <w:rFonts w:ascii="Times New Roman" w:hAnsi="Times New Roman" w:cs="Times New Roman"/>
          <w:color w:val="000000" w:themeColor="text1"/>
          <w:sz w:val="28"/>
          <w:szCs w:val="28"/>
          <w:lang w:val="uk-UA"/>
        </w:rPr>
        <w:t xml:space="preserve"> процесі як засобів доказування та </w:t>
      </w:r>
      <w:r w:rsidRPr="000B3A15">
        <w:rPr>
          <w:rFonts w:ascii="Times New Roman" w:hAnsi="Times New Roman" w:cs="Times New Roman"/>
          <w:color w:val="000000" w:themeColor="text1"/>
          <w:sz w:val="28"/>
          <w:szCs w:val="28"/>
          <w:lang w:val="uk-UA"/>
        </w:rPr>
        <w:t>встановлення обставин криміналь</w:t>
      </w:r>
      <w:r w:rsidR="002657D9" w:rsidRPr="000B3A15">
        <w:rPr>
          <w:rFonts w:ascii="Times New Roman" w:hAnsi="Times New Roman" w:cs="Times New Roman"/>
          <w:color w:val="000000" w:themeColor="text1"/>
          <w:sz w:val="28"/>
          <w:szCs w:val="28"/>
          <w:lang w:val="uk-UA"/>
        </w:rPr>
        <w:t xml:space="preserve">ного провадження, які вимагають вивчення для </w:t>
      </w:r>
      <w:r w:rsidRPr="000B3A15">
        <w:rPr>
          <w:rFonts w:ascii="Times New Roman" w:hAnsi="Times New Roman" w:cs="Times New Roman"/>
          <w:color w:val="000000" w:themeColor="text1"/>
          <w:sz w:val="28"/>
          <w:szCs w:val="28"/>
          <w:lang w:val="uk-UA"/>
        </w:rPr>
        <w:t>підвищення ефективності в реалізації завдань кримінального провадження.</w:t>
      </w:r>
    </w:p>
    <w:p w:rsidR="00E16F96" w:rsidRPr="000B3A15" w:rsidRDefault="002657D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Особливістю</w:t>
      </w:r>
      <w:r w:rsidR="001A68D4"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 xml:space="preserve">історичного </w:t>
      </w:r>
      <w:r w:rsidR="001A68D4"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розвитку</w:t>
      </w:r>
      <w:r w:rsidR="001A68D4"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 xml:space="preserve"> кримінального</w:t>
      </w:r>
      <w:r w:rsidR="001A68D4"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 xml:space="preserve"> процесу</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вітчизнян</w:t>
      </w:r>
      <w:r w:rsidRPr="000B3A15">
        <w:rPr>
          <w:rFonts w:ascii="Times New Roman" w:hAnsi="Times New Roman" w:cs="Times New Roman"/>
          <w:color w:val="000000" w:themeColor="text1"/>
          <w:sz w:val="28"/>
          <w:szCs w:val="28"/>
          <w:lang w:val="uk-UA"/>
        </w:rPr>
        <w:t>ого й іноземного</w:t>
      </w:r>
      <w:r w:rsidR="00830C39" w:rsidRPr="000B3A15">
        <w:rPr>
          <w:rFonts w:ascii="Times New Roman" w:hAnsi="Times New Roman" w:cs="Times New Roman"/>
          <w:color w:val="000000" w:themeColor="text1"/>
          <w:sz w:val="28"/>
          <w:szCs w:val="28"/>
          <w:lang w:val="uk-UA"/>
        </w:rPr>
        <w:t xml:space="preserve"> судочинства було і є існування нормативн</w:t>
      </w:r>
      <w:r w:rsidR="00D148B7" w:rsidRPr="000B3A15">
        <w:rPr>
          <w:rFonts w:ascii="Times New Roman" w:hAnsi="Times New Roman" w:cs="Times New Roman"/>
          <w:color w:val="000000" w:themeColor="text1"/>
          <w:sz w:val="28"/>
          <w:szCs w:val="28"/>
          <w:lang w:val="uk-UA"/>
        </w:rPr>
        <w:t>их вимог,</w:t>
      </w:r>
      <w:r w:rsidR="005C59E0"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які пред’являють до показань учасників проц</w:t>
      </w:r>
      <w:r w:rsidR="00D148B7" w:rsidRPr="000B3A15">
        <w:rPr>
          <w:rFonts w:ascii="Times New Roman" w:hAnsi="Times New Roman" w:cs="Times New Roman"/>
          <w:color w:val="000000" w:themeColor="text1"/>
          <w:sz w:val="28"/>
          <w:szCs w:val="28"/>
          <w:lang w:val="uk-UA"/>
        </w:rPr>
        <w:t>есу і які визначають можливість</w:t>
      </w:r>
      <w:r w:rsidR="000D5EEE"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допуску осіб до надання показань. Встановле</w:t>
      </w:r>
      <w:r w:rsidR="00D148B7" w:rsidRPr="000B3A15">
        <w:rPr>
          <w:rFonts w:ascii="Times New Roman" w:hAnsi="Times New Roman" w:cs="Times New Roman"/>
          <w:color w:val="000000" w:themeColor="text1"/>
          <w:sz w:val="28"/>
          <w:szCs w:val="28"/>
          <w:lang w:val="uk-UA"/>
        </w:rPr>
        <w:t>ння деяких вимог обумовлювалося</w:t>
      </w:r>
      <w:r w:rsidR="000D5EEE"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недовірою до достовірності показань окремих кате</w:t>
      </w:r>
      <w:r w:rsidR="00D148B7" w:rsidRPr="000B3A15">
        <w:rPr>
          <w:rFonts w:ascii="Times New Roman" w:hAnsi="Times New Roman" w:cs="Times New Roman"/>
          <w:color w:val="000000" w:themeColor="text1"/>
          <w:sz w:val="28"/>
          <w:szCs w:val="28"/>
          <w:lang w:val="uk-UA"/>
        </w:rPr>
        <w:t>горій осіб і, як наслідок, мало</w:t>
      </w:r>
      <w:r w:rsidR="000D5EEE" w:rsidRPr="000B3A15">
        <w:rPr>
          <w:rFonts w:ascii="Times New Roman" w:hAnsi="Times New Roman" w:cs="Times New Roman"/>
          <w:color w:val="000000" w:themeColor="text1"/>
          <w:sz w:val="28"/>
          <w:szCs w:val="28"/>
          <w:lang w:val="uk-UA"/>
        </w:rPr>
        <w:t xml:space="preserve"> </w:t>
      </w:r>
      <w:r w:rsidR="00830C39" w:rsidRPr="000B3A15">
        <w:rPr>
          <w:rFonts w:ascii="Times New Roman" w:hAnsi="Times New Roman" w:cs="Times New Roman"/>
          <w:color w:val="000000" w:themeColor="text1"/>
          <w:sz w:val="28"/>
          <w:szCs w:val="28"/>
          <w:lang w:val="uk-UA"/>
        </w:rPr>
        <w:t>мету – відсторонення цих осіб від дачі показань у суді.</w:t>
      </w:r>
    </w:p>
    <w:p w:rsidR="005C59E0" w:rsidRPr="000B3A15" w:rsidRDefault="00830C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Перші згадки про показання як про засоби встановлення іс</w:t>
      </w:r>
      <w:r w:rsidR="00221489" w:rsidRPr="000B3A15">
        <w:rPr>
          <w:rFonts w:ascii="Times New Roman" w:hAnsi="Times New Roman" w:cs="Times New Roman"/>
          <w:color w:val="000000" w:themeColor="text1"/>
          <w:sz w:val="28"/>
          <w:szCs w:val="28"/>
          <w:lang w:val="uk-UA"/>
        </w:rPr>
        <w:t>тини чи то</w:t>
      </w:r>
      <w:r w:rsidR="00B15143" w:rsidRPr="000B3A15">
        <w:rPr>
          <w:rFonts w:ascii="Times New Roman" w:hAnsi="Times New Roman" w:cs="Times New Roman"/>
          <w:color w:val="000000" w:themeColor="text1"/>
          <w:sz w:val="28"/>
          <w:szCs w:val="28"/>
          <w:lang w:val="uk-UA"/>
        </w:rPr>
        <w:t xml:space="preserve"> </w:t>
      </w:r>
      <w:r w:rsidR="00221489" w:rsidRPr="000B3A15">
        <w:rPr>
          <w:rFonts w:ascii="Times New Roman" w:hAnsi="Times New Roman" w:cs="Times New Roman"/>
          <w:color w:val="000000" w:themeColor="text1"/>
          <w:sz w:val="28"/>
          <w:szCs w:val="28"/>
          <w:lang w:val="uk-UA"/>
        </w:rPr>
        <w:t>обставин справи містя</w:t>
      </w:r>
      <w:r w:rsidRPr="000B3A15">
        <w:rPr>
          <w:rFonts w:ascii="Times New Roman" w:hAnsi="Times New Roman" w:cs="Times New Roman"/>
          <w:color w:val="000000" w:themeColor="text1"/>
          <w:sz w:val="28"/>
          <w:szCs w:val="28"/>
          <w:lang w:val="uk-UA"/>
        </w:rPr>
        <w:t xml:space="preserve">ться в найдавніших джерелах права. </w:t>
      </w:r>
      <w:r w:rsidR="002657D9" w:rsidRPr="000B3A15">
        <w:rPr>
          <w:rFonts w:ascii="Times New Roman" w:hAnsi="Times New Roman" w:cs="Times New Roman"/>
          <w:color w:val="000000" w:themeColor="text1"/>
          <w:sz w:val="28"/>
          <w:szCs w:val="28"/>
          <w:lang w:val="uk-UA"/>
        </w:rPr>
        <w:t>Так, н</w:t>
      </w:r>
      <w:r w:rsidRPr="000B3A15">
        <w:rPr>
          <w:rFonts w:ascii="Times New Roman" w:hAnsi="Times New Roman" w:cs="Times New Roman"/>
          <w:color w:val="000000" w:themeColor="text1"/>
          <w:sz w:val="28"/>
          <w:szCs w:val="28"/>
          <w:lang w:val="uk-UA"/>
        </w:rPr>
        <w:t>априклад, у «Законах</w:t>
      </w:r>
      <w:r w:rsidR="000603D8" w:rsidRPr="000B3A15">
        <w:rPr>
          <w:rFonts w:ascii="Times New Roman" w:hAnsi="Times New Roman" w:cs="Times New Roman"/>
          <w:color w:val="000000" w:themeColor="text1"/>
          <w:sz w:val="28"/>
          <w:szCs w:val="28"/>
          <w:lang w:val="uk-UA"/>
        </w:rPr>
        <w:t xml:space="preserve"> </w:t>
      </w:r>
      <w:r w:rsidR="002657D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Хаммурапі» можна зустріти таке посилання на використання показань </w:t>
      </w:r>
      <w:r w:rsidR="002657D9" w:rsidRPr="000B3A15">
        <w:rPr>
          <w:rFonts w:ascii="Times New Roman" w:hAnsi="Times New Roman" w:cs="Times New Roman"/>
          <w:color w:val="000000" w:themeColor="text1"/>
          <w:sz w:val="28"/>
          <w:szCs w:val="28"/>
          <w:lang w:val="uk-UA"/>
        </w:rPr>
        <w:t xml:space="preserve">якщо </w:t>
      </w:r>
      <w:r w:rsidRPr="000B3A15">
        <w:rPr>
          <w:rFonts w:ascii="Times New Roman" w:hAnsi="Times New Roman" w:cs="Times New Roman"/>
          <w:color w:val="000000" w:themeColor="text1"/>
          <w:sz w:val="28"/>
          <w:szCs w:val="28"/>
          <w:lang w:val="uk-UA"/>
        </w:rPr>
        <w:t>людина не приведе до суду своїх свідків, то вона бреше і повинна понести</w:t>
      </w:r>
      <w:r w:rsidRPr="000B3A15">
        <w:rPr>
          <w:rFonts w:ascii="Times New Roman" w:hAnsi="Times New Roman" w:cs="Times New Roman"/>
          <w:color w:val="000000" w:themeColor="text1"/>
          <w:sz w:val="28"/>
          <w:szCs w:val="28"/>
          <w:lang w:val="uk-UA"/>
        </w:rPr>
        <w:br/>
        <w:t>покарання, що накладаєт</w:t>
      </w:r>
      <w:r w:rsidR="00D148B7" w:rsidRPr="000B3A15">
        <w:rPr>
          <w:rFonts w:ascii="Times New Roman" w:hAnsi="Times New Roman" w:cs="Times New Roman"/>
          <w:color w:val="000000" w:themeColor="text1"/>
          <w:sz w:val="28"/>
          <w:szCs w:val="28"/>
          <w:lang w:val="uk-UA"/>
        </w:rPr>
        <w:t>ься при такій судовій справі</w:t>
      </w:r>
      <w:r w:rsidRPr="000B3A15">
        <w:rPr>
          <w:rFonts w:ascii="Times New Roman" w:hAnsi="Times New Roman" w:cs="Times New Roman"/>
          <w:color w:val="000000" w:themeColor="text1"/>
          <w:sz w:val="28"/>
          <w:szCs w:val="28"/>
          <w:lang w:val="uk-UA"/>
        </w:rPr>
        <w:t>.</w:t>
      </w:r>
      <w:r w:rsidR="0093036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Крім того, саме з</w:t>
      </w:r>
      <w:r w:rsidRPr="000B3A15">
        <w:rPr>
          <w:rFonts w:ascii="Times New Roman" w:hAnsi="Times New Roman" w:cs="Times New Roman"/>
          <w:color w:val="000000" w:themeColor="text1"/>
          <w:sz w:val="28"/>
          <w:szCs w:val="28"/>
          <w:lang w:val="uk-UA"/>
        </w:rPr>
        <w:br/>
        <w:t>виникненням першого кодифікованого законодавчого акта пов’язана і поява</w:t>
      </w:r>
      <w:r w:rsidRPr="000B3A15">
        <w:rPr>
          <w:rFonts w:ascii="Times New Roman" w:hAnsi="Times New Roman" w:cs="Times New Roman"/>
          <w:color w:val="000000" w:themeColor="text1"/>
          <w:sz w:val="28"/>
          <w:szCs w:val="28"/>
          <w:lang w:val="uk-UA"/>
        </w:rPr>
        <w:br/>
        <w:t>відповідальності свідків за показання, як вони надають. Так, ст. 3 передбачає таке</w:t>
      </w:r>
      <w:r w:rsidRPr="000B3A15">
        <w:rPr>
          <w:rFonts w:ascii="Times New Roman" w:hAnsi="Times New Roman" w:cs="Times New Roman"/>
          <w:color w:val="000000" w:themeColor="text1"/>
          <w:sz w:val="28"/>
          <w:szCs w:val="28"/>
          <w:lang w:val="uk-UA"/>
        </w:rPr>
        <w:br/>
        <w:t>положення: «Якщо людина виступить у судовій справі свідком звинувачення, але</w:t>
      </w:r>
      <w:r w:rsidRPr="000B3A15">
        <w:rPr>
          <w:rFonts w:ascii="Times New Roman" w:hAnsi="Times New Roman" w:cs="Times New Roman"/>
          <w:color w:val="000000" w:themeColor="text1"/>
          <w:sz w:val="28"/>
          <w:szCs w:val="28"/>
          <w:lang w:val="uk-UA"/>
        </w:rPr>
        <w:br/>
        <w:t>не докаже цього, і якщо ця судова справа стосувалася житт</w:t>
      </w:r>
      <w:r w:rsidR="00D148B7" w:rsidRPr="000B3A15">
        <w:rPr>
          <w:rFonts w:ascii="Times New Roman" w:hAnsi="Times New Roman" w:cs="Times New Roman"/>
          <w:color w:val="000000" w:themeColor="text1"/>
          <w:sz w:val="28"/>
          <w:szCs w:val="28"/>
          <w:lang w:val="uk-UA"/>
        </w:rPr>
        <w:t>я, то цю людину треба</w:t>
      </w:r>
      <w:r w:rsidR="00D148B7" w:rsidRPr="000B3A15">
        <w:rPr>
          <w:rFonts w:ascii="Times New Roman" w:hAnsi="Times New Roman" w:cs="Times New Roman"/>
          <w:color w:val="000000" w:themeColor="text1"/>
          <w:sz w:val="28"/>
          <w:szCs w:val="28"/>
          <w:lang w:val="uk-UA"/>
        </w:rPr>
        <w:br/>
        <w:t>вбити»</w:t>
      </w:r>
      <w:r w:rsidR="000603D8" w:rsidRPr="000B3A15">
        <w:rPr>
          <w:rFonts w:ascii="Times New Roman" w:hAnsi="Times New Roman" w:cs="Times New Roman"/>
          <w:color w:val="000000" w:themeColor="text1"/>
          <w:sz w:val="28"/>
          <w:szCs w:val="28"/>
          <w:lang w:val="uk-UA"/>
        </w:rPr>
        <w:t xml:space="preserve"> [36; 33, с. 3]</w:t>
      </w:r>
      <w:r w:rsidRPr="000B3A15">
        <w:rPr>
          <w:rFonts w:ascii="Times New Roman" w:hAnsi="Times New Roman" w:cs="Times New Roman"/>
          <w:color w:val="000000" w:themeColor="text1"/>
          <w:sz w:val="28"/>
          <w:szCs w:val="28"/>
          <w:lang w:val="uk-UA"/>
        </w:rPr>
        <w:t>.</w:t>
      </w:r>
      <w:r w:rsidR="00E16F96" w:rsidRPr="000B3A15">
        <w:rPr>
          <w:rFonts w:ascii="Times New Roman" w:hAnsi="Times New Roman" w:cs="Times New Roman"/>
          <w:color w:val="000000" w:themeColor="text1"/>
          <w:sz w:val="28"/>
          <w:szCs w:val="28"/>
          <w:lang w:val="uk-UA"/>
        </w:rPr>
        <w:t xml:space="preserve"> </w:t>
      </w:r>
      <w:r w:rsidR="002657D9" w:rsidRPr="000B3A15">
        <w:rPr>
          <w:rFonts w:ascii="Times New Roman" w:hAnsi="Times New Roman" w:cs="Times New Roman"/>
          <w:color w:val="000000" w:themeColor="text1"/>
          <w:sz w:val="28"/>
          <w:szCs w:val="28"/>
          <w:lang w:val="uk-UA"/>
        </w:rPr>
        <w:t>Таким чином</w:t>
      </w:r>
      <w:r w:rsidRPr="000B3A15">
        <w:rPr>
          <w:rFonts w:ascii="Times New Roman" w:hAnsi="Times New Roman" w:cs="Times New Roman"/>
          <w:color w:val="000000" w:themeColor="text1"/>
          <w:sz w:val="28"/>
          <w:szCs w:val="28"/>
          <w:lang w:val="uk-UA"/>
        </w:rPr>
        <w:t xml:space="preserve">, вказана норма трансформувалася, </w:t>
      </w:r>
      <w:r w:rsidR="000603D8" w:rsidRPr="000B3A15">
        <w:rPr>
          <w:rFonts w:ascii="Times New Roman" w:hAnsi="Times New Roman" w:cs="Times New Roman"/>
          <w:color w:val="000000" w:themeColor="text1"/>
          <w:sz w:val="28"/>
          <w:szCs w:val="28"/>
          <w:lang w:val="uk-UA"/>
        </w:rPr>
        <w:t xml:space="preserve">залишивши суть </w:t>
      </w:r>
      <w:r w:rsidRPr="000B3A15">
        <w:rPr>
          <w:rFonts w:ascii="Times New Roman" w:hAnsi="Times New Roman" w:cs="Times New Roman"/>
          <w:color w:val="000000" w:themeColor="text1"/>
          <w:sz w:val="28"/>
          <w:szCs w:val="28"/>
          <w:lang w:val="uk-UA"/>
        </w:rPr>
        <w:t>обов’язку св</w:t>
      </w:r>
      <w:r w:rsidR="007F6DCD" w:rsidRPr="000B3A15">
        <w:rPr>
          <w:rFonts w:ascii="Times New Roman" w:hAnsi="Times New Roman" w:cs="Times New Roman"/>
          <w:color w:val="000000" w:themeColor="text1"/>
          <w:sz w:val="28"/>
          <w:szCs w:val="28"/>
          <w:lang w:val="uk-UA"/>
        </w:rPr>
        <w:t xml:space="preserve">ідка давати правдиві показання. </w:t>
      </w:r>
    </w:p>
    <w:p w:rsidR="00B15143" w:rsidRPr="000B3A15" w:rsidRDefault="00830C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Особл</w:t>
      </w:r>
      <w:r w:rsidR="007F6DCD" w:rsidRPr="000B3A15">
        <w:rPr>
          <w:rFonts w:ascii="Times New Roman" w:hAnsi="Times New Roman" w:cs="Times New Roman"/>
          <w:color w:val="000000" w:themeColor="text1"/>
          <w:sz w:val="28"/>
          <w:szCs w:val="28"/>
          <w:lang w:val="uk-UA"/>
        </w:rPr>
        <w:t xml:space="preserve">ивістю стародавніх джерел права </w:t>
      </w:r>
      <w:r w:rsidRPr="000B3A15">
        <w:rPr>
          <w:rFonts w:ascii="Times New Roman" w:hAnsi="Times New Roman" w:cs="Times New Roman"/>
          <w:color w:val="000000" w:themeColor="text1"/>
          <w:sz w:val="28"/>
          <w:szCs w:val="28"/>
          <w:lang w:val="uk-UA"/>
        </w:rPr>
        <w:t>є те, що в них запроваджувалася</w:t>
      </w:r>
      <w:r w:rsidR="007F6DC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найтяжча кара за дачу неправдивих показань. Як</w:t>
      </w:r>
      <w:r w:rsidR="005C59E0"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 приклад, у «Законах XII </w:t>
      </w:r>
      <w:r w:rsidRPr="000B3A15">
        <w:rPr>
          <w:rFonts w:ascii="Times New Roman" w:hAnsi="Times New Roman" w:cs="Times New Roman"/>
          <w:color w:val="000000" w:themeColor="text1"/>
          <w:sz w:val="28"/>
          <w:szCs w:val="28"/>
          <w:lang w:val="uk-UA"/>
        </w:rPr>
        <w:t>таблиць» містилося положення, що того, хт</w:t>
      </w:r>
      <w:r w:rsidR="007F6DCD" w:rsidRPr="000B3A15">
        <w:rPr>
          <w:rFonts w:ascii="Times New Roman" w:hAnsi="Times New Roman" w:cs="Times New Roman"/>
          <w:color w:val="000000" w:themeColor="text1"/>
          <w:sz w:val="28"/>
          <w:szCs w:val="28"/>
          <w:lang w:val="uk-UA"/>
        </w:rPr>
        <w:t>о</w:t>
      </w:r>
      <w:r w:rsidR="005C59E0"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 буде викритий у лжесвідченні, </w:t>
      </w:r>
      <w:r w:rsidRPr="000B3A15">
        <w:rPr>
          <w:rFonts w:ascii="Times New Roman" w:hAnsi="Times New Roman" w:cs="Times New Roman"/>
          <w:color w:val="000000" w:themeColor="text1"/>
          <w:sz w:val="28"/>
          <w:szCs w:val="28"/>
          <w:lang w:val="uk-UA"/>
        </w:rPr>
        <w:t>скидали з Тарпейської скелі</w:t>
      </w:r>
      <w:r w:rsidR="000603D8" w:rsidRPr="000B3A15">
        <w:rPr>
          <w:rFonts w:ascii="Times New Roman" w:hAnsi="Times New Roman" w:cs="Times New Roman"/>
          <w:color w:val="000000" w:themeColor="text1"/>
          <w:sz w:val="28"/>
          <w:szCs w:val="28"/>
          <w:lang w:val="uk-UA"/>
        </w:rPr>
        <w:t xml:space="preserve"> [33, с. 21</w:t>
      </w:r>
      <w:r w:rsidR="001A68D4"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Виклик свідка для</w:t>
      </w:r>
      <w:r w:rsidR="007F6DCD" w:rsidRPr="000B3A15">
        <w:rPr>
          <w:rFonts w:ascii="Times New Roman" w:hAnsi="Times New Roman" w:cs="Times New Roman"/>
          <w:color w:val="000000" w:themeColor="text1"/>
          <w:sz w:val="28"/>
          <w:szCs w:val="28"/>
          <w:lang w:val="uk-UA"/>
        </w:rPr>
        <w:t xml:space="preserve"> дачі показань на судоговорінні </w:t>
      </w:r>
      <w:r w:rsidRPr="000B3A15">
        <w:rPr>
          <w:rFonts w:ascii="Times New Roman" w:hAnsi="Times New Roman" w:cs="Times New Roman"/>
          <w:color w:val="000000" w:themeColor="text1"/>
          <w:sz w:val="28"/>
          <w:szCs w:val="28"/>
          <w:lang w:val="uk-UA"/>
        </w:rPr>
        <w:t>забезпечувався стороною, яка бажа</w:t>
      </w:r>
      <w:r w:rsidR="007F6DCD" w:rsidRPr="000B3A15">
        <w:rPr>
          <w:rFonts w:ascii="Times New Roman" w:hAnsi="Times New Roman" w:cs="Times New Roman"/>
          <w:color w:val="000000" w:themeColor="text1"/>
          <w:sz w:val="28"/>
          <w:szCs w:val="28"/>
          <w:lang w:val="uk-UA"/>
        </w:rPr>
        <w:t xml:space="preserve">ла, щоб особа дала свідчення. У тому разі, </w:t>
      </w:r>
      <w:r w:rsidRPr="000B3A15">
        <w:rPr>
          <w:rFonts w:ascii="Times New Roman" w:hAnsi="Times New Roman" w:cs="Times New Roman"/>
          <w:color w:val="000000" w:themeColor="text1"/>
          <w:sz w:val="28"/>
          <w:szCs w:val="28"/>
          <w:lang w:val="uk-UA"/>
        </w:rPr>
        <w:t>коли свідок відмовлявся йти сам на судоговоріння</w:t>
      </w:r>
      <w:r w:rsidR="007F6DCD" w:rsidRPr="000B3A15">
        <w:rPr>
          <w:rFonts w:ascii="Times New Roman" w:hAnsi="Times New Roman" w:cs="Times New Roman"/>
          <w:color w:val="000000" w:themeColor="text1"/>
          <w:sz w:val="28"/>
          <w:szCs w:val="28"/>
          <w:lang w:val="uk-UA"/>
        </w:rPr>
        <w:t xml:space="preserve">, особа могла привести його </w:t>
      </w:r>
      <w:r w:rsidR="00D148B7" w:rsidRPr="000B3A15">
        <w:rPr>
          <w:rFonts w:ascii="Times New Roman" w:hAnsi="Times New Roman" w:cs="Times New Roman"/>
          <w:color w:val="000000" w:themeColor="text1"/>
          <w:sz w:val="28"/>
          <w:szCs w:val="28"/>
          <w:lang w:val="uk-UA"/>
        </w:rPr>
        <w:t xml:space="preserve">силоміць </w:t>
      </w:r>
      <w:r w:rsidRPr="000B3A15">
        <w:rPr>
          <w:rFonts w:ascii="Times New Roman" w:hAnsi="Times New Roman" w:cs="Times New Roman"/>
          <w:color w:val="000000" w:themeColor="text1"/>
          <w:sz w:val="28"/>
          <w:szCs w:val="28"/>
          <w:lang w:val="uk-UA"/>
        </w:rPr>
        <w:t>У «Законах Ману» лжесвідчення прирів</w:t>
      </w:r>
      <w:r w:rsidR="007F6DCD" w:rsidRPr="000B3A15">
        <w:rPr>
          <w:rFonts w:ascii="Times New Roman" w:hAnsi="Times New Roman" w:cs="Times New Roman"/>
          <w:color w:val="000000" w:themeColor="text1"/>
          <w:sz w:val="28"/>
          <w:szCs w:val="28"/>
          <w:lang w:val="uk-UA"/>
        </w:rPr>
        <w:t xml:space="preserve">нювалося до найтяжчих гріхів та </w:t>
      </w:r>
      <w:r w:rsidRPr="000B3A15">
        <w:rPr>
          <w:rFonts w:ascii="Times New Roman" w:hAnsi="Times New Roman" w:cs="Times New Roman"/>
          <w:color w:val="000000" w:themeColor="text1"/>
          <w:sz w:val="28"/>
          <w:szCs w:val="28"/>
          <w:lang w:val="uk-UA"/>
        </w:rPr>
        <w:t>порушень,</w:t>
      </w:r>
      <w:r w:rsidR="00D148B7" w:rsidRPr="000B3A15">
        <w:rPr>
          <w:rFonts w:ascii="Times New Roman" w:hAnsi="Times New Roman" w:cs="Times New Roman"/>
          <w:color w:val="000000" w:themeColor="text1"/>
          <w:sz w:val="28"/>
          <w:szCs w:val="28"/>
          <w:lang w:val="uk-UA"/>
        </w:rPr>
        <w:t xml:space="preserve"> таких, як вбивство друга [35</w:t>
      </w:r>
      <w:r w:rsidR="000603D8" w:rsidRPr="000B3A15">
        <w:rPr>
          <w:rFonts w:ascii="Times New Roman" w:hAnsi="Times New Roman" w:cs="Times New Roman"/>
          <w:color w:val="000000" w:themeColor="text1"/>
          <w:sz w:val="28"/>
          <w:szCs w:val="28"/>
          <w:lang w:val="uk-UA"/>
        </w:rPr>
        <w:t>, 33, с. 15</w:t>
      </w:r>
      <w:r w:rsidR="007F6DCD" w:rsidRPr="000B3A15">
        <w:rPr>
          <w:rFonts w:ascii="Times New Roman" w:hAnsi="Times New Roman" w:cs="Times New Roman"/>
          <w:color w:val="000000" w:themeColor="text1"/>
          <w:sz w:val="28"/>
          <w:szCs w:val="28"/>
          <w:lang w:val="uk-UA"/>
        </w:rPr>
        <w:t xml:space="preserve">]. </w:t>
      </w:r>
      <w:r w:rsidR="0063150E" w:rsidRPr="000B3A15">
        <w:rPr>
          <w:rFonts w:ascii="Times New Roman" w:hAnsi="Times New Roman" w:cs="Times New Roman"/>
          <w:color w:val="000000" w:themeColor="text1"/>
          <w:sz w:val="28"/>
          <w:szCs w:val="28"/>
          <w:lang w:val="uk-UA"/>
        </w:rPr>
        <w:t xml:space="preserve">Таке регламентування у стародавніх джерелах права до дачі неправдивих показань показує ставлення суспільства до слів під час вирішення спорів. </w:t>
      </w:r>
      <w:r w:rsidR="0063150E" w:rsidRPr="000B3A15">
        <w:rPr>
          <w:rFonts w:ascii="Times New Roman" w:hAnsi="Times New Roman" w:cs="Times New Roman"/>
          <w:color w:val="000000" w:themeColor="text1"/>
          <w:sz w:val="28"/>
          <w:szCs w:val="28"/>
          <w:shd w:val="clear" w:color="auto" w:fill="FFFFFF"/>
          <w:lang w:val="uk-UA"/>
        </w:rPr>
        <w:t xml:space="preserve">Оцінюючи показання свідків, суддя повинен був стежити за їхніми рухами, голосом, жестами. Крім цього, враховувалась і належність свідків до певної кастової групи. У разі прийняття свідком клятви, в судовому процесі брали участь жерці. </w:t>
      </w:r>
      <w:r w:rsidR="0063150E" w:rsidRPr="000B3A15">
        <w:rPr>
          <w:rFonts w:ascii="Times New Roman" w:hAnsi="Times New Roman" w:cs="Times New Roman"/>
          <w:color w:val="000000" w:themeColor="text1"/>
          <w:sz w:val="28"/>
          <w:szCs w:val="28"/>
          <w:lang w:val="uk-UA"/>
        </w:rPr>
        <w:t xml:space="preserve">Римське право в період свого розквіту (3 ст. до н. е. - 3 ст. н. е.) вже мало розвинені найважливіші правові інститути. Із часів Цицерона  у промовах спостерігалися дослідження доказів. Показання свідків заносилися до протоколу. Кількість свідків по справі не могла бути менше двох. Свідками були лише вільні люди. Неповнолітні й близькі обвинуваченого не мали права свідчити. Показання рабів бралися до уваги, якщо вони свідчили під тортурами. </w:t>
      </w:r>
    </w:p>
    <w:p w:rsidR="00970916" w:rsidRPr="000B3A15" w:rsidRDefault="0063150E" w:rsidP="000F4B05">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sidRPr="000B3A15">
        <w:rPr>
          <w:rFonts w:ascii="Times New Roman" w:hAnsi="Times New Roman" w:cs="Times New Roman"/>
          <w:color w:val="000000" w:themeColor="text1"/>
          <w:sz w:val="28"/>
          <w:szCs w:val="28"/>
          <w:lang w:val="uk-UA"/>
        </w:rPr>
        <w:lastRenderedPageBreak/>
        <w:t>За часів</w:t>
      </w:r>
      <w:r w:rsidR="00001FA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Юлія</w:t>
      </w:r>
      <w:r w:rsidR="00001FA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Цезаря тортури почали застосовуватися і до вільних громадян і поступово стали основним засобом допиту під час отримання показань від обвинувачених і свідків. Таким чином, до кінця імператорського періоду катування як засіб одержання показань вже почало застосовуватися, відповідно і допит у такий спосіб отримав свою першу регламентацію</w:t>
      </w:r>
      <w:r w:rsidR="000603D8" w:rsidRPr="000B3A15">
        <w:rPr>
          <w:rFonts w:ascii="Times New Roman" w:hAnsi="Times New Roman" w:cs="Times New Roman"/>
          <w:color w:val="000000" w:themeColor="text1"/>
          <w:sz w:val="28"/>
          <w:szCs w:val="28"/>
          <w:lang w:val="uk-UA"/>
        </w:rPr>
        <w:t>.</w:t>
      </w:r>
    </w:p>
    <w:p w:rsidR="0063150E" w:rsidRPr="000B3A15" w:rsidRDefault="0063150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shd w:val="clear" w:color="auto" w:fill="FFFFFF"/>
          <w:lang w:val="uk-UA"/>
        </w:rPr>
        <w:t>Кінець епохи Стародавнього світу, ознаменований загибеллю Римської імперії, і початок нового періоду – Середньовіччя, незважаючи на різноманітність форм становлення феодальних відносин і державності в різних країнах світу, не принесли допиту принципових змін. Обвинувачений продовжував перетворюватися в об’єкт дослідження, від якого в умовах фізичного впливу можна було отримати потрібні свідчення [</w:t>
      </w:r>
      <w:r w:rsidR="00D148B7" w:rsidRPr="000B3A15">
        <w:rPr>
          <w:rFonts w:ascii="Times New Roman" w:hAnsi="Times New Roman" w:cs="Times New Roman"/>
          <w:color w:val="000000" w:themeColor="text1"/>
          <w:sz w:val="28"/>
          <w:szCs w:val="28"/>
          <w:shd w:val="clear" w:color="auto" w:fill="FFFFFF"/>
          <w:lang w:val="uk-UA"/>
        </w:rPr>
        <w:t>33</w:t>
      </w:r>
      <w:r w:rsidR="000603D8" w:rsidRPr="000B3A15">
        <w:rPr>
          <w:rFonts w:ascii="Times New Roman" w:hAnsi="Times New Roman" w:cs="Times New Roman"/>
          <w:color w:val="000000" w:themeColor="text1"/>
          <w:sz w:val="28"/>
          <w:szCs w:val="28"/>
          <w:shd w:val="clear" w:color="auto" w:fill="FFFFFF"/>
          <w:lang w:val="uk-UA"/>
        </w:rPr>
        <w:t>, с. 36</w:t>
      </w:r>
      <w:r w:rsidRPr="000B3A15">
        <w:rPr>
          <w:rFonts w:ascii="Times New Roman" w:hAnsi="Times New Roman" w:cs="Times New Roman"/>
          <w:color w:val="000000" w:themeColor="text1"/>
          <w:sz w:val="28"/>
          <w:szCs w:val="28"/>
          <w:shd w:val="clear" w:color="auto" w:fill="FFFFFF"/>
          <w:lang w:val="uk-UA"/>
        </w:rPr>
        <w:t>].</w:t>
      </w:r>
    </w:p>
    <w:p w:rsidR="00B15143" w:rsidRPr="000B3A15" w:rsidRDefault="00830C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д</w:t>
      </w:r>
      <w:r w:rsidR="007F6DCD" w:rsidRPr="000B3A15">
        <w:rPr>
          <w:rFonts w:ascii="Times New Roman" w:hAnsi="Times New Roman" w:cs="Times New Roman"/>
          <w:color w:val="000000" w:themeColor="text1"/>
          <w:sz w:val="28"/>
          <w:szCs w:val="28"/>
          <w:lang w:val="uk-UA"/>
        </w:rPr>
        <w:t xml:space="preserve">авньоруських джерелах права, що регламентували кримінальну </w:t>
      </w:r>
      <w:r w:rsidRPr="000B3A15">
        <w:rPr>
          <w:rFonts w:ascii="Times New Roman" w:hAnsi="Times New Roman" w:cs="Times New Roman"/>
          <w:color w:val="000000" w:themeColor="text1"/>
          <w:sz w:val="28"/>
          <w:szCs w:val="28"/>
          <w:lang w:val="uk-UA"/>
        </w:rPr>
        <w:t>процесуальну діяльні</w:t>
      </w:r>
      <w:r w:rsidR="007F6DCD" w:rsidRPr="000B3A15">
        <w:rPr>
          <w:rFonts w:ascii="Times New Roman" w:hAnsi="Times New Roman" w:cs="Times New Roman"/>
          <w:color w:val="000000" w:themeColor="text1"/>
          <w:sz w:val="28"/>
          <w:szCs w:val="28"/>
          <w:lang w:val="uk-UA"/>
        </w:rPr>
        <w:t xml:space="preserve">сть (договори Русі з Візантією, «Руська Правда» та ін.), </w:t>
      </w:r>
      <w:r w:rsidRPr="000B3A15">
        <w:rPr>
          <w:rFonts w:ascii="Times New Roman" w:hAnsi="Times New Roman" w:cs="Times New Roman"/>
          <w:color w:val="000000" w:themeColor="text1"/>
          <w:sz w:val="28"/>
          <w:szCs w:val="28"/>
          <w:lang w:val="uk-UA"/>
        </w:rPr>
        <w:t>показання осіб використовували як засіб встановлення та відтворення обставин</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справи. Система доказ</w:t>
      </w:r>
      <w:r w:rsidR="007F6DCD" w:rsidRPr="000B3A15">
        <w:rPr>
          <w:rFonts w:ascii="Times New Roman" w:hAnsi="Times New Roman" w:cs="Times New Roman"/>
          <w:color w:val="000000" w:themeColor="text1"/>
          <w:sz w:val="28"/>
          <w:szCs w:val="28"/>
          <w:lang w:val="uk-UA"/>
        </w:rPr>
        <w:t xml:space="preserve">ів у цей історичний період часу включала, зокрема, клятви, </w:t>
      </w:r>
      <w:r w:rsidRPr="000B3A15">
        <w:rPr>
          <w:rFonts w:ascii="Times New Roman" w:hAnsi="Times New Roman" w:cs="Times New Roman"/>
          <w:color w:val="000000" w:themeColor="text1"/>
          <w:sz w:val="28"/>
          <w:szCs w:val="28"/>
          <w:lang w:val="uk-UA"/>
        </w:rPr>
        <w:t>повідомлення «видоків» (очевидців злочину) і «п</w:t>
      </w:r>
      <w:r w:rsidR="007F6DCD" w:rsidRPr="000B3A15">
        <w:rPr>
          <w:rFonts w:ascii="Times New Roman" w:hAnsi="Times New Roman" w:cs="Times New Roman"/>
          <w:color w:val="000000" w:themeColor="text1"/>
          <w:sz w:val="28"/>
          <w:szCs w:val="28"/>
          <w:lang w:val="uk-UA"/>
        </w:rPr>
        <w:t xml:space="preserve">ослухів» (свідків, що позитивно </w:t>
      </w:r>
      <w:r w:rsidRPr="000B3A15">
        <w:rPr>
          <w:rFonts w:ascii="Times New Roman" w:hAnsi="Times New Roman" w:cs="Times New Roman"/>
          <w:color w:val="000000" w:themeColor="text1"/>
          <w:sz w:val="28"/>
          <w:szCs w:val="28"/>
          <w:lang w:val="uk-UA"/>
        </w:rPr>
        <w:t>характеризують позива</w:t>
      </w:r>
      <w:r w:rsidR="00D148B7" w:rsidRPr="000B3A15">
        <w:rPr>
          <w:rFonts w:ascii="Times New Roman" w:hAnsi="Times New Roman" w:cs="Times New Roman"/>
          <w:color w:val="000000" w:themeColor="text1"/>
          <w:sz w:val="28"/>
          <w:szCs w:val="28"/>
          <w:lang w:val="uk-UA"/>
        </w:rPr>
        <w:t>ча або відповідача)</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У договорі </w:t>
      </w:r>
      <w:r w:rsidR="002657D9"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Київської</w:t>
      </w:r>
      <w:r w:rsidR="002657D9"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 Русі </w:t>
      </w:r>
      <w:r w:rsidRPr="000B3A15">
        <w:rPr>
          <w:rFonts w:ascii="Times New Roman" w:hAnsi="Times New Roman" w:cs="Times New Roman"/>
          <w:color w:val="000000" w:themeColor="text1"/>
          <w:sz w:val="28"/>
          <w:szCs w:val="28"/>
          <w:lang w:val="uk-UA"/>
        </w:rPr>
        <w:t xml:space="preserve">з Візантією 907 року </w:t>
      </w:r>
      <w:r w:rsidR="007F6DCD" w:rsidRPr="000B3A15">
        <w:rPr>
          <w:rFonts w:ascii="Times New Roman" w:hAnsi="Times New Roman" w:cs="Times New Roman"/>
          <w:color w:val="000000" w:themeColor="text1"/>
          <w:sz w:val="28"/>
          <w:szCs w:val="28"/>
          <w:lang w:val="uk-UA"/>
        </w:rPr>
        <w:t xml:space="preserve">згадується такий вид доказів як показання свідків. Зміст </w:t>
      </w:r>
      <w:r w:rsidRPr="000B3A15">
        <w:rPr>
          <w:rFonts w:ascii="Times New Roman" w:hAnsi="Times New Roman" w:cs="Times New Roman"/>
          <w:color w:val="000000" w:themeColor="text1"/>
          <w:sz w:val="28"/>
          <w:szCs w:val="28"/>
          <w:lang w:val="uk-UA"/>
        </w:rPr>
        <w:t xml:space="preserve">норми, яка </w:t>
      </w:r>
      <w:r w:rsidR="002657D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регламентувала</w:t>
      </w:r>
      <w:r w:rsidR="002657D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докази у вказаному до</w:t>
      </w:r>
      <w:r w:rsidR="007F6DCD" w:rsidRPr="000B3A15">
        <w:rPr>
          <w:rFonts w:ascii="Times New Roman" w:hAnsi="Times New Roman" w:cs="Times New Roman"/>
          <w:color w:val="000000" w:themeColor="text1"/>
          <w:sz w:val="28"/>
          <w:szCs w:val="28"/>
          <w:lang w:val="uk-UA"/>
        </w:rPr>
        <w:t>говорі, такий</w:t>
      </w:r>
      <w:r w:rsidR="00B15143" w:rsidRPr="000B3A15">
        <w:rPr>
          <w:rFonts w:ascii="Times New Roman" w:hAnsi="Times New Roman" w:cs="Times New Roman"/>
          <w:color w:val="000000" w:themeColor="text1"/>
          <w:sz w:val="28"/>
          <w:szCs w:val="28"/>
          <w:lang w:val="uk-UA"/>
        </w:rPr>
        <w:t> </w:t>
      </w:r>
      <w:r w:rsidR="007F6DCD" w:rsidRPr="000B3A15">
        <w:rPr>
          <w:rFonts w:ascii="Times New Roman" w:hAnsi="Times New Roman" w:cs="Times New Roman"/>
          <w:color w:val="000000" w:themeColor="text1"/>
          <w:sz w:val="28"/>
          <w:szCs w:val="28"/>
          <w:lang w:val="uk-UA"/>
        </w:rPr>
        <w:t>: «А о главах, аже</w:t>
      </w:r>
      <w:r w:rsidRPr="000B3A15">
        <w:rPr>
          <w:rFonts w:ascii="Times New Roman" w:hAnsi="Times New Roman" w:cs="Times New Roman"/>
          <w:color w:val="000000" w:themeColor="text1"/>
          <w:sz w:val="28"/>
          <w:szCs w:val="28"/>
          <w:lang w:val="uk-UA"/>
        </w:rPr>
        <w:t>ся ключит проказа, уряди</w:t>
      </w:r>
      <w:r w:rsidR="007F6DCD" w:rsidRPr="000B3A15">
        <w:rPr>
          <w:rFonts w:ascii="Times New Roman" w:hAnsi="Times New Roman" w:cs="Times New Roman"/>
          <w:color w:val="000000" w:themeColor="text1"/>
          <w:sz w:val="28"/>
          <w:szCs w:val="28"/>
          <w:lang w:val="uk-UA"/>
        </w:rPr>
        <w:t xml:space="preserve">мъ ся сице: да елико яве будеть показании явлеными, да </w:t>
      </w:r>
      <w:r w:rsidRPr="000B3A15">
        <w:rPr>
          <w:rFonts w:ascii="Times New Roman" w:hAnsi="Times New Roman" w:cs="Times New Roman"/>
          <w:color w:val="000000" w:themeColor="text1"/>
          <w:sz w:val="28"/>
          <w:szCs w:val="28"/>
          <w:lang w:val="uk-UA"/>
        </w:rPr>
        <w:t>имеють верное о тацех явлении; а ему же начнуть</w:t>
      </w:r>
      <w:r w:rsidR="007F6DCD" w:rsidRPr="000B3A15">
        <w:rPr>
          <w:rFonts w:ascii="Times New Roman" w:hAnsi="Times New Roman" w:cs="Times New Roman"/>
          <w:color w:val="000000" w:themeColor="text1"/>
          <w:sz w:val="28"/>
          <w:szCs w:val="28"/>
          <w:lang w:val="uk-UA"/>
        </w:rPr>
        <w:t xml:space="preserve"> не яти веры, да клянется часть </w:t>
      </w:r>
      <w:r w:rsidRPr="000B3A15">
        <w:rPr>
          <w:rFonts w:ascii="Times New Roman" w:hAnsi="Times New Roman" w:cs="Times New Roman"/>
          <w:color w:val="000000" w:themeColor="text1"/>
          <w:sz w:val="28"/>
          <w:szCs w:val="28"/>
          <w:lang w:val="uk-UA"/>
        </w:rPr>
        <w:t xml:space="preserve">та, иже ищеть неятью веры; да егда кленеться по </w:t>
      </w:r>
      <w:r w:rsidR="007F6DCD" w:rsidRPr="000B3A15">
        <w:rPr>
          <w:rFonts w:ascii="Times New Roman" w:hAnsi="Times New Roman" w:cs="Times New Roman"/>
          <w:color w:val="000000" w:themeColor="text1"/>
          <w:sz w:val="28"/>
          <w:szCs w:val="28"/>
          <w:lang w:val="uk-UA"/>
        </w:rPr>
        <w:t xml:space="preserve">вере своей, и будеть казнь, яко </w:t>
      </w:r>
      <w:r w:rsidRPr="000B3A15">
        <w:rPr>
          <w:rFonts w:ascii="Times New Roman" w:hAnsi="Times New Roman" w:cs="Times New Roman"/>
          <w:color w:val="000000" w:themeColor="text1"/>
          <w:sz w:val="28"/>
          <w:szCs w:val="28"/>
          <w:lang w:val="uk-UA"/>
        </w:rPr>
        <w:t>ж</w:t>
      </w:r>
      <w:r w:rsidR="00D148B7" w:rsidRPr="000B3A15">
        <w:rPr>
          <w:rFonts w:ascii="Times New Roman" w:hAnsi="Times New Roman" w:cs="Times New Roman"/>
          <w:color w:val="000000" w:themeColor="text1"/>
          <w:sz w:val="28"/>
          <w:szCs w:val="28"/>
          <w:lang w:val="uk-UA"/>
        </w:rPr>
        <w:t>е явиться согрешенье» [</w:t>
      </w:r>
      <w:r w:rsidR="00D65D21" w:rsidRPr="000B3A15">
        <w:rPr>
          <w:rFonts w:ascii="Times New Roman" w:hAnsi="Times New Roman" w:cs="Times New Roman"/>
          <w:color w:val="000000" w:themeColor="text1"/>
          <w:sz w:val="28"/>
          <w:szCs w:val="28"/>
          <w:lang w:val="uk-UA"/>
        </w:rPr>
        <w:t>6</w:t>
      </w:r>
      <w:r w:rsidR="005828B7" w:rsidRPr="000B3A15">
        <w:rPr>
          <w:rFonts w:ascii="Times New Roman" w:hAnsi="Times New Roman" w:cs="Times New Roman"/>
          <w:color w:val="000000" w:themeColor="text1"/>
          <w:sz w:val="28"/>
          <w:szCs w:val="28"/>
          <w:lang w:val="uk-UA"/>
        </w:rPr>
        <w:t>3</w:t>
      </w:r>
      <w:r w:rsidR="00D65D21" w:rsidRPr="000B3A15">
        <w:rPr>
          <w:rFonts w:ascii="Times New Roman" w:hAnsi="Times New Roman" w:cs="Times New Roman"/>
          <w:color w:val="000000" w:themeColor="text1"/>
          <w:sz w:val="28"/>
          <w:szCs w:val="28"/>
          <w:lang w:val="uk-UA"/>
        </w:rPr>
        <w:t>, с. 5</w:t>
      </w:r>
      <w:r w:rsidRPr="000B3A15">
        <w:rPr>
          <w:rFonts w:ascii="Times New Roman" w:hAnsi="Times New Roman" w:cs="Times New Roman"/>
          <w:color w:val="000000" w:themeColor="text1"/>
          <w:sz w:val="28"/>
          <w:szCs w:val="28"/>
          <w:lang w:val="uk-UA"/>
        </w:rPr>
        <w:t xml:space="preserve">]. </w:t>
      </w:r>
    </w:p>
    <w:p w:rsidR="00001FA2" w:rsidRPr="000B3A15" w:rsidRDefault="0022148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були о</w:t>
      </w:r>
      <w:r w:rsidR="007F6DCD" w:rsidRPr="000B3A15">
        <w:rPr>
          <w:rFonts w:ascii="Times New Roman" w:hAnsi="Times New Roman" w:cs="Times New Roman"/>
          <w:color w:val="000000" w:themeColor="text1"/>
          <w:sz w:val="28"/>
          <w:szCs w:val="28"/>
          <w:lang w:val="uk-UA"/>
        </w:rPr>
        <w:t>дним</w:t>
      </w:r>
      <w:r w:rsidRPr="000B3A15">
        <w:rPr>
          <w:rFonts w:ascii="Times New Roman" w:hAnsi="Times New Roman" w:cs="Times New Roman"/>
          <w:color w:val="000000" w:themeColor="text1"/>
          <w:sz w:val="28"/>
          <w:szCs w:val="28"/>
          <w:lang w:val="uk-UA"/>
        </w:rPr>
        <w:t>и</w:t>
      </w:r>
      <w:r w:rsidR="007F6DCD" w:rsidRPr="000B3A15">
        <w:rPr>
          <w:rFonts w:ascii="Times New Roman" w:hAnsi="Times New Roman" w:cs="Times New Roman"/>
          <w:color w:val="000000" w:themeColor="text1"/>
          <w:sz w:val="28"/>
          <w:szCs w:val="28"/>
          <w:lang w:val="uk-UA"/>
        </w:rPr>
        <w:t xml:space="preserve"> з перших історичних </w:t>
      </w:r>
      <w:r w:rsidRPr="000B3A15">
        <w:rPr>
          <w:rFonts w:ascii="Times New Roman" w:hAnsi="Times New Roman" w:cs="Times New Roman"/>
          <w:color w:val="000000" w:themeColor="text1"/>
          <w:sz w:val="28"/>
          <w:szCs w:val="28"/>
          <w:lang w:val="uk-UA"/>
        </w:rPr>
        <w:t>видів доказів</w:t>
      </w:r>
      <w:r w:rsidR="00830C39" w:rsidRPr="000B3A15">
        <w:rPr>
          <w:rFonts w:ascii="Times New Roman" w:hAnsi="Times New Roman" w:cs="Times New Roman"/>
          <w:color w:val="000000" w:themeColor="text1"/>
          <w:sz w:val="28"/>
          <w:szCs w:val="28"/>
          <w:lang w:val="uk-UA"/>
        </w:rPr>
        <w:t xml:space="preserve">, але дані під своєрідною </w:t>
      </w:r>
      <w:r w:rsidR="007F6DCD" w:rsidRPr="000B3A15">
        <w:rPr>
          <w:rFonts w:ascii="Times New Roman" w:hAnsi="Times New Roman" w:cs="Times New Roman"/>
          <w:color w:val="000000" w:themeColor="text1"/>
          <w:sz w:val="28"/>
          <w:szCs w:val="28"/>
          <w:lang w:val="uk-UA"/>
        </w:rPr>
        <w:t xml:space="preserve">присягою. На подібне </w:t>
      </w:r>
      <w:r w:rsidR="00830C39" w:rsidRPr="000B3A15">
        <w:rPr>
          <w:rFonts w:ascii="Times New Roman" w:hAnsi="Times New Roman" w:cs="Times New Roman"/>
          <w:color w:val="000000" w:themeColor="text1"/>
          <w:sz w:val="28"/>
          <w:szCs w:val="28"/>
          <w:lang w:val="uk-UA"/>
        </w:rPr>
        <w:t>тлумачення вказує і вимога говорити правду під з</w:t>
      </w:r>
      <w:r w:rsidR="007F6DCD" w:rsidRPr="000B3A15">
        <w:rPr>
          <w:rFonts w:ascii="Times New Roman" w:hAnsi="Times New Roman" w:cs="Times New Roman"/>
          <w:color w:val="000000" w:themeColor="text1"/>
          <w:sz w:val="28"/>
          <w:szCs w:val="28"/>
          <w:lang w:val="uk-UA"/>
        </w:rPr>
        <w:t>агрозою відповідальності: «</w:t>
      </w:r>
      <w:r w:rsidR="00492AB8" w:rsidRPr="000B3A15">
        <w:rPr>
          <w:rFonts w:ascii="Times New Roman" w:hAnsi="Times New Roman" w:cs="Times New Roman"/>
          <w:color w:val="000000" w:themeColor="text1"/>
          <w:sz w:val="28"/>
          <w:szCs w:val="28"/>
          <w:lang w:val="uk-UA"/>
        </w:rPr>
        <w:t> </w:t>
      </w:r>
      <w:r w:rsidR="007F6DCD" w:rsidRPr="000B3A15">
        <w:rPr>
          <w:rFonts w:ascii="Times New Roman" w:hAnsi="Times New Roman" w:cs="Times New Roman"/>
          <w:color w:val="000000" w:themeColor="text1"/>
          <w:sz w:val="28"/>
          <w:szCs w:val="28"/>
          <w:lang w:val="uk-UA"/>
        </w:rPr>
        <w:t>...</w:t>
      </w:r>
      <w:r w:rsidR="00492AB8" w:rsidRPr="000B3A15">
        <w:rPr>
          <w:rFonts w:ascii="Times New Roman" w:hAnsi="Times New Roman" w:cs="Times New Roman"/>
          <w:color w:val="000000" w:themeColor="text1"/>
          <w:sz w:val="28"/>
          <w:szCs w:val="28"/>
          <w:lang w:val="uk-UA"/>
        </w:rPr>
        <w:t> </w:t>
      </w:r>
      <w:r w:rsidR="007F6DCD" w:rsidRPr="000B3A15">
        <w:rPr>
          <w:rFonts w:ascii="Times New Roman" w:hAnsi="Times New Roman" w:cs="Times New Roman"/>
          <w:color w:val="000000" w:themeColor="text1"/>
          <w:sz w:val="28"/>
          <w:szCs w:val="28"/>
          <w:lang w:val="uk-UA"/>
        </w:rPr>
        <w:t xml:space="preserve">и </w:t>
      </w:r>
      <w:r w:rsidR="00830C39" w:rsidRPr="000B3A15">
        <w:rPr>
          <w:rFonts w:ascii="Times New Roman" w:hAnsi="Times New Roman" w:cs="Times New Roman"/>
          <w:color w:val="000000" w:themeColor="text1"/>
          <w:sz w:val="28"/>
          <w:szCs w:val="28"/>
          <w:lang w:val="uk-UA"/>
        </w:rPr>
        <w:t>будеть казнь, яко же явиться согрешенье». Вв</w:t>
      </w:r>
      <w:r w:rsidR="007F6DCD" w:rsidRPr="000B3A15">
        <w:rPr>
          <w:rFonts w:ascii="Times New Roman" w:hAnsi="Times New Roman" w:cs="Times New Roman"/>
          <w:color w:val="000000" w:themeColor="text1"/>
          <w:sz w:val="28"/>
          <w:szCs w:val="28"/>
          <w:lang w:val="uk-UA"/>
        </w:rPr>
        <w:t xml:space="preserve">ажається, що найбільш важливими </w:t>
      </w:r>
      <w:r w:rsidR="00830C39" w:rsidRPr="000B3A15">
        <w:rPr>
          <w:rFonts w:ascii="Times New Roman" w:hAnsi="Times New Roman" w:cs="Times New Roman"/>
          <w:color w:val="000000" w:themeColor="text1"/>
          <w:sz w:val="28"/>
          <w:szCs w:val="28"/>
          <w:lang w:val="uk-UA"/>
        </w:rPr>
        <w:t xml:space="preserve">доказами були </w:t>
      </w:r>
      <w:r w:rsidR="00D148B7" w:rsidRPr="000B3A15">
        <w:rPr>
          <w:rFonts w:ascii="Times New Roman" w:hAnsi="Times New Roman" w:cs="Times New Roman"/>
          <w:color w:val="000000" w:themeColor="text1"/>
          <w:sz w:val="28"/>
          <w:szCs w:val="28"/>
          <w:lang w:val="uk-UA"/>
        </w:rPr>
        <w:t>показання свідків</w:t>
      </w:r>
      <w:r w:rsidR="00830C39"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Отже, саме виникнення </w:t>
      </w:r>
      <w:r w:rsidR="00830C39" w:rsidRPr="000B3A15">
        <w:rPr>
          <w:rFonts w:ascii="Times New Roman" w:hAnsi="Times New Roman" w:cs="Times New Roman"/>
          <w:color w:val="000000" w:themeColor="text1"/>
          <w:sz w:val="28"/>
          <w:szCs w:val="28"/>
          <w:lang w:val="uk-UA"/>
        </w:rPr>
        <w:t>процесуального права  пов’язане із закріпленням джерел д</w:t>
      </w:r>
      <w:r w:rsidR="007F6DCD" w:rsidRPr="000B3A15">
        <w:rPr>
          <w:rFonts w:ascii="Times New Roman" w:hAnsi="Times New Roman" w:cs="Times New Roman"/>
          <w:color w:val="000000" w:themeColor="text1"/>
          <w:sz w:val="28"/>
          <w:szCs w:val="28"/>
          <w:lang w:val="uk-UA"/>
        </w:rPr>
        <w:t xml:space="preserve">оказів, в першу чергу, показань </w:t>
      </w:r>
      <w:r w:rsidR="00830C39" w:rsidRPr="000B3A15">
        <w:rPr>
          <w:rFonts w:ascii="Times New Roman" w:hAnsi="Times New Roman" w:cs="Times New Roman"/>
          <w:color w:val="000000" w:themeColor="text1"/>
          <w:sz w:val="28"/>
          <w:szCs w:val="28"/>
          <w:lang w:val="uk-UA"/>
        </w:rPr>
        <w:t xml:space="preserve">свідка. На поняття, роль та значення показань </w:t>
      </w:r>
      <w:r w:rsidR="007F6DCD" w:rsidRPr="000B3A15">
        <w:rPr>
          <w:rFonts w:ascii="Times New Roman" w:hAnsi="Times New Roman" w:cs="Times New Roman"/>
          <w:color w:val="000000" w:themeColor="text1"/>
          <w:sz w:val="28"/>
          <w:szCs w:val="28"/>
          <w:lang w:val="uk-UA"/>
        </w:rPr>
        <w:t xml:space="preserve">у процесі доказування має вплив </w:t>
      </w:r>
      <w:r w:rsidR="00830C39" w:rsidRPr="000B3A15">
        <w:rPr>
          <w:rFonts w:ascii="Times New Roman" w:hAnsi="Times New Roman" w:cs="Times New Roman"/>
          <w:color w:val="000000" w:themeColor="text1"/>
          <w:sz w:val="28"/>
          <w:szCs w:val="28"/>
          <w:lang w:val="uk-UA"/>
        </w:rPr>
        <w:t xml:space="preserve">найдавніший обвинувально-змагальний тип </w:t>
      </w:r>
      <w:r w:rsidR="00830C39" w:rsidRPr="000B3A15">
        <w:rPr>
          <w:rFonts w:ascii="Times New Roman" w:hAnsi="Times New Roman" w:cs="Times New Roman"/>
          <w:color w:val="000000" w:themeColor="text1"/>
          <w:sz w:val="28"/>
          <w:szCs w:val="28"/>
          <w:lang w:val="uk-UA"/>
        </w:rPr>
        <w:lastRenderedPageBreak/>
        <w:t>суд</w:t>
      </w:r>
      <w:r w:rsidR="007F6DCD" w:rsidRPr="000B3A15">
        <w:rPr>
          <w:rFonts w:ascii="Times New Roman" w:hAnsi="Times New Roman" w:cs="Times New Roman"/>
          <w:color w:val="000000" w:themeColor="text1"/>
          <w:sz w:val="28"/>
          <w:szCs w:val="28"/>
          <w:lang w:val="uk-UA"/>
        </w:rPr>
        <w:t xml:space="preserve">очинства, модифікований у сфері </w:t>
      </w:r>
      <w:r w:rsidR="00830C39" w:rsidRPr="000B3A15">
        <w:rPr>
          <w:rFonts w:ascii="Times New Roman" w:hAnsi="Times New Roman" w:cs="Times New Roman"/>
          <w:color w:val="000000" w:themeColor="text1"/>
          <w:sz w:val="28"/>
          <w:szCs w:val="28"/>
          <w:lang w:val="uk-UA"/>
        </w:rPr>
        <w:t>мовного поєдинку двох сторін, що су</w:t>
      </w:r>
      <w:r w:rsidR="00001FA2" w:rsidRPr="000B3A15">
        <w:rPr>
          <w:rFonts w:ascii="Times New Roman" w:hAnsi="Times New Roman" w:cs="Times New Roman"/>
          <w:color w:val="000000" w:themeColor="text1"/>
          <w:sz w:val="28"/>
          <w:szCs w:val="28"/>
          <w:lang w:val="uk-UA"/>
        </w:rPr>
        <w:t xml:space="preserve">проводжувався магічним обрядом </w:t>
      </w:r>
      <w:r w:rsidR="00830C39" w:rsidRPr="000B3A15">
        <w:rPr>
          <w:rFonts w:ascii="Times New Roman" w:hAnsi="Times New Roman" w:cs="Times New Roman"/>
          <w:color w:val="000000" w:themeColor="text1"/>
          <w:sz w:val="28"/>
          <w:szCs w:val="28"/>
          <w:lang w:val="uk-UA"/>
        </w:rPr>
        <w:t xml:space="preserve">посвідчення істини як першої форми показань. </w:t>
      </w:r>
    </w:p>
    <w:p w:rsidR="00555E71" w:rsidRPr="000B3A15" w:rsidRDefault="00830C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збірці</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стародавнього</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права </w:t>
      </w:r>
      <w:r w:rsidR="002657D9" w:rsidRPr="000B3A15">
        <w:rPr>
          <w:rFonts w:ascii="Times New Roman" w:hAnsi="Times New Roman" w:cs="Times New Roman"/>
          <w:color w:val="000000" w:themeColor="text1"/>
          <w:sz w:val="28"/>
          <w:szCs w:val="28"/>
          <w:lang w:val="uk-UA"/>
        </w:rPr>
        <w:t>XI–</w:t>
      </w:r>
      <w:r w:rsidRPr="000B3A15">
        <w:rPr>
          <w:rFonts w:ascii="Times New Roman" w:hAnsi="Times New Roman" w:cs="Times New Roman"/>
          <w:color w:val="000000" w:themeColor="text1"/>
          <w:sz w:val="28"/>
          <w:szCs w:val="28"/>
          <w:lang w:val="uk-UA"/>
        </w:rPr>
        <w:t xml:space="preserve">XII ст. – «Руській </w:t>
      </w:r>
      <w:r w:rsidR="00221489" w:rsidRPr="000B3A15">
        <w:rPr>
          <w:rFonts w:ascii="Times New Roman" w:hAnsi="Times New Roman" w:cs="Times New Roman"/>
          <w:color w:val="000000" w:themeColor="text1"/>
          <w:sz w:val="28"/>
          <w:szCs w:val="28"/>
          <w:lang w:val="uk-UA"/>
        </w:rPr>
        <w:t xml:space="preserve"> </w:t>
      </w:r>
      <w:r w:rsidR="00001FA2" w:rsidRPr="000B3A15">
        <w:rPr>
          <w:rFonts w:ascii="Times New Roman" w:hAnsi="Times New Roman" w:cs="Times New Roman"/>
          <w:color w:val="000000" w:themeColor="text1"/>
          <w:sz w:val="28"/>
          <w:szCs w:val="28"/>
          <w:lang w:val="uk-UA"/>
        </w:rPr>
        <w:t>Правді»</w:t>
      </w:r>
      <w:r w:rsidR="005C59E0" w:rsidRPr="000B3A15">
        <w:rPr>
          <w:rFonts w:ascii="Times New Roman" w:hAnsi="Times New Roman" w:cs="Times New Roman"/>
          <w:color w:val="000000" w:themeColor="text1"/>
          <w:sz w:val="28"/>
          <w:szCs w:val="28"/>
          <w:lang w:val="uk-UA"/>
        </w:rPr>
        <w:t xml:space="preserve"> </w:t>
      </w:r>
      <w:r w:rsidR="00001FA2" w:rsidRPr="000B3A15">
        <w:rPr>
          <w:rFonts w:ascii="Times New Roman" w:hAnsi="Times New Roman" w:cs="Times New Roman"/>
          <w:color w:val="000000" w:themeColor="text1"/>
          <w:sz w:val="28"/>
          <w:szCs w:val="28"/>
          <w:lang w:val="uk-UA"/>
        </w:rPr>
        <w:t xml:space="preserve">були відомі </w:t>
      </w:r>
      <w:r w:rsidRPr="000B3A15">
        <w:rPr>
          <w:rFonts w:ascii="Times New Roman" w:hAnsi="Times New Roman" w:cs="Times New Roman"/>
          <w:color w:val="000000" w:themeColor="text1"/>
          <w:sz w:val="28"/>
          <w:szCs w:val="28"/>
          <w:lang w:val="uk-UA"/>
        </w:rPr>
        <w:t>показання</w:t>
      </w:r>
      <w:r w:rsidR="00001FA2" w:rsidRPr="000B3A15">
        <w:rPr>
          <w:rFonts w:ascii="Times New Roman" w:hAnsi="Times New Roman" w:cs="Times New Roman"/>
          <w:color w:val="000000" w:themeColor="text1"/>
          <w:sz w:val="28"/>
          <w:szCs w:val="28"/>
          <w:lang w:val="uk-UA"/>
        </w:rPr>
        <w:t xml:space="preserve"> свідків, які використовувалися </w:t>
      </w:r>
      <w:r w:rsidRPr="000B3A15">
        <w:rPr>
          <w:rFonts w:ascii="Times New Roman" w:hAnsi="Times New Roman" w:cs="Times New Roman"/>
          <w:color w:val="000000" w:themeColor="text1"/>
          <w:sz w:val="28"/>
          <w:szCs w:val="28"/>
          <w:lang w:val="uk-UA"/>
        </w:rPr>
        <w:t>для доведення обставин події.</w:t>
      </w:r>
      <w:r w:rsidR="007F6DCD" w:rsidRPr="000B3A15">
        <w:rPr>
          <w:rFonts w:ascii="Times New Roman" w:hAnsi="Times New Roman" w:cs="Times New Roman"/>
          <w:color w:val="000000" w:themeColor="text1"/>
          <w:sz w:val="28"/>
          <w:szCs w:val="28"/>
          <w:lang w:val="uk-UA"/>
        </w:rPr>
        <w:t xml:space="preserve"> </w:t>
      </w:r>
      <w:r w:rsidR="00555E71" w:rsidRPr="000B3A15">
        <w:rPr>
          <w:rFonts w:ascii="Times New Roman" w:hAnsi="Times New Roman" w:cs="Times New Roman"/>
          <w:color w:val="000000" w:themeColor="text1"/>
          <w:sz w:val="28"/>
          <w:szCs w:val="28"/>
          <w:lang w:val="uk-UA"/>
        </w:rPr>
        <w:t>«Руська  Правда» – це найвідоміша пам’ятка давньоруського княжого законодавства, що регламентува</w:t>
      </w:r>
      <w:r w:rsidR="005C59E0" w:rsidRPr="000B3A15">
        <w:rPr>
          <w:rFonts w:ascii="Times New Roman" w:hAnsi="Times New Roman" w:cs="Times New Roman"/>
          <w:color w:val="000000" w:themeColor="text1"/>
          <w:sz w:val="28"/>
          <w:szCs w:val="28"/>
          <w:lang w:val="uk-UA"/>
        </w:rPr>
        <w:t>ла внутрішньодержавні феодальні</w:t>
      </w:r>
      <w:r w:rsidR="00221489" w:rsidRPr="000B3A15">
        <w:rPr>
          <w:rFonts w:ascii="Times New Roman" w:hAnsi="Times New Roman" w:cs="Times New Roman"/>
          <w:color w:val="000000" w:themeColor="text1"/>
          <w:sz w:val="28"/>
          <w:szCs w:val="28"/>
          <w:lang w:val="uk-UA"/>
        </w:rPr>
        <w:t xml:space="preserve"> </w:t>
      </w:r>
      <w:r w:rsidR="00555E71" w:rsidRPr="000B3A15">
        <w:rPr>
          <w:rFonts w:ascii="Times New Roman" w:hAnsi="Times New Roman" w:cs="Times New Roman"/>
          <w:color w:val="000000" w:themeColor="text1"/>
          <w:sz w:val="28"/>
          <w:szCs w:val="28"/>
          <w:lang w:val="uk-UA"/>
        </w:rPr>
        <w:t>відносини</w:t>
      </w:r>
      <w:r w:rsidR="00221489" w:rsidRPr="000B3A15">
        <w:rPr>
          <w:rFonts w:ascii="Times New Roman" w:hAnsi="Times New Roman" w:cs="Times New Roman"/>
          <w:color w:val="000000" w:themeColor="text1"/>
          <w:sz w:val="28"/>
          <w:szCs w:val="28"/>
          <w:lang w:val="uk-UA"/>
        </w:rPr>
        <w:t xml:space="preserve"> </w:t>
      </w:r>
      <w:r w:rsidR="00555E71" w:rsidRPr="000B3A15">
        <w:rPr>
          <w:rFonts w:ascii="Times New Roman" w:hAnsi="Times New Roman" w:cs="Times New Roman"/>
          <w:color w:val="000000" w:themeColor="text1"/>
          <w:sz w:val="28"/>
          <w:szCs w:val="28"/>
          <w:lang w:val="uk-UA"/>
        </w:rPr>
        <w:t>Київськ</w:t>
      </w:r>
      <w:r w:rsidR="00492AB8" w:rsidRPr="000B3A15">
        <w:rPr>
          <w:rFonts w:ascii="Times New Roman" w:hAnsi="Times New Roman" w:cs="Times New Roman"/>
          <w:color w:val="000000" w:themeColor="text1"/>
          <w:sz w:val="28"/>
          <w:szCs w:val="28"/>
          <w:lang w:val="uk-UA"/>
        </w:rPr>
        <w:t>о</w:t>
      </w:r>
      <w:r w:rsidR="00555E71" w:rsidRPr="000B3A15">
        <w:rPr>
          <w:rFonts w:ascii="Times New Roman" w:hAnsi="Times New Roman" w:cs="Times New Roman"/>
          <w:color w:val="000000" w:themeColor="text1"/>
          <w:sz w:val="28"/>
          <w:szCs w:val="28"/>
          <w:lang w:val="uk-UA"/>
        </w:rPr>
        <w:t xml:space="preserve">ї Русі. Написання «Руської </w:t>
      </w:r>
      <w:r w:rsidR="002657D9" w:rsidRPr="000B3A15">
        <w:rPr>
          <w:rFonts w:ascii="Times New Roman" w:hAnsi="Times New Roman" w:cs="Times New Roman"/>
          <w:color w:val="000000" w:themeColor="text1"/>
          <w:sz w:val="28"/>
          <w:szCs w:val="28"/>
          <w:lang w:val="uk-UA"/>
        </w:rPr>
        <w:t xml:space="preserve"> </w:t>
      </w:r>
      <w:r w:rsidR="00555E71" w:rsidRPr="000B3A15">
        <w:rPr>
          <w:rFonts w:ascii="Times New Roman" w:hAnsi="Times New Roman" w:cs="Times New Roman"/>
          <w:color w:val="000000" w:themeColor="text1"/>
          <w:sz w:val="28"/>
          <w:szCs w:val="28"/>
          <w:lang w:val="uk-UA"/>
        </w:rPr>
        <w:t>Правди» розпочав Ярослав Мудрий з 18 статей, які з часом були доповнені «Правдою Ярославичів» і двома статтями – так званими «Поклон вірний» та «Урок мостникам». У «Руській Правді» зафіксований класичний змагальний процес із процесуальною рівністю сторін та пасивністю суду. Судочинство було гласним, відкритим</w:t>
      </w:r>
      <w:r w:rsidR="00221489" w:rsidRPr="000B3A15">
        <w:rPr>
          <w:rFonts w:ascii="Times New Roman" w:hAnsi="Times New Roman" w:cs="Times New Roman"/>
          <w:color w:val="000000" w:themeColor="text1"/>
          <w:sz w:val="28"/>
          <w:szCs w:val="28"/>
          <w:lang w:val="uk-UA"/>
        </w:rPr>
        <w:t xml:space="preserve"> для народу, мало усний харак</w:t>
      </w:r>
      <w:r w:rsidR="00555E71" w:rsidRPr="000B3A15">
        <w:rPr>
          <w:rFonts w:ascii="Times New Roman" w:hAnsi="Times New Roman" w:cs="Times New Roman"/>
          <w:color w:val="000000" w:themeColor="text1"/>
          <w:sz w:val="28"/>
          <w:szCs w:val="28"/>
          <w:lang w:val="uk-UA"/>
        </w:rPr>
        <w:t>тер. Процес доказування відрізнявся обрядовістю [</w:t>
      </w:r>
      <w:r w:rsidR="00D65D21" w:rsidRPr="000B3A15">
        <w:rPr>
          <w:rFonts w:ascii="Times New Roman" w:hAnsi="Times New Roman" w:cs="Times New Roman"/>
          <w:color w:val="000000" w:themeColor="text1"/>
          <w:sz w:val="28"/>
          <w:szCs w:val="28"/>
          <w:lang w:val="uk-UA"/>
        </w:rPr>
        <w:t>84, с. 137</w:t>
      </w:r>
      <w:r w:rsidR="00555E71" w:rsidRPr="000B3A15">
        <w:rPr>
          <w:rFonts w:ascii="Times New Roman" w:hAnsi="Times New Roman" w:cs="Times New Roman"/>
          <w:color w:val="000000" w:themeColor="text1"/>
          <w:sz w:val="28"/>
          <w:szCs w:val="28"/>
          <w:lang w:val="uk-UA"/>
        </w:rPr>
        <w:t xml:space="preserve">]. </w:t>
      </w:r>
    </w:p>
    <w:p w:rsidR="004A6F8F"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«Руська Правд</w:t>
      </w:r>
      <w:r w:rsidR="00001FA2" w:rsidRPr="000B3A15">
        <w:rPr>
          <w:rFonts w:ascii="Times New Roman" w:hAnsi="Times New Roman" w:cs="Times New Roman"/>
          <w:color w:val="000000" w:themeColor="text1"/>
          <w:sz w:val="28"/>
          <w:szCs w:val="28"/>
          <w:lang w:val="uk-UA"/>
        </w:rPr>
        <w:t xml:space="preserve">а» поділяється на три редакції: </w:t>
      </w:r>
      <w:r w:rsidRPr="000B3A15">
        <w:rPr>
          <w:rFonts w:ascii="Times New Roman" w:hAnsi="Times New Roman" w:cs="Times New Roman"/>
          <w:color w:val="000000" w:themeColor="text1"/>
          <w:sz w:val="28"/>
          <w:szCs w:val="28"/>
          <w:lang w:val="uk-UA"/>
        </w:rPr>
        <w:t xml:space="preserve">«Коротка </w:t>
      </w:r>
      <w:r w:rsidR="00AA01A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Правда», «Просторова Правда» та</w:t>
      </w:r>
      <w:r w:rsidR="00AA01AE" w:rsidRPr="000B3A15">
        <w:rPr>
          <w:rFonts w:ascii="Times New Roman" w:hAnsi="Times New Roman" w:cs="Times New Roman"/>
          <w:color w:val="000000" w:themeColor="text1"/>
          <w:sz w:val="28"/>
          <w:szCs w:val="28"/>
          <w:lang w:val="uk-UA"/>
        </w:rPr>
        <w:t xml:space="preserve"> </w:t>
      </w:r>
      <w:r w:rsidR="0020309B" w:rsidRPr="000B3A15">
        <w:rPr>
          <w:rFonts w:ascii="Times New Roman" w:hAnsi="Times New Roman" w:cs="Times New Roman"/>
          <w:color w:val="000000" w:themeColor="text1"/>
          <w:sz w:val="28"/>
          <w:szCs w:val="28"/>
          <w:lang w:val="uk-UA"/>
        </w:rPr>
        <w:t>«Скорочена правда»</w:t>
      </w:r>
      <w:r w:rsidR="00001FA2" w:rsidRPr="000B3A15">
        <w:rPr>
          <w:rFonts w:ascii="Times New Roman" w:hAnsi="Times New Roman" w:cs="Times New Roman"/>
          <w:color w:val="000000" w:themeColor="text1"/>
          <w:sz w:val="28"/>
          <w:szCs w:val="28"/>
          <w:lang w:val="uk-UA"/>
        </w:rPr>
        <w:t xml:space="preserve">. Так, ст. 2 «Короткої Правди» </w:t>
      </w:r>
      <w:r w:rsidRPr="000B3A15">
        <w:rPr>
          <w:rFonts w:ascii="Times New Roman" w:hAnsi="Times New Roman" w:cs="Times New Roman"/>
          <w:color w:val="000000" w:themeColor="text1"/>
          <w:sz w:val="28"/>
          <w:szCs w:val="28"/>
          <w:lang w:val="uk-UA"/>
        </w:rPr>
        <w:t>розкривала значення п</w:t>
      </w:r>
      <w:r w:rsidR="00001FA2" w:rsidRPr="000B3A15">
        <w:rPr>
          <w:rFonts w:ascii="Times New Roman" w:hAnsi="Times New Roman" w:cs="Times New Roman"/>
          <w:color w:val="000000" w:themeColor="text1"/>
          <w:sz w:val="28"/>
          <w:szCs w:val="28"/>
          <w:lang w:val="uk-UA"/>
        </w:rPr>
        <w:t xml:space="preserve">оказань свідка – з їх допомогою </w:t>
      </w:r>
      <w:r w:rsidRPr="000B3A15">
        <w:rPr>
          <w:rFonts w:ascii="Times New Roman" w:hAnsi="Times New Roman" w:cs="Times New Roman"/>
          <w:color w:val="000000" w:themeColor="text1"/>
          <w:sz w:val="28"/>
          <w:szCs w:val="28"/>
          <w:lang w:val="uk-UA"/>
        </w:rPr>
        <w:t xml:space="preserve">встановлювали факт побиття. </w:t>
      </w:r>
      <w:r w:rsidR="00A802D0" w:rsidRPr="000B3A15">
        <w:rPr>
          <w:rFonts w:ascii="Times New Roman" w:hAnsi="Times New Roman" w:cs="Times New Roman"/>
          <w:color w:val="000000" w:themeColor="text1"/>
          <w:sz w:val="28"/>
          <w:szCs w:val="28"/>
          <w:lang w:val="uk-UA"/>
        </w:rPr>
        <w:t xml:space="preserve">Доказування здійснювалося за допомогою таких засобів: показання свідків, очна ставка, судовий поєдинок, випробування залізом і водою, присяга. Пріоритетне значення в системі засобів доказування періоду, що розглядається, надавалося показанням свідків, хоча з цього правила також були винятки, зокрема, показання холопа не вважались </w:t>
      </w:r>
      <w:r w:rsidR="007B5DFA" w:rsidRPr="000B3A15">
        <w:rPr>
          <w:rFonts w:ascii="Times New Roman" w:hAnsi="Times New Roman" w:cs="Times New Roman"/>
          <w:color w:val="000000" w:themeColor="text1"/>
          <w:sz w:val="28"/>
          <w:szCs w:val="28"/>
          <w:lang w:val="uk-UA"/>
        </w:rPr>
        <w:t xml:space="preserve">показанням </w:t>
      </w:r>
      <w:r w:rsidR="00A802D0" w:rsidRPr="000B3A15">
        <w:rPr>
          <w:rFonts w:ascii="Times New Roman" w:hAnsi="Times New Roman" w:cs="Times New Roman"/>
          <w:color w:val="000000" w:themeColor="text1"/>
          <w:sz w:val="28"/>
          <w:szCs w:val="28"/>
          <w:lang w:val="uk-UA"/>
        </w:rPr>
        <w:t>свідка. Засоби доказування були умовно поділені на повні та часткові. До повних (беззаперечних) належали: визнання вини обвинуваченим, показання свідків, присяга або якщо обвинувачений спійманий «на га</w:t>
      </w:r>
      <w:r w:rsidR="00492AB8" w:rsidRPr="000B3A15">
        <w:rPr>
          <w:rFonts w:ascii="Times New Roman" w:hAnsi="Times New Roman" w:cs="Times New Roman"/>
          <w:color w:val="000000" w:themeColor="text1"/>
          <w:sz w:val="28"/>
          <w:szCs w:val="28"/>
          <w:lang w:val="uk-UA"/>
        </w:rPr>
        <w:t>р</w:t>
      </w:r>
      <w:r w:rsidR="00A802D0" w:rsidRPr="000B3A15">
        <w:rPr>
          <w:rFonts w:ascii="Times New Roman" w:hAnsi="Times New Roman" w:cs="Times New Roman"/>
          <w:color w:val="000000" w:themeColor="text1"/>
          <w:sz w:val="28"/>
          <w:szCs w:val="28"/>
          <w:lang w:val="uk-UA"/>
        </w:rPr>
        <w:t>ячому». До часткових віднесені: плітк</w:t>
      </w:r>
      <w:r w:rsidR="00E87608" w:rsidRPr="000B3A15">
        <w:rPr>
          <w:rFonts w:ascii="Times New Roman" w:hAnsi="Times New Roman" w:cs="Times New Roman"/>
          <w:color w:val="000000" w:themeColor="text1"/>
          <w:sz w:val="28"/>
          <w:szCs w:val="28"/>
          <w:lang w:val="uk-UA"/>
        </w:rPr>
        <w:t>и, випробування вогнем та водою</w:t>
      </w:r>
      <w:r w:rsidR="00A802D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у «Руській Правді» відігравали не</w:t>
      </w:r>
      <w:r w:rsidR="002657D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стільки пізнавальну роль, скільки мали ритуальний характер. </w:t>
      </w:r>
      <w:r w:rsidR="002657D9" w:rsidRPr="000B3A15">
        <w:rPr>
          <w:rFonts w:ascii="Times New Roman" w:hAnsi="Times New Roman" w:cs="Times New Roman"/>
          <w:color w:val="000000" w:themeColor="text1"/>
          <w:sz w:val="28"/>
          <w:szCs w:val="28"/>
          <w:lang w:val="uk-UA"/>
        </w:rPr>
        <w:t xml:space="preserve">Значення показань </w:t>
      </w:r>
      <w:r w:rsidRPr="000B3A15">
        <w:rPr>
          <w:rFonts w:ascii="Times New Roman" w:hAnsi="Times New Roman" w:cs="Times New Roman"/>
          <w:color w:val="000000" w:themeColor="text1"/>
          <w:sz w:val="28"/>
          <w:szCs w:val="28"/>
          <w:lang w:val="uk-UA"/>
        </w:rPr>
        <w:t>не могли залежати від ступеня їх перекон</w:t>
      </w:r>
      <w:r w:rsidR="002657D9" w:rsidRPr="000B3A15">
        <w:rPr>
          <w:rFonts w:ascii="Times New Roman" w:hAnsi="Times New Roman" w:cs="Times New Roman"/>
          <w:color w:val="000000" w:themeColor="text1"/>
          <w:sz w:val="28"/>
          <w:szCs w:val="28"/>
          <w:lang w:val="uk-UA"/>
        </w:rPr>
        <w:t xml:space="preserve">ливості для суду і не підлягали </w:t>
      </w:r>
      <w:r w:rsidRPr="000B3A15">
        <w:rPr>
          <w:rFonts w:ascii="Times New Roman" w:hAnsi="Times New Roman" w:cs="Times New Roman"/>
          <w:color w:val="000000" w:themeColor="text1"/>
          <w:sz w:val="28"/>
          <w:szCs w:val="28"/>
          <w:lang w:val="uk-UA"/>
        </w:rPr>
        <w:t>спростуванню протилежною стороною. Рол</w:t>
      </w:r>
      <w:r w:rsidR="002657D9" w:rsidRPr="000B3A15">
        <w:rPr>
          <w:rFonts w:ascii="Times New Roman" w:hAnsi="Times New Roman" w:cs="Times New Roman"/>
          <w:color w:val="000000" w:themeColor="text1"/>
          <w:sz w:val="28"/>
          <w:szCs w:val="28"/>
          <w:lang w:val="uk-UA"/>
        </w:rPr>
        <w:t xml:space="preserve">ь суду обмежувалася вимогою від </w:t>
      </w:r>
      <w:r w:rsidRPr="000B3A15">
        <w:rPr>
          <w:rFonts w:ascii="Times New Roman" w:hAnsi="Times New Roman" w:cs="Times New Roman"/>
          <w:color w:val="000000" w:themeColor="text1"/>
          <w:sz w:val="28"/>
          <w:szCs w:val="28"/>
          <w:lang w:val="uk-UA"/>
        </w:rPr>
        <w:t xml:space="preserve">сторін у потрібних випадках надати відому їм інформацію. </w:t>
      </w:r>
      <w:r w:rsidR="00970916" w:rsidRPr="000B3A15">
        <w:rPr>
          <w:rFonts w:ascii="Times New Roman" w:hAnsi="Times New Roman" w:cs="Times New Roman"/>
          <w:color w:val="000000" w:themeColor="text1"/>
          <w:sz w:val="28"/>
          <w:szCs w:val="28"/>
          <w:lang w:val="uk-UA"/>
        </w:rPr>
        <w:t xml:space="preserve"> </w:t>
      </w:r>
      <w:r w:rsidR="00001FA2" w:rsidRPr="000B3A15">
        <w:rPr>
          <w:rFonts w:ascii="Times New Roman" w:hAnsi="Times New Roman" w:cs="Times New Roman"/>
          <w:color w:val="000000" w:themeColor="text1"/>
          <w:sz w:val="28"/>
          <w:szCs w:val="28"/>
          <w:lang w:val="uk-UA"/>
        </w:rPr>
        <w:t xml:space="preserve">«Руська </w:t>
      </w:r>
      <w:r w:rsidR="004A6F8F" w:rsidRPr="000B3A15">
        <w:rPr>
          <w:rFonts w:ascii="Times New Roman" w:hAnsi="Times New Roman" w:cs="Times New Roman"/>
          <w:color w:val="000000" w:themeColor="text1"/>
          <w:sz w:val="28"/>
          <w:szCs w:val="28"/>
          <w:lang w:val="uk-UA"/>
        </w:rPr>
        <w:t xml:space="preserve"> </w:t>
      </w:r>
      <w:r w:rsidR="00001FA2" w:rsidRPr="000B3A15">
        <w:rPr>
          <w:rFonts w:ascii="Times New Roman" w:hAnsi="Times New Roman" w:cs="Times New Roman"/>
          <w:color w:val="000000" w:themeColor="text1"/>
          <w:sz w:val="28"/>
          <w:szCs w:val="28"/>
          <w:lang w:val="uk-UA"/>
        </w:rPr>
        <w:t xml:space="preserve">Правда» </w:t>
      </w:r>
      <w:r w:rsidRPr="000B3A15">
        <w:rPr>
          <w:rFonts w:ascii="Times New Roman" w:hAnsi="Times New Roman" w:cs="Times New Roman"/>
          <w:color w:val="000000" w:themeColor="text1"/>
          <w:sz w:val="28"/>
          <w:szCs w:val="28"/>
          <w:lang w:val="uk-UA"/>
        </w:rPr>
        <w:t>розглядала свідками тих осіб, які або самі з’явилися до суду за загальними</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lastRenderedPageBreak/>
        <w:t xml:space="preserve">обов’язками всіх вільних людей, або за призовом, осіб, які знають предмет спору, або готових поручитися за добру славу людини. Свідки мали вплив на суд, даючи свою оцінку подіям, а тому фактично вирішували усі питання. У «Руській  Правді» викладалися вимоги, що встановлювали обмеження допустимості показань свідка, якщо ним був, наприклад, холоп, інший залежний невільний </w:t>
      </w:r>
      <w:r w:rsidR="00970916" w:rsidRPr="000B3A15">
        <w:rPr>
          <w:rFonts w:ascii="Times New Roman" w:hAnsi="Times New Roman" w:cs="Times New Roman"/>
          <w:color w:val="000000" w:themeColor="text1"/>
          <w:sz w:val="28"/>
          <w:szCs w:val="28"/>
          <w:lang w:val="uk-UA"/>
        </w:rPr>
        <w:t>чоловік</w:t>
      </w:r>
      <w:r w:rsidRPr="000B3A15">
        <w:rPr>
          <w:rFonts w:ascii="Times New Roman" w:hAnsi="Times New Roman" w:cs="Times New Roman"/>
          <w:color w:val="000000" w:themeColor="text1"/>
          <w:sz w:val="28"/>
          <w:szCs w:val="28"/>
          <w:lang w:val="uk-UA"/>
        </w:rPr>
        <w:t>. Уже в той час набуває значення показання у</w:t>
      </w:r>
      <w:r w:rsidR="00492AB8" w:rsidRPr="000B3A15">
        <w:rPr>
          <w:rFonts w:ascii="Times New Roman" w:hAnsi="Times New Roman" w:cs="Times New Roman"/>
          <w:color w:val="000000" w:themeColor="text1"/>
          <w:sz w:val="28"/>
          <w:szCs w:val="28"/>
          <w:lang w:val="uk-UA"/>
        </w:rPr>
        <w:t xml:space="preserve"> процесі доказування. Так, М.І. </w:t>
      </w:r>
      <w:r w:rsidRPr="000B3A15">
        <w:rPr>
          <w:rFonts w:ascii="Times New Roman" w:hAnsi="Times New Roman" w:cs="Times New Roman"/>
          <w:color w:val="000000" w:themeColor="text1"/>
          <w:sz w:val="28"/>
          <w:szCs w:val="28"/>
          <w:lang w:val="uk-UA"/>
        </w:rPr>
        <w:t>Гартунг зазначав: «Свідок – найважливіший доказ тому, що лише у виняткових випадках застосо</w:t>
      </w:r>
      <w:r w:rsidR="005828B7" w:rsidRPr="000B3A15">
        <w:rPr>
          <w:rFonts w:ascii="Times New Roman" w:hAnsi="Times New Roman" w:cs="Times New Roman"/>
          <w:color w:val="000000" w:themeColor="text1"/>
          <w:sz w:val="28"/>
          <w:szCs w:val="28"/>
          <w:lang w:val="uk-UA"/>
        </w:rPr>
        <w:t>вуються інші докази»</w:t>
      </w:r>
      <w:r w:rsidRPr="000B3A15">
        <w:rPr>
          <w:rFonts w:ascii="Times New Roman" w:hAnsi="Times New Roman" w:cs="Times New Roman"/>
          <w:color w:val="000000" w:themeColor="text1"/>
          <w:sz w:val="28"/>
          <w:szCs w:val="28"/>
          <w:lang w:val="uk-UA"/>
        </w:rPr>
        <w:t>. Крім того, відповідно до ст. 18 «Руської П</w:t>
      </w:r>
      <w:r w:rsidR="00001FA2" w:rsidRPr="000B3A15">
        <w:rPr>
          <w:rFonts w:ascii="Times New Roman" w:hAnsi="Times New Roman" w:cs="Times New Roman"/>
          <w:color w:val="000000" w:themeColor="text1"/>
          <w:sz w:val="28"/>
          <w:szCs w:val="28"/>
          <w:lang w:val="uk-UA"/>
        </w:rPr>
        <w:t xml:space="preserve">равди» у «Просторовій редакції» </w:t>
      </w:r>
      <w:r w:rsidRPr="000B3A15">
        <w:rPr>
          <w:rFonts w:ascii="Times New Roman" w:hAnsi="Times New Roman" w:cs="Times New Roman"/>
          <w:color w:val="000000" w:themeColor="text1"/>
          <w:sz w:val="28"/>
          <w:szCs w:val="28"/>
          <w:lang w:val="uk-UA"/>
        </w:rPr>
        <w:t>вказано, що обви</w:t>
      </w:r>
      <w:r w:rsidR="00001FA2" w:rsidRPr="000B3A15">
        <w:rPr>
          <w:rFonts w:ascii="Times New Roman" w:hAnsi="Times New Roman" w:cs="Times New Roman"/>
          <w:color w:val="000000" w:themeColor="text1"/>
          <w:sz w:val="28"/>
          <w:szCs w:val="28"/>
          <w:lang w:val="uk-UA"/>
        </w:rPr>
        <w:t xml:space="preserve">нувачення у справі про вбивство мало ґрунтуватися на </w:t>
      </w:r>
      <w:r w:rsidRPr="000B3A15">
        <w:rPr>
          <w:rFonts w:ascii="Times New Roman" w:hAnsi="Times New Roman" w:cs="Times New Roman"/>
          <w:color w:val="000000" w:themeColor="text1"/>
          <w:sz w:val="28"/>
          <w:szCs w:val="28"/>
          <w:lang w:val="uk-UA"/>
        </w:rPr>
        <w:t>показаннях семи свідків, а якщо обвинувачений бу</w:t>
      </w:r>
      <w:r w:rsidR="00001FA2" w:rsidRPr="000B3A15">
        <w:rPr>
          <w:rFonts w:ascii="Times New Roman" w:hAnsi="Times New Roman" w:cs="Times New Roman"/>
          <w:color w:val="000000" w:themeColor="text1"/>
          <w:sz w:val="28"/>
          <w:szCs w:val="28"/>
          <w:lang w:val="uk-UA"/>
        </w:rPr>
        <w:t xml:space="preserve">в варягом, то достатньо </w:t>
      </w:r>
      <w:r w:rsidRPr="000B3A15">
        <w:rPr>
          <w:rFonts w:ascii="Times New Roman" w:hAnsi="Times New Roman" w:cs="Times New Roman"/>
          <w:color w:val="000000" w:themeColor="text1"/>
          <w:sz w:val="28"/>
          <w:szCs w:val="28"/>
          <w:lang w:val="uk-UA"/>
        </w:rPr>
        <w:t>на</w:t>
      </w:r>
      <w:r w:rsidR="005828B7" w:rsidRPr="000B3A15">
        <w:rPr>
          <w:rFonts w:ascii="Times New Roman" w:hAnsi="Times New Roman" w:cs="Times New Roman"/>
          <w:color w:val="000000" w:themeColor="text1"/>
          <w:sz w:val="28"/>
          <w:szCs w:val="28"/>
          <w:lang w:val="uk-UA"/>
        </w:rPr>
        <w:t>явності двох свідків [</w:t>
      </w:r>
      <w:r w:rsidR="00D65D21" w:rsidRPr="000B3A15">
        <w:rPr>
          <w:rFonts w:ascii="Times New Roman" w:hAnsi="Times New Roman" w:cs="Times New Roman"/>
          <w:color w:val="000000" w:themeColor="text1"/>
          <w:sz w:val="28"/>
          <w:szCs w:val="28"/>
          <w:lang w:val="uk-UA"/>
        </w:rPr>
        <w:t>84, с. 140</w:t>
      </w:r>
      <w:r w:rsidRPr="000B3A15">
        <w:rPr>
          <w:rFonts w:ascii="Times New Roman" w:hAnsi="Times New Roman" w:cs="Times New Roman"/>
          <w:color w:val="000000" w:themeColor="text1"/>
          <w:sz w:val="28"/>
          <w:szCs w:val="28"/>
          <w:lang w:val="uk-UA"/>
        </w:rPr>
        <w:t xml:space="preserve">]. </w:t>
      </w:r>
    </w:p>
    <w:p w:rsidR="00D65D21" w:rsidRPr="000B3A15" w:rsidRDefault="00D65D2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Не менш важливим для розвитку доказового права та показань, зокрема, є Статути Великого князівства Литовського. У зв’язку з тим, що у XIV–XVI століттях українські землі входили до складу Великого князівства Литовського, цей факт вплинув на розвиток права, в тому числі доказового. Литовський уряд тричі здійснював кодифікацію права у вигляді Статутів у 1529, 1566 і 1588 роках [</w:t>
      </w:r>
      <w:r w:rsidR="005D37E7" w:rsidRPr="000B3A15">
        <w:rPr>
          <w:rFonts w:ascii="Times New Roman" w:hAnsi="Times New Roman" w:cs="Times New Roman"/>
          <w:color w:val="000000" w:themeColor="text1"/>
          <w:sz w:val="28"/>
          <w:szCs w:val="28"/>
          <w:lang w:val="uk-UA"/>
        </w:rPr>
        <w:t xml:space="preserve">98; </w:t>
      </w:r>
      <w:r w:rsidRPr="000B3A15">
        <w:rPr>
          <w:rFonts w:ascii="Times New Roman" w:hAnsi="Times New Roman" w:cs="Times New Roman"/>
          <w:color w:val="000000" w:themeColor="text1"/>
          <w:sz w:val="28"/>
          <w:szCs w:val="28"/>
          <w:lang w:val="uk-UA"/>
        </w:rPr>
        <w:t xml:space="preserve">39, с. 155]. </w:t>
      </w:r>
    </w:p>
    <w:p w:rsidR="00D65D21" w:rsidRPr="000B3A15" w:rsidRDefault="00D65D2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Перший статут Литовський містив обмеження щодо свідків, які могли давати показання. Зокрема у ст. 6 розділу VIII зазначалось: «Якщо яка-небудь людина мала судову справу з державним службовцем або феодалом, а той державний службовець або феодал мав би у своєму повіті межуючий з ним маєток і вони повинні були зібрати копу, то тоді проста людина, яка проживала в держанні цього пана, не могла бути його свідком, а тільки шляхтичі або інші люди з інших повітів, які заслуговували на довіру, близькі сусіди». Так, у Статуті Великого князівства Литовського 1566 року питання доказів регламентовано в артикулах 52–57 розділу IV. У той час передбачалося два види доказів: письмові докази та показання свідків. При цьому для доведення фактів справи необхідно було забезпечити надання показань двома або трьома свідками. У той час ставилися вимоги до свідків: вони повинні бути віруючі люди та з позитивною характеристикою. Аналогічним чином питання доказування регулювалося в </w:t>
      </w:r>
      <w:r w:rsidRPr="000B3A15">
        <w:rPr>
          <w:rFonts w:ascii="Times New Roman" w:hAnsi="Times New Roman" w:cs="Times New Roman"/>
          <w:color w:val="000000" w:themeColor="text1"/>
          <w:sz w:val="28"/>
          <w:szCs w:val="28"/>
          <w:lang w:val="uk-UA"/>
        </w:rPr>
        <w:lastRenderedPageBreak/>
        <w:t>Статуті 1588 року. Але з’явилися нові вимоги до свідків. Так, відповідно  до  артикулу 78 давати показання не мали права свідки, які звинувачені в якомусь «злому вчинку» [</w:t>
      </w:r>
      <w:r w:rsidR="005D37E7" w:rsidRPr="000B3A15">
        <w:rPr>
          <w:rFonts w:ascii="Times New Roman" w:hAnsi="Times New Roman" w:cs="Times New Roman"/>
          <w:color w:val="000000" w:themeColor="text1"/>
          <w:sz w:val="28"/>
          <w:szCs w:val="28"/>
          <w:lang w:val="uk-UA"/>
        </w:rPr>
        <w:t xml:space="preserve">97; </w:t>
      </w:r>
      <w:r w:rsidR="00B15143" w:rsidRPr="000B3A15">
        <w:rPr>
          <w:rFonts w:ascii="Times New Roman" w:hAnsi="Times New Roman" w:cs="Times New Roman"/>
          <w:color w:val="000000" w:themeColor="text1"/>
          <w:sz w:val="28"/>
          <w:szCs w:val="28"/>
          <w:lang w:val="uk-UA"/>
        </w:rPr>
        <w:t>39, с. </w:t>
      </w:r>
      <w:r w:rsidRPr="000B3A15">
        <w:rPr>
          <w:rFonts w:ascii="Times New Roman" w:hAnsi="Times New Roman" w:cs="Times New Roman"/>
          <w:color w:val="000000" w:themeColor="text1"/>
          <w:sz w:val="28"/>
          <w:szCs w:val="28"/>
          <w:lang w:val="uk-UA"/>
        </w:rPr>
        <w:t xml:space="preserve">157]. Також існувала заборона свідчити слугам і підданим за панів. Крім того, артикул  79 надавав право протилежній стороні перед початком допиту висказувати відомі ганебні обставини, які перешкоджають використовувати у доказуванні такі показання. Отже, в цей час з’являються вимоги до свідка щодо достовірності його показань. </w:t>
      </w:r>
    </w:p>
    <w:p w:rsidR="004A6F8F"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XV–XVII ст. інститут показань та система доказів ускладнюються. Формуються більш конкретні правила, що встановлюють порядок та умови викор</w:t>
      </w:r>
      <w:r w:rsidR="005C59E0" w:rsidRPr="000B3A15">
        <w:rPr>
          <w:rFonts w:ascii="Times New Roman" w:hAnsi="Times New Roman" w:cs="Times New Roman"/>
          <w:color w:val="000000" w:themeColor="text1"/>
          <w:sz w:val="28"/>
          <w:szCs w:val="28"/>
          <w:lang w:val="uk-UA"/>
        </w:rPr>
        <w:t xml:space="preserve">истання показань у доказуванні. </w:t>
      </w:r>
      <w:r w:rsidRPr="000B3A15">
        <w:rPr>
          <w:rFonts w:ascii="Times New Roman" w:hAnsi="Times New Roman" w:cs="Times New Roman"/>
          <w:color w:val="000000" w:themeColor="text1"/>
          <w:sz w:val="28"/>
          <w:szCs w:val="28"/>
          <w:lang w:val="uk-UA"/>
        </w:rPr>
        <w:t>Поряд з показаннями свідків (послушництво) з’являються нові види показань – повальний обшук та свідчення загальної правди, які є подібні з</w:t>
      </w:r>
      <w:r w:rsidR="00001FA2" w:rsidRPr="000B3A15">
        <w:rPr>
          <w:rFonts w:ascii="Times New Roman" w:hAnsi="Times New Roman" w:cs="Times New Roman"/>
          <w:color w:val="000000" w:themeColor="text1"/>
          <w:sz w:val="28"/>
          <w:szCs w:val="28"/>
          <w:lang w:val="uk-UA"/>
        </w:rPr>
        <w:t xml:space="preserve"> показаннями свідків. Повальний обшук </w:t>
      </w:r>
      <w:r w:rsidRPr="000B3A15">
        <w:rPr>
          <w:rFonts w:ascii="Times New Roman" w:hAnsi="Times New Roman" w:cs="Times New Roman"/>
          <w:color w:val="000000" w:themeColor="text1"/>
          <w:sz w:val="28"/>
          <w:szCs w:val="28"/>
          <w:lang w:val="uk-UA"/>
        </w:rPr>
        <w:t>представляв собою допит значної кількості «</w:t>
      </w:r>
      <w:r w:rsidR="00970916" w:rsidRPr="000B3A15">
        <w:rPr>
          <w:rFonts w:ascii="Times New Roman" w:hAnsi="Times New Roman" w:cs="Times New Roman"/>
          <w:color w:val="000000" w:themeColor="text1"/>
          <w:sz w:val="28"/>
          <w:szCs w:val="28"/>
          <w:lang w:val="uk-UA"/>
        </w:rPr>
        <w:t xml:space="preserve">сторонніх» осіб, що проживали в </w:t>
      </w:r>
      <w:r w:rsidRPr="000B3A15">
        <w:rPr>
          <w:rFonts w:ascii="Times New Roman" w:hAnsi="Times New Roman" w:cs="Times New Roman"/>
          <w:color w:val="000000" w:themeColor="text1"/>
          <w:sz w:val="28"/>
          <w:szCs w:val="28"/>
          <w:lang w:val="uk-UA"/>
        </w:rPr>
        <w:t xml:space="preserve">певній місцевості. </w:t>
      </w:r>
    </w:p>
    <w:p w:rsidR="00001FA2"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Водночас ряд процесуальни</w:t>
      </w:r>
      <w:r w:rsidR="00970916" w:rsidRPr="000B3A15">
        <w:rPr>
          <w:rFonts w:ascii="Times New Roman" w:hAnsi="Times New Roman" w:cs="Times New Roman"/>
          <w:color w:val="000000" w:themeColor="text1"/>
          <w:sz w:val="28"/>
          <w:szCs w:val="28"/>
          <w:lang w:val="uk-UA"/>
        </w:rPr>
        <w:t xml:space="preserve">х особливостей у призначенні та </w:t>
      </w:r>
      <w:r w:rsidRPr="000B3A15">
        <w:rPr>
          <w:rFonts w:ascii="Times New Roman" w:hAnsi="Times New Roman" w:cs="Times New Roman"/>
          <w:color w:val="000000" w:themeColor="text1"/>
          <w:sz w:val="28"/>
          <w:szCs w:val="28"/>
          <w:lang w:val="uk-UA"/>
        </w:rPr>
        <w:t>проведенні обшуку не дозволяє прирівняти цих осіб</w:t>
      </w:r>
      <w:r w:rsidR="00970916" w:rsidRPr="000B3A15">
        <w:rPr>
          <w:rFonts w:ascii="Times New Roman" w:hAnsi="Times New Roman" w:cs="Times New Roman"/>
          <w:color w:val="000000" w:themeColor="text1"/>
          <w:sz w:val="28"/>
          <w:szCs w:val="28"/>
          <w:lang w:val="uk-UA"/>
        </w:rPr>
        <w:t xml:space="preserve"> до свідків, а їхні свідчення – </w:t>
      </w:r>
      <w:r w:rsidRPr="000B3A15">
        <w:rPr>
          <w:rFonts w:ascii="Times New Roman" w:hAnsi="Times New Roman" w:cs="Times New Roman"/>
          <w:color w:val="000000" w:themeColor="text1"/>
          <w:sz w:val="28"/>
          <w:szCs w:val="28"/>
          <w:lang w:val="uk-UA"/>
        </w:rPr>
        <w:t>до к</w:t>
      </w:r>
      <w:r w:rsidR="006F76D7" w:rsidRPr="000B3A15">
        <w:rPr>
          <w:rFonts w:ascii="Times New Roman" w:hAnsi="Times New Roman" w:cs="Times New Roman"/>
          <w:color w:val="000000" w:themeColor="text1"/>
          <w:sz w:val="28"/>
          <w:szCs w:val="28"/>
          <w:lang w:val="uk-UA"/>
        </w:rPr>
        <w:t>олективних показань свідків</w:t>
      </w:r>
      <w:r w:rsidRPr="000B3A15">
        <w:rPr>
          <w:rFonts w:ascii="Times New Roman" w:hAnsi="Times New Roman" w:cs="Times New Roman"/>
          <w:color w:val="000000" w:themeColor="text1"/>
          <w:sz w:val="28"/>
          <w:szCs w:val="28"/>
          <w:lang w:val="uk-UA"/>
        </w:rPr>
        <w:t>. Навпаки, різновидом показань свідків</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можна вважати свідчення загальної правди. Під показаннями загальної правди</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розумілися показання свідків, що їх приводили за домовленістю обидві сторони,</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щодо яких проводилося судочинство, та погоджувалися в тому, що справу буде</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вир</w:t>
      </w:r>
      <w:r w:rsidR="006F76D7" w:rsidRPr="000B3A15">
        <w:rPr>
          <w:rFonts w:ascii="Times New Roman" w:hAnsi="Times New Roman" w:cs="Times New Roman"/>
          <w:color w:val="000000" w:themeColor="text1"/>
          <w:sz w:val="28"/>
          <w:szCs w:val="28"/>
          <w:lang w:val="uk-UA"/>
        </w:rPr>
        <w:t>ішено за показаннями свідків [</w:t>
      </w:r>
      <w:r w:rsidR="00D65D21" w:rsidRPr="000B3A15">
        <w:rPr>
          <w:rFonts w:ascii="Times New Roman" w:hAnsi="Times New Roman" w:cs="Times New Roman"/>
          <w:color w:val="000000" w:themeColor="text1"/>
          <w:sz w:val="28"/>
          <w:szCs w:val="28"/>
          <w:lang w:val="uk-UA"/>
        </w:rPr>
        <w:t>63, с. 7</w:t>
      </w:r>
      <w:r w:rsidRPr="000B3A15">
        <w:rPr>
          <w:rFonts w:ascii="Times New Roman" w:hAnsi="Times New Roman" w:cs="Times New Roman"/>
          <w:color w:val="000000" w:themeColor="text1"/>
          <w:sz w:val="28"/>
          <w:szCs w:val="28"/>
          <w:lang w:val="uk-UA"/>
        </w:rPr>
        <w:t xml:space="preserve">]. </w:t>
      </w:r>
    </w:p>
    <w:p w:rsidR="00970916"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XV–XVIII ст. зберігаються сталі вимоги до свідків при дачі показань. Так, свідки повинні бути обізнаними, тобто такими, які особисто сприймали обставини події. З’явилися вимоги допустимості показань осіб, які перебувають у родинних або інших особистих відносинах (особиста неприязнь, близьких, хоча і не родинних відносинах). Тому при встановленні таких відносин показання не бралися до уваги при прийнятті рішень судом. </w:t>
      </w:r>
      <w:r w:rsidR="0089411B" w:rsidRPr="000B3A15">
        <w:rPr>
          <w:rFonts w:ascii="Times New Roman" w:hAnsi="Times New Roman" w:cs="Times New Roman"/>
          <w:color w:val="000000" w:themeColor="text1"/>
          <w:sz w:val="28"/>
          <w:szCs w:val="28"/>
          <w:lang w:val="uk-UA"/>
        </w:rPr>
        <w:t xml:space="preserve">Водночас визначалося коло осіб, </w:t>
      </w:r>
      <w:r w:rsidRPr="000B3A15">
        <w:rPr>
          <w:rFonts w:ascii="Times New Roman" w:hAnsi="Times New Roman" w:cs="Times New Roman"/>
          <w:color w:val="000000" w:themeColor="text1"/>
          <w:sz w:val="28"/>
          <w:szCs w:val="28"/>
          <w:lang w:val="uk-UA"/>
        </w:rPr>
        <w:t>непридатних до дачі показань. Зокрема, до них на</w:t>
      </w:r>
      <w:r w:rsidR="0089411B" w:rsidRPr="000B3A15">
        <w:rPr>
          <w:rFonts w:ascii="Times New Roman" w:hAnsi="Times New Roman" w:cs="Times New Roman"/>
          <w:color w:val="000000" w:themeColor="text1"/>
          <w:sz w:val="28"/>
          <w:szCs w:val="28"/>
          <w:lang w:val="uk-UA"/>
        </w:rPr>
        <w:t xml:space="preserve">лежали особи, які мають фізичні </w:t>
      </w:r>
      <w:r w:rsidRPr="000B3A15">
        <w:rPr>
          <w:rFonts w:ascii="Times New Roman" w:hAnsi="Times New Roman" w:cs="Times New Roman"/>
          <w:color w:val="000000" w:themeColor="text1"/>
          <w:sz w:val="28"/>
          <w:szCs w:val="28"/>
          <w:lang w:val="uk-UA"/>
        </w:rPr>
        <w:t xml:space="preserve">та психічні вади. </w:t>
      </w:r>
    </w:p>
    <w:p w:rsidR="00D65D21"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 xml:space="preserve">Неабияку роль у розвитку </w:t>
      </w:r>
      <w:r w:rsidR="004A6F8F" w:rsidRPr="000B3A15">
        <w:rPr>
          <w:rFonts w:ascii="Times New Roman" w:hAnsi="Times New Roman" w:cs="Times New Roman"/>
          <w:color w:val="000000" w:themeColor="text1"/>
          <w:sz w:val="28"/>
          <w:szCs w:val="28"/>
          <w:lang w:val="uk-UA"/>
        </w:rPr>
        <w:t xml:space="preserve">вітчизняного права та інституту </w:t>
      </w:r>
      <w:r w:rsidRPr="000B3A15">
        <w:rPr>
          <w:rFonts w:ascii="Times New Roman" w:hAnsi="Times New Roman" w:cs="Times New Roman"/>
          <w:color w:val="000000" w:themeColor="text1"/>
          <w:sz w:val="28"/>
          <w:szCs w:val="28"/>
          <w:lang w:val="uk-UA"/>
        </w:rPr>
        <w:t>показань</w:t>
      </w:r>
      <w:r w:rsidR="004A6F8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зіграло</w:t>
      </w:r>
      <w:r w:rsidR="004A6F8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«Соборне уложення» царя Олек</w:t>
      </w:r>
      <w:r w:rsidR="004A6F8F" w:rsidRPr="000B3A15">
        <w:rPr>
          <w:rFonts w:ascii="Times New Roman" w:hAnsi="Times New Roman" w:cs="Times New Roman"/>
          <w:color w:val="000000" w:themeColor="text1"/>
          <w:sz w:val="28"/>
          <w:szCs w:val="28"/>
          <w:lang w:val="uk-UA"/>
        </w:rPr>
        <w:t xml:space="preserve">сія Михайловича 1649 року, яким встановлювався </w:t>
      </w:r>
      <w:r w:rsidRPr="000B3A15">
        <w:rPr>
          <w:rFonts w:ascii="Times New Roman" w:hAnsi="Times New Roman" w:cs="Times New Roman"/>
          <w:color w:val="000000" w:themeColor="text1"/>
          <w:sz w:val="28"/>
          <w:szCs w:val="28"/>
          <w:lang w:val="uk-UA"/>
        </w:rPr>
        <w:t>однаковий порядок судового ви</w:t>
      </w:r>
      <w:r w:rsidR="004A6F8F" w:rsidRPr="000B3A15">
        <w:rPr>
          <w:rFonts w:ascii="Times New Roman" w:hAnsi="Times New Roman" w:cs="Times New Roman"/>
          <w:color w:val="000000" w:themeColor="text1"/>
          <w:sz w:val="28"/>
          <w:szCs w:val="28"/>
          <w:lang w:val="uk-UA"/>
        </w:rPr>
        <w:t xml:space="preserve">рішення справи щодо осіб різних </w:t>
      </w:r>
      <w:r w:rsidRPr="000B3A15">
        <w:rPr>
          <w:rFonts w:ascii="Times New Roman" w:hAnsi="Times New Roman" w:cs="Times New Roman"/>
          <w:color w:val="000000" w:themeColor="text1"/>
          <w:sz w:val="28"/>
          <w:szCs w:val="28"/>
          <w:lang w:val="uk-UA"/>
        </w:rPr>
        <w:t>соціальних груп. Свідок розглядався як учасник процесу доказування в сучасному</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розумінні цього інституту. Більш детально був регламентований механізм</w:t>
      </w:r>
      <w:r w:rsidR="00B15143" w:rsidRPr="000B3A15">
        <w:rPr>
          <w:rFonts w:ascii="Times New Roman" w:hAnsi="Times New Roman" w:cs="Times New Roman"/>
          <w:color w:val="000000" w:themeColor="text1"/>
          <w:sz w:val="28"/>
          <w:szCs w:val="28"/>
          <w:lang w:val="uk-UA"/>
        </w:rPr>
        <w:t xml:space="preserve"> </w:t>
      </w:r>
      <w:r w:rsidR="006F76D7" w:rsidRPr="000B3A15">
        <w:rPr>
          <w:rFonts w:ascii="Times New Roman" w:hAnsi="Times New Roman" w:cs="Times New Roman"/>
          <w:color w:val="000000" w:themeColor="text1"/>
          <w:sz w:val="28"/>
          <w:szCs w:val="28"/>
          <w:lang w:val="uk-UA"/>
        </w:rPr>
        <w:t>отримання показань</w:t>
      </w:r>
      <w:r w:rsidR="005D37E7" w:rsidRPr="000B3A15">
        <w:rPr>
          <w:rFonts w:ascii="Times New Roman" w:hAnsi="Times New Roman" w:cs="Times New Roman"/>
          <w:color w:val="000000" w:themeColor="text1"/>
          <w:sz w:val="28"/>
          <w:szCs w:val="28"/>
          <w:lang w:val="uk-UA"/>
        </w:rPr>
        <w:t xml:space="preserve"> [</w:t>
      </w:r>
      <w:r w:rsidR="00390D5D" w:rsidRPr="000B3A15">
        <w:rPr>
          <w:rFonts w:ascii="Times New Roman" w:hAnsi="Times New Roman" w:cs="Times New Roman"/>
          <w:color w:val="000000" w:themeColor="text1"/>
          <w:sz w:val="28"/>
          <w:szCs w:val="28"/>
          <w:lang w:val="uk-UA"/>
        </w:rPr>
        <w:t>63, с. 7</w:t>
      </w:r>
      <w:r w:rsidR="005D37E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p>
    <w:p w:rsidR="00001FA2"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 «Уложенні» 1649 року свідчення або п</w:t>
      </w:r>
      <w:r w:rsidR="001D2C2A" w:rsidRPr="000B3A15">
        <w:rPr>
          <w:rFonts w:ascii="Times New Roman" w:hAnsi="Times New Roman" w:cs="Times New Roman"/>
          <w:color w:val="000000" w:themeColor="text1"/>
          <w:sz w:val="28"/>
          <w:szCs w:val="28"/>
          <w:lang w:val="uk-UA"/>
        </w:rPr>
        <w:t xml:space="preserve">оказання мали місце і при </w:t>
      </w:r>
      <w:r w:rsidRPr="000B3A15">
        <w:rPr>
          <w:rFonts w:ascii="Times New Roman" w:hAnsi="Times New Roman" w:cs="Times New Roman"/>
          <w:color w:val="000000" w:themeColor="text1"/>
          <w:sz w:val="28"/>
          <w:szCs w:val="28"/>
          <w:lang w:val="uk-UA"/>
        </w:rPr>
        <w:t>встановленні обставин справи, і на суді, але при цьому були істотні відмінності у використанні показань свідків у зазначени</w:t>
      </w:r>
      <w:r w:rsidR="001D2C2A" w:rsidRPr="000B3A15">
        <w:rPr>
          <w:rFonts w:ascii="Times New Roman" w:hAnsi="Times New Roman" w:cs="Times New Roman"/>
          <w:color w:val="000000" w:themeColor="text1"/>
          <w:sz w:val="28"/>
          <w:szCs w:val="28"/>
          <w:lang w:val="uk-UA"/>
        </w:rPr>
        <w:t xml:space="preserve">х формах судочинства. </w:t>
      </w:r>
    </w:p>
    <w:p w:rsidR="00830C39" w:rsidRPr="000B3A15" w:rsidRDefault="001D2C2A"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Зміцнення </w:t>
      </w:r>
      <w:r w:rsidR="007F6DCD" w:rsidRPr="000B3A15">
        <w:rPr>
          <w:rFonts w:ascii="Times New Roman" w:hAnsi="Times New Roman" w:cs="Times New Roman"/>
          <w:color w:val="000000" w:themeColor="text1"/>
          <w:sz w:val="28"/>
          <w:szCs w:val="28"/>
          <w:lang w:val="uk-UA"/>
        </w:rPr>
        <w:t>формалізму в оцінці доказової сили показа</w:t>
      </w:r>
      <w:r w:rsidRPr="000B3A15">
        <w:rPr>
          <w:rFonts w:ascii="Times New Roman" w:hAnsi="Times New Roman" w:cs="Times New Roman"/>
          <w:color w:val="000000" w:themeColor="text1"/>
          <w:sz w:val="28"/>
          <w:szCs w:val="28"/>
          <w:lang w:val="uk-UA"/>
        </w:rPr>
        <w:t xml:space="preserve">нь полягало переважно в наданні </w:t>
      </w:r>
      <w:r w:rsidR="007F6DCD" w:rsidRPr="000B3A15">
        <w:rPr>
          <w:rFonts w:ascii="Times New Roman" w:hAnsi="Times New Roman" w:cs="Times New Roman"/>
          <w:color w:val="000000" w:themeColor="text1"/>
          <w:sz w:val="28"/>
          <w:szCs w:val="28"/>
          <w:lang w:val="uk-UA"/>
        </w:rPr>
        <w:t>показанням статусу повного доказу, тобто такого, на підставі якого суд міг</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вирішити справу. Крім того, у цьому документі розвиток інституту </w:t>
      </w:r>
      <w:r w:rsidRPr="000B3A15">
        <w:rPr>
          <w:rFonts w:ascii="Times New Roman" w:hAnsi="Times New Roman" w:cs="Times New Roman"/>
          <w:color w:val="000000" w:themeColor="text1"/>
          <w:sz w:val="28"/>
          <w:szCs w:val="28"/>
          <w:lang w:val="uk-UA"/>
        </w:rPr>
        <w:t xml:space="preserve">показань </w:t>
      </w:r>
      <w:r w:rsidR="007F6DCD" w:rsidRPr="000B3A15">
        <w:rPr>
          <w:rFonts w:ascii="Times New Roman" w:hAnsi="Times New Roman" w:cs="Times New Roman"/>
          <w:color w:val="000000" w:themeColor="text1"/>
          <w:sz w:val="28"/>
          <w:szCs w:val="28"/>
          <w:lang w:val="uk-UA"/>
        </w:rPr>
        <w:t>проявився таким чином</w:t>
      </w:r>
      <w:r w:rsidR="00B15143" w:rsidRPr="000B3A15">
        <w:rPr>
          <w:rFonts w:ascii="Times New Roman" w:hAnsi="Times New Roman" w:cs="Times New Roman"/>
          <w:color w:val="000000" w:themeColor="text1"/>
          <w:sz w:val="28"/>
          <w:szCs w:val="28"/>
          <w:lang w:val="uk-UA"/>
        </w:rPr>
        <w:t> </w:t>
      </w:r>
      <w:r w:rsidR="007F6DCD" w:rsidRPr="000B3A15">
        <w:rPr>
          <w:rFonts w:ascii="Times New Roman" w:hAnsi="Times New Roman" w:cs="Times New Roman"/>
          <w:color w:val="000000" w:themeColor="text1"/>
          <w:sz w:val="28"/>
          <w:szCs w:val="28"/>
          <w:lang w:val="uk-UA"/>
        </w:rPr>
        <w:t>: 1) з’являється таке поняття, як відвід свідків;</w:t>
      </w:r>
      <w:r w:rsidR="00B15143" w:rsidRPr="000B3A15">
        <w:rPr>
          <w:rFonts w:ascii="Times New Roman" w:hAnsi="Times New Roman" w:cs="Times New Roman"/>
          <w:color w:val="000000" w:themeColor="text1"/>
          <w:sz w:val="28"/>
          <w:szCs w:val="28"/>
          <w:lang w:val="uk-UA"/>
        </w:rPr>
        <w:t xml:space="preserve"> 2) </w:t>
      </w:r>
      <w:r w:rsidR="007F6DCD" w:rsidRPr="000B3A15">
        <w:rPr>
          <w:rFonts w:ascii="Times New Roman" w:hAnsi="Times New Roman" w:cs="Times New Roman"/>
          <w:color w:val="000000" w:themeColor="text1"/>
          <w:sz w:val="28"/>
          <w:szCs w:val="28"/>
          <w:lang w:val="uk-UA"/>
        </w:rPr>
        <w:t>відбувається обмеження кількості свідків, необхідних для утворення повного</w:t>
      </w:r>
      <w:r w:rsidR="00B15143"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доказування; 3) закріплюється відступ від формального розмежування послухів і</w:t>
      </w:r>
      <w:r w:rsidR="00B15143"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свідків; 4) кількість необхідних для доведення факту свідків зменшується, але</w:t>
      </w:r>
      <w:r w:rsidR="00B15143"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посилюються вимоги до якості свідків, здатних засвідчувати на суді</w:t>
      </w:r>
      <w:r w:rsidR="00B15143"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факти [</w:t>
      </w:r>
      <w:r w:rsidR="00390D5D" w:rsidRPr="000B3A15">
        <w:rPr>
          <w:rFonts w:ascii="Times New Roman" w:hAnsi="Times New Roman" w:cs="Times New Roman"/>
          <w:color w:val="000000" w:themeColor="text1"/>
          <w:sz w:val="28"/>
          <w:szCs w:val="28"/>
          <w:lang w:val="uk-UA"/>
        </w:rPr>
        <w:t>6</w:t>
      </w:r>
      <w:r w:rsidR="006F76D7" w:rsidRPr="000B3A15">
        <w:rPr>
          <w:rFonts w:ascii="Times New Roman" w:hAnsi="Times New Roman" w:cs="Times New Roman"/>
          <w:color w:val="000000" w:themeColor="text1"/>
          <w:sz w:val="28"/>
          <w:szCs w:val="28"/>
          <w:lang w:val="uk-UA"/>
        </w:rPr>
        <w:t>3</w:t>
      </w:r>
      <w:r w:rsidR="00B15143" w:rsidRPr="000B3A15">
        <w:rPr>
          <w:rFonts w:ascii="Times New Roman" w:hAnsi="Times New Roman" w:cs="Times New Roman"/>
          <w:color w:val="000000" w:themeColor="text1"/>
          <w:sz w:val="28"/>
          <w:szCs w:val="28"/>
          <w:lang w:val="uk-UA"/>
        </w:rPr>
        <w:t>, с. </w:t>
      </w:r>
      <w:r w:rsidR="00390D5D" w:rsidRPr="000B3A15">
        <w:rPr>
          <w:rFonts w:ascii="Times New Roman" w:hAnsi="Times New Roman" w:cs="Times New Roman"/>
          <w:color w:val="000000" w:themeColor="text1"/>
          <w:sz w:val="28"/>
          <w:szCs w:val="28"/>
          <w:lang w:val="uk-UA"/>
        </w:rPr>
        <w:t>10</w:t>
      </w:r>
      <w:r w:rsidR="007F6DCD" w:rsidRPr="000B3A15">
        <w:rPr>
          <w:rFonts w:ascii="Times New Roman" w:hAnsi="Times New Roman" w:cs="Times New Roman"/>
          <w:color w:val="000000" w:themeColor="text1"/>
          <w:sz w:val="28"/>
          <w:szCs w:val="28"/>
          <w:lang w:val="uk-UA"/>
        </w:rPr>
        <w:t>].</w:t>
      </w:r>
    </w:p>
    <w:p w:rsidR="00001FA2"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На початку XVIII ст. з’являється «Коротке зображення процесів і судових</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тяжб» (1715 рік), що містить спеціальну главу, присвячену «допиту із</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пристрастю», у якій обґрунтована підозра судді про здійснення особою злочину є</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умовою застосування тортури під час допиту останнього. З указаного періоду</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підозра у кримінальному процесі виконує роль вірогідного висновку органу</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кримінального судочинства про причетність особи до вчиненого злочину. За</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наявності у судді підозри особа залучалася до кримінального процесу для допиту</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 метою з’ясування її причетності до злочину і збирання доказів її винності чи</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невинності. </w:t>
      </w:r>
    </w:p>
    <w:p w:rsidR="005C59E0"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положеннях пункту 15 статті 2 «Короткого зображення процесів і</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судових тяжб» сформувався інститут свідків привілеїв і імунітету свідків, він</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доповнився інститутом відводу свідків. Висновок про здатність свідка подавати</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факти суду в </w:t>
      </w:r>
      <w:r w:rsidRPr="000B3A15">
        <w:rPr>
          <w:rFonts w:ascii="Times New Roman" w:hAnsi="Times New Roman" w:cs="Times New Roman"/>
          <w:color w:val="000000" w:themeColor="text1"/>
          <w:sz w:val="28"/>
          <w:szCs w:val="28"/>
          <w:lang w:val="uk-UA"/>
        </w:rPr>
        <w:lastRenderedPageBreak/>
        <w:t>усній формі робився, виходячи з відсутності у нього тих рис, які</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законодавець вважав завідомо несумісними зі значенням свідка. У кодифікованому збірнику «Права, з</w:t>
      </w:r>
      <w:r w:rsidR="00001FA2" w:rsidRPr="000B3A15">
        <w:rPr>
          <w:rFonts w:ascii="Times New Roman" w:hAnsi="Times New Roman" w:cs="Times New Roman"/>
          <w:color w:val="000000" w:themeColor="text1"/>
          <w:sz w:val="28"/>
          <w:szCs w:val="28"/>
          <w:lang w:val="uk-UA"/>
        </w:rPr>
        <w:t xml:space="preserve">а якими судиться малоросійський народ» 1743 року показання </w:t>
      </w:r>
      <w:r w:rsidRPr="000B3A15">
        <w:rPr>
          <w:rFonts w:ascii="Times New Roman" w:hAnsi="Times New Roman" w:cs="Times New Roman"/>
          <w:color w:val="000000" w:themeColor="text1"/>
          <w:sz w:val="28"/>
          <w:szCs w:val="28"/>
          <w:lang w:val="uk-UA"/>
        </w:rPr>
        <w:t xml:space="preserve">розглядалися як </w:t>
      </w:r>
      <w:r w:rsidR="00001FA2" w:rsidRPr="000B3A15">
        <w:rPr>
          <w:rFonts w:ascii="Times New Roman" w:hAnsi="Times New Roman" w:cs="Times New Roman"/>
          <w:color w:val="000000" w:themeColor="text1"/>
          <w:sz w:val="28"/>
          <w:szCs w:val="28"/>
          <w:lang w:val="uk-UA"/>
        </w:rPr>
        <w:t>джерело доказів.</w:t>
      </w:r>
    </w:p>
    <w:p w:rsidR="005C59E0" w:rsidRPr="000B3A15" w:rsidRDefault="00001FA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Так, показання </w:t>
      </w:r>
      <w:r w:rsidR="007F6DCD" w:rsidRPr="000B3A15">
        <w:rPr>
          <w:rFonts w:ascii="Times New Roman" w:hAnsi="Times New Roman" w:cs="Times New Roman"/>
          <w:color w:val="000000" w:themeColor="text1"/>
          <w:sz w:val="28"/>
          <w:szCs w:val="28"/>
          <w:lang w:val="uk-UA"/>
        </w:rPr>
        <w:t>м</w:t>
      </w:r>
      <w:r w:rsidRPr="000B3A15">
        <w:rPr>
          <w:rFonts w:ascii="Times New Roman" w:hAnsi="Times New Roman" w:cs="Times New Roman"/>
          <w:color w:val="000000" w:themeColor="text1"/>
          <w:sz w:val="28"/>
          <w:szCs w:val="28"/>
          <w:lang w:val="uk-UA"/>
        </w:rPr>
        <w:t xml:space="preserve">огли бути 5 видів: 1) показання </w:t>
      </w:r>
      <w:r w:rsidR="007F6DCD" w:rsidRPr="000B3A15">
        <w:rPr>
          <w:rFonts w:ascii="Times New Roman" w:hAnsi="Times New Roman" w:cs="Times New Roman"/>
          <w:color w:val="000000" w:themeColor="text1"/>
          <w:sz w:val="28"/>
          <w:szCs w:val="28"/>
          <w:lang w:val="uk-UA"/>
        </w:rPr>
        <w:t>визна</w:t>
      </w:r>
      <w:r w:rsidR="00B15143" w:rsidRPr="000B3A15">
        <w:rPr>
          <w:rFonts w:ascii="Times New Roman" w:hAnsi="Times New Roman" w:cs="Times New Roman"/>
          <w:color w:val="000000" w:themeColor="text1"/>
          <w:sz w:val="28"/>
          <w:szCs w:val="28"/>
          <w:lang w:val="uk-UA"/>
        </w:rPr>
        <w:t>ння підозрюваним; 2) </w:t>
      </w:r>
      <w:r w:rsidR="007F6DCD" w:rsidRPr="000B3A15">
        <w:rPr>
          <w:rFonts w:ascii="Times New Roman" w:hAnsi="Times New Roman" w:cs="Times New Roman"/>
          <w:color w:val="000000" w:themeColor="text1"/>
          <w:sz w:val="28"/>
          <w:szCs w:val="28"/>
          <w:lang w:val="uk-UA"/>
        </w:rPr>
        <w:t>показання, які</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містяться у документах; 3) показання свідків; 4) показання, дані під присягою; 5) показ</w:t>
      </w:r>
      <w:r w:rsidRPr="000B3A15">
        <w:rPr>
          <w:rFonts w:ascii="Times New Roman" w:hAnsi="Times New Roman" w:cs="Times New Roman"/>
          <w:color w:val="000000" w:themeColor="text1"/>
          <w:sz w:val="28"/>
          <w:szCs w:val="28"/>
          <w:lang w:val="uk-UA"/>
        </w:rPr>
        <w:t xml:space="preserve">ання, надані під катуванням або </w:t>
      </w:r>
      <w:r w:rsidR="007F6DCD" w:rsidRPr="000B3A15">
        <w:rPr>
          <w:rFonts w:ascii="Times New Roman" w:hAnsi="Times New Roman" w:cs="Times New Roman"/>
          <w:color w:val="000000" w:themeColor="text1"/>
          <w:sz w:val="28"/>
          <w:szCs w:val="28"/>
          <w:lang w:val="uk-UA"/>
        </w:rPr>
        <w:t>муч</w:t>
      </w:r>
      <w:r w:rsidRPr="000B3A15">
        <w:rPr>
          <w:rFonts w:ascii="Times New Roman" w:hAnsi="Times New Roman" w:cs="Times New Roman"/>
          <w:color w:val="000000" w:themeColor="text1"/>
          <w:sz w:val="28"/>
          <w:szCs w:val="28"/>
          <w:lang w:val="uk-UA"/>
        </w:rPr>
        <w:t xml:space="preserve">енням. При цьому в ієрархічному </w:t>
      </w:r>
      <w:r w:rsidR="007F6DCD" w:rsidRPr="000B3A15">
        <w:rPr>
          <w:rFonts w:ascii="Times New Roman" w:hAnsi="Times New Roman" w:cs="Times New Roman"/>
          <w:color w:val="000000" w:themeColor="text1"/>
          <w:sz w:val="28"/>
          <w:szCs w:val="28"/>
          <w:lang w:val="uk-UA"/>
        </w:rPr>
        <w:t xml:space="preserve">значенні для доказування показання, в яких </w:t>
      </w:r>
      <w:r w:rsidRPr="000B3A15">
        <w:rPr>
          <w:rFonts w:ascii="Times New Roman" w:hAnsi="Times New Roman" w:cs="Times New Roman"/>
          <w:color w:val="000000" w:themeColor="text1"/>
          <w:sz w:val="28"/>
          <w:szCs w:val="28"/>
          <w:lang w:val="uk-UA"/>
        </w:rPr>
        <w:t xml:space="preserve">особа визнавала вину, вважалися </w:t>
      </w:r>
      <w:r w:rsidR="007F6DCD" w:rsidRPr="000B3A15">
        <w:rPr>
          <w:rFonts w:ascii="Times New Roman" w:hAnsi="Times New Roman" w:cs="Times New Roman"/>
          <w:color w:val="000000" w:themeColor="text1"/>
          <w:sz w:val="28"/>
          <w:szCs w:val="28"/>
          <w:lang w:val="uk-UA"/>
        </w:rPr>
        <w:t>найкращим доказом. Водночас до таких показань ставилися жорсткі вимоги</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така законодавча регл</w:t>
      </w:r>
      <w:r w:rsidRPr="000B3A15">
        <w:rPr>
          <w:rFonts w:ascii="Times New Roman" w:hAnsi="Times New Roman" w:cs="Times New Roman"/>
          <w:color w:val="000000" w:themeColor="text1"/>
          <w:sz w:val="28"/>
          <w:szCs w:val="28"/>
          <w:lang w:val="uk-UA"/>
        </w:rPr>
        <w:t xml:space="preserve">аментація не відповідає вимогам </w:t>
      </w:r>
      <w:r w:rsidR="007F6DCD" w:rsidRPr="000B3A15">
        <w:rPr>
          <w:rFonts w:ascii="Times New Roman" w:hAnsi="Times New Roman" w:cs="Times New Roman"/>
          <w:color w:val="000000" w:themeColor="text1"/>
          <w:sz w:val="28"/>
          <w:szCs w:val="28"/>
          <w:lang w:val="uk-UA"/>
        </w:rPr>
        <w:t>сьогодення, хоча з’являються вимоги до показ</w:t>
      </w:r>
      <w:r w:rsidRPr="000B3A15">
        <w:rPr>
          <w:rFonts w:ascii="Times New Roman" w:hAnsi="Times New Roman" w:cs="Times New Roman"/>
          <w:color w:val="000000" w:themeColor="text1"/>
          <w:sz w:val="28"/>
          <w:szCs w:val="28"/>
          <w:lang w:val="uk-UA"/>
        </w:rPr>
        <w:t xml:space="preserve">ань, вимоги до осіб, які можуть </w:t>
      </w:r>
      <w:r w:rsidR="007F6DCD" w:rsidRPr="000B3A15">
        <w:rPr>
          <w:rFonts w:ascii="Times New Roman" w:hAnsi="Times New Roman" w:cs="Times New Roman"/>
          <w:color w:val="000000" w:themeColor="text1"/>
          <w:sz w:val="28"/>
          <w:szCs w:val="28"/>
          <w:lang w:val="uk-UA"/>
        </w:rPr>
        <w:t>бути свідками, які в сучасному вигляді міс</w:t>
      </w:r>
      <w:r w:rsidR="005C59E0" w:rsidRPr="000B3A15">
        <w:rPr>
          <w:rFonts w:ascii="Times New Roman" w:hAnsi="Times New Roman" w:cs="Times New Roman"/>
          <w:color w:val="000000" w:themeColor="text1"/>
          <w:sz w:val="28"/>
          <w:szCs w:val="28"/>
          <w:lang w:val="uk-UA"/>
        </w:rPr>
        <w:t xml:space="preserve">тяться у чинному процесуальному </w:t>
      </w:r>
      <w:r w:rsidR="007F6DCD" w:rsidRPr="000B3A15">
        <w:rPr>
          <w:rFonts w:ascii="Times New Roman" w:hAnsi="Times New Roman" w:cs="Times New Roman"/>
          <w:color w:val="000000" w:themeColor="text1"/>
          <w:sz w:val="28"/>
          <w:szCs w:val="28"/>
          <w:lang w:val="uk-UA"/>
        </w:rPr>
        <w:t xml:space="preserve">Законі. </w:t>
      </w:r>
    </w:p>
    <w:p w:rsidR="00001FA2"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 відповідно до пункту 1 артикула 13 книги 7 як свідки в суді могли</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давати показання особи, які мають християнську віру, ні в чому не підозрюються,</w:t>
      </w:r>
      <w:r w:rsidR="00B1514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мають «добру репутацію, чесні». У «Правах, за якими судиться малоросійський</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народ» з’являється вимога про необхідність допиту свідків окремо від інших</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учасників провадження. У цьому зб</w:t>
      </w:r>
      <w:r w:rsidR="0089411B" w:rsidRPr="000B3A15">
        <w:rPr>
          <w:rFonts w:ascii="Times New Roman" w:hAnsi="Times New Roman" w:cs="Times New Roman"/>
          <w:color w:val="000000" w:themeColor="text1"/>
          <w:sz w:val="28"/>
          <w:szCs w:val="28"/>
          <w:lang w:val="uk-UA"/>
        </w:rPr>
        <w:t xml:space="preserve">ірнику неабияка увага приділена важливості показань. Так, пункт </w:t>
      </w:r>
      <w:r w:rsidRPr="000B3A15">
        <w:rPr>
          <w:rFonts w:ascii="Times New Roman" w:hAnsi="Times New Roman" w:cs="Times New Roman"/>
          <w:color w:val="000000" w:themeColor="text1"/>
          <w:sz w:val="28"/>
          <w:szCs w:val="28"/>
          <w:lang w:val="uk-UA"/>
        </w:rPr>
        <w:t>6 артикула 13 книги 7 передбачає норму, відповідно до якої у випадку</w:t>
      </w:r>
      <w:r w:rsidR="0089411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неможливості появи свідка в суді для дачі показань </w:t>
      </w:r>
      <w:r w:rsidR="0089411B" w:rsidRPr="000B3A15">
        <w:rPr>
          <w:rFonts w:ascii="Times New Roman" w:hAnsi="Times New Roman" w:cs="Times New Roman"/>
          <w:color w:val="000000" w:themeColor="text1"/>
          <w:sz w:val="28"/>
          <w:szCs w:val="28"/>
          <w:lang w:val="uk-UA"/>
        </w:rPr>
        <w:t xml:space="preserve">деякі з осіб, що здійснюють </w:t>
      </w:r>
      <w:r w:rsidRPr="000B3A15">
        <w:rPr>
          <w:rFonts w:ascii="Times New Roman" w:hAnsi="Times New Roman" w:cs="Times New Roman"/>
          <w:color w:val="000000" w:themeColor="text1"/>
          <w:sz w:val="28"/>
          <w:szCs w:val="28"/>
          <w:lang w:val="uk-UA"/>
        </w:rPr>
        <w:t>судочинство, разом з писарем їхали до свідків дл</w:t>
      </w:r>
      <w:r w:rsidR="0089411B" w:rsidRPr="000B3A15">
        <w:rPr>
          <w:rFonts w:ascii="Times New Roman" w:hAnsi="Times New Roman" w:cs="Times New Roman"/>
          <w:color w:val="000000" w:themeColor="text1"/>
          <w:sz w:val="28"/>
          <w:szCs w:val="28"/>
          <w:lang w:val="uk-UA"/>
        </w:rPr>
        <w:t xml:space="preserve">я отримання показань по справі. </w:t>
      </w:r>
      <w:r w:rsidRPr="000B3A15">
        <w:rPr>
          <w:rFonts w:ascii="Times New Roman" w:hAnsi="Times New Roman" w:cs="Times New Roman"/>
          <w:color w:val="000000" w:themeColor="text1"/>
          <w:sz w:val="28"/>
          <w:szCs w:val="28"/>
          <w:lang w:val="uk-UA"/>
        </w:rPr>
        <w:t>Разом з тим передбачалася відповідальність свідків</w:t>
      </w:r>
      <w:r w:rsidR="0089411B" w:rsidRPr="000B3A15">
        <w:rPr>
          <w:rFonts w:ascii="Times New Roman" w:hAnsi="Times New Roman" w:cs="Times New Roman"/>
          <w:color w:val="000000" w:themeColor="text1"/>
          <w:sz w:val="28"/>
          <w:szCs w:val="28"/>
          <w:lang w:val="uk-UA"/>
        </w:rPr>
        <w:t xml:space="preserve"> за відмову від дачі показань у </w:t>
      </w:r>
      <w:r w:rsidR="006F76D7" w:rsidRPr="000B3A15">
        <w:rPr>
          <w:rFonts w:ascii="Times New Roman" w:hAnsi="Times New Roman" w:cs="Times New Roman"/>
          <w:color w:val="000000" w:themeColor="text1"/>
          <w:sz w:val="28"/>
          <w:szCs w:val="28"/>
          <w:lang w:val="uk-UA"/>
        </w:rPr>
        <w:t>вигляді арешту [</w:t>
      </w:r>
      <w:r w:rsidR="008C1005" w:rsidRPr="000B3A15">
        <w:rPr>
          <w:rFonts w:ascii="Times New Roman" w:hAnsi="Times New Roman" w:cs="Times New Roman"/>
          <w:color w:val="000000" w:themeColor="text1"/>
          <w:sz w:val="28"/>
          <w:szCs w:val="28"/>
          <w:lang w:val="uk-UA"/>
        </w:rPr>
        <w:t>104, с. 348</w:t>
      </w:r>
      <w:r w:rsidRPr="000B3A15">
        <w:rPr>
          <w:rFonts w:ascii="Times New Roman" w:hAnsi="Times New Roman" w:cs="Times New Roman"/>
          <w:color w:val="000000" w:themeColor="text1"/>
          <w:sz w:val="28"/>
          <w:szCs w:val="28"/>
          <w:lang w:val="uk-UA"/>
        </w:rPr>
        <w:t xml:space="preserve">]. </w:t>
      </w:r>
    </w:p>
    <w:p w:rsidR="008C1005" w:rsidRPr="000B3A15" w:rsidRDefault="0089411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«Правах, за якими </w:t>
      </w:r>
      <w:r w:rsidR="007F6DCD" w:rsidRPr="000B3A15">
        <w:rPr>
          <w:rFonts w:ascii="Times New Roman" w:hAnsi="Times New Roman" w:cs="Times New Roman"/>
          <w:color w:val="000000" w:themeColor="text1"/>
          <w:sz w:val="28"/>
          <w:szCs w:val="28"/>
          <w:lang w:val="uk-UA"/>
        </w:rPr>
        <w:t>судиться малоросій</w:t>
      </w:r>
      <w:r w:rsidRPr="000B3A15">
        <w:rPr>
          <w:rFonts w:ascii="Times New Roman" w:hAnsi="Times New Roman" w:cs="Times New Roman"/>
          <w:color w:val="000000" w:themeColor="text1"/>
          <w:sz w:val="28"/>
          <w:szCs w:val="28"/>
          <w:lang w:val="uk-UA"/>
        </w:rPr>
        <w:t xml:space="preserve">ський народ» з’являються вимоги </w:t>
      </w:r>
      <w:r w:rsidR="007F6DCD" w:rsidRPr="000B3A15">
        <w:rPr>
          <w:rFonts w:ascii="Times New Roman" w:hAnsi="Times New Roman" w:cs="Times New Roman"/>
          <w:color w:val="000000" w:themeColor="text1"/>
          <w:sz w:val="28"/>
          <w:szCs w:val="28"/>
          <w:lang w:val="uk-UA"/>
        </w:rPr>
        <w:t>допустимості показань. Вимоги були чіткі, і нараховувалося їх 19.</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Про значення показань у доказуванні згадується в 15 томі «Зводу законів</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Російської імперії» (1857 рік). Стаття </w:t>
      </w:r>
      <w:r w:rsidR="005C59E0"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329 </w:t>
      </w:r>
      <w:r w:rsidR="005C59E0"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книги другої цього зводу передбачала,</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що свідчення двох «достовірних» свідків становить досконалий доказ, якщо </w:t>
      </w:r>
      <w:r w:rsidR="008E7E02" w:rsidRPr="000B3A15">
        <w:rPr>
          <w:rFonts w:ascii="Times New Roman" w:hAnsi="Times New Roman" w:cs="Times New Roman"/>
          <w:color w:val="000000" w:themeColor="text1"/>
          <w:sz w:val="28"/>
          <w:szCs w:val="28"/>
          <w:lang w:val="uk-UA"/>
        </w:rPr>
        <w:t xml:space="preserve">проти </w:t>
      </w:r>
      <w:r w:rsidR="007F6DCD" w:rsidRPr="000B3A15">
        <w:rPr>
          <w:rFonts w:ascii="Times New Roman" w:hAnsi="Times New Roman" w:cs="Times New Roman"/>
          <w:color w:val="000000" w:themeColor="text1"/>
          <w:sz w:val="28"/>
          <w:szCs w:val="28"/>
          <w:lang w:val="uk-UA"/>
        </w:rPr>
        <w:t>отриманих свідчень підсудний не надає достатніх спростувань. Таким чином,</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показання сторонніх людей визначалося в остаточному вигляді як складний факт</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(склад). Тільки за наявності всіх елементів цього складу слідував категоричний</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висновок </w:t>
      </w:r>
      <w:r w:rsidR="007F6DCD" w:rsidRPr="000B3A15">
        <w:rPr>
          <w:rFonts w:ascii="Times New Roman" w:hAnsi="Times New Roman" w:cs="Times New Roman"/>
          <w:color w:val="000000" w:themeColor="text1"/>
          <w:sz w:val="28"/>
          <w:szCs w:val="28"/>
          <w:lang w:val="uk-UA"/>
        </w:rPr>
        <w:lastRenderedPageBreak/>
        <w:t>про вин</w:t>
      </w:r>
      <w:r w:rsidR="006F76D7" w:rsidRPr="000B3A15">
        <w:rPr>
          <w:rFonts w:ascii="Times New Roman" w:hAnsi="Times New Roman" w:cs="Times New Roman"/>
          <w:color w:val="000000" w:themeColor="text1"/>
          <w:sz w:val="28"/>
          <w:szCs w:val="28"/>
          <w:lang w:val="uk-UA"/>
        </w:rPr>
        <w:t>ність обвинуваченого</w:t>
      </w:r>
      <w:r w:rsidR="007F6DC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Згідно з нормами законодавства </w:t>
      </w:r>
      <w:r w:rsidR="007F6DCD" w:rsidRPr="000B3A15">
        <w:rPr>
          <w:rFonts w:ascii="Times New Roman" w:hAnsi="Times New Roman" w:cs="Times New Roman"/>
          <w:color w:val="000000" w:themeColor="text1"/>
          <w:sz w:val="28"/>
          <w:szCs w:val="28"/>
          <w:lang w:val="uk-UA"/>
        </w:rPr>
        <w:t>давати показ</w:t>
      </w:r>
      <w:r w:rsidRPr="000B3A15">
        <w:rPr>
          <w:rFonts w:ascii="Times New Roman" w:hAnsi="Times New Roman" w:cs="Times New Roman"/>
          <w:color w:val="000000" w:themeColor="text1"/>
          <w:sz w:val="28"/>
          <w:szCs w:val="28"/>
          <w:lang w:val="uk-UA"/>
        </w:rPr>
        <w:t xml:space="preserve">ання могли свідки не молодше </w:t>
      </w:r>
      <w:r w:rsidR="007F6DCD" w:rsidRPr="000B3A15">
        <w:rPr>
          <w:rFonts w:ascii="Times New Roman" w:hAnsi="Times New Roman" w:cs="Times New Roman"/>
          <w:color w:val="000000" w:themeColor="text1"/>
          <w:sz w:val="28"/>
          <w:szCs w:val="28"/>
          <w:lang w:val="uk-UA"/>
        </w:rPr>
        <w:t xml:space="preserve">15 років, що мали здоровий фізичний стан і розум </w:t>
      </w:r>
      <w:r w:rsidRPr="000B3A15">
        <w:rPr>
          <w:rFonts w:ascii="Times New Roman" w:hAnsi="Times New Roman" w:cs="Times New Roman"/>
          <w:color w:val="000000" w:themeColor="text1"/>
          <w:sz w:val="28"/>
          <w:szCs w:val="28"/>
          <w:lang w:val="uk-UA"/>
        </w:rPr>
        <w:t xml:space="preserve">для пізнання явищ та подій, про </w:t>
      </w:r>
      <w:r w:rsidR="007F6DCD" w:rsidRPr="000B3A15">
        <w:rPr>
          <w:rFonts w:ascii="Times New Roman" w:hAnsi="Times New Roman" w:cs="Times New Roman"/>
          <w:color w:val="000000" w:themeColor="text1"/>
          <w:sz w:val="28"/>
          <w:szCs w:val="28"/>
          <w:lang w:val="uk-UA"/>
        </w:rPr>
        <w:t>я</w:t>
      </w:r>
      <w:r w:rsidRPr="000B3A15">
        <w:rPr>
          <w:rFonts w:ascii="Times New Roman" w:hAnsi="Times New Roman" w:cs="Times New Roman"/>
          <w:color w:val="000000" w:themeColor="text1"/>
          <w:sz w:val="28"/>
          <w:szCs w:val="28"/>
          <w:lang w:val="uk-UA"/>
        </w:rPr>
        <w:t xml:space="preserve">кі давали показання та володіли </w:t>
      </w:r>
      <w:r w:rsidR="007F6DCD" w:rsidRPr="000B3A15">
        <w:rPr>
          <w:rFonts w:ascii="Times New Roman" w:hAnsi="Times New Roman" w:cs="Times New Roman"/>
          <w:color w:val="000000" w:themeColor="text1"/>
          <w:sz w:val="28"/>
          <w:szCs w:val="28"/>
          <w:lang w:val="uk-UA"/>
        </w:rPr>
        <w:t>відомостями п</w:t>
      </w:r>
      <w:r w:rsidRPr="000B3A15">
        <w:rPr>
          <w:rFonts w:ascii="Times New Roman" w:hAnsi="Times New Roman" w:cs="Times New Roman"/>
          <w:color w:val="000000" w:themeColor="text1"/>
          <w:sz w:val="28"/>
          <w:szCs w:val="28"/>
          <w:lang w:val="uk-UA"/>
        </w:rPr>
        <w:t xml:space="preserve">ро подію не по чутках від інших </w:t>
      </w:r>
      <w:r w:rsidR="007F6DCD" w:rsidRPr="000B3A15">
        <w:rPr>
          <w:rFonts w:ascii="Times New Roman" w:hAnsi="Times New Roman" w:cs="Times New Roman"/>
          <w:color w:val="000000" w:themeColor="text1"/>
          <w:sz w:val="28"/>
          <w:szCs w:val="28"/>
          <w:lang w:val="uk-UA"/>
        </w:rPr>
        <w:t>осіб. Нездатними до дачі показань вважалися: особи, засуджені за з</w:t>
      </w:r>
      <w:r w:rsidRPr="000B3A15">
        <w:rPr>
          <w:rFonts w:ascii="Times New Roman" w:hAnsi="Times New Roman" w:cs="Times New Roman"/>
          <w:color w:val="000000" w:themeColor="text1"/>
          <w:sz w:val="28"/>
          <w:szCs w:val="28"/>
          <w:lang w:val="uk-UA"/>
        </w:rPr>
        <w:t xml:space="preserve">лочини; </w:t>
      </w:r>
      <w:r w:rsidR="007F6DCD" w:rsidRPr="000B3A15">
        <w:rPr>
          <w:rFonts w:ascii="Times New Roman" w:hAnsi="Times New Roman" w:cs="Times New Roman"/>
          <w:color w:val="000000" w:themeColor="text1"/>
          <w:sz w:val="28"/>
          <w:szCs w:val="28"/>
          <w:lang w:val="uk-UA"/>
        </w:rPr>
        <w:t>причетні до обставин події; особи, які були з під</w:t>
      </w:r>
      <w:r w:rsidRPr="000B3A15">
        <w:rPr>
          <w:rFonts w:ascii="Times New Roman" w:hAnsi="Times New Roman" w:cs="Times New Roman"/>
          <w:color w:val="000000" w:themeColor="text1"/>
          <w:sz w:val="28"/>
          <w:szCs w:val="28"/>
          <w:lang w:val="uk-UA"/>
        </w:rPr>
        <w:t xml:space="preserve">судним у близьких стосунках або </w:t>
      </w:r>
      <w:r w:rsidR="007F6DCD" w:rsidRPr="000B3A15">
        <w:rPr>
          <w:rFonts w:ascii="Times New Roman" w:hAnsi="Times New Roman" w:cs="Times New Roman"/>
          <w:color w:val="000000" w:themeColor="text1"/>
          <w:sz w:val="28"/>
          <w:szCs w:val="28"/>
          <w:lang w:val="uk-UA"/>
        </w:rPr>
        <w:t xml:space="preserve">у ворожих відносинах. </w:t>
      </w:r>
    </w:p>
    <w:p w:rsidR="00001FA2"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Кардинальних змін зазнав інститут показань в 1864 році з прийня</w:t>
      </w:r>
      <w:r w:rsidR="00001FA2" w:rsidRPr="000B3A15">
        <w:rPr>
          <w:rFonts w:ascii="Times New Roman" w:hAnsi="Times New Roman" w:cs="Times New Roman"/>
          <w:color w:val="000000" w:themeColor="text1"/>
          <w:sz w:val="28"/>
          <w:szCs w:val="28"/>
          <w:lang w:val="uk-UA"/>
        </w:rPr>
        <w:t xml:space="preserve">ттям Статуту кримінального </w:t>
      </w:r>
      <w:r w:rsidRPr="000B3A15">
        <w:rPr>
          <w:rFonts w:ascii="Times New Roman" w:hAnsi="Times New Roman" w:cs="Times New Roman"/>
          <w:color w:val="000000" w:themeColor="text1"/>
          <w:sz w:val="28"/>
          <w:szCs w:val="28"/>
          <w:lang w:val="uk-UA"/>
        </w:rPr>
        <w:t>судочинства. З цього час</w:t>
      </w:r>
      <w:r w:rsidR="00001FA2" w:rsidRPr="000B3A15">
        <w:rPr>
          <w:rFonts w:ascii="Times New Roman" w:hAnsi="Times New Roman" w:cs="Times New Roman"/>
          <w:color w:val="000000" w:themeColor="text1"/>
          <w:sz w:val="28"/>
          <w:szCs w:val="28"/>
          <w:lang w:val="uk-UA"/>
        </w:rPr>
        <w:t xml:space="preserve">у показання перестають бути так </w:t>
      </w:r>
      <w:r w:rsidRPr="000B3A15">
        <w:rPr>
          <w:rFonts w:ascii="Times New Roman" w:hAnsi="Times New Roman" w:cs="Times New Roman"/>
          <w:color w:val="000000" w:themeColor="text1"/>
          <w:sz w:val="28"/>
          <w:szCs w:val="28"/>
          <w:lang w:val="uk-UA"/>
        </w:rPr>
        <w:t>званим «досконалим доказом», а підлягають оц</w:t>
      </w:r>
      <w:r w:rsidR="00001FA2" w:rsidRPr="000B3A15">
        <w:rPr>
          <w:rFonts w:ascii="Times New Roman" w:hAnsi="Times New Roman" w:cs="Times New Roman"/>
          <w:color w:val="000000" w:themeColor="text1"/>
          <w:sz w:val="28"/>
          <w:szCs w:val="28"/>
          <w:lang w:val="uk-UA"/>
        </w:rPr>
        <w:t xml:space="preserve">інці за внутрішнім переконанням </w:t>
      </w:r>
      <w:r w:rsidRPr="000B3A15">
        <w:rPr>
          <w:rFonts w:ascii="Times New Roman" w:hAnsi="Times New Roman" w:cs="Times New Roman"/>
          <w:color w:val="000000" w:themeColor="text1"/>
          <w:sz w:val="28"/>
          <w:szCs w:val="28"/>
          <w:lang w:val="uk-UA"/>
        </w:rPr>
        <w:t>суддів, що ґрунтується на сукупності обстав</w:t>
      </w:r>
      <w:r w:rsidR="00001FA2" w:rsidRPr="000B3A15">
        <w:rPr>
          <w:rFonts w:ascii="Times New Roman" w:hAnsi="Times New Roman" w:cs="Times New Roman"/>
          <w:color w:val="000000" w:themeColor="text1"/>
          <w:sz w:val="28"/>
          <w:szCs w:val="28"/>
          <w:lang w:val="uk-UA"/>
        </w:rPr>
        <w:t xml:space="preserve">ин, встановлених при проведенні </w:t>
      </w:r>
      <w:r w:rsidRPr="000B3A15">
        <w:rPr>
          <w:rFonts w:ascii="Times New Roman" w:hAnsi="Times New Roman" w:cs="Times New Roman"/>
          <w:color w:val="000000" w:themeColor="text1"/>
          <w:sz w:val="28"/>
          <w:szCs w:val="28"/>
          <w:lang w:val="uk-UA"/>
        </w:rPr>
        <w:t>слідства і суду. При оцінці показань свідків нове для того часу кримінально</w:t>
      </w:r>
      <w:r w:rsidR="002657D9"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процесуальне право не містило поділу пока</w:t>
      </w:r>
      <w:r w:rsidR="0089411B" w:rsidRPr="000B3A15">
        <w:rPr>
          <w:rFonts w:ascii="Times New Roman" w:hAnsi="Times New Roman" w:cs="Times New Roman"/>
          <w:color w:val="000000" w:themeColor="text1"/>
          <w:sz w:val="28"/>
          <w:szCs w:val="28"/>
          <w:lang w:val="uk-UA"/>
        </w:rPr>
        <w:t>зань на види. Змішаний характер</w:t>
      </w:r>
      <w:r w:rsidR="00001FA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процесу не дозволяв ділити свідків на свідків за</w:t>
      </w:r>
      <w:r w:rsidR="0089411B" w:rsidRPr="000B3A15">
        <w:rPr>
          <w:rFonts w:ascii="Times New Roman" w:hAnsi="Times New Roman" w:cs="Times New Roman"/>
          <w:color w:val="000000" w:themeColor="text1"/>
          <w:sz w:val="28"/>
          <w:szCs w:val="28"/>
          <w:lang w:val="uk-UA"/>
        </w:rPr>
        <w:t xml:space="preserve">хисту і обвинувачення, прокурор </w:t>
      </w:r>
      <w:r w:rsidRPr="000B3A15">
        <w:rPr>
          <w:rFonts w:ascii="Times New Roman" w:hAnsi="Times New Roman" w:cs="Times New Roman"/>
          <w:color w:val="000000" w:themeColor="text1"/>
          <w:sz w:val="28"/>
          <w:szCs w:val="28"/>
          <w:lang w:val="uk-UA"/>
        </w:rPr>
        <w:t>зобов’яз</w:t>
      </w:r>
      <w:r w:rsidR="00001FA2" w:rsidRPr="000B3A15">
        <w:rPr>
          <w:rFonts w:ascii="Times New Roman" w:hAnsi="Times New Roman" w:cs="Times New Roman"/>
          <w:color w:val="000000" w:themeColor="text1"/>
          <w:sz w:val="28"/>
          <w:szCs w:val="28"/>
          <w:lang w:val="uk-UA"/>
        </w:rPr>
        <w:t xml:space="preserve">аний був представляти суду всіх </w:t>
      </w:r>
      <w:r w:rsidRPr="000B3A15">
        <w:rPr>
          <w:rFonts w:ascii="Times New Roman" w:hAnsi="Times New Roman" w:cs="Times New Roman"/>
          <w:color w:val="000000" w:themeColor="text1"/>
          <w:sz w:val="28"/>
          <w:szCs w:val="28"/>
          <w:lang w:val="uk-UA"/>
        </w:rPr>
        <w:t xml:space="preserve">свідків. </w:t>
      </w:r>
      <w:r w:rsidR="0089411B" w:rsidRPr="000B3A15">
        <w:rPr>
          <w:rFonts w:ascii="Times New Roman" w:hAnsi="Times New Roman" w:cs="Times New Roman"/>
          <w:color w:val="000000" w:themeColor="text1"/>
          <w:sz w:val="28"/>
          <w:szCs w:val="28"/>
          <w:lang w:val="uk-UA"/>
        </w:rPr>
        <w:t xml:space="preserve">Тоді ж з’являється такий вид </w:t>
      </w:r>
      <w:r w:rsidRPr="000B3A15">
        <w:rPr>
          <w:rFonts w:ascii="Times New Roman" w:hAnsi="Times New Roman" w:cs="Times New Roman"/>
          <w:color w:val="000000" w:themeColor="text1"/>
          <w:sz w:val="28"/>
          <w:szCs w:val="28"/>
          <w:lang w:val="uk-UA"/>
        </w:rPr>
        <w:t>отримання пок</w:t>
      </w:r>
      <w:r w:rsidR="00001FA2" w:rsidRPr="000B3A15">
        <w:rPr>
          <w:rFonts w:ascii="Times New Roman" w:hAnsi="Times New Roman" w:cs="Times New Roman"/>
          <w:color w:val="000000" w:themeColor="text1"/>
          <w:sz w:val="28"/>
          <w:szCs w:val="28"/>
          <w:lang w:val="uk-UA"/>
        </w:rPr>
        <w:t xml:space="preserve">азань, як перехресний допит, що слугував засобом перевірки </w:t>
      </w:r>
      <w:r w:rsidRPr="000B3A15">
        <w:rPr>
          <w:rFonts w:ascii="Times New Roman" w:hAnsi="Times New Roman" w:cs="Times New Roman"/>
          <w:color w:val="000000" w:themeColor="text1"/>
          <w:sz w:val="28"/>
          <w:szCs w:val="28"/>
          <w:lang w:val="uk-UA"/>
        </w:rPr>
        <w:t>достовірності</w:t>
      </w:r>
      <w:r w:rsidR="00001FA2" w:rsidRPr="000B3A15">
        <w:rPr>
          <w:rFonts w:ascii="Times New Roman" w:hAnsi="Times New Roman" w:cs="Times New Roman"/>
          <w:color w:val="000000" w:themeColor="text1"/>
          <w:sz w:val="28"/>
          <w:szCs w:val="28"/>
          <w:lang w:val="uk-UA"/>
        </w:rPr>
        <w:t xml:space="preserve"> показань свідків. Сформувалося розуміння поняття «імунітет </w:t>
      </w:r>
      <w:r w:rsidRPr="000B3A15">
        <w:rPr>
          <w:rFonts w:ascii="Times New Roman" w:hAnsi="Times New Roman" w:cs="Times New Roman"/>
          <w:color w:val="000000" w:themeColor="text1"/>
          <w:sz w:val="28"/>
          <w:szCs w:val="28"/>
          <w:lang w:val="uk-UA"/>
        </w:rPr>
        <w:t xml:space="preserve">свідків», тобто їхнє право не давати показання </w:t>
      </w:r>
      <w:r w:rsidR="00001FA2" w:rsidRPr="000B3A15">
        <w:rPr>
          <w:rFonts w:ascii="Times New Roman" w:hAnsi="Times New Roman" w:cs="Times New Roman"/>
          <w:color w:val="000000" w:themeColor="text1"/>
          <w:sz w:val="28"/>
          <w:szCs w:val="28"/>
          <w:lang w:val="uk-UA"/>
        </w:rPr>
        <w:t xml:space="preserve">відносно визначеного кола осіб.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свідків продовжували залишатис</w:t>
      </w:r>
      <w:r w:rsidR="005C59E0" w:rsidRPr="000B3A15">
        <w:rPr>
          <w:rFonts w:ascii="Times New Roman" w:hAnsi="Times New Roman" w:cs="Times New Roman"/>
          <w:color w:val="000000" w:themeColor="text1"/>
          <w:sz w:val="28"/>
          <w:szCs w:val="28"/>
          <w:lang w:val="uk-UA"/>
        </w:rPr>
        <w:t xml:space="preserve">я найбільш поширеними в судовій  </w:t>
      </w:r>
      <w:r w:rsidRPr="000B3A15">
        <w:rPr>
          <w:rFonts w:ascii="Times New Roman" w:hAnsi="Times New Roman" w:cs="Times New Roman"/>
          <w:color w:val="000000" w:themeColor="text1"/>
          <w:sz w:val="28"/>
          <w:szCs w:val="28"/>
          <w:lang w:val="uk-UA"/>
        </w:rPr>
        <w:t xml:space="preserve">практиці </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доказами. До середини XIX ст. при розгл</w:t>
      </w:r>
      <w:r w:rsidR="005C59E0" w:rsidRPr="000B3A15">
        <w:rPr>
          <w:rFonts w:ascii="Times New Roman" w:hAnsi="Times New Roman" w:cs="Times New Roman"/>
          <w:color w:val="000000" w:themeColor="text1"/>
          <w:sz w:val="28"/>
          <w:szCs w:val="28"/>
          <w:lang w:val="uk-UA"/>
        </w:rPr>
        <w:t xml:space="preserve">яді спорів, крім раніше відомих </w:t>
      </w:r>
      <w:r w:rsidRPr="000B3A15">
        <w:rPr>
          <w:rFonts w:ascii="Times New Roman" w:hAnsi="Times New Roman" w:cs="Times New Roman"/>
          <w:color w:val="000000" w:themeColor="text1"/>
          <w:sz w:val="28"/>
          <w:szCs w:val="28"/>
          <w:lang w:val="uk-UA"/>
        </w:rPr>
        <w:t>доказів, стали застосовуватися особистий (місцевий) огл</w:t>
      </w:r>
      <w:r w:rsidR="005C59E0" w:rsidRPr="000B3A15">
        <w:rPr>
          <w:rFonts w:ascii="Times New Roman" w:hAnsi="Times New Roman" w:cs="Times New Roman"/>
          <w:color w:val="000000" w:themeColor="text1"/>
          <w:sz w:val="28"/>
          <w:szCs w:val="28"/>
          <w:lang w:val="uk-UA"/>
        </w:rPr>
        <w:t xml:space="preserve">яд і показання знаючих </w:t>
      </w:r>
      <w:r w:rsidR="006F76D7" w:rsidRPr="000B3A15">
        <w:rPr>
          <w:rFonts w:ascii="Times New Roman" w:hAnsi="Times New Roman" w:cs="Times New Roman"/>
          <w:color w:val="000000" w:themeColor="text1"/>
          <w:sz w:val="28"/>
          <w:szCs w:val="28"/>
          <w:lang w:val="uk-UA"/>
        </w:rPr>
        <w:t>людей [29</w:t>
      </w:r>
      <w:r w:rsidR="004730C8" w:rsidRPr="000B3A15">
        <w:rPr>
          <w:rFonts w:ascii="Times New Roman" w:hAnsi="Times New Roman" w:cs="Times New Roman"/>
          <w:color w:val="000000" w:themeColor="text1"/>
          <w:sz w:val="28"/>
          <w:szCs w:val="28"/>
          <w:lang w:val="uk-UA"/>
        </w:rPr>
        <w:t>, с. 500</w:t>
      </w:r>
      <w:r w:rsidRPr="000B3A15">
        <w:rPr>
          <w:rFonts w:ascii="Times New Roman" w:hAnsi="Times New Roman" w:cs="Times New Roman"/>
          <w:color w:val="000000" w:themeColor="text1"/>
          <w:sz w:val="28"/>
          <w:szCs w:val="28"/>
          <w:lang w:val="uk-UA"/>
        </w:rPr>
        <w:t>]. Показання як кримінально-п</w:t>
      </w:r>
      <w:r w:rsidR="005C59E0" w:rsidRPr="000B3A15">
        <w:rPr>
          <w:rFonts w:ascii="Times New Roman" w:hAnsi="Times New Roman" w:cs="Times New Roman"/>
          <w:color w:val="000000" w:themeColor="text1"/>
          <w:sz w:val="28"/>
          <w:szCs w:val="28"/>
          <w:lang w:val="uk-UA"/>
        </w:rPr>
        <w:t xml:space="preserve">роцесуальний інститут (інститут </w:t>
      </w:r>
      <w:r w:rsidRPr="000B3A15">
        <w:rPr>
          <w:rFonts w:ascii="Times New Roman" w:hAnsi="Times New Roman" w:cs="Times New Roman"/>
          <w:color w:val="000000" w:themeColor="text1"/>
          <w:sz w:val="28"/>
          <w:szCs w:val="28"/>
          <w:lang w:val="uk-UA"/>
        </w:rPr>
        <w:t xml:space="preserve">доказового права) отримав практично сучасну форму. </w:t>
      </w:r>
      <w:r w:rsidR="00B764E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Революційні зміни 1917 року спричинили змін</w:t>
      </w:r>
      <w:r w:rsidR="00726846" w:rsidRPr="000B3A15">
        <w:rPr>
          <w:rFonts w:ascii="Times New Roman" w:hAnsi="Times New Roman" w:cs="Times New Roman"/>
          <w:color w:val="000000" w:themeColor="text1"/>
          <w:sz w:val="28"/>
          <w:szCs w:val="28"/>
          <w:lang w:val="uk-UA"/>
        </w:rPr>
        <w:t xml:space="preserve">у </w:t>
      </w:r>
      <w:r w:rsidRPr="000B3A15">
        <w:rPr>
          <w:rFonts w:ascii="Times New Roman" w:hAnsi="Times New Roman" w:cs="Times New Roman"/>
          <w:color w:val="000000" w:themeColor="text1"/>
          <w:sz w:val="28"/>
          <w:szCs w:val="28"/>
          <w:lang w:val="uk-UA"/>
        </w:rPr>
        <w:t xml:space="preserve">юридичної </w:t>
      </w:r>
      <w:r w:rsidR="0072684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регламентації інституту доказов</w:t>
      </w:r>
      <w:r w:rsidR="00B764E8" w:rsidRPr="000B3A15">
        <w:rPr>
          <w:rFonts w:ascii="Times New Roman" w:hAnsi="Times New Roman" w:cs="Times New Roman"/>
          <w:color w:val="000000" w:themeColor="text1"/>
          <w:sz w:val="28"/>
          <w:szCs w:val="28"/>
          <w:lang w:val="uk-UA"/>
        </w:rPr>
        <w:t xml:space="preserve">ого права та отримання показань </w:t>
      </w:r>
      <w:r w:rsidR="0063150E" w:rsidRPr="000B3A15">
        <w:rPr>
          <w:rFonts w:ascii="Times New Roman" w:hAnsi="Times New Roman" w:cs="Times New Roman"/>
          <w:color w:val="000000" w:themeColor="text1"/>
          <w:sz w:val="28"/>
          <w:szCs w:val="28"/>
          <w:lang w:val="uk-UA"/>
        </w:rPr>
        <w:t>зокр</w:t>
      </w:r>
      <w:r w:rsidRPr="000B3A15">
        <w:rPr>
          <w:rFonts w:ascii="Times New Roman" w:hAnsi="Times New Roman" w:cs="Times New Roman"/>
          <w:color w:val="000000" w:themeColor="text1"/>
          <w:sz w:val="28"/>
          <w:szCs w:val="28"/>
          <w:lang w:val="uk-UA"/>
        </w:rPr>
        <w:t xml:space="preserve">ема.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Вимоги до осіб, які давали показання, </w:t>
      </w:r>
      <w:r w:rsidR="00B764E8" w:rsidRPr="000B3A15">
        <w:rPr>
          <w:rFonts w:ascii="Times New Roman" w:hAnsi="Times New Roman" w:cs="Times New Roman"/>
          <w:color w:val="000000" w:themeColor="text1"/>
          <w:sz w:val="28"/>
          <w:szCs w:val="28"/>
          <w:lang w:val="uk-UA"/>
        </w:rPr>
        <w:t xml:space="preserve">були значно спрощені, тим самим </w:t>
      </w:r>
      <w:r w:rsidRPr="000B3A15">
        <w:rPr>
          <w:rFonts w:ascii="Times New Roman" w:hAnsi="Times New Roman" w:cs="Times New Roman"/>
          <w:color w:val="000000" w:themeColor="text1"/>
          <w:sz w:val="28"/>
          <w:szCs w:val="28"/>
          <w:lang w:val="uk-UA"/>
        </w:rPr>
        <w:t>розширялося коло осіб, які могли давати показан</w:t>
      </w:r>
      <w:r w:rsidR="00B764E8" w:rsidRPr="000B3A15">
        <w:rPr>
          <w:rFonts w:ascii="Times New Roman" w:hAnsi="Times New Roman" w:cs="Times New Roman"/>
          <w:color w:val="000000" w:themeColor="text1"/>
          <w:sz w:val="28"/>
          <w:szCs w:val="28"/>
          <w:lang w:val="uk-UA"/>
        </w:rPr>
        <w:t xml:space="preserve">ня. На законодавчому рівні було </w:t>
      </w:r>
      <w:r w:rsidRPr="000B3A15">
        <w:rPr>
          <w:rFonts w:ascii="Times New Roman" w:hAnsi="Times New Roman" w:cs="Times New Roman"/>
          <w:color w:val="000000" w:themeColor="text1"/>
          <w:sz w:val="28"/>
          <w:szCs w:val="28"/>
          <w:lang w:val="uk-UA"/>
        </w:rPr>
        <w:t>закріплено лише два обмеження щодо витребу</w:t>
      </w:r>
      <w:r w:rsidR="00B764E8" w:rsidRPr="000B3A15">
        <w:rPr>
          <w:rFonts w:ascii="Times New Roman" w:hAnsi="Times New Roman" w:cs="Times New Roman"/>
          <w:color w:val="000000" w:themeColor="text1"/>
          <w:sz w:val="28"/>
          <w:szCs w:val="28"/>
          <w:lang w:val="uk-UA"/>
        </w:rPr>
        <w:t xml:space="preserve">вання показань: 1) процесуальна  </w:t>
      </w:r>
      <w:r w:rsidRPr="000B3A15">
        <w:rPr>
          <w:rFonts w:ascii="Times New Roman" w:hAnsi="Times New Roman" w:cs="Times New Roman"/>
          <w:color w:val="000000" w:themeColor="text1"/>
          <w:sz w:val="28"/>
          <w:szCs w:val="28"/>
          <w:lang w:val="uk-UA"/>
        </w:rPr>
        <w:t>ознака і 2) здатн</w:t>
      </w:r>
      <w:r w:rsidR="00B764E8" w:rsidRPr="000B3A15">
        <w:rPr>
          <w:rFonts w:ascii="Times New Roman" w:hAnsi="Times New Roman" w:cs="Times New Roman"/>
          <w:color w:val="000000" w:themeColor="text1"/>
          <w:sz w:val="28"/>
          <w:szCs w:val="28"/>
          <w:lang w:val="uk-UA"/>
        </w:rPr>
        <w:t xml:space="preserve">ість давати показання за станом </w:t>
      </w:r>
      <w:r w:rsidRPr="000B3A15">
        <w:rPr>
          <w:rFonts w:ascii="Times New Roman" w:hAnsi="Times New Roman" w:cs="Times New Roman"/>
          <w:color w:val="000000" w:themeColor="text1"/>
          <w:sz w:val="28"/>
          <w:szCs w:val="28"/>
          <w:lang w:val="uk-UA"/>
        </w:rPr>
        <w:t xml:space="preserve">здоров’я. </w:t>
      </w:r>
    </w:p>
    <w:p w:rsidR="005C59E0"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Такі полож</w:t>
      </w:r>
      <w:r w:rsidR="00B764E8" w:rsidRPr="000B3A15">
        <w:rPr>
          <w:rFonts w:ascii="Times New Roman" w:hAnsi="Times New Roman" w:cs="Times New Roman"/>
          <w:color w:val="000000" w:themeColor="text1"/>
          <w:sz w:val="28"/>
          <w:szCs w:val="28"/>
          <w:lang w:val="uk-UA"/>
        </w:rPr>
        <w:t xml:space="preserve">ення </w:t>
      </w:r>
      <w:r w:rsidRPr="000B3A15">
        <w:rPr>
          <w:rFonts w:ascii="Times New Roman" w:hAnsi="Times New Roman" w:cs="Times New Roman"/>
          <w:color w:val="000000" w:themeColor="text1"/>
          <w:sz w:val="28"/>
          <w:szCs w:val="28"/>
          <w:lang w:val="uk-UA"/>
        </w:rPr>
        <w:t>фактично зберігалися в усіх радянських кримі</w:t>
      </w:r>
      <w:r w:rsidR="00B764E8" w:rsidRPr="000B3A15">
        <w:rPr>
          <w:rFonts w:ascii="Times New Roman" w:hAnsi="Times New Roman" w:cs="Times New Roman"/>
          <w:color w:val="000000" w:themeColor="text1"/>
          <w:sz w:val="28"/>
          <w:szCs w:val="28"/>
          <w:lang w:val="uk-UA"/>
        </w:rPr>
        <w:t xml:space="preserve">нально-процесуальних законах, а </w:t>
      </w:r>
      <w:r w:rsidRPr="000B3A15">
        <w:rPr>
          <w:rFonts w:ascii="Times New Roman" w:hAnsi="Times New Roman" w:cs="Times New Roman"/>
          <w:color w:val="000000" w:themeColor="text1"/>
          <w:sz w:val="28"/>
          <w:szCs w:val="28"/>
          <w:lang w:val="uk-UA"/>
        </w:rPr>
        <w:t>докорінні зміни відносно регулювання поряд</w:t>
      </w:r>
      <w:r w:rsidR="00B764E8" w:rsidRPr="000B3A15">
        <w:rPr>
          <w:rFonts w:ascii="Times New Roman" w:hAnsi="Times New Roman" w:cs="Times New Roman"/>
          <w:color w:val="000000" w:themeColor="text1"/>
          <w:sz w:val="28"/>
          <w:szCs w:val="28"/>
          <w:lang w:val="uk-UA"/>
        </w:rPr>
        <w:t xml:space="preserve">ку </w:t>
      </w:r>
      <w:r w:rsidR="00B764E8" w:rsidRPr="000B3A15">
        <w:rPr>
          <w:rFonts w:ascii="Times New Roman" w:hAnsi="Times New Roman" w:cs="Times New Roman"/>
          <w:color w:val="000000" w:themeColor="text1"/>
          <w:sz w:val="28"/>
          <w:szCs w:val="28"/>
          <w:lang w:val="uk-UA"/>
        </w:rPr>
        <w:lastRenderedPageBreak/>
        <w:t xml:space="preserve">отримання та оцінки показань </w:t>
      </w:r>
      <w:r w:rsidRPr="000B3A15">
        <w:rPr>
          <w:rFonts w:ascii="Times New Roman" w:hAnsi="Times New Roman" w:cs="Times New Roman"/>
          <w:color w:val="000000" w:themeColor="text1"/>
          <w:sz w:val="28"/>
          <w:szCs w:val="28"/>
          <w:lang w:val="uk-UA"/>
        </w:rPr>
        <w:t>відбулися тільки на початку дев’яностих років</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ХХ століття у зв’язку із</w:t>
      </w:r>
      <w:r w:rsidR="0072684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запровадженням демократичних ін</w:t>
      </w:r>
      <w:r w:rsidR="005C59E0" w:rsidRPr="000B3A15">
        <w:rPr>
          <w:rFonts w:ascii="Times New Roman" w:hAnsi="Times New Roman" w:cs="Times New Roman"/>
          <w:color w:val="000000" w:themeColor="text1"/>
          <w:sz w:val="28"/>
          <w:szCs w:val="28"/>
          <w:lang w:val="uk-UA"/>
        </w:rPr>
        <w:t xml:space="preserve">ститутів конституційного ладу і </w:t>
      </w:r>
      <w:r w:rsidRPr="000B3A15">
        <w:rPr>
          <w:rFonts w:ascii="Times New Roman" w:hAnsi="Times New Roman" w:cs="Times New Roman"/>
          <w:color w:val="000000" w:themeColor="text1"/>
          <w:sz w:val="28"/>
          <w:szCs w:val="28"/>
          <w:lang w:val="uk-UA"/>
        </w:rPr>
        <w:t>демократизацією (включаючи посилення дис</w:t>
      </w:r>
      <w:r w:rsidR="005C59E0" w:rsidRPr="000B3A15">
        <w:rPr>
          <w:rFonts w:ascii="Times New Roman" w:hAnsi="Times New Roman" w:cs="Times New Roman"/>
          <w:color w:val="000000" w:themeColor="text1"/>
          <w:sz w:val="28"/>
          <w:szCs w:val="28"/>
          <w:lang w:val="uk-UA"/>
        </w:rPr>
        <w:t xml:space="preserve">позитивних начал) кримінального </w:t>
      </w:r>
      <w:r w:rsidRPr="000B3A15">
        <w:rPr>
          <w:rFonts w:ascii="Times New Roman" w:hAnsi="Times New Roman" w:cs="Times New Roman"/>
          <w:color w:val="000000" w:themeColor="text1"/>
          <w:sz w:val="28"/>
          <w:szCs w:val="28"/>
          <w:lang w:val="uk-UA"/>
        </w:rPr>
        <w:t xml:space="preserve">судочинства. Корінна перебудова та розвиток суспільства, держави </w:t>
      </w:r>
      <w:r w:rsidR="00AF25C3" w:rsidRPr="000B3A15">
        <w:rPr>
          <w:rFonts w:ascii="Times New Roman" w:hAnsi="Times New Roman" w:cs="Times New Roman"/>
          <w:color w:val="000000" w:themeColor="text1"/>
          <w:sz w:val="28"/>
          <w:szCs w:val="28"/>
          <w:lang w:val="uk-UA"/>
        </w:rPr>
        <w:t xml:space="preserve">і права відбилися й на </w:t>
      </w:r>
      <w:r w:rsidRPr="000B3A15">
        <w:rPr>
          <w:rFonts w:ascii="Times New Roman" w:hAnsi="Times New Roman" w:cs="Times New Roman"/>
          <w:color w:val="000000" w:themeColor="text1"/>
          <w:sz w:val="28"/>
          <w:szCs w:val="28"/>
          <w:lang w:val="uk-UA"/>
        </w:rPr>
        <w:t>інституті показань. Регламентація показань практично зникла з п</w:t>
      </w:r>
      <w:r w:rsidR="00B764E8" w:rsidRPr="000B3A15">
        <w:rPr>
          <w:rFonts w:ascii="Times New Roman" w:hAnsi="Times New Roman" w:cs="Times New Roman"/>
          <w:color w:val="000000" w:themeColor="text1"/>
          <w:sz w:val="28"/>
          <w:szCs w:val="28"/>
          <w:lang w:val="uk-UA"/>
        </w:rPr>
        <w:t>роцесуального</w:t>
      </w:r>
      <w:r w:rsidR="00492AB8" w:rsidRPr="000B3A15">
        <w:rPr>
          <w:rFonts w:ascii="Times New Roman" w:hAnsi="Times New Roman" w:cs="Times New Roman"/>
          <w:color w:val="000000" w:themeColor="text1"/>
          <w:sz w:val="28"/>
          <w:szCs w:val="28"/>
          <w:lang w:val="uk-UA"/>
        </w:rPr>
        <w:t xml:space="preserve"> </w:t>
      </w:r>
      <w:r w:rsidR="00B764E8" w:rsidRPr="000B3A15">
        <w:rPr>
          <w:rFonts w:ascii="Times New Roman" w:hAnsi="Times New Roman" w:cs="Times New Roman"/>
          <w:color w:val="000000" w:themeColor="text1"/>
          <w:sz w:val="28"/>
          <w:szCs w:val="28"/>
          <w:lang w:val="uk-UA"/>
        </w:rPr>
        <w:t xml:space="preserve">законодавства.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Межі показа</w:t>
      </w:r>
      <w:r w:rsidR="00B764E8" w:rsidRPr="000B3A15">
        <w:rPr>
          <w:rFonts w:ascii="Times New Roman" w:hAnsi="Times New Roman" w:cs="Times New Roman"/>
          <w:color w:val="000000" w:themeColor="text1"/>
          <w:sz w:val="28"/>
          <w:szCs w:val="28"/>
          <w:lang w:val="uk-UA"/>
        </w:rPr>
        <w:t xml:space="preserve">нь становлять той інформаційний </w:t>
      </w:r>
      <w:r w:rsidRPr="000B3A15">
        <w:rPr>
          <w:rFonts w:ascii="Times New Roman" w:hAnsi="Times New Roman" w:cs="Times New Roman"/>
          <w:color w:val="000000" w:themeColor="text1"/>
          <w:sz w:val="28"/>
          <w:szCs w:val="28"/>
          <w:lang w:val="uk-UA"/>
        </w:rPr>
        <w:t>простір, який виробляється</w:t>
      </w:r>
      <w:r w:rsidR="00B764E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допитуваною особою та сприймається суддями </w:t>
      </w:r>
      <w:r w:rsidR="00B764E8" w:rsidRPr="000B3A15">
        <w:rPr>
          <w:rFonts w:ascii="Times New Roman" w:hAnsi="Times New Roman" w:cs="Times New Roman"/>
          <w:color w:val="000000" w:themeColor="text1"/>
          <w:sz w:val="28"/>
          <w:szCs w:val="28"/>
          <w:lang w:val="uk-UA"/>
        </w:rPr>
        <w:t xml:space="preserve">(присяжними) в ході судового </w:t>
      </w:r>
      <w:r w:rsidRPr="000B3A15">
        <w:rPr>
          <w:rFonts w:ascii="Times New Roman" w:hAnsi="Times New Roman" w:cs="Times New Roman"/>
          <w:color w:val="000000" w:themeColor="text1"/>
          <w:sz w:val="28"/>
          <w:szCs w:val="28"/>
          <w:lang w:val="uk-UA"/>
        </w:rPr>
        <w:t>допиту (допитів)</w:t>
      </w:r>
      <w:r w:rsidR="00B764E8" w:rsidRPr="000B3A15">
        <w:rPr>
          <w:rFonts w:ascii="Times New Roman" w:hAnsi="Times New Roman" w:cs="Times New Roman"/>
          <w:color w:val="000000" w:themeColor="text1"/>
          <w:sz w:val="28"/>
          <w:szCs w:val="28"/>
          <w:lang w:val="uk-UA"/>
        </w:rPr>
        <w:t xml:space="preserve"> при їх мовній взаємодії. У цих межах перебувають відомості про </w:t>
      </w:r>
      <w:r w:rsidRPr="000B3A15">
        <w:rPr>
          <w:rFonts w:ascii="Times New Roman" w:hAnsi="Times New Roman" w:cs="Times New Roman"/>
          <w:color w:val="000000" w:themeColor="text1"/>
          <w:sz w:val="28"/>
          <w:szCs w:val="28"/>
          <w:lang w:val="uk-UA"/>
        </w:rPr>
        <w:t>об’єктивну реальність показань, з якої формуєт</w:t>
      </w:r>
      <w:r w:rsidR="00B764E8" w:rsidRPr="000B3A15">
        <w:rPr>
          <w:rFonts w:ascii="Times New Roman" w:hAnsi="Times New Roman" w:cs="Times New Roman"/>
          <w:color w:val="000000" w:themeColor="text1"/>
          <w:sz w:val="28"/>
          <w:szCs w:val="28"/>
          <w:lang w:val="uk-UA"/>
        </w:rPr>
        <w:t xml:space="preserve">ься загальне враження судді або </w:t>
      </w:r>
      <w:r w:rsidRPr="000B3A15">
        <w:rPr>
          <w:rFonts w:ascii="Times New Roman" w:hAnsi="Times New Roman" w:cs="Times New Roman"/>
          <w:color w:val="000000" w:themeColor="text1"/>
          <w:sz w:val="28"/>
          <w:szCs w:val="28"/>
          <w:lang w:val="uk-UA"/>
        </w:rPr>
        <w:t>суду про правдоподібність інформації, і на осн</w:t>
      </w:r>
      <w:r w:rsidR="00B764E8" w:rsidRPr="000B3A15">
        <w:rPr>
          <w:rFonts w:ascii="Times New Roman" w:hAnsi="Times New Roman" w:cs="Times New Roman"/>
          <w:color w:val="000000" w:themeColor="text1"/>
          <w:sz w:val="28"/>
          <w:szCs w:val="28"/>
          <w:lang w:val="uk-UA"/>
        </w:rPr>
        <w:t xml:space="preserve">ові цього робиться висновок про </w:t>
      </w:r>
      <w:r w:rsidRPr="000B3A15">
        <w:rPr>
          <w:rFonts w:ascii="Times New Roman" w:hAnsi="Times New Roman" w:cs="Times New Roman"/>
          <w:color w:val="000000" w:themeColor="text1"/>
          <w:sz w:val="28"/>
          <w:szCs w:val="28"/>
          <w:lang w:val="uk-UA"/>
        </w:rPr>
        <w:t>визнання отриманих</w:t>
      </w:r>
      <w:r w:rsidR="00B764E8" w:rsidRPr="000B3A15">
        <w:rPr>
          <w:rFonts w:ascii="Times New Roman" w:hAnsi="Times New Roman" w:cs="Times New Roman"/>
          <w:color w:val="000000" w:themeColor="text1"/>
          <w:sz w:val="28"/>
          <w:szCs w:val="28"/>
          <w:lang w:val="uk-UA"/>
        </w:rPr>
        <w:t xml:space="preserve"> відомостей фактом у справі. На законодавчому та науковому </w:t>
      </w:r>
      <w:r w:rsidRPr="000B3A15">
        <w:rPr>
          <w:rFonts w:ascii="Times New Roman" w:hAnsi="Times New Roman" w:cs="Times New Roman"/>
          <w:color w:val="000000" w:themeColor="text1"/>
          <w:sz w:val="28"/>
          <w:szCs w:val="28"/>
          <w:lang w:val="uk-UA"/>
        </w:rPr>
        <w:t>рівнях з’являється проблема щ</w:t>
      </w:r>
      <w:r w:rsidR="00B764E8" w:rsidRPr="000B3A15">
        <w:rPr>
          <w:rFonts w:ascii="Times New Roman" w:hAnsi="Times New Roman" w:cs="Times New Roman"/>
          <w:color w:val="000000" w:themeColor="text1"/>
          <w:sz w:val="28"/>
          <w:szCs w:val="28"/>
          <w:lang w:val="uk-UA"/>
        </w:rPr>
        <w:t xml:space="preserve">одо оцінки показань свідків, відомості про які </w:t>
      </w:r>
      <w:r w:rsidRPr="000B3A15">
        <w:rPr>
          <w:rFonts w:ascii="Times New Roman" w:hAnsi="Times New Roman" w:cs="Times New Roman"/>
          <w:color w:val="000000" w:themeColor="text1"/>
          <w:sz w:val="28"/>
          <w:szCs w:val="28"/>
          <w:lang w:val="uk-UA"/>
        </w:rPr>
        <w:t>отримані на д</w:t>
      </w:r>
      <w:r w:rsidR="00B764E8" w:rsidRPr="000B3A15">
        <w:rPr>
          <w:rFonts w:ascii="Times New Roman" w:hAnsi="Times New Roman" w:cs="Times New Roman"/>
          <w:color w:val="000000" w:themeColor="text1"/>
          <w:sz w:val="28"/>
          <w:szCs w:val="28"/>
          <w:lang w:val="uk-UA"/>
        </w:rPr>
        <w:t xml:space="preserve">осудовому розслідуванні, в разі </w:t>
      </w:r>
      <w:r w:rsidRPr="000B3A15">
        <w:rPr>
          <w:rFonts w:ascii="Times New Roman" w:hAnsi="Times New Roman" w:cs="Times New Roman"/>
          <w:color w:val="000000" w:themeColor="text1"/>
          <w:sz w:val="28"/>
          <w:szCs w:val="28"/>
          <w:lang w:val="uk-UA"/>
        </w:rPr>
        <w:t>н</w:t>
      </w:r>
      <w:r w:rsidR="00B764E8" w:rsidRPr="000B3A15">
        <w:rPr>
          <w:rFonts w:ascii="Times New Roman" w:hAnsi="Times New Roman" w:cs="Times New Roman"/>
          <w:color w:val="000000" w:themeColor="text1"/>
          <w:sz w:val="28"/>
          <w:szCs w:val="28"/>
          <w:lang w:val="uk-UA"/>
        </w:rPr>
        <w:t xml:space="preserve">еможливості з’явлення свідка до </w:t>
      </w:r>
      <w:r w:rsidRPr="000B3A15">
        <w:rPr>
          <w:rFonts w:ascii="Times New Roman" w:hAnsi="Times New Roman" w:cs="Times New Roman"/>
          <w:color w:val="000000" w:themeColor="text1"/>
          <w:sz w:val="28"/>
          <w:szCs w:val="28"/>
          <w:lang w:val="uk-UA"/>
        </w:rPr>
        <w:t xml:space="preserve">суду, оскільки інша сторона позбавляється права на допит. </w:t>
      </w:r>
    </w:p>
    <w:p w:rsidR="00B764E8" w:rsidRPr="000B3A15" w:rsidRDefault="00626D0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Ро</w:t>
      </w:r>
      <w:r w:rsidR="00AF25C3" w:rsidRPr="000B3A15">
        <w:rPr>
          <w:rFonts w:ascii="Times New Roman" w:hAnsi="Times New Roman" w:cs="Times New Roman"/>
          <w:color w:val="000000" w:themeColor="text1"/>
          <w:sz w:val="28"/>
          <w:szCs w:val="28"/>
          <w:lang w:val="uk-UA"/>
        </w:rPr>
        <w:t xml:space="preserve">звиток </w:t>
      </w:r>
      <w:r w:rsidR="007F6DCD" w:rsidRPr="000B3A15">
        <w:rPr>
          <w:rFonts w:ascii="Times New Roman" w:hAnsi="Times New Roman" w:cs="Times New Roman"/>
          <w:color w:val="000000" w:themeColor="text1"/>
          <w:sz w:val="28"/>
          <w:szCs w:val="28"/>
          <w:lang w:val="uk-UA"/>
        </w:rPr>
        <w:t>радянського права мав результатом розробку та прийняття</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першого К</w:t>
      </w:r>
      <w:r w:rsidR="008E7E02" w:rsidRPr="000B3A15">
        <w:rPr>
          <w:rFonts w:ascii="Times New Roman" w:hAnsi="Times New Roman" w:cs="Times New Roman"/>
          <w:color w:val="000000" w:themeColor="text1"/>
          <w:sz w:val="28"/>
          <w:szCs w:val="28"/>
          <w:lang w:val="uk-UA"/>
        </w:rPr>
        <w:t>ПК</w:t>
      </w:r>
      <w:r w:rsidR="007F6DCD" w:rsidRPr="000B3A15">
        <w:rPr>
          <w:rFonts w:ascii="Times New Roman" w:hAnsi="Times New Roman" w:cs="Times New Roman"/>
          <w:color w:val="000000" w:themeColor="text1"/>
          <w:sz w:val="28"/>
          <w:szCs w:val="28"/>
          <w:lang w:val="uk-UA"/>
        </w:rPr>
        <w:t xml:space="preserve"> УСРР, затв</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Всеукраїнським Центральним Виконавчим Комітетом 13 вересня 1922 року.</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Вказаний кодекс не визначав поняття «докази»: у статті 58 наводився лише</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перелік їх видів, серед яких називалися показання свідків. У </w:t>
      </w:r>
      <w:r w:rsidR="000B37E7" w:rsidRPr="000B3A15">
        <w:rPr>
          <w:rFonts w:ascii="Times New Roman" w:hAnsi="Times New Roman" w:cs="Times New Roman"/>
          <w:color w:val="000000" w:themeColor="text1"/>
          <w:sz w:val="28"/>
          <w:szCs w:val="28"/>
          <w:lang w:val="uk-UA"/>
        </w:rPr>
        <w:t xml:space="preserve">процесуальному </w:t>
      </w:r>
      <w:r w:rsidR="007F6DCD" w:rsidRPr="000B3A15">
        <w:rPr>
          <w:rFonts w:ascii="Times New Roman" w:hAnsi="Times New Roman" w:cs="Times New Roman"/>
          <w:color w:val="000000" w:themeColor="text1"/>
          <w:sz w:val="28"/>
          <w:szCs w:val="28"/>
          <w:lang w:val="uk-UA"/>
        </w:rPr>
        <w:t>кодексі зникли положення про право близьких родичів відмовитися від дачі</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показань, а також вказівки на привілей проти самозвинувачення. Тому</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законодавство цього часу зробило крок назад порівняно навіть із законодавством</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революційного часу</w:t>
      </w:r>
      <w:r w:rsidR="008C1005" w:rsidRPr="000B3A15">
        <w:rPr>
          <w:rFonts w:ascii="Times New Roman" w:hAnsi="Times New Roman" w:cs="Times New Roman"/>
          <w:color w:val="000000" w:themeColor="text1"/>
          <w:sz w:val="28"/>
          <w:szCs w:val="28"/>
          <w:lang w:val="uk-UA"/>
        </w:rPr>
        <w:t xml:space="preserve"> [63, с. 13]</w:t>
      </w:r>
      <w:r w:rsidR="007F6DCD" w:rsidRPr="000B3A15">
        <w:rPr>
          <w:rFonts w:ascii="Times New Roman" w:hAnsi="Times New Roman" w:cs="Times New Roman"/>
          <w:color w:val="000000" w:themeColor="text1"/>
          <w:sz w:val="28"/>
          <w:szCs w:val="28"/>
          <w:lang w:val="uk-UA"/>
        </w:rPr>
        <w:t xml:space="preserve">. </w:t>
      </w:r>
    </w:p>
    <w:p w:rsidR="007F6DCD" w:rsidRPr="000B3A15" w:rsidRDefault="00B764E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Разом з тим простежуються і позитивні тенденції. Як</w:t>
      </w:r>
      <w:r w:rsidRPr="000B3A15">
        <w:rPr>
          <w:rFonts w:ascii="Times New Roman" w:hAnsi="Times New Roman" w:cs="Times New Roman"/>
          <w:color w:val="000000" w:themeColor="text1"/>
          <w:sz w:val="28"/>
          <w:szCs w:val="28"/>
          <w:lang w:val="uk-UA"/>
        </w:rPr>
        <w:t xml:space="preserve"> приклад, відповідно до ст. </w:t>
      </w:r>
      <w:r w:rsidR="007F6DCD" w:rsidRPr="000B3A15">
        <w:rPr>
          <w:rFonts w:ascii="Times New Roman" w:hAnsi="Times New Roman" w:cs="Times New Roman"/>
          <w:color w:val="000000" w:themeColor="text1"/>
          <w:sz w:val="28"/>
          <w:szCs w:val="28"/>
          <w:lang w:val="uk-UA"/>
        </w:rPr>
        <w:t>61</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КПК 1922</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року не</w:t>
      </w:r>
      <w:r w:rsidRPr="000B3A15">
        <w:rPr>
          <w:rFonts w:ascii="Times New Roman" w:hAnsi="Times New Roman" w:cs="Times New Roman"/>
          <w:color w:val="000000" w:themeColor="text1"/>
          <w:sz w:val="28"/>
          <w:szCs w:val="28"/>
          <w:lang w:val="uk-UA"/>
        </w:rPr>
        <w:t xml:space="preserve"> могли бути допитані як свідки: захисник обвинуваченого </w:t>
      </w:r>
      <w:r w:rsidR="007F6DCD" w:rsidRPr="000B3A15">
        <w:rPr>
          <w:rFonts w:ascii="Times New Roman" w:hAnsi="Times New Roman" w:cs="Times New Roman"/>
          <w:color w:val="000000" w:themeColor="text1"/>
          <w:sz w:val="28"/>
          <w:szCs w:val="28"/>
          <w:lang w:val="uk-UA"/>
        </w:rPr>
        <w:t>й особи, що через свої</w:t>
      </w:r>
      <w:r w:rsidRPr="000B3A15">
        <w:rPr>
          <w:rFonts w:ascii="Times New Roman" w:hAnsi="Times New Roman" w:cs="Times New Roman"/>
          <w:color w:val="000000" w:themeColor="text1"/>
          <w:sz w:val="28"/>
          <w:szCs w:val="28"/>
          <w:lang w:val="uk-UA"/>
        </w:rPr>
        <w:t xml:space="preserve"> фізичні і психічні недоліки не здатні правильно сприймати </w:t>
      </w:r>
      <w:r w:rsidR="007F6DCD" w:rsidRPr="000B3A15">
        <w:rPr>
          <w:rFonts w:ascii="Times New Roman" w:hAnsi="Times New Roman" w:cs="Times New Roman"/>
          <w:color w:val="000000" w:themeColor="text1"/>
          <w:sz w:val="28"/>
          <w:szCs w:val="28"/>
          <w:lang w:val="uk-UA"/>
        </w:rPr>
        <w:t>явища, які мають зна</w:t>
      </w:r>
      <w:r w:rsidRPr="000B3A15">
        <w:rPr>
          <w:rFonts w:ascii="Times New Roman" w:hAnsi="Times New Roman" w:cs="Times New Roman"/>
          <w:color w:val="000000" w:themeColor="text1"/>
          <w:sz w:val="28"/>
          <w:szCs w:val="28"/>
          <w:lang w:val="uk-UA"/>
        </w:rPr>
        <w:t xml:space="preserve">чення для справи, а також не </w:t>
      </w:r>
      <w:r w:rsidR="007F6DCD" w:rsidRPr="000B3A15">
        <w:rPr>
          <w:rFonts w:ascii="Times New Roman" w:hAnsi="Times New Roman" w:cs="Times New Roman"/>
          <w:color w:val="000000" w:themeColor="text1"/>
          <w:sz w:val="28"/>
          <w:szCs w:val="28"/>
          <w:lang w:val="uk-UA"/>
        </w:rPr>
        <w:t>могли з тих самих причин давати правильні показання. Подібне штучне, з</w:t>
      </w:r>
      <w:r w:rsidR="00492AB8"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нашої точки</w:t>
      </w:r>
      <w:r w:rsidRPr="000B3A15">
        <w:rPr>
          <w:rFonts w:ascii="Times New Roman" w:hAnsi="Times New Roman" w:cs="Times New Roman"/>
          <w:color w:val="000000" w:themeColor="text1"/>
          <w:sz w:val="28"/>
          <w:szCs w:val="28"/>
          <w:lang w:val="uk-UA"/>
        </w:rPr>
        <w:t xml:space="preserve"> зору, суміщення в одній статті закону правил імунітету свідків </w:t>
      </w:r>
      <w:r w:rsidR="007F6DCD" w:rsidRPr="000B3A15">
        <w:rPr>
          <w:rFonts w:ascii="Times New Roman" w:hAnsi="Times New Roman" w:cs="Times New Roman"/>
          <w:color w:val="000000" w:themeColor="text1"/>
          <w:sz w:val="28"/>
          <w:szCs w:val="28"/>
          <w:lang w:val="uk-UA"/>
        </w:rPr>
        <w:t>(імунітету зах</w:t>
      </w:r>
      <w:r w:rsidRPr="000B3A15">
        <w:rPr>
          <w:rFonts w:ascii="Times New Roman" w:hAnsi="Times New Roman" w:cs="Times New Roman"/>
          <w:color w:val="000000" w:themeColor="text1"/>
          <w:sz w:val="28"/>
          <w:szCs w:val="28"/>
          <w:lang w:val="uk-UA"/>
        </w:rPr>
        <w:t xml:space="preserve">исника) і правил, що виключають </w:t>
      </w:r>
      <w:r w:rsidR="007F6DCD" w:rsidRPr="000B3A15">
        <w:rPr>
          <w:rFonts w:ascii="Times New Roman" w:hAnsi="Times New Roman" w:cs="Times New Roman"/>
          <w:color w:val="000000" w:themeColor="text1"/>
          <w:sz w:val="28"/>
          <w:szCs w:val="28"/>
          <w:lang w:val="uk-UA"/>
        </w:rPr>
        <w:t>іс</w:t>
      </w:r>
      <w:r w:rsidRPr="000B3A15">
        <w:rPr>
          <w:rFonts w:ascii="Times New Roman" w:hAnsi="Times New Roman" w:cs="Times New Roman"/>
          <w:color w:val="000000" w:themeColor="text1"/>
          <w:sz w:val="28"/>
          <w:szCs w:val="28"/>
          <w:lang w:val="uk-UA"/>
        </w:rPr>
        <w:t xml:space="preserve">нування доказової інформації як </w:t>
      </w:r>
      <w:r w:rsidR="007F6DCD" w:rsidRPr="000B3A15">
        <w:rPr>
          <w:rFonts w:ascii="Times New Roman" w:hAnsi="Times New Roman" w:cs="Times New Roman"/>
          <w:color w:val="000000" w:themeColor="text1"/>
          <w:sz w:val="28"/>
          <w:szCs w:val="28"/>
          <w:lang w:val="uk-UA"/>
        </w:rPr>
        <w:t xml:space="preserve">такої (а не </w:t>
      </w:r>
      <w:r w:rsidR="007F6DCD" w:rsidRPr="000B3A15">
        <w:rPr>
          <w:rFonts w:ascii="Times New Roman" w:hAnsi="Times New Roman" w:cs="Times New Roman"/>
          <w:color w:val="000000" w:themeColor="text1"/>
          <w:sz w:val="28"/>
          <w:szCs w:val="28"/>
          <w:lang w:val="uk-UA"/>
        </w:rPr>
        <w:lastRenderedPageBreak/>
        <w:t>за</w:t>
      </w:r>
      <w:r w:rsidRPr="000B3A15">
        <w:rPr>
          <w:rFonts w:ascii="Times New Roman" w:hAnsi="Times New Roman" w:cs="Times New Roman"/>
          <w:color w:val="000000" w:themeColor="text1"/>
          <w:sz w:val="28"/>
          <w:szCs w:val="28"/>
          <w:lang w:val="uk-UA"/>
        </w:rPr>
        <w:t xml:space="preserve">борони на використання існуючої інформації як при імунітеті </w:t>
      </w:r>
      <w:r w:rsidR="007F6DCD" w:rsidRPr="000B3A15">
        <w:rPr>
          <w:rFonts w:ascii="Times New Roman" w:hAnsi="Times New Roman" w:cs="Times New Roman"/>
          <w:color w:val="000000" w:themeColor="text1"/>
          <w:sz w:val="28"/>
          <w:szCs w:val="28"/>
          <w:lang w:val="uk-UA"/>
        </w:rPr>
        <w:t>свідків), місти</w:t>
      </w:r>
      <w:r w:rsidRPr="000B3A15">
        <w:rPr>
          <w:rFonts w:ascii="Times New Roman" w:hAnsi="Times New Roman" w:cs="Times New Roman"/>
          <w:color w:val="000000" w:themeColor="text1"/>
          <w:sz w:val="28"/>
          <w:szCs w:val="28"/>
          <w:lang w:val="uk-UA"/>
        </w:rPr>
        <w:t>лося і в наступному К</w:t>
      </w:r>
      <w:r w:rsidR="008E7E02" w:rsidRPr="000B3A15">
        <w:rPr>
          <w:rFonts w:ascii="Times New Roman" w:hAnsi="Times New Roman" w:cs="Times New Roman"/>
          <w:color w:val="000000" w:themeColor="text1"/>
          <w:sz w:val="28"/>
          <w:szCs w:val="28"/>
          <w:lang w:val="uk-UA"/>
        </w:rPr>
        <w:t>ПК</w:t>
      </w:r>
      <w:r w:rsidR="007F6DCD" w:rsidRPr="000B3A15">
        <w:rPr>
          <w:rFonts w:ascii="Times New Roman" w:hAnsi="Times New Roman" w:cs="Times New Roman"/>
          <w:color w:val="000000" w:themeColor="text1"/>
          <w:sz w:val="28"/>
          <w:szCs w:val="28"/>
          <w:lang w:val="uk-UA"/>
        </w:rPr>
        <w:t xml:space="preserve"> УРСР від</w:t>
      </w:r>
      <w:r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1960 року.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Крім </w:t>
      </w:r>
      <w:r w:rsidR="00D1673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того, ст. 322 </w:t>
      </w:r>
      <w:r w:rsidR="00D1673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УСРР 1922 р. передба</w:t>
      </w:r>
      <w:r w:rsidR="005C59E0" w:rsidRPr="000B3A15">
        <w:rPr>
          <w:rFonts w:ascii="Times New Roman" w:hAnsi="Times New Roman" w:cs="Times New Roman"/>
          <w:color w:val="000000" w:themeColor="text1"/>
          <w:sz w:val="28"/>
          <w:szCs w:val="28"/>
          <w:lang w:val="uk-UA"/>
        </w:rPr>
        <w:t xml:space="preserve">чала, що судді під час наради і </w:t>
      </w:r>
      <w:r w:rsidRPr="000B3A15">
        <w:rPr>
          <w:rFonts w:ascii="Times New Roman" w:hAnsi="Times New Roman" w:cs="Times New Roman"/>
          <w:color w:val="000000" w:themeColor="text1"/>
          <w:sz w:val="28"/>
          <w:szCs w:val="28"/>
          <w:lang w:val="uk-UA"/>
        </w:rPr>
        <w:t>постановлення вироку не в праві читати і оголошувати показання свідків,</w:t>
      </w:r>
      <w:r w:rsidRPr="000B3A15">
        <w:rPr>
          <w:rFonts w:ascii="Times New Roman" w:hAnsi="Times New Roman" w:cs="Times New Roman"/>
          <w:color w:val="000000" w:themeColor="text1"/>
          <w:sz w:val="28"/>
          <w:szCs w:val="28"/>
          <w:lang w:val="uk-UA"/>
        </w:rPr>
        <w:br/>
        <w:t>експертів, розглядати речові докази та інші документи, які не були представлені</w:t>
      </w:r>
      <w:r w:rsidRPr="000B3A15">
        <w:rPr>
          <w:rFonts w:ascii="Times New Roman" w:hAnsi="Times New Roman" w:cs="Times New Roman"/>
          <w:color w:val="000000" w:themeColor="text1"/>
          <w:sz w:val="28"/>
          <w:szCs w:val="28"/>
          <w:lang w:val="uk-UA"/>
        </w:rPr>
        <w:br/>
        <w:t>сторонами під час судового слідства. У ст. 323 цього кодексу наголошувалося на</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тому, що суд обґрунтовує свій вирок винятково н</w:t>
      </w:r>
      <w:r w:rsidR="005C59E0" w:rsidRPr="000B3A15">
        <w:rPr>
          <w:rFonts w:ascii="Times New Roman" w:hAnsi="Times New Roman" w:cs="Times New Roman"/>
          <w:color w:val="000000" w:themeColor="text1"/>
          <w:sz w:val="28"/>
          <w:szCs w:val="28"/>
          <w:lang w:val="uk-UA"/>
        </w:rPr>
        <w:t xml:space="preserve">а даних, розглянутих у судовому </w:t>
      </w:r>
      <w:r w:rsidRPr="000B3A15">
        <w:rPr>
          <w:rFonts w:ascii="Times New Roman" w:hAnsi="Times New Roman" w:cs="Times New Roman"/>
          <w:color w:val="000000" w:themeColor="text1"/>
          <w:sz w:val="28"/>
          <w:szCs w:val="28"/>
          <w:lang w:val="uk-UA"/>
        </w:rPr>
        <w:t>засіданні. Як бачимо, дещо схоже положення існує і в чинному КП</w:t>
      </w:r>
      <w:r w:rsidR="005C59E0" w:rsidRPr="000B3A15">
        <w:rPr>
          <w:rFonts w:ascii="Times New Roman" w:hAnsi="Times New Roman" w:cs="Times New Roman"/>
          <w:color w:val="000000" w:themeColor="text1"/>
          <w:sz w:val="28"/>
          <w:szCs w:val="28"/>
          <w:lang w:val="uk-UA"/>
        </w:rPr>
        <w:t xml:space="preserve">К </w:t>
      </w:r>
      <w:r w:rsidRPr="000B3A15">
        <w:rPr>
          <w:rFonts w:ascii="Times New Roman" w:hAnsi="Times New Roman" w:cs="Times New Roman"/>
          <w:color w:val="000000" w:themeColor="text1"/>
          <w:sz w:val="28"/>
          <w:szCs w:val="28"/>
          <w:lang w:val="uk-UA"/>
        </w:rPr>
        <w:t>України 2012 року. Згідно з</w:t>
      </w:r>
      <w:r w:rsidR="00D1673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КПК УСРР 1922 </w:t>
      </w:r>
      <w:r w:rsidR="00AF25C3" w:rsidRPr="000B3A15">
        <w:rPr>
          <w:rFonts w:ascii="Times New Roman" w:hAnsi="Times New Roman" w:cs="Times New Roman"/>
          <w:color w:val="000000" w:themeColor="text1"/>
          <w:sz w:val="28"/>
          <w:szCs w:val="28"/>
          <w:lang w:val="uk-UA"/>
        </w:rPr>
        <w:t xml:space="preserve">та 1927 років інститут показань починає набувати </w:t>
      </w:r>
      <w:r w:rsidRPr="000B3A15">
        <w:rPr>
          <w:rFonts w:ascii="Times New Roman" w:hAnsi="Times New Roman" w:cs="Times New Roman"/>
          <w:color w:val="000000" w:themeColor="text1"/>
          <w:sz w:val="28"/>
          <w:szCs w:val="28"/>
          <w:lang w:val="uk-UA"/>
        </w:rPr>
        <w:t>сучасних рис процесуального закону. Вперше з</w:t>
      </w:r>
      <w:r w:rsidR="00AF25C3" w:rsidRPr="000B3A15">
        <w:rPr>
          <w:rFonts w:ascii="Times New Roman" w:hAnsi="Times New Roman" w:cs="Times New Roman"/>
          <w:color w:val="000000" w:themeColor="text1"/>
          <w:sz w:val="28"/>
          <w:szCs w:val="28"/>
          <w:lang w:val="uk-UA"/>
        </w:rPr>
        <w:t xml:space="preserve">’явилося правило, яке забороняє </w:t>
      </w:r>
      <w:r w:rsidRPr="000B3A15">
        <w:rPr>
          <w:rFonts w:ascii="Times New Roman" w:hAnsi="Times New Roman" w:cs="Times New Roman"/>
          <w:color w:val="000000" w:themeColor="text1"/>
          <w:sz w:val="28"/>
          <w:szCs w:val="28"/>
          <w:lang w:val="uk-UA"/>
        </w:rPr>
        <w:t>використовувати присягу як доказ у кримінальній</w:t>
      </w:r>
      <w:r w:rsidR="00AF25C3" w:rsidRPr="000B3A15">
        <w:rPr>
          <w:rFonts w:ascii="Times New Roman" w:hAnsi="Times New Roman" w:cs="Times New Roman"/>
          <w:color w:val="000000" w:themeColor="text1"/>
          <w:sz w:val="28"/>
          <w:szCs w:val="28"/>
          <w:lang w:val="uk-UA"/>
        </w:rPr>
        <w:t xml:space="preserve"> справі. </w:t>
      </w:r>
    </w:p>
    <w:p w:rsidR="007F6DCD" w:rsidRPr="000B3A15" w:rsidRDefault="00AF25C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Використання показань </w:t>
      </w:r>
      <w:r w:rsidR="007F6DCD" w:rsidRPr="000B3A15">
        <w:rPr>
          <w:rFonts w:ascii="Times New Roman" w:hAnsi="Times New Roman" w:cs="Times New Roman"/>
          <w:color w:val="000000" w:themeColor="text1"/>
          <w:sz w:val="28"/>
          <w:szCs w:val="28"/>
          <w:lang w:val="uk-UA"/>
        </w:rPr>
        <w:t>у доказуванні було обмежене показаннями свідка. Як приклад, відповідно до ст. 61 КПК УСРР 1922 року доказами, крім</w:t>
      </w:r>
      <w:r w:rsidR="007F6DCD" w:rsidRPr="000B3A15">
        <w:rPr>
          <w:rFonts w:ascii="Times New Roman" w:hAnsi="Times New Roman" w:cs="Times New Roman"/>
          <w:color w:val="000000" w:themeColor="text1"/>
          <w:sz w:val="28"/>
          <w:szCs w:val="28"/>
          <w:lang w:val="uk-UA"/>
        </w:rPr>
        <w:br/>
        <w:t>іншого, були показання свідків та пояснення обвинуваченого. Але примітка ст. 65</w:t>
      </w:r>
      <w:r w:rsidR="008E7E02" w:rsidRPr="000B3A15">
        <w:rPr>
          <w:rFonts w:ascii="Times New Roman" w:hAnsi="Times New Roman" w:cs="Times New Roman"/>
          <w:color w:val="000000" w:themeColor="text1"/>
          <w:sz w:val="28"/>
          <w:szCs w:val="28"/>
          <w:lang w:val="uk-UA"/>
        </w:rPr>
        <w:t xml:space="preserve"> КПК України</w:t>
      </w:r>
      <w:r w:rsidR="007F6DCD" w:rsidRPr="000B3A15">
        <w:rPr>
          <w:rFonts w:ascii="Times New Roman" w:hAnsi="Times New Roman" w:cs="Times New Roman"/>
          <w:color w:val="000000" w:themeColor="text1"/>
          <w:sz w:val="28"/>
          <w:szCs w:val="28"/>
          <w:lang w:val="uk-UA"/>
        </w:rPr>
        <w:t xml:space="preserve"> передбачала можливість використовувати у доказуванні</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показання експерта, що допитувався як </w:t>
      </w:r>
      <w:r w:rsidR="006A6760" w:rsidRPr="000B3A15">
        <w:rPr>
          <w:rFonts w:ascii="Times New Roman" w:hAnsi="Times New Roman" w:cs="Times New Roman"/>
          <w:color w:val="000000" w:themeColor="text1"/>
          <w:sz w:val="28"/>
          <w:szCs w:val="28"/>
          <w:lang w:val="uk-UA"/>
        </w:rPr>
        <w:t>свідок</w:t>
      </w:r>
      <w:r w:rsidR="007F6DCD" w:rsidRPr="000B3A15">
        <w:rPr>
          <w:rFonts w:ascii="Times New Roman" w:hAnsi="Times New Roman" w:cs="Times New Roman"/>
          <w:color w:val="000000" w:themeColor="text1"/>
          <w:sz w:val="28"/>
          <w:szCs w:val="28"/>
          <w:lang w:val="uk-UA"/>
        </w:rPr>
        <w:t>. Порівняно з іншими історичними</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кримінальними процесуальними джерелами, зменшилася кількість обмежень для</w:t>
      </w:r>
      <w:r w:rsidR="008E7E02"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осіб, які можуть бути свідками. </w:t>
      </w:r>
      <w:r w:rsidRPr="000B3A15">
        <w:rPr>
          <w:rFonts w:ascii="Times New Roman" w:hAnsi="Times New Roman" w:cs="Times New Roman"/>
          <w:color w:val="000000" w:themeColor="text1"/>
          <w:sz w:val="28"/>
          <w:szCs w:val="28"/>
          <w:lang w:val="uk-UA"/>
        </w:rPr>
        <w:t xml:space="preserve">Проте у процесуальному </w:t>
      </w:r>
      <w:r w:rsidR="007F6DCD" w:rsidRPr="000B3A15">
        <w:rPr>
          <w:rFonts w:ascii="Times New Roman" w:hAnsi="Times New Roman" w:cs="Times New Roman"/>
          <w:color w:val="000000" w:themeColor="text1"/>
          <w:sz w:val="28"/>
          <w:szCs w:val="28"/>
          <w:lang w:val="uk-UA"/>
        </w:rPr>
        <w:t>законодавстві до</w:t>
      </w:r>
      <w:r w:rsidRPr="000B3A15">
        <w:rPr>
          <w:rFonts w:ascii="Times New Roman" w:hAnsi="Times New Roman" w:cs="Times New Roman"/>
          <w:color w:val="000000" w:themeColor="text1"/>
          <w:sz w:val="28"/>
          <w:szCs w:val="28"/>
          <w:lang w:val="uk-UA"/>
        </w:rPr>
        <w:t xml:space="preserve"> 1958 року була відсутня норма, яка визначала поняття доказів. </w:t>
      </w:r>
      <w:r w:rsidR="00B764E8" w:rsidRPr="000B3A15">
        <w:rPr>
          <w:rFonts w:ascii="Times New Roman" w:hAnsi="Times New Roman" w:cs="Times New Roman"/>
          <w:color w:val="000000" w:themeColor="text1"/>
          <w:sz w:val="28"/>
          <w:szCs w:val="28"/>
          <w:lang w:val="uk-UA"/>
        </w:rPr>
        <w:t xml:space="preserve">Також відсутня була і норма щодо свободи особи </w:t>
      </w:r>
      <w:r w:rsidR="007F6DCD" w:rsidRPr="000B3A15">
        <w:rPr>
          <w:rFonts w:ascii="Times New Roman" w:hAnsi="Times New Roman" w:cs="Times New Roman"/>
          <w:color w:val="000000" w:themeColor="text1"/>
          <w:sz w:val="28"/>
          <w:szCs w:val="28"/>
          <w:lang w:val="uk-UA"/>
        </w:rPr>
        <w:t xml:space="preserve">від самовикриття, викриття членів її сім’ї чи близьких родичів. У 1958 </w:t>
      </w:r>
      <w:r w:rsidR="00B764E8" w:rsidRPr="000B3A15">
        <w:rPr>
          <w:rFonts w:ascii="Times New Roman" w:hAnsi="Times New Roman" w:cs="Times New Roman"/>
          <w:color w:val="000000" w:themeColor="text1"/>
          <w:sz w:val="28"/>
          <w:szCs w:val="28"/>
          <w:lang w:val="uk-UA"/>
        </w:rPr>
        <w:t xml:space="preserve">році </w:t>
      </w:r>
      <w:r w:rsidR="007F6DCD" w:rsidRPr="000B3A15">
        <w:rPr>
          <w:rFonts w:ascii="Times New Roman" w:hAnsi="Times New Roman" w:cs="Times New Roman"/>
          <w:color w:val="000000" w:themeColor="text1"/>
          <w:sz w:val="28"/>
          <w:szCs w:val="28"/>
          <w:lang w:val="uk-UA"/>
        </w:rPr>
        <w:t>внесено зміни до ст. 16 Основ криміналь</w:t>
      </w:r>
      <w:r w:rsidRPr="000B3A15">
        <w:rPr>
          <w:rFonts w:ascii="Times New Roman" w:hAnsi="Times New Roman" w:cs="Times New Roman"/>
          <w:color w:val="000000" w:themeColor="text1"/>
          <w:sz w:val="28"/>
          <w:szCs w:val="28"/>
          <w:lang w:val="uk-UA"/>
        </w:rPr>
        <w:t xml:space="preserve">ного судочинства СРСР і союзних </w:t>
      </w:r>
      <w:r w:rsidR="007F6DCD" w:rsidRPr="000B3A15">
        <w:rPr>
          <w:rFonts w:ascii="Times New Roman" w:hAnsi="Times New Roman" w:cs="Times New Roman"/>
          <w:color w:val="000000" w:themeColor="text1"/>
          <w:sz w:val="28"/>
          <w:szCs w:val="28"/>
          <w:lang w:val="uk-UA"/>
        </w:rPr>
        <w:t>республік та ст. 65 КП</w:t>
      </w:r>
      <w:r w:rsidR="00B764E8" w:rsidRPr="000B3A15">
        <w:rPr>
          <w:rFonts w:ascii="Times New Roman" w:hAnsi="Times New Roman" w:cs="Times New Roman"/>
          <w:color w:val="000000" w:themeColor="text1"/>
          <w:sz w:val="28"/>
          <w:szCs w:val="28"/>
          <w:lang w:val="uk-UA"/>
        </w:rPr>
        <w:t xml:space="preserve">К УРСР і передбачено, що докази встановлюються </w:t>
      </w:r>
      <w:r w:rsidR="007F6DCD" w:rsidRPr="000B3A15">
        <w:rPr>
          <w:rFonts w:ascii="Times New Roman" w:hAnsi="Times New Roman" w:cs="Times New Roman"/>
          <w:color w:val="000000" w:themeColor="text1"/>
          <w:sz w:val="28"/>
          <w:szCs w:val="28"/>
          <w:lang w:val="uk-UA"/>
        </w:rPr>
        <w:t>показаннями свідка, показаннями потерпіл</w:t>
      </w:r>
      <w:r w:rsidR="00B764E8" w:rsidRPr="000B3A15">
        <w:rPr>
          <w:rFonts w:ascii="Times New Roman" w:hAnsi="Times New Roman" w:cs="Times New Roman"/>
          <w:color w:val="000000" w:themeColor="text1"/>
          <w:sz w:val="28"/>
          <w:szCs w:val="28"/>
          <w:lang w:val="uk-UA"/>
        </w:rPr>
        <w:t xml:space="preserve">ого, показаннями підозрюваного, </w:t>
      </w:r>
      <w:r w:rsidR="007F6DCD" w:rsidRPr="000B3A15">
        <w:rPr>
          <w:rFonts w:ascii="Times New Roman" w:hAnsi="Times New Roman" w:cs="Times New Roman"/>
          <w:color w:val="000000" w:themeColor="text1"/>
          <w:sz w:val="28"/>
          <w:szCs w:val="28"/>
          <w:lang w:val="uk-UA"/>
        </w:rPr>
        <w:t>показаннями обвинуваченого</w:t>
      </w:r>
      <w:r w:rsidR="008C1005" w:rsidRPr="000B3A15">
        <w:rPr>
          <w:rFonts w:ascii="Times New Roman" w:hAnsi="Times New Roman" w:cs="Times New Roman"/>
          <w:color w:val="000000" w:themeColor="text1"/>
          <w:sz w:val="28"/>
          <w:szCs w:val="28"/>
          <w:lang w:val="uk-UA"/>
        </w:rPr>
        <w:t xml:space="preserve"> [45, с. 98]</w:t>
      </w:r>
      <w:r w:rsidR="007F6DCD" w:rsidRPr="000B3A15">
        <w:rPr>
          <w:rFonts w:ascii="Times New Roman" w:hAnsi="Times New Roman" w:cs="Times New Roman"/>
          <w:color w:val="000000" w:themeColor="text1"/>
          <w:sz w:val="28"/>
          <w:szCs w:val="28"/>
          <w:lang w:val="uk-UA"/>
        </w:rPr>
        <w:t>.</w:t>
      </w:r>
    </w:p>
    <w:p w:rsidR="005C59E0"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Про перевірку показань на місці вперше згадується в настільній книзі</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слідчого 1949 року випуску. Так, пропонувалося застосувати тактику проведення</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слідчого експерименту як методу перевірки показань. Окремо розглядалися особливості тактики «перевірки правильності показань свідка», «перевірка</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правдоподібності пояснень обвинуваченого», «перевірка суперечливих пояснень</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обвинувачених і свідків», «викриття змови про д</w:t>
      </w:r>
      <w:r w:rsidR="006F76D7" w:rsidRPr="000B3A15">
        <w:rPr>
          <w:rFonts w:ascii="Times New Roman" w:hAnsi="Times New Roman" w:cs="Times New Roman"/>
          <w:color w:val="000000" w:themeColor="text1"/>
          <w:sz w:val="28"/>
          <w:szCs w:val="28"/>
          <w:lang w:val="uk-UA"/>
        </w:rPr>
        <w:t>ачу неправдивих показань» та ін</w:t>
      </w:r>
      <w:r w:rsidRPr="000B3A15">
        <w:rPr>
          <w:rFonts w:ascii="Times New Roman" w:hAnsi="Times New Roman" w:cs="Times New Roman"/>
          <w:color w:val="000000" w:themeColor="text1"/>
          <w:sz w:val="28"/>
          <w:szCs w:val="28"/>
          <w:lang w:val="uk-UA"/>
        </w:rPr>
        <w:t xml:space="preserve">. </w:t>
      </w:r>
    </w:p>
    <w:p w:rsidR="007F6DCD"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Наступний к</w:t>
      </w:r>
      <w:r w:rsidR="000B37E7" w:rsidRPr="000B3A15">
        <w:rPr>
          <w:rFonts w:ascii="Times New Roman" w:hAnsi="Times New Roman" w:cs="Times New Roman"/>
          <w:color w:val="000000" w:themeColor="text1"/>
          <w:sz w:val="28"/>
          <w:szCs w:val="28"/>
          <w:lang w:val="uk-UA"/>
        </w:rPr>
        <w:t>рок реформування проце</w:t>
      </w:r>
      <w:r w:rsidR="00AF25C3" w:rsidRPr="000B3A15">
        <w:rPr>
          <w:rFonts w:ascii="Times New Roman" w:hAnsi="Times New Roman" w:cs="Times New Roman"/>
          <w:color w:val="000000" w:themeColor="text1"/>
          <w:sz w:val="28"/>
          <w:szCs w:val="28"/>
          <w:lang w:val="uk-UA"/>
        </w:rPr>
        <w:t xml:space="preserve">суального законодавства зроблено із </w:t>
      </w:r>
      <w:r w:rsidRPr="000B3A15">
        <w:rPr>
          <w:rFonts w:ascii="Times New Roman" w:hAnsi="Times New Roman" w:cs="Times New Roman"/>
          <w:color w:val="000000" w:themeColor="text1"/>
          <w:sz w:val="28"/>
          <w:szCs w:val="28"/>
          <w:lang w:val="uk-UA"/>
        </w:rPr>
        <w:t>прийняттям К</w:t>
      </w:r>
      <w:r w:rsidR="008E7E02" w:rsidRPr="000B3A15">
        <w:rPr>
          <w:rFonts w:ascii="Times New Roman" w:hAnsi="Times New Roman" w:cs="Times New Roman"/>
          <w:color w:val="000000" w:themeColor="text1"/>
          <w:sz w:val="28"/>
          <w:szCs w:val="28"/>
          <w:lang w:val="uk-UA"/>
        </w:rPr>
        <w:t>ПК</w:t>
      </w:r>
      <w:r w:rsidR="00AF25C3" w:rsidRPr="000B3A15">
        <w:rPr>
          <w:rFonts w:ascii="Times New Roman" w:hAnsi="Times New Roman" w:cs="Times New Roman"/>
          <w:color w:val="000000" w:themeColor="text1"/>
          <w:sz w:val="28"/>
          <w:szCs w:val="28"/>
          <w:lang w:val="uk-UA"/>
        </w:rPr>
        <w:t xml:space="preserve"> України від</w:t>
      </w:r>
      <w:r w:rsidR="005C59E0" w:rsidRPr="000B3A15">
        <w:rPr>
          <w:rFonts w:ascii="Times New Roman" w:hAnsi="Times New Roman" w:cs="Times New Roman"/>
          <w:color w:val="000000" w:themeColor="text1"/>
          <w:sz w:val="28"/>
          <w:szCs w:val="28"/>
          <w:lang w:val="uk-UA"/>
        </w:rPr>
        <w:t xml:space="preserve"> </w:t>
      </w:r>
      <w:r w:rsidR="00AF25C3" w:rsidRPr="000B3A15">
        <w:rPr>
          <w:rFonts w:ascii="Times New Roman" w:hAnsi="Times New Roman" w:cs="Times New Roman"/>
          <w:color w:val="000000" w:themeColor="text1"/>
          <w:sz w:val="28"/>
          <w:szCs w:val="28"/>
          <w:lang w:val="uk-UA"/>
        </w:rPr>
        <w:t xml:space="preserve">28 грудня 1960 </w:t>
      </w:r>
      <w:r w:rsidRPr="000B3A15">
        <w:rPr>
          <w:rFonts w:ascii="Times New Roman" w:hAnsi="Times New Roman" w:cs="Times New Roman"/>
          <w:color w:val="000000" w:themeColor="text1"/>
          <w:sz w:val="28"/>
          <w:szCs w:val="28"/>
          <w:lang w:val="uk-UA"/>
        </w:rPr>
        <w:t xml:space="preserve">року. Оскільки </w:t>
      </w:r>
      <w:r w:rsidR="00B764E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ц</w:t>
      </w:r>
      <w:r w:rsidR="00AF25C3" w:rsidRPr="000B3A15">
        <w:rPr>
          <w:rFonts w:ascii="Times New Roman" w:hAnsi="Times New Roman" w:cs="Times New Roman"/>
          <w:color w:val="000000" w:themeColor="text1"/>
          <w:sz w:val="28"/>
          <w:szCs w:val="28"/>
          <w:lang w:val="uk-UA"/>
        </w:rPr>
        <w:t>ей</w:t>
      </w:r>
      <w:r w:rsidR="005C59E0" w:rsidRPr="000B3A15">
        <w:rPr>
          <w:rFonts w:ascii="Times New Roman" w:hAnsi="Times New Roman" w:cs="Times New Roman"/>
          <w:color w:val="000000" w:themeColor="text1"/>
          <w:sz w:val="28"/>
          <w:szCs w:val="28"/>
          <w:lang w:val="uk-UA"/>
        </w:rPr>
        <w:t xml:space="preserve"> </w:t>
      </w:r>
      <w:r w:rsidR="00AF25C3" w:rsidRPr="000B3A15">
        <w:rPr>
          <w:rFonts w:ascii="Times New Roman" w:hAnsi="Times New Roman" w:cs="Times New Roman"/>
          <w:color w:val="000000" w:themeColor="text1"/>
          <w:sz w:val="28"/>
          <w:szCs w:val="28"/>
          <w:lang w:val="uk-UA"/>
        </w:rPr>
        <w:t xml:space="preserve"> КПК існував понад</w:t>
      </w:r>
      <w:r w:rsidR="005C59E0" w:rsidRPr="000B3A15">
        <w:rPr>
          <w:rFonts w:ascii="Times New Roman" w:hAnsi="Times New Roman" w:cs="Times New Roman"/>
          <w:color w:val="000000" w:themeColor="text1"/>
          <w:sz w:val="28"/>
          <w:szCs w:val="28"/>
          <w:lang w:val="uk-UA"/>
        </w:rPr>
        <w:t xml:space="preserve"> </w:t>
      </w:r>
      <w:r w:rsidR="00AF25C3" w:rsidRPr="000B3A15">
        <w:rPr>
          <w:rFonts w:ascii="Times New Roman" w:hAnsi="Times New Roman" w:cs="Times New Roman"/>
          <w:color w:val="000000" w:themeColor="text1"/>
          <w:sz w:val="28"/>
          <w:szCs w:val="28"/>
          <w:lang w:val="uk-UA"/>
        </w:rPr>
        <w:t xml:space="preserve"> 50 років і зазнав чимало змін, варто </w:t>
      </w:r>
      <w:r w:rsidRPr="000B3A15">
        <w:rPr>
          <w:rFonts w:ascii="Times New Roman" w:hAnsi="Times New Roman" w:cs="Times New Roman"/>
          <w:color w:val="000000" w:themeColor="text1"/>
          <w:sz w:val="28"/>
          <w:szCs w:val="28"/>
          <w:lang w:val="uk-UA"/>
        </w:rPr>
        <w:t>зауважити, що ми використали положення</w:t>
      </w:r>
      <w:r w:rsidR="00AF25C3" w:rsidRPr="000B3A15">
        <w:rPr>
          <w:rFonts w:ascii="Times New Roman" w:hAnsi="Times New Roman" w:cs="Times New Roman"/>
          <w:color w:val="000000" w:themeColor="text1"/>
          <w:sz w:val="28"/>
          <w:szCs w:val="28"/>
          <w:lang w:val="uk-UA"/>
        </w:rPr>
        <w:t xml:space="preserve">, які діяли безпосередньо перед </w:t>
      </w:r>
      <w:r w:rsidRPr="000B3A15">
        <w:rPr>
          <w:rFonts w:ascii="Times New Roman" w:hAnsi="Times New Roman" w:cs="Times New Roman"/>
          <w:color w:val="000000" w:themeColor="text1"/>
          <w:sz w:val="28"/>
          <w:szCs w:val="28"/>
          <w:lang w:val="uk-UA"/>
        </w:rPr>
        <w:t>прийняттям КПК України в 2012 році. Зг</w:t>
      </w:r>
      <w:r w:rsidR="00AF25C3" w:rsidRPr="000B3A15">
        <w:rPr>
          <w:rFonts w:ascii="Times New Roman" w:hAnsi="Times New Roman" w:cs="Times New Roman"/>
          <w:color w:val="000000" w:themeColor="text1"/>
          <w:sz w:val="28"/>
          <w:szCs w:val="28"/>
          <w:lang w:val="uk-UA"/>
        </w:rPr>
        <w:t xml:space="preserve">ідно з КПК України 1960 року до </w:t>
      </w:r>
      <w:r w:rsidRPr="000B3A15">
        <w:rPr>
          <w:rFonts w:ascii="Times New Roman" w:hAnsi="Times New Roman" w:cs="Times New Roman"/>
          <w:color w:val="000000" w:themeColor="text1"/>
          <w:sz w:val="28"/>
          <w:szCs w:val="28"/>
          <w:lang w:val="uk-UA"/>
        </w:rPr>
        <w:t>порушення кримінальної справи слідчому або д</w:t>
      </w:r>
      <w:r w:rsidR="00AF25C3" w:rsidRPr="000B3A15">
        <w:rPr>
          <w:rFonts w:ascii="Times New Roman" w:hAnsi="Times New Roman" w:cs="Times New Roman"/>
          <w:color w:val="000000" w:themeColor="text1"/>
          <w:sz w:val="28"/>
          <w:szCs w:val="28"/>
          <w:lang w:val="uk-UA"/>
        </w:rPr>
        <w:t xml:space="preserve">ізнавачу дозволялось отримувати </w:t>
      </w:r>
      <w:r w:rsidRPr="000B3A15">
        <w:rPr>
          <w:rFonts w:ascii="Times New Roman" w:hAnsi="Times New Roman" w:cs="Times New Roman"/>
          <w:color w:val="000000" w:themeColor="text1"/>
          <w:sz w:val="28"/>
          <w:szCs w:val="28"/>
          <w:lang w:val="uk-UA"/>
        </w:rPr>
        <w:t>«пояснення». У ході їх збирання відбувався первинний збір та перевірка</w:t>
      </w:r>
      <w:r w:rsidR="008E7E02" w:rsidRPr="000B3A15">
        <w:rPr>
          <w:rFonts w:ascii="Times New Roman" w:hAnsi="Times New Roman" w:cs="Times New Roman"/>
          <w:color w:val="000000" w:themeColor="text1"/>
          <w:sz w:val="28"/>
          <w:szCs w:val="28"/>
          <w:lang w:val="uk-UA"/>
        </w:rPr>
        <w:t xml:space="preserve"> </w:t>
      </w:r>
      <w:r w:rsidR="00D60F37" w:rsidRPr="000B3A15">
        <w:rPr>
          <w:rFonts w:ascii="Times New Roman" w:hAnsi="Times New Roman" w:cs="Times New Roman"/>
          <w:color w:val="000000" w:themeColor="text1"/>
          <w:sz w:val="28"/>
          <w:szCs w:val="28"/>
          <w:lang w:val="uk-UA"/>
        </w:rPr>
        <w:t>інформації, будь</w:t>
      </w:r>
      <w:r w:rsidR="00017DD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які відомості, що повідомляли учасники події, визнаної подією і</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 майбутньому, можливо, кваліфікованої як злочин, відображалися у формі</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пояснень. Показання розглядалися як встановлене правом джерело достовірних</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відомостей про обставини справи</w:t>
      </w:r>
      <w:r w:rsidR="008C1005" w:rsidRPr="000B3A15">
        <w:rPr>
          <w:rFonts w:ascii="Times New Roman" w:hAnsi="Times New Roman" w:cs="Times New Roman"/>
          <w:color w:val="000000" w:themeColor="text1"/>
          <w:sz w:val="28"/>
          <w:szCs w:val="28"/>
          <w:lang w:val="uk-UA"/>
        </w:rPr>
        <w:t xml:space="preserve"> [63, с. 14]</w:t>
      </w:r>
      <w:r w:rsidRPr="000B3A15">
        <w:rPr>
          <w:rFonts w:ascii="Times New Roman" w:hAnsi="Times New Roman" w:cs="Times New Roman"/>
          <w:color w:val="000000" w:themeColor="text1"/>
          <w:sz w:val="28"/>
          <w:szCs w:val="28"/>
          <w:lang w:val="uk-UA"/>
        </w:rPr>
        <w:t>.</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 у ст. 65 КПК України 1960</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року</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передбачалося поняття доказів та</w:t>
      </w:r>
      <w:r w:rsidR="000D423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w:t>
      </w:r>
      <w:r w:rsidR="001A68D4" w:rsidRPr="000B3A15">
        <w:rPr>
          <w:rFonts w:ascii="Times New Roman" w:hAnsi="Times New Roman" w:cs="Times New Roman"/>
          <w:color w:val="000000" w:themeColor="text1"/>
          <w:sz w:val="28"/>
          <w:szCs w:val="28"/>
          <w:lang w:val="uk-UA"/>
        </w:rPr>
        <w:t xml:space="preserve"> </w:t>
      </w:r>
      <w:r w:rsidR="00EC185E" w:rsidRPr="000B3A15">
        <w:rPr>
          <w:rFonts w:ascii="Times New Roman" w:hAnsi="Times New Roman" w:cs="Times New Roman"/>
          <w:color w:val="000000" w:themeColor="text1"/>
          <w:sz w:val="28"/>
          <w:szCs w:val="28"/>
          <w:lang w:val="uk-UA"/>
        </w:rPr>
        <w:t xml:space="preserve">ч. 2 </w:t>
      </w:r>
      <w:r w:rsidRPr="000B3A15">
        <w:rPr>
          <w:rFonts w:ascii="Times New Roman" w:hAnsi="Times New Roman" w:cs="Times New Roman"/>
          <w:color w:val="000000" w:themeColor="text1"/>
          <w:sz w:val="28"/>
          <w:szCs w:val="28"/>
          <w:lang w:val="uk-UA"/>
        </w:rPr>
        <w:t>вказаної</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статті</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згадувалося</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про</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w:t>
      </w:r>
      <w:r w:rsidR="001A68D4" w:rsidRPr="000B3A15">
        <w:rPr>
          <w:rFonts w:ascii="Times New Roman" w:hAnsi="Times New Roman" w:cs="Times New Roman"/>
          <w:color w:val="000000" w:themeColor="text1"/>
          <w:sz w:val="28"/>
          <w:szCs w:val="28"/>
          <w:lang w:val="uk-UA"/>
        </w:rPr>
        <w:t xml:space="preserve">як спосіб встановлення доказів. </w:t>
      </w:r>
      <w:r w:rsidRPr="000B3A15">
        <w:rPr>
          <w:rFonts w:ascii="Times New Roman" w:hAnsi="Times New Roman" w:cs="Times New Roman"/>
          <w:color w:val="000000" w:themeColor="text1"/>
          <w:sz w:val="28"/>
          <w:szCs w:val="28"/>
          <w:lang w:val="uk-UA"/>
        </w:rPr>
        <w:t>Водночас процесуальне законодавство містило чіткий перелік осіб, які не</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підлягали допиту як свідки. Кримінально-процесуальний кодекс мав ряд норм</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щодо порядку та особливостей проведення допитів учасників кримінального</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судочинства. Вони регулювали порядок виклику свідка на допит, предмет допиту,</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його послідовність, порядок допиту неповнолітніх, німих чи глухих свідків,</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потерпілих, підозрюваних і обвинувачених. Зокрема, визначено предмет допиту</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 досудовому слідстві – коло обставин, які стосуються події злочину, фактів, що</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викривають чи виправдовують обвинуваченого, наслідків злочинної дії, а також</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обставин, які сприяли вчиненню злочину. Залежно від статусу особи, предмет</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допиту міг конкретизуватися. Окремі обставини тут не відображалися, інші ж</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з’ясовувалися найповніше. КПК України 1960 року не містив ні родового, ні</w:t>
      </w:r>
      <w:r w:rsidRPr="000B3A15">
        <w:rPr>
          <w:rFonts w:ascii="Times New Roman" w:hAnsi="Times New Roman" w:cs="Times New Roman"/>
          <w:color w:val="000000" w:themeColor="text1"/>
          <w:sz w:val="28"/>
          <w:szCs w:val="28"/>
          <w:lang w:val="uk-UA"/>
        </w:rPr>
        <w:br/>
        <w:t>видових визначень показань. Цей КПК був більш послідовним, ніж попередній,</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проте </w:t>
      </w:r>
      <w:r w:rsidR="00492AB8" w:rsidRPr="000B3A15">
        <w:rPr>
          <w:rFonts w:ascii="Times New Roman" w:hAnsi="Times New Roman" w:cs="Times New Roman"/>
          <w:color w:val="000000" w:themeColor="text1"/>
          <w:sz w:val="28"/>
          <w:szCs w:val="28"/>
          <w:lang w:val="uk-UA"/>
        </w:rPr>
        <w:t>послугування</w:t>
      </w:r>
      <w:r w:rsidRPr="000B3A15">
        <w:rPr>
          <w:rFonts w:ascii="Times New Roman" w:hAnsi="Times New Roman" w:cs="Times New Roman"/>
          <w:color w:val="000000" w:themeColor="text1"/>
          <w:sz w:val="28"/>
          <w:szCs w:val="28"/>
          <w:lang w:val="uk-UA"/>
        </w:rPr>
        <w:t xml:space="preserve"> ним більш ніж 50 років не могло відповідати рівню</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суспільного розвитку.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ч. 3 ст. 68 КПК У</w:t>
      </w:r>
      <w:r w:rsidR="00B764E8" w:rsidRPr="000B3A15">
        <w:rPr>
          <w:rFonts w:ascii="Times New Roman" w:hAnsi="Times New Roman" w:cs="Times New Roman"/>
          <w:color w:val="000000" w:themeColor="text1"/>
          <w:sz w:val="28"/>
          <w:szCs w:val="28"/>
          <w:lang w:val="uk-UA"/>
        </w:rPr>
        <w:t>країни 1960 року простежувалася</w:t>
      </w:r>
      <w:r w:rsidR="002A07C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можливість використання «показань з чужих сл</w:t>
      </w:r>
      <w:r w:rsidR="00B764E8" w:rsidRPr="000B3A15">
        <w:rPr>
          <w:rFonts w:ascii="Times New Roman" w:hAnsi="Times New Roman" w:cs="Times New Roman"/>
          <w:color w:val="000000" w:themeColor="text1"/>
          <w:sz w:val="28"/>
          <w:szCs w:val="28"/>
          <w:lang w:val="uk-UA"/>
        </w:rPr>
        <w:t xml:space="preserve">ів», проте існував імперативний </w:t>
      </w:r>
      <w:r w:rsidRPr="000B3A15">
        <w:rPr>
          <w:rFonts w:ascii="Times New Roman" w:hAnsi="Times New Roman" w:cs="Times New Roman"/>
          <w:color w:val="000000" w:themeColor="text1"/>
          <w:sz w:val="28"/>
          <w:szCs w:val="28"/>
          <w:lang w:val="uk-UA"/>
        </w:rPr>
        <w:t>припис про необхідність допитати осіб, на повідомленнях яких базуються</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допитуваного. </w:t>
      </w:r>
      <w:r w:rsidR="00B764E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Передбачалося: як</w:t>
      </w:r>
      <w:r w:rsidR="00AF25C3" w:rsidRPr="000B3A15">
        <w:rPr>
          <w:rFonts w:ascii="Times New Roman" w:hAnsi="Times New Roman" w:cs="Times New Roman"/>
          <w:color w:val="000000" w:themeColor="text1"/>
          <w:sz w:val="28"/>
          <w:szCs w:val="28"/>
          <w:lang w:val="uk-UA"/>
        </w:rPr>
        <w:t xml:space="preserve">що показання свідка основані на </w:t>
      </w:r>
      <w:r w:rsidRPr="000B3A15">
        <w:rPr>
          <w:rFonts w:ascii="Times New Roman" w:hAnsi="Times New Roman" w:cs="Times New Roman"/>
          <w:color w:val="000000" w:themeColor="text1"/>
          <w:sz w:val="28"/>
          <w:szCs w:val="28"/>
          <w:lang w:val="uk-UA"/>
        </w:rPr>
        <w:t xml:space="preserve">повідомленнях </w:t>
      </w:r>
      <w:r w:rsidRPr="000B3A15">
        <w:rPr>
          <w:rFonts w:ascii="Times New Roman" w:hAnsi="Times New Roman" w:cs="Times New Roman"/>
          <w:color w:val="000000" w:themeColor="text1"/>
          <w:sz w:val="28"/>
          <w:szCs w:val="28"/>
          <w:lang w:val="uk-UA"/>
        </w:rPr>
        <w:lastRenderedPageBreak/>
        <w:t>інших осіб, то ці особи повинні бути також допитані. Ос</w:t>
      </w:r>
      <w:r w:rsidR="00AF25C3" w:rsidRPr="000B3A15">
        <w:rPr>
          <w:rFonts w:ascii="Times New Roman" w:hAnsi="Times New Roman" w:cs="Times New Roman"/>
          <w:color w:val="000000" w:themeColor="text1"/>
          <w:sz w:val="28"/>
          <w:szCs w:val="28"/>
          <w:lang w:val="uk-UA"/>
        </w:rPr>
        <w:t xml:space="preserve">обливістю використання показань </w:t>
      </w:r>
      <w:r w:rsidRPr="000B3A15">
        <w:rPr>
          <w:rFonts w:ascii="Times New Roman" w:hAnsi="Times New Roman" w:cs="Times New Roman"/>
          <w:color w:val="000000" w:themeColor="text1"/>
          <w:sz w:val="28"/>
          <w:szCs w:val="28"/>
          <w:lang w:val="uk-UA"/>
        </w:rPr>
        <w:t>у про</w:t>
      </w:r>
      <w:r w:rsidR="00AF25C3" w:rsidRPr="000B3A15">
        <w:rPr>
          <w:rFonts w:ascii="Times New Roman" w:hAnsi="Times New Roman" w:cs="Times New Roman"/>
          <w:color w:val="000000" w:themeColor="text1"/>
          <w:sz w:val="28"/>
          <w:szCs w:val="28"/>
          <w:lang w:val="uk-UA"/>
        </w:rPr>
        <w:t xml:space="preserve">цесі доказування за КПК України </w:t>
      </w:r>
      <w:r w:rsidRPr="000B3A15">
        <w:rPr>
          <w:rFonts w:ascii="Times New Roman" w:hAnsi="Times New Roman" w:cs="Times New Roman"/>
          <w:color w:val="000000" w:themeColor="text1"/>
          <w:sz w:val="28"/>
          <w:szCs w:val="28"/>
          <w:lang w:val="uk-UA"/>
        </w:rPr>
        <w:t>1960</w:t>
      </w:r>
      <w:r w:rsidR="00AF25C3" w:rsidRPr="000B3A15">
        <w:rPr>
          <w:rFonts w:ascii="Times New Roman" w:hAnsi="Times New Roman" w:cs="Times New Roman"/>
          <w:color w:val="000000" w:themeColor="text1"/>
          <w:sz w:val="28"/>
          <w:szCs w:val="28"/>
          <w:lang w:val="uk-UA"/>
        </w:rPr>
        <w:t xml:space="preserve"> року було те, що суд мав право </w:t>
      </w:r>
      <w:r w:rsidRPr="000B3A15">
        <w:rPr>
          <w:rFonts w:ascii="Times New Roman" w:hAnsi="Times New Roman" w:cs="Times New Roman"/>
          <w:color w:val="000000" w:themeColor="text1"/>
          <w:sz w:val="28"/>
          <w:szCs w:val="28"/>
          <w:lang w:val="uk-UA"/>
        </w:rPr>
        <w:t xml:space="preserve">приймати </w:t>
      </w:r>
      <w:r w:rsidR="00AF25C3" w:rsidRPr="000B3A15">
        <w:rPr>
          <w:rFonts w:ascii="Times New Roman" w:hAnsi="Times New Roman" w:cs="Times New Roman"/>
          <w:color w:val="000000" w:themeColor="text1"/>
          <w:sz w:val="28"/>
          <w:szCs w:val="28"/>
          <w:lang w:val="uk-UA"/>
        </w:rPr>
        <w:t xml:space="preserve">судові рішення, в тому числі на </w:t>
      </w:r>
      <w:r w:rsidRPr="000B3A15">
        <w:rPr>
          <w:rFonts w:ascii="Times New Roman" w:hAnsi="Times New Roman" w:cs="Times New Roman"/>
          <w:color w:val="000000" w:themeColor="text1"/>
          <w:sz w:val="28"/>
          <w:szCs w:val="28"/>
          <w:lang w:val="uk-UA"/>
        </w:rPr>
        <w:t xml:space="preserve">підставі показань, зібраних під час досудового </w:t>
      </w:r>
      <w:r w:rsidR="00AF25C3" w:rsidRPr="000B3A15">
        <w:rPr>
          <w:rFonts w:ascii="Times New Roman" w:hAnsi="Times New Roman" w:cs="Times New Roman"/>
          <w:color w:val="000000" w:themeColor="text1"/>
          <w:sz w:val="28"/>
          <w:szCs w:val="28"/>
          <w:lang w:val="uk-UA"/>
        </w:rPr>
        <w:t xml:space="preserve">розслідування, та посилатися на </w:t>
      </w:r>
      <w:r w:rsidRPr="000B3A15">
        <w:rPr>
          <w:rFonts w:ascii="Times New Roman" w:hAnsi="Times New Roman" w:cs="Times New Roman"/>
          <w:color w:val="000000" w:themeColor="text1"/>
          <w:sz w:val="28"/>
          <w:szCs w:val="28"/>
          <w:lang w:val="uk-UA"/>
        </w:rPr>
        <w:t>них, чого немає за чинним</w:t>
      </w:r>
      <w:r w:rsidR="006927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КПК України. </w:t>
      </w:r>
    </w:p>
    <w:p w:rsidR="00B764E8"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Хоча у</w:t>
      </w:r>
      <w:r w:rsidR="00EC185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1960 року</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не було</w:t>
      </w:r>
      <w:r w:rsidR="00EC185E" w:rsidRPr="000B3A15">
        <w:rPr>
          <w:rFonts w:ascii="Times New Roman" w:hAnsi="Times New Roman" w:cs="Times New Roman"/>
          <w:color w:val="000000" w:themeColor="text1"/>
          <w:sz w:val="28"/>
          <w:szCs w:val="28"/>
          <w:lang w:val="uk-UA"/>
        </w:rPr>
        <w:t xml:space="preserve"> визначення поняття «показань», на </w:t>
      </w:r>
      <w:r w:rsidRPr="000B3A15">
        <w:rPr>
          <w:rFonts w:ascii="Times New Roman" w:hAnsi="Times New Roman" w:cs="Times New Roman"/>
          <w:color w:val="000000" w:themeColor="text1"/>
          <w:sz w:val="28"/>
          <w:szCs w:val="28"/>
          <w:lang w:val="uk-UA"/>
        </w:rPr>
        <w:t>основі норм, що регулювали порядок отр</w:t>
      </w:r>
      <w:r w:rsidR="005C59E0" w:rsidRPr="000B3A15">
        <w:rPr>
          <w:rFonts w:ascii="Times New Roman" w:hAnsi="Times New Roman" w:cs="Times New Roman"/>
          <w:color w:val="000000" w:themeColor="text1"/>
          <w:sz w:val="28"/>
          <w:szCs w:val="28"/>
          <w:lang w:val="uk-UA"/>
        </w:rPr>
        <w:t xml:space="preserve">имання, аналізу та використання </w:t>
      </w:r>
      <w:r w:rsidRPr="000B3A15">
        <w:rPr>
          <w:rFonts w:ascii="Times New Roman" w:hAnsi="Times New Roman" w:cs="Times New Roman"/>
          <w:color w:val="000000" w:themeColor="text1"/>
          <w:sz w:val="28"/>
          <w:szCs w:val="28"/>
          <w:lang w:val="uk-UA"/>
        </w:rPr>
        <w:t>показань, можемо зробити висновок: показання за КПК Укра</w:t>
      </w:r>
      <w:r w:rsidR="005C59E0" w:rsidRPr="000B3A15">
        <w:rPr>
          <w:rFonts w:ascii="Times New Roman" w:hAnsi="Times New Roman" w:cs="Times New Roman"/>
          <w:color w:val="000000" w:themeColor="text1"/>
          <w:sz w:val="28"/>
          <w:szCs w:val="28"/>
          <w:lang w:val="uk-UA"/>
        </w:rPr>
        <w:t xml:space="preserve">їни 1960 року – це </w:t>
      </w:r>
      <w:r w:rsidRPr="000B3A15">
        <w:rPr>
          <w:rFonts w:ascii="Times New Roman" w:hAnsi="Times New Roman" w:cs="Times New Roman"/>
          <w:color w:val="000000" w:themeColor="text1"/>
          <w:sz w:val="28"/>
          <w:szCs w:val="28"/>
          <w:lang w:val="uk-UA"/>
        </w:rPr>
        <w:t>врегульоване кримінально-процесуальним законом повідомлення про обставини, що мають значення для справи, зроблене д</w:t>
      </w:r>
      <w:r w:rsidR="005C59E0" w:rsidRPr="000B3A15">
        <w:rPr>
          <w:rFonts w:ascii="Times New Roman" w:hAnsi="Times New Roman" w:cs="Times New Roman"/>
          <w:color w:val="000000" w:themeColor="text1"/>
          <w:sz w:val="28"/>
          <w:szCs w:val="28"/>
          <w:lang w:val="uk-UA"/>
        </w:rPr>
        <w:t xml:space="preserve">опитуваним дізнавачу, слідчому, </w:t>
      </w:r>
      <w:r w:rsidRPr="000B3A15">
        <w:rPr>
          <w:rFonts w:ascii="Times New Roman" w:hAnsi="Times New Roman" w:cs="Times New Roman"/>
          <w:color w:val="000000" w:themeColor="text1"/>
          <w:sz w:val="28"/>
          <w:szCs w:val="28"/>
          <w:lang w:val="uk-UA"/>
        </w:rPr>
        <w:t>прокуророві, судді (суду)</w:t>
      </w:r>
      <w:r w:rsidR="00606566" w:rsidRPr="000B3A15">
        <w:rPr>
          <w:rFonts w:ascii="Times New Roman" w:hAnsi="Times New Roman" w:cs="Times New Roman"/>
          <w:color w:val="000000" w:themeColor="text1"/>
          <w:sz w:val="28"/>
          <w:szCs w:val="28"/>
          <w:lang w:val="uk-UA"/>
        </w:rPr>
        <w:t xml:space="preserve"> [78, с. 320]</w:t>
      </w:r>
      <w:r w:rsidRPr="000B3A15">
        <w:rPr>
          <w:rFonts w:ascii="Times New Roman" w:hAnsi="Times New Roman" w:cs="Times New Roman"/>
          <w:color w:val="000000" w:themeColor="text1"/>
          <w:sz w:val="28"/>
          <w:szCs w:val="28"/>
          <w:lang w:val="uk-UA"/>
        </w:rPr>
        <w:t xml:space="preserve">. </w:t>
      </w:r>
    </w:p>
    <w:p w:rsidR="000B37E7"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Давання показань для</w:t>
      </w:r>
      <w:r w:rsidR="00B764E8" w:rsidRPr="000B3A15">
        <w:rPr>
          <w:rFonts w:ascii="Times New Roman" w:hAnsi="Times New Roman" w:cs="Times New Roman"/>
          <w:color w:val="000000" w:themeColor="text1"/>
          <w:sz w:val="28"/>
          <w:szCs w:val="28"/>
          <w:lang w:val="uk-UA"/>
        </w:rPr>
        <w:t xml:space="preserve"> підозрюваного, обвинуваченого, потерпілого є правом; </w:t>
      </w:r>
      <w:r w:rsidRPr="000B3A15">
        <w:rPr>
          <w:rFonts w:ascii="Times New Roman" w:hAnsi="Times New Roman" w:cs="Times New Roman"/>
          <w:color w:val="000000" w:themeColor="text1"/>
          <w:sz w:val="28"/>
          <w:szCs w:val="28"/>
          <w:lang w:val="uk-UA"/>
        </w:rPr>
        <w:t>для свідка – обов’язком. Пред</w:t>
      </w:r>
      <w:r w:rsidR="00B764E8" w:rsidRPr="000B3A15">
        <w:rPr>
          <w:rFonts w:ascii="Times New Roman" w:hAnsi="Times New Roman" w:cs="Times New Roman"/>
          <w:color w:val="000000" w:themeColor="text1"/>
          <w:sz w:val="28"/>
          <w:szCs w:val="28"/>
          <w:lang w:val="uk-UA"/>
        </w:rPr>
        <w:t xml:space="preserve">метом показань свідка були </w:t>
      </w:r>
      <w:r w:rsidR="00D60F37" w:rsidRPr="000B3A15">
        <w:rPr>
          <w:rFonts w:ascii="Times New Roman" w:hAnsi="Times New Roman" w:cs="Times New Roman"/>
          <w:color w:val="000000" w:themeColor="text1"/>
          <w:sz w:val="28"/>
          <w:szCs w:val="28"/>
          <w:lang w:val="uk-UA"/>
        </w:rPr>
        <w:t>будь</w:t>
      </w:r>
      <w:r w:rsidR="00017DD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які обставини, що підлягають встановленню у кримінальній справі, в тому</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числі про особу обвинуваченого, потерпілого та про взаємовідно</w:t>
      </w:r>
      <w:r w:rsidR="00D60F37" w:rsidRPr="000B3A15">
        <w:rPr>
          <w:rFonts w:ascii="Times New Roman" w:hAnsi="Times New Roman" w:cs="Times New Roman"/>
          <w:color w:val="000000" w:themeColor="text1"/>
          <w:sz w:val="28"/>
          <w:szCs w:val="28"/>
          <w:lang w:val="uk-UA"/>
        </w:rPr>
        <w:t>сини з ними;</w:t>
      </w:r>
      <w:r w:rsidR="008E7E02" w:rsidRPr="000B3A15">
        <w:rPr>
          <w:rFonts w:ascii="Times New Roman" w:hAnsi="Times New Roman" w:cs="Times New Roman"/>
          <w:color w:val="000000" w:themeColor="text1"/>
          <w:sz w:val="28"/>
          <w:szCs w:val="28"/>
          <w:lang w:val="uk-UA"/>
        </w:rPr>
        <w:t xml:space="preserve"> </w:t>
      </w:r>
      <w:r w:rsidR="00D60F37" w:rsidRPr="000B3A15">
        <w:rPr>
          <w:rFonts w:ascii="Times New Roman" w:hAnsi="Times New Roman" w:cs="Times New Roman"/>
          <w:color w:val="000000" w:themeColor="text1"/>
          <w:sz w:val="28"/>
          <w:szCs w:val="28"/>
          <w:lang w:val="uk-UA"/>
        </w:rPr>
        <w:t>потерпілого – будь</w:t>
      </w:r>
      <w:r w:rsidR="00017DD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які обставини, що підлягають доказуванню у справі, в тому</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числі про взаємовідносини з обвинуваченим; підозрюваного – обставини, що</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стали підставою його затримання або застосування запобіжного заходу до</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пред’явле</w:t>
      </w:r>
      <w:r w:rsidR="00D60F37" w:rsidRPr="000B3A15">
        <w:rPr>
          <w:rFonts w:ascii="Times New Roman" w:hAnsi="Times New Roman" w:cs="Times New Roman"/>
          <w:color w:val="000000" w:themeColor="text1"/>
          <w:sz w:val="28"/>
          <w:szCs w:val="28"/>
          <w:lang w:val="uk-UA"/>
        </w:rPr>
        <w:t>ння обвинувачення, а також будь</w:t>
      </w:r>
      <w:r w:rsidR="00017DD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які відомі йому обставини у справі;</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обвинуваченого – обставини, пов’язані з пред’явленням йому обвинувачення:</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ставлення до обвинувачення (винуватий, невинуватий, частково винуватий) та</w:t>
      </w:r>
      <w:r w:rsidR="008E7E0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відомі йому обставини справи. Як бачимо,</w:t>
      </w:r>
      <w:r w:rsidR="00AF25C3" w:rsidRPr="000B3A15">
        <w:rPr>
          <w:rFonts w:ascii="Times New Roman" w:hAnsi="Times New Roman" w:cs="Times New Roman"/>
          <w:color w:val="000000" w:themeColor="text1"/>
          <w:sz w:val="28"/>
          <w:szCs w:val="28"/>
          <w:lang w:val="uk-UA"/>
        </w:rPr>
        <w:t xml:space="preserve"> чинне кримінальне процесуальне законодавство пройшло </w:t>
      </w:r>
      <w:r w:rsidRPr="000B3A15">
        <w:rPr>
          <w:rFonts w:ascii="Times New Roman" w:hAnsi="Times New Roman" w:cs="Times New Roman"/>
          <w:color w:val="000000" w:themeColor="text1"/>
          <w:sz w:val="28"/>
          <w:szCs w:val="28"/>
          <w:lang w:val="uk-UA"/>
        </w:rPr>
        <w:t>чималий шлях розвитку. Прогресивні ідеї, які сьогодн</w:t>
      </w:r>
      <w:r w:rsidR="00AF25C3" w:rsidRPr="000B3A15">
        <w:rPr>
          <w:rFonts w:ascii="Times New Roman" w:hAnsi="Times New Roman" w:cs="Times New Roman"/>
          <w:color w:val="000000" w:themeColor="text1"/>
          <w:sz w:val="28"/>
          <w:szCs w:val="28"/>
          <w:lang w:val="uk-UA"/>
        </w:rPr>
        <w:t xml:space="preserve">і запроваджені в КПК </w:t>
      </w:r>
      <w:r w:rsidRPr="000B3A15">
        <w:rPr>
          <w:rFonts w:ascii="Times New Roman" w:hAnsi="Times New Roman" w:cs="Times New Roman"/>
          <w:color w:val="000000" w:themeColor="text1"/>
          <w:sz w:val="28"/>
          <w:szCs w:val="28"/>
          <w:lang w:val="uk-UA"/>
        </w:rPr>
        <w:t>України, розроблялися століттями і набули су</w:t>
      </w:r>
      <w:r w:rsidR="00AF25C3" w:rsidRPr="000B3A15">
        <w:rPr>
          <w:rFonts w:ascii="Times New Roman" w:hAnsi="Times New Roman" w:cs="Times New Roman"/>
          <w:color w:val="000000" w:themeColor="text1"/>
          <w:sz w:val="28"/>
          <w:szCs w:val="28"/>
          <w:lang w:val="uk-UA"/>
        </w:rPr>
        <w:t xml:space="preserve">часного вигляду лише через шлях </w:t>
      </w:r>
      <w:r w:rsidRPr="000B3A15">
        <w:rPr>
          <w:rFonts w:ascii="Times New Roman" w:hAnsi="Times New Roman" w:cs="Times New Roman"/>
          <w:color w:val="000000" w:themeColor="text1"/>
          <w:sz w:val="28"/>
          <w:szCs w:val="28"/>
          <w:lang w:val="uk-UA"/>
        </w:rPr>
        <w:t xml:space="preserve">спроб та помилок. </w:t>
      </w:r>
    </w:p>
    <w:p w:rsidR="005C59E0" w:rsidRPr="000B3A15" w:rsidRDefault="00FC685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Отже, п</w:t>
      </w:r>
      <w:r w:rsidR="007F6DCD" w:rsidRPr="000B3A15">
        <w:rPr>
          <w:rFonts w:ascii="Times New Roman" w:hAnsi="Times New Roman" w:cs="Times New Roman"/>
          <w:color w:val="000000" w:themeColor="text1"/>
          <w:sz w:val="28"/>
          <w:szCs w:val="28"/>
          <w:lang w:val="uk-UA"/>
        </w:rPr>
        <w:t>оказання з давніх часів відігравали важливе значення у</w:t>
      </w:r>
      <w:r w:rsidR="00DD6877"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системі процесуальних джерел доказів. Інститу</w:t>
      </w:r>
      <w:r w:rsidR="00AF25C3" w:rsidRPr="000B3A15">
        <w:rPr>
          <w:rFonts w:ascii="Times New Roman" w:hAnsi="Times New Roman" w:cs="Times New Roman"/>
          <w:color w:val="000000" w:themeColor="text1"/>
          <w:sz w:val="28"/>
          <w:szCs w:val="28"/>
          <w:lang w:val="uk-UA"/>
        </w:rPr>
        <w:t xml:space="preserve">т показань протягом всього часу </w:t>
      </w:r>
      <w:r w:rsidR="007F6DCD" w:rsidRPr="000B3A15">
        <w:rPr>
          <w:rFonts w:ascii="Times New Roman" w:hAnsi="Times New Roman" w:cs="Times New Roman"/>
          <w:color w:val="000000" w:themeColor="text1"/>
          <w:sz w:val="28"/>
          <w:szCs w:val="28"/>
          <w:lang w:val="uk-UA"/>
        </w:rPr>
        <w:t>існування кримінального процесу проходи</w:t>
      </w:r>
      <w:r w:rsidR="00AF25C3" w:rsidRPr="000B3A15">
        <w:rPr>
          <w:rFonts w:ascii="Times New Roman" w:hAnsi="Times New Roman" w:cs="Times New Roman"/>
          <w:color w:val="000000" w:themeColor="text1"/>
          <w:sz w:val="28"/>
          <w:szCs w:val="28"/>
          <w:lang w:val="uk-UA"/>
        </w:rPr>
        <w:t xml:space="preserve">в через постійні реформи, проте </w:t>
      </w:r>
      <w:r w:rsidR="007F6DCD" w:rsidRPr="000B3A15">
        <w:rPr>
          <w:rFonts w:ascii="Times New Roman" w:hAnsi="Times New Roman" w:cs="Times New Roman"/>
          <w:color w:val="000000" w:themeColor="text1"/>
          <w:sz w:val="28"/>
          <w:szCs w:val="28"/>
          <w:lang w:val="uk-UA"/>
        </w:rPr>
        <w:t>завдяки цьому показання відіграють не</w:t>
      </w:r>
      <w:r w:rsidR="00EC185E" w:rsidRPr="000B3A15">
        <w:rPr>
          <w:rFonts w:ascii="Times New Roman" w:hAnsi="Times New Roman" w:cs="Times New Roman"/>
          <w:color w:val="000000" w:themeColor="text1"/>
          <w:sz w:val="28"/>
          <w:szCs w:val="28"/>
          <w:lang w:val="uk-UA"/>
        </w:rPr>
        <w:t xml:space="preserve">абияке значення в доказуванні у </w:t>
      </w:r>
      <w:r w:rsidR="007F6DCD" w:rsidRPr="000B3A15">
        <w:rPr>
          <w:rFonts w:ascii="Times New Roman" w:hAnsi="Times New Roman" w:cs="Times New Roman"/>
          <w:color w:val="000000" w:themeColor="text1"/>
          <w:sz w:val="28"/>
          <w:szCs w:val="28"/>
          <w:lang w:val="uk-UA"/>
        </w:rPr>
        <w:t>криміналь</w:t>
      </w:r>
      <w:r w:rsidR="00EB0A2F" w:rsidRPr="000B3A15">
        <w:rPr>
          <w:rFonts w:ascii="Times New Roman" w:hAnsi="Times New Roman" w:cs="Times New Roman"/>
          <w:color w:val="000000" w:themeColor="text1"/>
          <w:sz w:val="28"/>
          <w:szCs w:val="28"/>
          <w:lang w:val="uk-UA"/>
        </w:rPr>
        <w:t>ному провадженні. Так, чинний</w:t>
      </w:r>
      <w:r w:rsidR="007F6DCD" w:rsidRPr="000B3A15">
        <w:rPr>
          <w:rFonts w:ascii="Times New Roman" w:hAnsi="Times New Roman" w:cs="Times New Roman"/>
          <w:color w:val="000000" w:themeColor="text1"/>
          <w:sz w:val="28"/>
          <w:szCs w:val="28"/>
          <w:lang w:val="uk-UA"/>
        </w:rPr>
        <w:t xml:space="preserve"> КП</w:t>
      </w:r>
      <w:r w:rsidR="00AF25C3" w:rsidRPr="000B3A15">
        <w:rPr>
          <w:rFonts w:ascii="Times New Roman" w:hAnsi="Times New Roman" w:cs="Times New Roman"/>
          <w:color w:val="000000" w:themeColor="text1"/>
          <w:sz w:val="28"/>
          <w:szCs w:val="28"/>
          <w:lang w:val="uk-UA"/>
        </w:rPr>
        <w:t xml:space="preserve">К України </w:t>
      </w:r>
      <w:r w:rsidR="00EB0A2F" w:rsidRPr="000B3A15">
        <w:rPr>
          <w:rFonts w:ascii="Times New Roman" w:hAnsi="Times New Roman" w:cs="Times New Roman"/>
          <w:color w:val="000000" w:themeColor="text1"/>
          <w:sz w:val="28"/>
          <w:szCs w:val="28"/>
          <w:lang w:val="uk-UA"/>
        </w:rPr>
        <w:t>відповідає</w:t>
      </w:r>
      <w:r w:rsidR="007F6DCD" w:rsidRPr="000B3A15">
        <w:rPr>
          <w:rFonts w:ascii="Times New Roman" w:hAnsi="Times New Roman" w:cs="Times New Roman"/>
          <w:color w:val="000000" w:themeColor="text1"/>
          <w:sz w:val="28"/>
          <w:szCs w:val="28"/>
          <w:lang w:val="uk-UA"/>
        </w:rPr>
        <w:t xml:space="preserve"> міжнародним но</w:t>
      </w:r>
      <w:r w:rsidR="00AF25C3" w:rsidRPr="000B3A15">
        <w:rPr>
          <w:rFonts w:ascii="Times New Roman" w:hAnsi="Times New Roman" w:cs="Times New Roman"/>
          <w:color w:val="000000" w:themeColor="text1"/>
          <w:sz w:val="28"/>
          <w:szCs w:val="28"/>
          <w:lang w:val="uk-UA"/>
        </w:rPr>
        <w:t xml:space="preserve">рмам і </w:t>
      </w:r>
      <w:r w:rsidR="00AF25C3" w:rsidRPr="000B3A15">
        <w:rPr>
          <w:rFonts w:ascii="Times New Roman" w:hAnsi="Times New Roman" w:cs="Times New Roman"/>
          <w:color w:val="000000" w:themeColor="text1"/>
          <w:sz w:val="28"/>
          <w:szCs w:val="28"/>
          <w:lang w:val="uk-UA"/>
        </w:rPr>
        <w:lastRenderedPageBreak/>
        <w:t xml:space="preserve">стандартам. Наразі чітко </w:t>
      </w:r>
      <w:r w:rsidR="007F6DCD" w:rsidRPr="000B3A15">
        <w:rPr>
          <w:rFonts w:ascii="Times New Roman" w:hAnsi="Times New Roman" w:cs="Times New Roman"/>
          <w:color w:val="000000" w:themeColor="text1"/>
          <w:sz w:val="28"/>
          <w:szCs w:val="28"/>
          <w:lang w:val="uk-UA"/>
        </w:rPr>
        <w:t>визначено поняття «доказів», їх видів, систем</w:t>
      </w:r>
      <w:r w:rsidR="00AF25C3" w:rsidRPr="000B3A15">
        <w:rPr>
          <w:rFonts w:ascii="Times New Roman" w:hAnsi="Times New Roman" w:cs="Times New Roman"/>
          <w:color w:val="000000" w:themeColor="text1"/>
          <w:sz w:val="28"/>
          <w:szCs w:val="28"/>
          <w:lang w:val="uk-UA"/>
        </w:rPr>
        <w:t xml:space="preserve">и процесуальних джерел доказів, </w:t>
      </w:r>
      <w:r w:rsidR="007F6DCD" w:rsidRPr="000B3A15">
        <w:rPr>
          <w:rFonts w:ascii="Times New Roman" w:hAnsi="Times New Roman" w:cs="Times New Roman"/>
          <w:color w:val="000000" w:themeColor="text1"/>
          <w:sz w:val="28"/>
          <w:szCs w:val="28"/>
          <w:lang w:val="uk-UA"/>
        </w:rPr>
        <w:t>показань. Тобто усунуто недоліки, які іс</w:t>
      </w:r>
      <w:r w:rsidR="00EB0A2F" w:rsidRPr="000B3A15">
        <w:rPr>
          <w:rFonts w:ascii="Times New Roman" w:hAnsi="Times New Roman" w:cs="Times New Roman"/>
          <w:color w:val="000000" w:themeColor="text1"/>
          <w:sz w:val="28"/>
          <w:szCs w:val="28"/>
          <w:lang w:val="uk-UA"/>
        </w:rPr>
        <w:t xml:space="preserve">нували до прийняття чинного КПК </w:t>
      </w:r>
      <w:r w:rsidR="007F6DCD" w:rsidRPr="000B3A15">
        <w:rPr>
          <w:rFonts w:ascii="Times New Roman" w:hAnsi="Times New Roman" w:cs="Times New Roman"/>
          <w:color w:val="000000" w:themeColor="text1"/>
          <w:sz w:val="28"/>
          <w:szCs w:val="28"/>
          <w:lang w:val="uk-UA"/>
        </w:rPr>
        <w:t>України. Однозначно врегульовано відносини щодо збирання та використання</w:t>
      </w:r>
      <w:r w:rsidR="00EB0A2F" w:rsidRPr="000B3A15">
        <w:rPr>
          <w:rFonts w:ascii="Times New Roman" w:hAnsi="Times New Roman" w:cs="Times New Roman"/>
          <w:color w:val="000000" w:themeColor="text1"/>
          <w:sz w:val="28"/>
          <w:szCs w:val="28"/>
          <w:lang w:val="uk-UA"/>
        </w:rPr>
        <w:t xml:space="preserve"> </w:t>
      </w:r>
      <w:r w:rsidR="007F6DCD" w:rsidRPr="000B3A15">
        <w:rPr>
          <w:rFonts w:ascii="Times New Roman" w:hAnsi="Times New Roman" w:cs="Times New Roman"/>
          <w:color w:val="000000" w:themeColor="text1"/>
          <w:sz w:val="28"/>
          <w:szCs w:val="28"/>
          <w:lang w:val="uk-UA"/>
        </w:rPr>
        <w:t xml:space="preserve">показань у процесі доказування. </w:t>
      </w:r>
    </w:p>
    <w:p w:rsidR="007F6DCD" w:rsidRPr="000B3A15" w:rsidRDefault="007F6DC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w:t>
      </w:r>
      <w:r w:rsidR="00AF25C3" w:rsidRPr="000B3A15">
        <w:rPr>
          <w:rFonts w:ascii="Times New Roman" w:hAnsi="Times New Roman" w:cs="Times New Roman"/>
          <w:color w:val="000000" w:themeColor="text1"/>
          <w:sz w:val="28"/>
          <w:szCs w:val="28"/>
          <w:lang w:val="uk-UA"/>
        </w:rPr>
        <w:t xml:space="preserve">рім того, законодавець визначив умови </w:t>
      </w:r>
      <w:r w:rsidRPr="000B3A15">
        <w:rPr>
          <w:rFonts w:ascii="Times New Roman" w:hAnsi="Times New Roman" w:cs="Times New Roman"/>
          <w:color w:val="000000" w:themeColor="text1"/>
          <w:sz w:val="28"/>
          <w:szCs w:val="28"/>
          <w:lang w:val="uk-UA"/>
        </w:rPr>
        <w:t>допустимості показань. Чи</w:t>
      </w:r>
      <w:r w:rsidR="00EB0A2F" w:rsidRPr="000B3A15">
        <w:rPr>
          <w:rFonts w:ascii="Times New Roman" w:hAnsi="Times New Roman" w:cs="Times New Roman"/>
          <w:color w:val="000000" w:themeColor="text1"/>
          <w:sz w:val="28"/>
          <w:szCs w:val="28"/>
          <w:lang w:val="uk-UA"/>
        </w:rPr>
        <w:t xml:space="preserve">нний Кримінальний процесуальний </w:t>
      </w:r>
      <w:r w:rsidRPr="000B3A15">
        <w:rPr>
          <w:rFonts w:ascii="Times New Roman" w:hAnsi="Times New Roman" w:cs="Times New Roman"/>
          <w:color w:val="000000" w:themeColor="text1"/>
          <w:sz w:val="28"/>
          <w:szCs w:val="28"/>
          <w:lang w:val="uk-UA"/>
        </w:rPr>
        <w:t>кодекс увібрав у себе позитивні надбання кримінального процесу, які</w:t>
      </w:r>
      <w:r w:rsidR="00EB0A2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відповідають європейським тенденціям розвитку права. Отже, зако</w:t>
      </w:r>
      <w:r w:rsidR="00AF25C3" w:rsidRPr="000B3A15">
        <w:rPr>
          <w:rFonts w:ascii="Times New Roman" w:hAnsi="Times New Roman" w:cs="Times New Roman"/>
          <w:color w:val="000000" w:themeColor="text1"/>
          <w:sz w:val="28"/>
          <w:szCs w:val="28"/>
          <w:lang w:val="uk-UA"/>
        </w:rPr>
        <w:t xml:space="preserve">нодавче </w:t>
      </w:r>
      <w:r w:rsidRPr="000B3A15">
        <w:rPr>
          <w:rFonts w:ascii="Times New Roman" w:hAnsi="Times New Roman" w:cs="Times New Roman"/>
          <w:color w:val="000000" w:themeColor="text1"/>
          <w:sz w:val="28"/>
          <w:szCs w:val="28"/>
          <w:lang w:val="uk-UA"/>
        </w:rPr>
        <w:t>регулювання інс</w:t>
      </w:r>
      <w:r w:rsidR="00AF25C3" w:rsidRPr="000B3A15">
        <w:rPr>
          <w:rFonts w:ascii="Times New Roman" w:hAnsi="Times New Roman" w:cs="Times New Roman"/>
          <w:color w:val="000000" w:themeColor="text1"/>
          <w:sz w:val="28"/>
          <w:szCs w:val="28"/>
          <w:lang w:val="uk-UA"/>
        </w:rPr>
        <w:t xml:space="preserve">титуту показань у кримінальному провадженні пройшло доволі </w:t>
      </w:r>
      <w:r w:rsidRPr="000B3A15">
        <w:rPr>
          <w:rFonts w:ascii="Times New Roman" w:hAnsi="Times New Roman" w:cs="Times New Roman"/>
          <w:color w:val="000000" w:themeColor="text1"/>
          <w:sz w:val="28"/>
          <w:szCs w:val="28"/>
          <w:lang w:val="uk-UA"/>
        </w:rPr>
        <w:t xml:space="preserve">тернистий </w:t>
      </w:r>
      <w:r w:rsidR="00AF25C3" w:rsidRPr="000B3A15">
        <w:rPr>
          <w:rFonts w:ascii="Times New Roman" w:hAnsi="Times New Roman" w:cs="Times New Roman"/>
          <w:color w:val="000000" w:themeColor="text1"/>
          <w:sz w:val="28"/>
          <w:szCs w:val="28"/>
          <w:lang w:val="uk-UA"/>
        </w:rPr>
        <w:t xml:space="preserve">шлях розвитку, однак найбільший </w:t>
      </w:r>
      <w:r w:rsidRPr="000B3A15">
        <w:rPr>
          <w:rFonts w:ascii="Times New Roman" w:hAnsi="Times New Roman" w:cs="Times New Roman"/>
          <w:color w:val="000000" w:themeColor="text1"/>
          <w:sz w:val="28"/>
          <w:szCs w:val="28"/>
          <w:lang w:val="uk-UA"/>
        </w:rPr>
        <w:t xml:space="preserve">прогрес спостерігався з прийняттям нового КПК України </w:t>
      </w:r>
      <w:r w:rsidR="005C59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 2012 році.</w:t>
      </w:r>
    </w:p>
    <w:p w:rsidR="00B764E8" w:rsidRPr="000B3A15" w:rsidRDefault="00B764E8" w:rsidP="000F4B05">
      <w:pPr>
        <w:pStyle w:val="a4"/>
        <w:spacing w:line="360" w:lineRule="auto"/>
        <w:ind w:firstLine="709"/>
        <w:jc w:val="both"/>
        <w:rPr>
          <w:rFonts w:ascii="Times New Roman" w:hAnsi="Times New Roman" w:cs="Times New Roman"/>
          <w:color w:val="000000" w:themeColor="text1"/>
          <w:sz w:val="28"/>
          <w:szCs w:val="28"/>
          <w:lang w:val="uk-UA"/>
        </w:rPr>
      </w:pPr>
    </w:p>
    <w:p w:rsidR="009942EC" w:rsidRPr="000B3A15" w:rsidRDefault="009942EC"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3558FF" w:rsidRPr="000B3A15" w:rsidRDefault="003558FF" w:rsidP="000F4B05">
      <w:pPr>
        <w:pStyle w:val="a4"/>
        <w:spacing w:line="360" w:lineRule="auto"/>
        <w:ind w:firstLine="709"/>
        <w:rPr>
          <w:rFonts w:ascii="Times New Roman" w:hAnsi="Times New Roman" w:cs="Times New Roman"/>
          <w:b/>
          <w:color w:val="000000" w:themeColor="text1"/>
          <w:sz w:val="28"/>
          <w:szCs w:val="28"/>
          <w:lang w:val="uk-UA"/>
        </w:rPr>
      </w:pPr>
    </w:p>
    <w:p w:rsidR="008E7E02" w:rsidRPr="000B3A15" w:rsidRDefault="008E7E02" w:rsidP="008E7E02">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 xml:space="preserve">1.2. Сутність та загальна характеристика показань переслідуваної особи, </w:t>
      </w:r>
      <w:r w:rsidRPr="000B3A15">
        <w:rPr>
          <w:rFonts w:ascii="Times New Roman" w:hAnsi="Times New Roman" w:cs="Times New Roman"/>
          <w:b/>
          <w:spacing w:val="-4"/>
          <w:sz w:val="28"/>
          <w:szCs w:val="28"/>
          <w:lang w:val="uk-UA"/>
        </w:rPr>
        <w:t xml:space="preserve">свідка, потерпілого та експерта </w:t>
      </w:r>
    </w:p>
    <w:p w:rsidR="009942EC" w:rsidRPr="000B3A15" w:rsidRDefault="009942EC" w:rsidP="000F4B05">
      <w:pPr>
        <w:pStyle w:val="a4"/>
        <w:spacing w:line="360" w:lineRule="auto"/>
        <w:ind w:firstLine="709"/>
        <w:jc w:val="both"/>
        <w:rPr>
          <w:rFonts w:ascii="Times New Roman" w:hAnsi="Times New Roman" w:cs="Times New Roman"/>
          <w:color w:val="000000" w:themeColor="text1"/>
          <w:sz w:val="28"/>
          <w:szCs w:val="28"/>
          <w:lang w:val="uk-UA"/>
        </w:rPr>
      </w:pPr>
    </w:p>
    <w:p w:rsidR="00743B39" w:rsidRPr="000B3A15" w:rsidRDefault="00743B3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Найпоширенішим джерелом доказів, які використовуються у кожному кримінальному провадженні, є показання. Відпов</w:t>
      </w:r>
      <w:r w:rsidR="0050721A" w:rsidRPr="000B3A15">
        <w:rPr>
          <w:rFonts w:ascii="Times New Roman" w:hAnsi="Times New Roman" w:cs="Times New Roman"/>
          <w:color w:val="000000" w:themeColor="text1"/>
          <w:sz w:val="28"/>
          <w:szCs w:val="28"/>
          <w:lang w:val="uk-UA"/>
        </w:rPr>
        <w:t xml:space="preserve">ідно до ч. 1 ст. 95 КПК України </w:t>
      </w:r>
      <w:r w:rsidRPr="000B3A15">
        <w:rPr>
          <w:rFonts w:ascii="Times New Roman" w:hAnsi="Times New Roman" w:cs="Times New Roman"/>
          <w:color w:val="000000" w:themeColor="text1"/>
          <w:sz w:val="28"/>
          <w:szCs w:val="28"/>
          <w:lang w:val="uk-UA"/>
        </w:rPr>
        <w:t>показання як процесуальне джерело доказів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у цьому кримінальному провадженні</w:t>
      </w:r>
      <w:r w:rsidR="00912C99" w:rsidRPr="000B3A15">
        <w:rPr>
          <w:rFonts w:ascii="Times New Roman" w:hAnsi="Times New Roman" w:cs="Times New Roman"/>
          <w:color w:val="000000" w:themeColor="text1"/>
          <w:sz w:val="28"/>
          <w:szCs w:val="28"/>
          <w:lang w:val="uk-UA"/>
        </w:rPr>
        <w:t xml:space="preserve"> [6</w:t>
      </w:r>
      <w:r w:rsidR="00B764E8"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p>
    <w:p w:rsidR="00C038A4" w:rsidRPr="000B3A15" w:rsidRDefault="00C038A4" w:rsidP="00592DBB">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Давати показання під час досудового розслідування та судового розгляду слідчому, прокурору, слідчому судді та суду:</w:t>
      </w:r>
      <w:r w:rsidR="00C94824" w:rsidRPr="000B3A15">
        <w:rPr>
          <w:rFonts w:ascii="Times New Roman" w:hAnsi="Times New Roman" w:cs="Times New Roman"/>
          <w:color w:val="000000" w:themeColor="text1"/>
          <w:sz w:val="28"/>
          <w:szCs w:val="28"/>
          <w:lang w:val="uk-UA"/>
        </w:rPr>
        <w:t xml:space="preserve"> 1)</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для</w:t>
      </w:r>
      <w:r w:rsidR="00F65EAF" w:rsidRPr="000B3A15">
        <w:rPr>
          <w:rFonts w:ascii="Times New Roman" w:hAnsi="Times New Roman" w:cs="Times New Roman"/>
          <w:color w:val="000000" w:themeColor="text1"/>
          <w:sz w:val="28"/>
          <w:szCs w:val="28"/>
          <w:lang w:val="uk-UA"/>
        </w:rPr>
        <w:t xml:space="preserve"> підозрюваного, обвинуваченого,</w:t>
      </w:r>
      <w:r w:rsidRPr="000B3A15">
        <w:rPr>
          <w:rFonts w:ascii="Times New Roman" w:hAnsi="Times New Roman" w:cs="Times New Roman"/>
          <w:color w:val="000000" w:themeColor="text1"/>
          <w:sz w:val="28"/>
          <w:szCs w:val="28"/>
          <w:lang w:val="uk-UA"/>
        </w:rPr>
        <w:t xml:space="preserve"> потерпілого – право</w:t>
      </w:r>
      <w:r w:rsidR="00F65EAF" w:rsidRPr="000B3A15">
        <w:rPr>
          <w:rFonts w:ascii="Times New Roman" w:hAnsi="Times New Roman" w:cs="Times New Roman"/>
          <w:color w:val="000000" w:themeColor="text1"/>
          <w:sz w:val="28"/>
          <w:szCs w:val="28"/>
          <w:lang w:val="uk-UA"/>
        </w:rPr>
        <w:t xml:space="preserve"> (ч. 2 ст. 95 КПК України)</w:t>
      </w:r>
      <w:r w:rsidRPr="000B3A15">
        <w:rPr>
          <w:rFonts w:ascii="Times New Roman" w:hAnsi="Times New Roman" w:cs="Times New Roman"/>
          <w:color w:val="000000" w:themeColor="text1"/>
          <w:sz w:val="28"/>
          <w:szCs w:val="28"/>
          <w:lang w:val="uk-UA"/>
        </w:rPr>
        <w:t>;</w:t>
      </w:r>
      <w:r w:rsidR="00C94824" w:rsidRPr="000B3A15">
        <w:rPr>
          <w:rFonts w:ascii="Times New Roman" w:hAnsi="Times New Roman" w:cs="Times New Roman"/>
          <w:color w:val="000000" w:themeColor="text1"/>
          <w:sz w:val="28"/>
          <w:szCs w:val="28"/>
          <w:lang w:val="uk-UA"/>
        </w:rPr>
        <w:t xml:space="preserve"> 2)</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для свідка, експерта – обов’язок</w:t>
      </w:r>
      <w:r w:rsidR="00F65EAF" w:rsidRPr="000B3A15">
        <w:rPr>
          <w:rFonts w:ascii="Times New Roman" w:hAnsi="Times New Roman" w:cs="Times New Roman"/>
          <w:color w:val="000000" w:themeColor="text1"/>
          <w:sz w:val="28"/>
          <w:szCs w:val="28"/>
          <w:lang w:val="uk-UA"/>
        </w:rPr>
        <w:t xml:space="preserve"> (ч. 3 ст. 95 КПК України)</w:t>
      </w:r>
      <w:r w:rsidRPr="000B3A15">
        <w:rPr>
          <w:rFonts w:ascii="Times New Roman" w:hAnsi="Times New Roman" w:cs="Times New Roman"/>
          <w:color w:val="000000" w:themeColor="text1"/>
          <w:sz w:val="28"/>
          <w:szCs w:val="28"/>
          <w:lang w:val="uk-UA"/>
        </w:rPr>
        <w:t>.</w:t>
      </w:r>
    </w:p>
    <w:p w:rsidR="00F65EAF" w:rsidRPr="000B3A15" w:rsidRDefault="00F65EA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При цьому слід враховувати правило, передбачене ст. 63 Конституції України та п. 3 ч. 1 ст. 66 КПК України, а саме – свідок має право відмовитися давати показання щодо себе, близьких родичів та членів своєї сім’ї, що можуть стати підставою підозри, обвинувачення у вчиненні ним, близькими родичами чи членами сім’ї кримінального правопорушення, а також показання щодо відомостей, які згідно з положеннями ст. 65 КПК України </w:t>
      </w:r>
      <w:r w:rsidR="0050721A" w:rsidRPr="000B3A15">
        <w:rPr>
          <w:rFonts w:ascii="Times New Roman" w:hAnsi="Times New Roman" w:cs="Times New Roman"/>
          <w:color w:val="000000" w:themeColor="text1"/>
          <w:sz w:val="28"/>
          <w:szCs w:val="28"/>
          <w:lang w:val="uk-UA"/>
        </w:rPr>
        <w:t>не підлягають розголошенн</w:t>
      </w:r>
      <w:r w:rsidR="00ED36F6" w:rsidRPr="000B3A15">
        <w:rPr>
          <w:rFonts w:ascii="Times New Roman" w:hAnsi="Times New Roman" w:cs="Times New Roman"/>
          <w:color w:val="000000" w:themeColor="text1"/>
          <w:sz w:val="28"/>
          <w:szCs w:val="28"/>
          <w:lang w:val="uk-UA"/>
        </w:rPr>
        <w:t>ю [1</w:t>
      </w:r>
      <w:r w:rsidR="00912C99" w:rsidRPr="000B3A15">
        <w:rPr>
          <w:rFonts w:ascii="Times New Roman" w:hAnsi="Times New Roman" w:cs="Times New Roman"/>
          <w:color w:val="000000" w:themeColor="text1"/>
          <w:sz w:val="28"/>
          <w:szCs w:val="28"/>
          <w:lang w:val="uk-UA"/>
        </w:rPr>
        <w:t>; 6</w:t>
      </w:r>
      <w:r w:rsidRPr="000B3A15">
        <w:rPr>
          <w:rFonts w:ascii="Times New Roman" w:hAnsi="Times New Roman" w:cs="Times New Roman"/>
          <w:color w:val="000000" w:themeColor="text1"/>
          <w:sz w:val="28"/>
          <w:szCs w:val="28"/>
          <w:lang w:val="uk-UA"/>
        </w:rPr>
        <w:t>].</w:t>
      </w:r>
    </w:p>
    <w:p w:rsidR="00B764E8" w:rsidRPr="000B3A15" w:rsidRDefault="00BD19C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Крім того, потерпілий, зокрема, перед допитом попереджається про кримінальну відповідальність за давання завідом неправдивих показань, свідок – за відмову давати показання (крім тих осіб, які вказані вище) та за дачу завідомо неправдивих показань (ч. 3 ст. 224 КПК України). </w:t>
      </w:r>
    </w:p>
    <w:p w:rsidR="00BD19CE" w:rsidRPr="000B3A15" w:rsidRDefault="00BD19C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Підозрюваний та обвинувачений взагалі </w:t>
      </w:r>
      <w:r w:rsidR="0050400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не </w:t>
      </w:r>
      <w:r w:rsidR="0050400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попереджаються</w:t>
      </w:r>
      <w:r w:rsidR="0050400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про</w:t>
      </w:r>
      <w:r w:rsidR="0050400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кримінальну відповідальність, оскільки характер їх показань визначається тактикою їх захисту. Водночас, процесуальний статус суб’єкта показань безпосередньо впливає на процесуальну форму кримінального провадження (зокрема, показання підозрюваного, обвинуваченого, який беззаперечно визнає свою вину, є процесуальною підставою диференціації кримінальної </w:t>
      </w:r>
      <w:r w:rsidRPr="000B3A15">
        <w:rPr>
          <w:rFonts w:ascii="Times New Roman" w:hAnsi="Times New Roman" w:cs="Times New Roman"/>
          <w:color w:val="000000" w:themeColor="text1"/>
          <w:sz w:val="28"/>
          <w:szCs w:val="28"/>
          <w:lang w:val="uk-UA"/>
        </w:rPr>
        <w:lastRenderedPageBreak/>
        <w:t>процесуальної форми, застосування договірних процедур та спрощеного порядку кримінального провадження, а саме – провадження на підставі угод та спрощеного провадження щодо кримінальних проступків).</w:t>
      </w:r>
    </w:p>
    <w:p w:rsidR="00A46D87" w:rsidRPr="000B3A15" w:rsidRDefault="00A46D87"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Особа дає показання лише щодо фактів, які вона сприймала особисто, за винятком</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випадків, передбачених КПК України. Такими </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вин</w:t>
      </w:r>
      <w:r w:rsidR="00DB4774" w:rsidRPr="000B3A15">
        <w:rPr>
          <w:rFonts w:ascii="Times New Roman" w:hAnsi="Times New Roman" w:cs="Times New Roman"/>
          <w:color w:val="000000" w:themeColor="text1"/>
          <w:sz w:val="28"/>
          <w:szCs w:val="28"/>
          <w:lang w:val="uk-UA"/>
        </w:rPr>
        <w:t xml:space="preserve">ятками </w:t>
      </w:r>
      <w:r w:rsidR="001A68D4" w:rsidRPr="000B3A15">
        <w:rPr>
          <w:rFonts w:ascii="Times New Roman" w:hAnsi="Times New Roman" w:cs="Times New Roman"/>
          <w:color w:val="000000" w:themeColor="text1"/>
          <w:sz w:val="28"/>
          <w:szCs w:val="28"/>
          <w:lang w:val="uk-UA"/>
        </w:rPr>
        <w:t xml:space="preserve"> </w:t>
      </w:r>
      <w:r w:rsidR="00DB4774" w:rsidRPr="000B3A15">
        <w:rPr>
          <w:rFonts w:ascii="Times New Roman" w:hAnsi="Times New Roman" w:cs="Times New Roman"/>
          <w:color w:val="000000" w:themeColor="text1"/>
          <w:sz w:val="28"/>
          <w:szCs w:val="28"/>
          <w:lang w:val="uk-UA"/>
        </w:rPr>
        <w:t xml:space="preserve">є </w:t>
      </w:r>
      <w:r w:rsidR="001A68D4" w:rsidRPr="000B3A15">
        <w:rPr>
          <w:rFonts w:ascii="Times New Roman" w:hAnsi="Times New Roman" w:cs="Times New Roman"/>
          <w:color w:val="000000" w:themeColor="text1"/>
          <w:sz w:val="28"/>
          <w:szCs w:val="28"/>
          <w:lang w:val="uk-UA"/>
        </w:rPr>
        <w:t xml:space="preserve"> з</w:t>
      </w:r>
      <w:r w:rsidR="00DB4774" w:rsidRPr="000B3A15">
        <w:rPr>
          <w:rFonts w:ascii="Times New Roman" w:hAnsi="Times New Roman" w:cs="Times New Roman"/>
          <w:color w:val="000000" w:themeColor="text1"/>
          <w:sz w:val="28"/>
          <w:szCs w:val="28"/>
          <w:lang w:val="uk-UA"/>
        </w:rPr>
        <w:t xml:space="preserve">акріплені </w:t>
      </w:r>
      <w:r w:rsidRPr="000B3A15">
        <w:rPr>
          <w:rFonts w:ascii="Times New Roman" w:hAnsi="Times New Roman" w:cs="Times New Roman"/>
          <w:color w:val="000000" w:themeColor="text1"/>
          <w:sz w:val="28"/>
          <w:szCs w:val="28"/>
          <w:lang w:val="uk-UA"/>
        </w:rPr>
        <w:t>ст. 97 КПК</w:t>
      </w:r>
      <w:r w:rsidR="00504000" w:rsidRPr="000B3A15">
        <w:rPr>
          <w:rFonts w:ascii="Times New Roman" w:hAnsi="Times New Roman" w:cs="Times New Roman"/>
          <w:color w:val="000000" w:themeColor="text1"/>
          <w:sz w:val="28"/>
          <w:szCs w:val="28"/>
          <w:lang w:val="uk-UA"/>
        </w:rPr>
        <w:t xml:space="preserve"> </w:t>
      </w:r>
      <w:r w:rsidR="001A68D4" w:rsidRPr="000B3A15">
        <w:rPr>
          <w:rFonts w:ascii="Times New Roman" w:hAnsi="Times New Roman" w:cs="Times New Roman"/>
          <w:color w:val="000000" w:themeColor="text1"/>
          <w:sz w:val="28"/>
          <w:szCs w:val="28"/>
          <w:lang w:val="uk-UA"/>
        </w:rPr>
        <w:t xml:space="preserve"> </w:t>
      </w:r>
      <w:r w:rsidR="00504000" w:rsidRPr="000B3A15">
        <w:rPr>
          <w:rFonts w:ascii="Times New Roman" w:hAnsi="Times New Roman" w:cs="Times New Roman"/>
          <w:color w:val="000000" w:themeColor="text1"/>
          <w:sz w:val="28"/>
          <w:szCs w:val="28"/>
          <w:lang w:val="uk-UA"/>
        </w:rPr>
        <w:t>України показання з чужих слів, під якими розуміють висловлювання, здійснене в усній, письмовій або іншій формі, щодо певного факту, яке ґрунтується на поясненнях іншої особи</w:t>
      </w:r>
      <w:r w:rsidR="00912C99" w:rsidRPr="000B3A15">
        <w:rPr>
          <w:rFonts w:ascii="Times New Roman" w:hAnsi="Times New Roman" w:cs="Times New Roman"/>
          <w:color w:val="000000" w:themeColor="text1"/>
          <w:sz w:val="28"/>
          <w:szCs w:val="28"/>
          <w:lang w:val="uk-UA"/>
        </w:rPr>
        <w:t xml:space="preserve"> [6</w:t>
      </w:r>
      <w:r w:rsidR="0050721A" w:rsidRPr="000B3A15">
        <w:rPr>
          <w:rFonts w:ascii="Times New Roman" w:hAnsi="Times New Roman" w:cs="Times New Roman"/>
          <w:color w:val="000000" w:themeColor="text1"/>
          <w:sz w:val="28"/>
          <w:szCs w:val="28"/>
          <w:lang w:val="uk-UA"/>
        </w:rPr>
        <w:t>].</w:t>
      </w:r>
    </w:p>
    <w:p w:rsidR="00FA1FE5" w:rsidRPr="000B3A15" w:rsidRDefault="00C038A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надані під час досудового розслідування, мають значення доказів лише для обґрунтування процесуальних рішень слідчого та прокурора (крім показань свідка чи потерпілого, що отримані у порядку ст. 225</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 Якщо допит фіксується за допомогою технічних засобів, текст показань може не вноситись до відповідного протоколу допиту за умови, що жоден з учасників процесуальної дії не наполягають на цьому. У такому разі у протоколі зазначається, що показання зафіксовані на носії інформації, який додається до нього (ч. 2 ст. 104 КПК України)</w:t>
      </w:r>
      <w:r w:rsidR="00FA1FE5" w:rsidRPr="000B3A15">
        <w:rPr>
          <w:rFonts w:ascii="Times New Roman" w:hAnsi="Times New Roman" w:cs="Times New Roman"/>
          <w:color w:val="000000" w:themeColor="text1"/>
          <w:sz w:val="28"/>
          <w:szCs w:val="28"/>
          <w:lang w:val="uk-UA"/>
        </w:rPr>
        <w:t>.</w:t>
      </w:r>
    </w:p>
    <w:p w:rsidR="00266F38" w:rsidRPr="000B3A15" w:rsidRDefault="00FA1FE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Суд може обґрунтовувати свої висновки лише на показаннях, які він безпосередньо сприймав під час судового засідання або отриманих у порядку, передбаченому ст. 225 КПК України. Суд не вправі обґрунтовувати судові рішення показаннями, наданими слідчому, прокурору, або посилатися на них</w:t>
      </w:r>
      <w:r w:rsidR="00912C99" w:rsidRPr="000B3A15">
        <w:rPr>
          <w:rFonts w:ascii="Times New Roman" w:hAnsi="Times New Roman" w:cs="Times New Roman"/>
          <w:color w:val="000000" w:themeColor="text1"/>
          <w:sz w:val="28"/>
          <w:szCs w:val="28"/>
          <w:lang w:val="uk-UA"/>
        </w:rPr>
        <w:t xml:space="preserve"> [6]</w:t>
      </w:r>
      <w:r w:rsidR="00266F38" w:rsidRPr="000B3A15">
        <w:rPr>
          <w:rFonts w:ascii="Times New Roman" w:hAnsi="Times New Roman" w:cs="Times New Roman"/>
          <w:color w:val="000000" w:themeColor="text1"/>
          <w:sz w:val="28"/>
          <w:szCs w:val="28"/>
          <w:lang w:val="uk-UA"/>
        </w:rPr>
        <w:t>.</w:t>
      </w:r>
    </w:p>
    <w:p w:rsidR="00266F38" w:rsidRPr="000B3A15" w:rsidRDefault="00266F3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Сторони кримінального провадження, потерпілий мають право отримувати від учасників кримінального провадження та інших осіб за їх згодою пояснення, які не є джерелом доказів.</w:t>
      </w:r>
    </w:p>
    <w:p w:rsidR="00266F38" w:rsidRPr="000B3A15" w:rsidRDefault="00266F38" w:rsidP="00592DBB">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Виходячи із законодавчої дефініції показань їх можна поділити на такі види залежно від процесуального статусу суб’єкта, від якого вони отримані, а саме:</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 підозрюваного;</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 обвинуваченого;</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 свідка;</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 потерпілого;</w:t>
      </w:r>
      <w:r w:rsidR="00592DB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експерта. </w:t>
      </w:r>
      <w:r w:rsidR="00FA1FE5" w:rsidRPr="000B3A15">
        <w:rPr>
          <w:rFonts w:ascii="Times New Roman" w:hAnsi="Times New Roman" w:cs="Times New Roman"/>
          <w:color w:val="000000" w:themeColor="text1"/>
          <w:sz w:val="28"/>
          <w:szCs w:val="28"/>
          <w:lang w:val="uk-UA"/>
        </w:rPr>
        <w:t xml:space="preserve"> </w:t>
      </w:r>
    </w:p>
    <w:p w:rsidR="00266F38" w:rsidRPr="000B3A15" w:rsidRDefault="00D250B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Відповідно до ч. 1 ст. 42 К</w:t>
      </w:r>
      <w:r w:rsidR="00592DBB" w:rsidRPr="000B3A15">
        <w:rPr>
          <w:rFonts w:ascii="Times New Roman" w:hAnsi="Times New Roman" w:cs="Times New Roman"/>
          <w:color w:val="000000" w:themeColor="text1"/>
          <w:sz w:val="28"/>
          <w:szCs w:val="28"/>
          <w:lang w:val="uk-UA"/>
        </w:rPr>
        <w:t>ПК</w:t>
      </w:r>
      <w:r w:rsidRPr="000B3A15">
        <w:rPr>
          <w:rFonts w:ascii="Times New Roman" w:hAnsi="Times New Roman" w:cs="Times New Roman"/>
          <w:color w:val="000000" w:themeColor="text1"/>
          <w:sz w:val="28"/>
          <w:szCs w:val="28"/>
          <w:lang w:val="uk-UA"/>
        </w:rPr>
        <w:t xml:space="preserve"> України підозрюваним є особа, якій у порядку, передбаченому статтями 276-279 цього Кодексу, повідомлено про підозру, особа, яка затримана за підозрою у вчиненні кримінального </w:t>
      </w:r>
      <w:r w:rsidRPr="000B3A15">
        <w:rPr>
          <w:rFonts w:ascii="Times New Roman" w:hAnsi="Times New Roman" w:cs="Times New Roman"/>
          <w:color w:val="000000" w:themeColor="text1"/>
          <w:sz w:val="28"/>
          <w:szCs w:val="28"/>
          <w:lang w:val="uk-UA"/>
        </w:rPr>
        <w:lastRenderedPageBreak/>
        <w:t>правопорушення, або особа, щодо якої складен</w:t>
      </w:r>
      <w:r w:rsidR="00492AB8" w:rsidRPr="000B3A15">
        <w:rPr>
          <w:rFonts w:ascii="Times New Roman" w:hAnsi="Times New Roman" w:cs="Times New Roman"/>
          <w:color w:val="000000" w:themeColor="text1"/>
          <w:sz w:val="28"/>
          <w:szCs w:val="28"/>
          <w:lang w:val="uk-UA"/>
        </w:rPr>
        <w:t>о</w:t>
      </w:r>
      <w:r w:rsidRPr="000B3A15">
        <w:rPr>
          <w:rFonts w:ascii="Times New Roman" w:hAnsi="Times New Roman" w:cs="Times New Roman"/>
          <w:color w:val="000000" w:themeColor="text1"/>
          <w:sz w:val="28"/>
          <w:szCs w:val="28"/>
          <w:lang w:val="uk-UA"/>
        </w:rPr>
        <w:t xml:space="preserve"> повідомлення про підозру, однак його не вручено їй внаслідок не встановлення місцезнаходження особи, проте вжито заходів для вручення у спосіб, передбачений цим Кодексом для вручення повідомлень</w:t>
      </w:r>
      <w:r w:rsidR="00912C99"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 xml:space="preserve">. </w:t>
      </w:r>
    </w:p>
    <w:p w:rsidR="00D250B0" w:rsidRPr="000B3A15" w:rsidRDefault="00D250B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Поняття «підозрюваний» є ширшим за своїм значенням, ніж поняття «обвинувачений», адже будь-який обвинувачений є підозрюваним, але не кожен підозрюваний стає обвинуваченим, а лише та особа щодо якої обвинувальний акт переданий до суду в порядку, визначеному законом. Показання </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підозрюваного, як</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і показання обвинуваченого, мають подвійну природу, будучи, з одного боку, джерелом доказової інформації, з іншого – засобом захисту його інтересів.</w:t>
      </w:r>
      <w:r w:rsidR="0099376C" w:rsidRPr="000B3A15">
        <w:rPr>
          <w:rFonts w:ascii="Times New Roman" w:hAnsi="Times New Roman" w:cs="Times New Roman"/>
          <w:color w:val="000000" w:themeColor="text1"/>
          <w:sz w:val="28"/>
          <w:szCs w:val="28"/>
          <w:lang w:val="uk-UA"/>
        </w:rPr>
        <w:t xml:space="preserve"> Разом з тим, показання підозрюваного відрізняються від показань обвинуваченого за</w:t>
      </w:r>
      <w:r w:rsidR="00592DBB" w:rsidRPr="000B3A15">
        <w:rPr>
          <w:rFonts w:ascii="Times New Roman" w:hAnsi="Times New Roman" w:cs="Times New Roman"/>
          <w:color w:val="000000" w:themeColor="text1"/>
          <w:sz w:val="28"/>
          <w:szCs w:val="28"/>
          <w:lang w:val="uk-UA"/>
        </w:rPr>
        <w:t xml:space="preserve"> </w:t>
      </w:r>
      <w:r w:rsidR="0099376C" w:rsidRPr="000B3A15">
        <w:rPr>
          <w:rFonts w:ascii="Times New Roman" w:hAnsi="Times New Roman" w:cs="Times New Roman"/>
          <w:color w:val="000000" w:themeColor="text1"/>
          <w:sz w:val="28"/>
          <w:szCs w:val="28"/>
          <w:lang w:val="uk-UA"/>
        </w:rPr>
        <w:t>суб</w:t>
      </w:r>
      <w:r w:rsidR="00AA01AE" w:rsidRPr="000B3A15">
        <w:rPr>
          <w:rFonts w:ascii="Times New Roman" w:hAnsi="Times New Roman" w:cs="Times New Roman"/>
          <w:color w:val="000000" w:themeColor="text1"/>
          <w:sz w:val="28"/>
          <w:szCs w:val="28"/>
          <w:lang w:val="uk-UA"/>
        </w:rPr>
        <w:t>’</w:t>
      </w:r>
      <w:r w:rsidR="0099376C" w:rsidRPr="000B3A15">
        <w:rPr>
          <w:rFonts w:ascii="Times New Roman" w:hAnsi="Times New Roman" w:cs="Times New Roman"/>
          <w:color w:val="000000" w:themeColor="text1"/>
          <w:sz w:val="28"/>
          <w:szCs w:val="28"/>
          <w:lang w:val="uk-UA"/>
        </w:rPr>
        <w:t>єктом та значенням. Суд може обґрунтовувати свої висновки лише на показаннях, які він безпосередньо сприймав під час судового засідання.</w:t>
      </w:r>
    </w:p>
    <w:p w:rsidR="0050721A" w:rsidRPr="000B3A15" w:rsidRDefault="00D250B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підозрюваного – зафіксоване у відповідній процесуальній формі повідомлення, зроблене під час допиту про обставини, які мають значення для кримінального провадження, особою, яка набула процесуальний статус підозрюваного</w:t>
      </w:r>
      <w:r w:rsidR="0050721A" w:rsidRPr="000B3A15">
        <w:rPr>
          <w:rFonts w:ascii="Times New Roman" w:hAnsi="Times New Roman" w:cs="Times New Roman"/>
          <w:color w:val="000000" w:themeColor="text1"/>
          <w:sz w:val="28"/>
          <w:szCs w:val="28"/>
          <w:lang w:val="uk-UA"/>
        </w:rPr>
        <w:t xml:space="preserve"> [120</w:t>
      </w:r>
      <w:r w:rsidR="00912C99" w:rsidRPr="000B3A15">
        <w:rPr>
          <w:rFonts w:ascii="Times New Roman" w:hAnsi="Times New Roman" w:cs="Times New Roman"/>
          <w:color w:val="000000" w:themeColor="text1"/>
          <w:sz w:val="28"/>
          <w:szCs w:val="28"/>
          <w:lang w:val="uk-UA"/>
        </w:rPr>
        <w:t>, с. 89</w:t>
      </w:r>
      <w:r w:rsidR="0050721A" w:rsidRPr="000B3A15">
        <w:rPr>
          <w:rFonts w:ascii="Times New Roman" w:hAnsi="Times New Roman" w:cs="Times New Roman"/>
          <w:color w:val="000000" w:themeColor="text1"/>
          <w:sz w:val="28"/>
          <w:szCs w:val="28"/>
          <w:lang w:val="uk-UA"/>
        </w:rPr>
        <w:t>].</w:t>
      </w:r>
    </w:p>
    <w:p w:rsidR="00D27FDE" w:rsidRPr="000B3A15" w:rsidRDefault="00D27FD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Обвинуваченим (підсудним) є особа, обвинувальний акт щодо якої переданий до суду в порядку, передбаченому ст. 291 </w:t>
      </w:r>
      <w:r w:rsidR="00C745C0" w:rsidRPr="000B3A15">
        <w:rPr>
          <w:rFonts w:ascii="Times New Roman" w:hAnsi="Times New Roman" w:cs="Times New Roman"/>
          <w:color w:val="000000" w:themeColor="text1"/>
          <w:sz w:val="28"/>
          <w:szCs w:val="28"/>
          <w:lang w:val="uk-UA"/>
        </w:rPr>
        <w:t xml:space="preserve">КПК </w:t>
      </w:r>
      <w:r w:rsidRPr="000B3A15">
        <w:rPr>
          <w:rFonts w:ascii="Times New Roman" w:hAnsi="Times New Roman" w:cs="Times New Roman"/>
          <w:color w:val="000000" w:themeColor="text1"/>
          <w:sz w:val="28"/>
          <w:szCs w:val="28"/>
          <w:lang w:val="uk-UA"/>
        </w:rPr>
        <w:t>України</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(згідно ч. 2</w:t>
      </w:r>
      <w:r w:rsidR="001A68D4" w:rsidRPr="000B3A15">
        <w:rPr>
          <w:rFonts w:ascii="Times New Roman" w:hAnsi="Times New Roman" w:cs="Times New Roman"/>
          <w:color w:val="000000" w:themeColor="text1"/>
          <w:sz w:val="28"/>
          <w:szCs w:val="28"/>
          <w:lang w:val="uk-UA"/>
        </w:rPr>
        <w:t xml:space="preserve"> </w:t>
      </w:r>
      <w:r w:rsidR="0080408D" w:rsidRPr="000B3A15">
        <w:rPr>
          <w:rFonts w:ascii="Times New Roman" w:hAnsi="Times New Roman" w:cs="Times New Roman"/>
          <w:color w:val="000000" w:themeColor="text1"/>
          <w:sz w:val="28"/>
          <w:szCs w:val="28"/>
          <w:lang w:val="uk-UA"/>
        </w:rPr>
        <w:t>ст. </w:t>
      </w:r>
      <w:r w:rsidRPr="000B3A15">
        <w:rPr>
          <w:rFonts w:ascii="Times New Roman" w:hAnsi="Times New Roman" w:cs="Times New Roman"/>
          <w:color w:val="000000" w:themeColor="text1"/>
          <w:sz w:val="28"/>
          <w:szCs w:val="28"/>
          <w:lang w:val="uk-UA"/>
        </w:rPr>
        <w:t xml:space="preserve">42 </w:t>
      </w:r>
      <w:r w:rsidR="00C745C0" w:rsidRPr="000B3A15">
        <w:rPr>
          <w:rFonts w:ascii="Times New Roman" w:hAnsi="Times New Roman" w:cs="Times New Roman"/>
          <w:color w:val="000000" w:themeColor="text1"/>
          <w:sz w:val="28"/>
          <w:szCs w:val="28"/>
          <w:lang w:val="uk-UA"/>
        </w:rPr>
        <w:t xml:space="preserve">КПК </w:t>
      </w:r>
      <w:r w:rsidRPr="000B3A15">
        <w:rPr>
          <w:rFonts w:ascii="Times New Roman" w:hAnsi="Times New Roman" w:cs="Times New Roman"/>
          <w:color w:val="000000" w:themeColor="text1"/>
          <w:sz w:val="28"/>
          <w:szCs w:val="28"/>
          <w:lang w:val="uk-UA"/>
        </w:rPr>
        <w:t>України).</w:t>
      </w:r>
      <w:r w:rsidR="00C745C0" w:rsidRPr="000B3A15">
        <w:rPr>
          <w:rFonts w:ascii="Times New Roman" w:hAnsi="Times New Roman" w:cs="Times New Roman"/>
          <w:color w:val="000000" w:themeColor="text1"/>
          <w:sz w:val="28"/>
          <w:szCs w:val="28"/>
          <w:lang w:val="uk-UA"/>
        </w:rPr>
        <w:t xml:space="preserve"> </w:t>
      </w:r>
      <w:r w:rsidR="00622753" w:rsidRPr="000B3A15">
        <w:rPr>
          <w:rFonts w:ascii="Times New Roman" w:hAnsi="Times New Roman" w:cs="Times New Roman"/>
          <w:color w:val="000000" w:themeColor="text1"/>
          <w:sz w:val="28"/>
          <w:szCs w:val="28"/>
          <w:lang w:val="uk-UA"/>
        </w:rPr>
        <w:t>Процесуальне становище обвинуваченого, як учасника кримінальної процесуальної</w:t>
      </w:r>
      <w:r w:rsidR="001A68D4" w:rsidRPr="000B3A15">
        <w:rPr>
          <w:rFonts w:ascii="Times New Roman" w:hAnsi="Times New Roman" w:cs="Times New Roman"/>
          <w:color w:val="000000" w:themeColor="text1"/>
          <w:sz w:val="28"/>
          <w:szCs w:val="28"/>
          <w:lang w:val="uk-UA"/>
        </w:rPr>
        <w:t xml:space="preserve"> </w:t>
      </w:r>
      <w:r w:rsidR="00622753" w:rsidRPr="000B3A15">
        <w:rPr>
          <w:rFonts w:ascii="Times New Roman" w:hAnsi="Times New Roman" w:cs="Times New Roman"/>
          <w:color w:val="000000" w:themeColor="text1"/>
          <w:sz w:val="28"/>
          <w:szCs w:val="28"/>
          <w:lang w:val="uk-UA"/>
        </w:rPr>
        <w:t>діяльності, має специфічну природу, оскільки це – особа, яка може бути визнана винуватою і піддана покаранню.</w:t>
      </w:r>
    </w:p>
    <w:p w:rsidR="0099376C" w:rsidRPr="000B3A15" w:rsidRDefault="00126DD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Для підозрюваного</w:t>
      </w:r>
      <w:r w:rsidR="00D27FDE" w:rsidRPr="000B3A15">
        <w:rPr>
          <w:rFonts w:ascii="Times New Roman" w:hAnsi="Times New Roman" w:cs="Times New Roman"/>
          <w:color w:val="000000" w:themeColor="text1"/>
          <w:sz w:val="28"/>
          <w:szCs w:val="28"/>
          <w:lang w:val="uk-UA"/>
        </w:rPr>
        <w:t>, обвинуваченого</w:t>
      </w:r>
      <w:r w:rsidRPr="000B3A15">
        <w:rPr>
          <w:rFonts w:ascii="Times New Roman" w:hAnsi="Times New Roman" w:cs="Times New Roman"/>
          <w:color w:val="000000" w:themeColor="text1"/>
          <w:sz w:val="28"/>
          <w:szCs w:val="28"/>
          <w:lang w:val="uk-UA"/>
        </w:rPr>
        <w:t xml:space="preserve"> давати показання – право, а не обов’язок</w:t>
      </w:r>
      <w:r w:rsidR="001A68D4" w:rsidRPr="000B3A15">
        <w:rPr>
          <w:rFonts w:ascii="Times New Roman" w:hAnsi="Times New Roman" w:cs="Times New Roman"/>
          <w:color w:val="000000" w:themeColor="text1"/>
          <w:sz w:val="28"/>
          <w:szCs w:val="28"/>
          <w:lang w:val="uk-UA"/>
        </w:rPr>
        <w:t xml:space="preserve"> </w:t>
      </w:r>
      <w:r w:rsidR="00CA180E" w:rsidRPr="000B3A15">
        <w:rPr>
          <w:rFonts w:ascii="Times New Roman" w:hAnsi="Times New Roman" w:cs="Times New Roman"/>
          <w:color w:val="000000" w:themeColor="text1"/>
          <w:sz w:val="28"/>
          <w:szCs w:val="28"/>
          <w:lang w:val="uk-UA"/>
        </w:rPr>
        <w:t>(ч. 2 ст. 95 КПК України)</w:t>
      </w:r>
      <w:r w:rsidRPr="000B3A15">
        <w:rPr>
          <w:rFonts w:ascii="Times New Roman" w:hAnsi="Times New Roman" w:cs="Times New Roman"/>
          <w:color w:val="000000" w:themeColor="text1"/>
          <w:sz w:val="28"/>
          <w:szCs w:val="28"/>
          <w:lang w:val="uk-UA"/>
        </w:rPr>
        <w:t>, тому показання підозрюваного можуть</w:t>
      </w:r>
      <w:r w:rsidR="0086576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бути отримані при допиті</w:t>
      </w:r>
      <w:r w:rsidR="00865761" w:rsidRPr="000B3A15">
        <w:rPr>
          <w:rFonts w:ascii="Times New Roman" w:hAnsi="Times New Roman" w:cs="Times New Roman"/>
          <w:color w:val="000000" w:themeColor="text1"/>
          <w:sz w:val="28"/>
          <w:szCs w:val="28"/>
          <w:lang w:val="uk-UA"/>
        </w:rPr>
        <w:t xml:space="preserve"> під час досудового</w:t>
      </w:r>
      <w:r w:rsidR="0080408D" w:rsidRPr="000B3A15">
        <w:rPr>
          <w:rFonts w:ascii="Times New Roman" w:hAnsi="Times New Roman" w:cs="Times New Roman"/>
          <w:color w:val="000000" w:themeColor="text1"/>
          <w:sz w:val="28"/>
          <w:szCs w:val="28"/>
          <w:lang w:val="uk-UA"/>
        </w:rPr>
        <w:t xml:space="preserve"> розслідування </w:t>
      </w:r>
      <w:r w:rsidR="00865761" w:rsidRPr="000B3A15">
        <w:rPr>
          <w:rFonts w:ascii="Times New Roman" w:hAnsi="Times New Roman" w:cs="Times New Roman"/>
          <w:color w:val="000000" w:themeColor="text1"/>
          <w:sz w:val="28"/>
          <w:szCs w:val="28"/>
          <w:lang w:val="uk-UA"/>
        </w:rPr>
        <w:t>та судового розгляду</w:t>
      </w:r>
      <w:r w:rsidRPr="000B3A15">
        <w:rPr>
          <w:rFonts w:ascii="Times New Roman" w:hAnsi="Times New Roman" w:cs="Times New Roman"/>
          <w:color w:val="000000" w:themeColor="text1"/>
          <w:sz w:val="28"/>
          <w:szCs w:val="28"/>
          <w:lang w:val="uk-UA"/>
        </w:rPr>
        <w:t>, й тільки в добровільному порядку.</w:t>
      </w:r>
      <w:r w:rsidR="00D27FD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Підозрюваний</w:t>
      </w:r>
      <w:r w:rsidR="00D27FDE" w:rsidRPr="000B3A15">
        <w:rPr>
          <w:rFonts w:ascii="Times New Roman" w:hAnsi="Times New Roman" w:cs="Times New Roman"/>
          <w:color w:val="000000" w:themeColor="text1"/>
          <w:sz w:val="28"/>
          <w:szCs w:val="28"/>
          <w:lang w:val="uk-UA"/>
        </w:rPr>
        <w:t>, обвинувачений</w:t>
      </w:r>
      <w:r w:rsidRPr="000B3A15">
        <w:rPr>
          <w:rFonts w:ascii="Times New Roman" w:hAnsi="Times New Roman" w:cs="Times New Roman"/>
          <w:color w:val="000000" w:themeColor="text1"/>
          <w:sz w:val="28"/>
          <w:szCs w:val="28"/>
          <w:lang w:val="uk-UA"/>
        </w:rPr>
        <w:t xml:space="preserve"> не несе відповідальності за завідомо неправдиві показання, він не може бути притягнутий до відповідальності за завідомо неправдиве повідомлення про вчинення злочину за ст. 383 К</w:t>
      </w:r>
      <w:r w:rsidR="0080408D" w:rsidRPr="000B3A15">
        <w:rPr>
          <w:rFonts w:ascii="Times New Roman" w:hAnsi="Times New Roman" w:cs="Times New Roman"/>
          <w:color w:val="000000" w:themeColor="text1"/>
          <w:sz w:val="28"/>
          <w:szCs w:val="28"/>
          <w:lang w:val="uk-UA"/>
        </w:rPr>
        <w:t>К</w:t>
      </w:r>
      <w:r w:rsidRPr="000B3A15">
        <w:rPr>
          <w:rFonts w:ascii="Times New Roman" w:hAnsi="Times New Roman" w:cs="Times New Roman"/>
          <w:color w:val="000000" w:themeColor="text1"/>
          <w:sz w:val="28"/>
          <w:szCs w:val="28"/>
          <w:lang w:val="uk-UA"/>
        </w:rPr>
        <w:t xml:space="preserve"> України. Давання підозрюваним, а потім і обвинуваченим завідомо неправдивих показань не може розглядатися і як обставина, що обтяжує його </w:t>
      </w:r>
      <w:r w:rsidRPr="000B3A15">
        <w:rPr>
          <w:rFonts w:ascii="Times New Roman" w:hAnsi="Times New Roman" w:cs="Times New Roman"/>
          <w:color w:val="000000" w:themeColor="text1"/>
          <w:sz w:val="28"/>
          <w:szCs w:val="28"/>
          <w:lang w:val="uk-UA"/>
        </w:rPr>
        <w:lastRenderedPageBreak/>
        <w:t>покарання. Підозрюваний може скористатися свободою від самовикриття та правом не свідчити проти близьких родичів та членів сім’ї у будь-який момент</w:t>
      </w:r>
      <w:r w:rsidR="00912C99" w:rsidRPr="000B3A15">
        <w:rPr>
          <w:rFonts w:ascii="Times New Roman" w:hAnsi="Times New Roman" w:cs="Times New Roman"/>
          <w:color w:val="000000" w:themeColor="text1"/>
          <w:sz w:val="28"/>
          <w:szCs w:val="28"/>
          <w:lang w:val="uk-UA"/>
        </w:rPr>
        <w:t xml:space="preserve"> [6</w:t>
      </w:r>
      <w:r w:rsidR="00E10498"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r w:rsidR="00D27FDE" w:rsidRPr="000B3A15">
        <w:rPr>
          <w:rFonts w:ascii="Times New Roman" w:hAnsi="Times New Roman" w:cs="Times New Roman"/>
          <w:color w:val="000000" w:themeColor="text1"/>
          <w:sz w:val="28"/>
          <w:szCs w:val="28"/>
          <w:lang w:val="uk-UA"/>
        </w:rPr>
        <w:t xml:space="preserve"> </w:t>
      </w:r>
    </w:p>
    <w:p w:rsidR="00D27FDE" w:rsidRPr="000B3A15" w:rsidRDefault="00F51C3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Показання підозрюваного – це відомості, повідомлені ним на допиті, що проведений під час досудового розслідування відповідно до вимог ст. 224 КПК України. Предмет показань підозрюваного у чинному КПК України не визначено. Очевидно, він визначається змістом того документа, винесення якого вводять підозрюваного в процес. Змістом показань підозрюваного можуть бути дані про будь-які факти, пов’язані з кримінальним правопорушенням (яке, як передбачається вчинив підозрюваний), а також факти щодо виявлення його слідів. Показання підозрюваного – доказ, який підлягає перевірці нарівні з іншими доказами у кримінальному провадженні. Оцінюючи показання підозрюваного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сл</w:t>
      </w:r>
      <w:r w:rsidR="00A604EE" w:rsidRPr="000B3A15">
        <w:rPr>
          <w:rFonts w:ascii="Times New Roman" w:hAnsi="Times New Roman" w:cs="Times New Roman"/>
          <w:color w:val="000000" w:themeColor="text1"/>
          <w:sz w:val="28"/>
          <w:szCs w:val="28"/>
          <w:lang w:val="uk-UA"/>
        </w:rPr>
        <w:t>ід</w:t>
      </w:r>
      <w:r w:rsidRPr="000B3A15">
        <w:rPr>
          <w:rFonts w:ascii="Times New Roman" w:hAnsi="Times New Roman" w:cs="Times New Roman"/>
          <w:color w:val="000000" w:themeColor="text1"/>
          <w:sz w:val="28"/>
          <w:szCs w:val="28"/>
          <w:lang w:val="uk-UA"/>
        </w:rPr>
        <w:t xml:space="preserve">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мати на увазі, що він особисто зацікавлений у результатах провадження</w:t>
      </w:r>
      <w:r w:rsidR="00C94824" w:rsidRPr="000B3A15">
        <w:rPr>
          <w:rFonts w:ascii="Times New Roman" w:hAnsi="Times New Roman" w:cs="Times New Roman"/>
          <w:color w:val="000000" w:themeColor="text1"/>
          <w:sz w:val="28"/>
          <w:szCs w:val="28"/>
          <w:lang w:val="uk-UA"/>
        </w:rPr>
        <w:t xml:space="preserve"> [113, с. </w:t>
      </w:r>
      <w:r w:rsidR="00912C99" w:rsidRPr="000B3A15">
        <w:rPr>
          <w:rFonts w:ascii="Times New Roman" w:hAnsi="Times New Roman" w:cs="Times New Roman"/>
          <w:color w:val="000000" w:themeColor="text1"/>
          <w:sz w:val="28"/>
          <w:szCs w:val="28"/>
          <w:lang w:val="uk-UA"/>
        </w:rPr>
        <w:t>301</w:t>
      </w:r>
      <w:r w:rsidR="0050721A"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p>
    <w:p w:rsidR="00AD0923" w:rsidRPr="000B3A15" w:rsidRDefault="00AD092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Доказами в показаннях підозрюваного є тільки відомості про обставини, які становлять предмет доказування у кримінальному провадженні. Якщо підозрюваний визнає себе винуватим, він може у своїх показаннях докладно розповісти про вчинене кримінальне правопорушення, про співучасників тощо, адже йому більше, ніж будь-кому, відомі всі обставини кримінального правопорушення. Показання, в яких підозрюваний визнає себе винуватим і повідомляє про вчинення ним кримінального правопорушення, є доказами, але лише показань недостатньо для висновку про винуватість особи, для цього</w:t>
      </w:r>
      <w:r w:rsidR="0050721A" w:rsidRPr="000B3A15">
        <w:rPr>
          <w:rFonts w:ascii="Times New Roman" w:hAnsi="Times New Roman" w:cs="Times New Roman"/>
          <w:color w:val="000000" w:themeColor="text1"/>
          <w:sz w:val="28"/>
          <w:szCs w:val="28"/>
          <w:lang w:val="uk-UA"/>
        </w:rPr>
        <w:t xml:space="preserve"> необхідна система доказів [26</w:t>
      </w:r>
      <w:r w:rsidR="004B13A2" w:rsidRPr="000B3A15">
        <w:rPr>
          <w:rFonts w:ascii="Times New Roman" w:hAnsi="Times New Roman" w:cs="Times New Roman"/>
          <w:color w:val="000000" w:themeColor="text1"/>
          <w:sz w:val="28"/>
          <w:szCs w:val="28"/>
          <w:lang w:val="uk-UA"/>
        </w:rPr>
        <w:t>, с. 31</w:t>
      </w:r>
      <w:r w:rsidRPr="000B3A15">
        <w:rPr>
          <w:rFonts w:ascii="Times New Roman" w:hAnsi="Times New Roman" w:cs="Times New Roman"/>
          <w:color w:val="000000" w:themeColor="text1"/>
          <w:sz w:val="28"/>
          <w:szCs w:val="28"/>
          <w:lang w:val="uk-UA"/>
        </w:rPr>
        <w:t>].</w:t>
      </w:r>
    </w:p>
    <w:p w:rsidR="00AD0923" w:rsidRPr="000B3A15" w:rsidRDefault="00AD092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Показання </w:t>
      </w:r>
      <w:r w:rsidR="00D3705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підозрюваного, обвинуваченого використовуються ними для захисту своїх законних інтересів і тому містять, крім фактичних даних, також думки, припущення. Останні можуть і не мати доказового значення, але можуть слугувати підставою для висунення версій про наявність обставин, що спростовують обвинувачення чи </w:t>
      </w:r>
      <w:r w:rsidR="00D3705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пом’якшують </w:t>
      </w:r>
      <w:r w:rsidR="00D3705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відповідальність. У своїх показаннях підозрюваний може не визнавати себе винним та висловлювати свої міркування про осіб, які вчинили кримінальне правопорушення, пропонувати </w:t>
      </w:r>
      <w:r w:rsidRPr="000B3A15">
        <w:rPr>
          <w:rFonts w:ascii="Times New Roman" w:hAnsi="Times New Roman" w:cs="Times New Roman"/>
          <w:color w:val="000000" w:themeColor="text1"/>
          <w:sz w:val="28"/>
          <w:szCs w:val="28"/>
          <w:lang w:val="uk-UA"/>
        </w:rPr>
        <w:lastRenderedPageBreak/>
        <w:t xml:space="preserve">свою оцінку доказів, що йому відома. Показання підозрюваного мають бути належним чином зафіксовані, оцінені, перевірені. Однак міркування, здогади, умовиводи, висловлені підозрюваним, доказами не є, а показання </w:t>
      </w:r>
      <w:r w:rsidR="00155F6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w:t>
      </w:r>
      <w:r w:rsidR="00155F6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доказ, який підлягає перевірці нарівні з іншими доказами.</w:t>
      </w:r>
    </w:p>
    <w:p w:rsidR="00A604EE" w:rsidRPr="000B3A15" w:rsidRDefault="001A68D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 xml:space="preserve">Показання </w:t>
      </w: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обвинуваченого</w:t>
      </w: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 xml:space="preserve"> – </w:t>
      </w: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це</w:t>
      </w: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 xml:space="preserve"> відомості, повідомлені ним на допиті, що проведений під час судового прова</w:t>
      </w:r>
      <w:r w:rsidR="00AA01AE" w:rsidRPr="000B3A15">
        <w:rPr>
          <w:rFonts w:ascii="Times New Roman" w:hAnsi="Times New Roman" w:cs="Times New Roman"/>
          <w:color w:val="000000" w:themeColor="text1"/>
          <w:sz w:val="28"/>
          <w:szCs w:val="28"/>
          <w:lang w:val="uk-UA"/>
        </w:rPr>
        <w:t xml:space="preserve">дження відповідно до вимог ст. </w:t>
      </w:r>
      <w:r w:rsidR="00655554" w:rsidRPr="000B3A15">
        <w:rPr>
          <w:rFonts w:ascii="Times New Roman" w:hAnsi="Times New Roman" w:cs="Times New Roman"/>
          <w:color w:val="000000" w:themeColor="text1"/>
          <w:sz w:val="28"/>
          <w:szCs w:val="28"/>
          <w:lang w:val="uk-UA"/>
        </w:rPr>
        <w:t>51</w:t>
      </w:r>
      <w:r w:rsidRPr="000B3A15">
        <w:rPr>
          <w:rFonts w:ascii="Times New Roman" w:hAnsi="Times New Roman" w:cs="Times New Roman"/>
          <w:color w:val="000000" w:themeColor="text1"/>
          <w:sz w:val="28"/>
          <w:szCs w:val="28"/>
          <w:lang w:val="uk-UA"/>
        </w:rPr>
        <w:t xml:space="preserve"> </w:t>
      </w:r>
      <w:r w:rsidR="00655554" w:rsidRPr="000B3A15">
        <w:rPr>
          <w:rFonts w:ascii="Times New Roman" w:hAnsi="Times New Roman" w:cs="Times New Roman"/>
          <w:color w:val="000000" w:themeColor="text1"/>
          <w:sz w:val="28"/>
          <w:szCs w:val="28"/>
          <w:lang w:val="uk-UA"/>
        </w:rPr>
        <w:t>КПК України</w:t>
      </w:r>
      <w:r w:rsidR="004B13A2" w:rsidRPr="000B3A15">
        <w:rPr>
          <w:rFonts w:ascii="Times New Roman" w:hAnsi="Times New Roman" w:cs="Times New Roman"/>
          <w:color w:val="000000" w:themeColor="text1"/>
          <w:sz w:val="28"/>
          <w:szCs w:val="28"/>
          <w:lang w:val="uk-UA"/>
        </w:rPr>
        <w:t xml:space="preserve"> [6]</w:t>
      </w:r>
      <w:r w:rsidR="00655554" w:rsidRPr="000B3A15">
        <w:rPr>
          <w:rFonts w:ascii="Times New Roman" w:hAnsi="Times New Roman" w:cs="Times New Roman"/>
          <w:color w:val="000000" w:themeColor="text1"/>
          <w:sz w:val="28"/>
          <w:szCs w:val="28"/>
          <w:lang w:val="uk-UA"/>
        </w:rPr>
        <w:t>.</w:t>
      </w:r>
      <w:r w:rsidR="00A604EE" w:rsidRPr="000B3A15">
        <w:rPr>
          <w:rFonts w:ascii="Times New Roman" w:hAnsi="Times New Roman" w:cs="Times New Roman"/>
          <w:color w:val="000000" w:themeColor="text1"/>
          <w:sz w:val="28"/>
          <w:szCs w:val="28"/>
          <w:lang w:val="uk-UA"/>
        </w:rPr>
        <w:t xml:space="preserve"> </w:t>
      </w:r>
    </w:p>
    <w:p w:rsidR="00155F6E" w:rsidRPr="000B3A15" w:rsidRDefault="00155F6E"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Зміст показань обвинуваченого визначається двома основними моментами:</w:t>
      </w:r>
      <w:r w:rsidR="0080408D" w:rsidRPr="000B3A15">
        <w:rPr>
          <w:rFonts w:ascii="Times New Roman" w:hAnsi="Times New Roman" w:cs="Times New Roman"/>
          <w:color w:val="000000" w:themeColor="text1"/>
          <w:sz w:val="28"/>
          <w:szCs w:val="28"/>
          <w:lang w:val="uk-UA"/>
        </w:rPr>
        <w:t xml:space="preserve">  1) </w:t>
      </w:r>
      <w:r w:rsidRPr="000B3A15">
        <w:rPr>
          <w:rFonts w:ascii="Times New Roman" w:hAnsi="Times New Roman" w:cs="Times New Roman"/>
          <w:color w:val="000000" w:themeColor="text1"/>
          <w:sz w:val="28"/>
          <w:szCs w:val="28"/>
          <w:lang w:val="uk-UA"/>
        </w:rPr>
        <w:t>необхідно захищатись від звинувачень у вчиненні кримінального правопорушення, у зв’язку з чим основу показань складають пояснення з відповідних питань;</w:t>
      </w:r>
      <w:r w:rsidR="0080408D"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презумпція невинуватості, згідно з якою на обвинуваченого не може бути покладено обов’язок доводити свою невинуватість.</w:t>
      </w:r>
    </w:p>
    <w:p w:rsidR="00155F6E" w:rsidRPr="000B3A15" w:rsidRDefault="00155F6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Предмет</w:t>
      </w:r>
      <w:r w:rsidR="00A604EE" w:rsidRPr="000B3A15">
        <w:rPr>
          <w:rFonts w:ascii="Times New Roman" w:hAnsi="Times New Roman" w:cs="Times New Roman"/>
          <w:color w:val="000000" w:themeColor="text1"/>
          <w:sz w:val="28"/>
          <w:szCs w:val="28"/>
          <w:lang w:val="uk-UA"/>
        </w:rPr>
        <w:t xml:space="preserve"> </w:t>
      </w:r>
      <w:r w:rsidR="00691AC0" w:rsidRPr="000B3A15">
        <w:rPr>
          <w:rFonts w:ascii="Times New Roman" w:hAnsi="Times New Roman" w:cs="Times New Roman"/>
          <w:color w:val="000000" w:themeColor="text1"/>
          <w:sz w:val="28"/>
          <w:szCs w:val="28"/>
          <w:lang w:val="uk-UA"/>
        </w:rPr>
        <w:t>показань</w:t>
      </w:r>
      <w:r w:rsidRPr="000B3A15">
        <w:rPr>
          <w:rFonts w:ascii="Times New Roman" w:hAnsi="Times New Roman" w:cs="Times New Roman"/>
          <w:color w:val="000000" w:themeColor="text1"/>
          <w:sz w:val="28"/>
          <w:szCs w:val="28"/>
          <w:lang w:val="uk-UA"/>
        </w:rPr>
        <w:t xml:space="preserve"> обвинуваченого становлять відомості, які підлягають доказуванню у кримінальному провадженні. Процесуальне становище обвинуваченого у зв’язку з наданням ним показань таке ж, як і у підозрюваного, й все зазначене вище стосовно показань підозрюваного стосується і </w:t>
      </w:r>
      <w:r w:rsidR="00691AC0" w:rsidRPr="000B3A15">
        <w:rPr>
          <w:rFonts w:ascii="Times New Roman" w:hAnsi="Times New Roman" w:cs="Times New Roman"/>
          <w:color w:val="000000" w:themeColor="text1"/>
          <w:sz w:val="28"/>
          <w:szCs w:val="28"/>
          <w:lang w:val="uk-UA"/>
        </w:rPr>
        <w:t>показань</w:t>
      </w:r>
      <w:r w:rsidRPr="000B3A15">
        <w:rPr>
          <w:rFonts w:ascii="Times New Roman" w:hAnsi="Times New Roman" w:cs="Times New Roman"/>
          <w:color w:val="000000" w:themeColor="text1"/>
          <w:sz w:val="28"/>
          <w:szCs w:val="28"/>
          <w:lang w:val="uk-UA"/>
        </w:rPr>
        <w:t xml:space="preserve"> обвинуваченого.</w:t>
      </w:r>
    </w:p>
    <w:p w:rsidR="00C745C0" w:rsidRPr="000B3A15" w:rsidRDefault="00691AC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випадку, коли обвинувачений розуміє свою вину, але бажає повністю уникнути кримінальної відповідальності, сподіваючись на те, що його вина не буде доведена, він обирає таку позицію, за якої він може отримати бажаний результат. З одного боку, він знає, якими саме доказами прокурор буде доводити його вину, та розуміє, що коли почне давати неправдиві показання, його одразу буде викрито в дачі недостовірних показань, а його версія буде спростована. </w:t>
      </w:r>
      <w:r w:rsidR="0080408D" w:rsidRPr="000B3A15">
        <w:rPr>
          <w:rFonts w:ascii="Times New Roman" w:hAnsi="Times New Roman" w:cs="Times New Roman"/>
          <w:color w:val="000000" w:themeColor="text1"/>
          <w:sz w:val="28"/>
          <w:szCs w:val="28"/>
          <w:lang w:val="uk-UA"/>
        </w:rPr>
        <w:t>З</w:t>
      </w:r>
      <w:r w:rsidRPr="000B3A15">
        <w:rPr>
          <w:rFonts w:ascii="Times New Roman" w:hAnsi="Times New Roman" w:cs="Times New Roman"/>
          <w:color w:val="000000" w:themeColor="text1"/>
          <w:sz w:val="28"/>
          <w:szCs w:val="28"/>
          <w:lang w:val="uk-UA"/>
        </w:rPr>
        <w:t xml:space="preserve"> іншого боку, відмовляючись давати показання у випадку, коли вина обвинуваченого буде доведена, останній не може сподіватися на пом’якшення покарання. </w:t>
      </w:r>
    </w:p>
    <w:p w:rsidR="00691AC0" w:rsidRPr="000B3A15" w:rsidRDefault="00691AC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Крім того,</w:t>
      </w:r>
      <w:r w:rsidR="00F67EC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відмовляючись давати показання, обвинувачений ставить під загрозу свої законні інтереси, оскільки свідомо позбавляє себе дієвого засобу щодо їх захисту</w:t>
      </w:r>
      <w:r w:rsidR="0050721A" w:rsidRPr="000B3A15">
        <w:rPr>
          <w:rFonts w:ascii="Times New Roman" w:hAnsi="Times New Roman" w:cs="Times New Roman"/>
          <w:color w:val="000000" w:themeColor="text1"/>
          <w:sz w:val="28"/>
          <w:szCs w:val="28"/>
          <w:lang w:val="uk-UA"/>
        </w:rPr>
        <w:t xml:space="preserve"> </w:t>
      </w:r>
      <w:r w:rsidR="008F3BF5" w:rsidRPr="000B3A15">
        <w:rPr>
          <w:rFonts w:ascii="Times New Roman" w:hAnsi="Times New Roman" w:cs="Times New Roman"/>
          <w:color w:val="000000" w:themeColor="text1"/>
          <w:sz w:val="28"/>
          <w:szCs w:val="28"/>
          <w:lang w:val="uk-UA"/>
        </w:rPr>
        <w:t>[</w:t>
      </w:r>
      <w:r w:rsidR="004B13A2" w:rsidRPr="000B3A15">
        <w:rPr>
          <w:rFonts w:ascii="Times New Roman" w:hAnsi="Times New Roman" w:cs="Times New Roman"/>
          <w:color w:val="000000" w:themeColor="text1"/>
          <w:sz w:val="28"/>
          <w:szCs w:val="28"/>
          <w:lang w:val="uk-UA"/>
        </w:rPr>
        <w:t>79, с. 322</w:t>
      </w:r>
      <w:r w:rsidR="008F3BF5"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p>
    <w:p w:rsidR="005F63BC" w:rsidRPr="000B3A15" w:rsidRDefault="00155F6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Показання обвинуваченого п</w:t>
      </w:r>
      <w:r w:rsidR="00691AC0" w:rsidRPr="000B3A15">
        <w:rPr>
          <w:rFonts w:ascii="Times New Roman" w:hAnsi="Times New Roman" w:cs="Times New Roman"/>
          <w:color w:val="000000" w:themeColor="text1"/>
          <w:sz w:val="28"/>
          <w:szCs w:val="28"/>
          <w:lang w:val="uk-UA"/>
        </w:rPr>
        <w:t>і</w:t>
      </w:r>
      <w:r w:rsidRPr="000B3A15">
        <w:rPr>
          <w:rFonts w:ascii="Times New Roman" w:hAnsi="Times New Roman" w:cs="Times New Roman"/>
          <w:color w:val="000000" w:themeColor="text1"/>
          <w:sz w:val="28"/>
          <w:szCs w:val="28"/>
          <w:lang w:val="uk-UA"/>
        </w:rPr>
        <w:t xml:space="preserve">длягають ретельній перевірці. Якщо обвинувачений посилається на обставини, які свідчать про його невинуватість, то встановити або спростувати такі обставини повинна сторона  обвинувачення. </w:t>
      </w:r>
    </w:p>
    <w:p w:rsidR="007937C4" w:rsidRPr="000B3A15" w:rsidRDefault="00155F6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Спростувати</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доводи обвинуваченого, які він наводить у свій захист, можна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тільки</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за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допомогою доказів. Сам же обвинувачений доказувати нічого не зобов’язаний в силу дії презумпції невинуватості. Якщо доводи обвинуваченого, висунуті ним у свій захист не спростовані, необхідно керуватися правилом про тлумачення сумнівів щодо доведеності вини на користь обвинуваченого (ст. 62 Конституції України, ч. 2 ст. 17</w:t>
      </w:r>
      <w:r w:rsidR="00E16F9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КПК </w:t>
      </w:r>
      <w:r w:rsidR="00E16F9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України)</w:t>
      </w:r>
      <w:r w:rsidR="004B13A2" w:rsidRPr="000B3A15">
        <w:rPr>
          <w:rFonts w:ascii="Times New Roman" w:hAnsi="Times New Roman" w:cs="Times New Roman"/>
          <w:color w:val="000000" w:themeColor="text1"/>
          <w:sz w:val="28"/>
          <w:szCs w:val="28"/>
          <w:lang w:val="uk-UA"/>
        </w:rPr>
        <w:t xml:space="preserve"> [1; 6]</w:t>
      </w:r>
      <w:r w:rsidRPr="000B3A15">
        <w:rPr>
          <w:rFonts w:ascii="Times New Roman" w:hAnsi="Times New Roman" w:cs="Times New Roman"/>
          <w:color w:val="000000" w:themeColor="text1"/>
          <w:sz w:val="28"/>
          <w:szCs w:val="28"/>
          <w:lang w:val="uk-UA"/>
        </w:rPr>
        <w:t>.</w:t>
      </w:r>
      <w:r w:rsidR="005F63BC" w:rsidRPr="000B3A15">
        <w:rPr>
          <w:rFonts w:ascii="Times New Roman" w:hAnsi="Times New Roman" w:cs="Times New Roman"/>
          <w:color w:val="000000" w:themeColor="text1"/>
          <w:sz w:val="28"/>
          <w:szCs w:val="28"/>
          <w:lang w:val="uk-UA"/>
        </w:rPr>
        <w:t xml:space="preserve"> Тому, оцінюючи показання обвинуваченого слід мати на увазі, що він особисто зацікавлений у результатах судового розгляду. Це може впливати на достовірність його показань.</w:t>
      </w:r>
    </w:p>
    <w:p w:rsidR="0080408D" w:rsidRPr="000B3A15" w:rsidRDefault="007937C4"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Залежно від змісту показання підозрюваного та обвинуваченого можуть бути класифіковані на такі види:</w:t>
      </w:r>
      <w:r w:rsidR="0080408D" w:rsidRPr="000B3A15">
        <w:rPr>
          <w:rFonts w:ascii="Times New Roman" w:hAnsi="Times New Roman" w:cs="Times New Roman"/>
          <w:color w:val="000000" w:themeColor="text1"/>
          <w:sz w:val="28"/>
          <w:szCs w:val="28"/>
          <w:lang w:val="uk-UA"/>
        </w:rPr>
        <w:t xml:space="preserve"> </w:t>
      </w:r>
    </w:p>
    <w:p w:rsidR="0080408D" w:rsidRPr="000B3A15" w:rsidRDefault="0080408D"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1) </w:t>
      </w:r>
      <w:r w:rsidR="007937C4" w:rsidRPr="000B3A15">
        <w:rPr>
          <w:rFonts w:ascii="Times New Roman" w:hAnsi="Times New Roman" w:cs="Times New Roman"/>
          <w:color w:val="000000" w:themeColor="text1"/>
          <w:sz w:val="28"/>
          <w:szCs w:val="28"/>
          <w:lang w:val="uk-UA"/>
        </w:rPr>
        <w:t>особа своїми показаннями заперечує (повністю або частково) власну винуватість та надає відомості, які спростовують пред’явлені їй підозру чи обвинувачення.</w:t>
      </w:r>
      <w:r w:rsidR="004D138E" w:rsidRPr="000B3A15">
        <w:rPr>
          <w:rFonts w:ascii="Times New Roman" w:hAnsi="Times New Roman" w:cs="Times New Roman"/>
          <w:color w:val="000000" w:themeColor="text1"/>
          <w:sz w:val="28"/>
          <w:szCs w:val="28"/>
          <w:lang w:val="uk-UA"/>
        </w:rPr>
        <w:t xml:space="preserve"> </w:t>
      </w:r>
      <w:r w:rsidR="007937C4" w:rsidRPr="000B3A15">
        <w:rPr>
          <w:rFonts w:ascii="Times New Roman" w:hAnsi="Times New Roman" w:cs="Times New Roman"/>
          <w:color w:val="000000" w:themeColor="text1"/>
          <w:sz w:val="28"/>
          <w:szCs w:val="28"/>
          <w:lang w:val="uk-UA"/>
        </w:rPr>
        <w:t>Повне або часткове заперечення  винуватості – це показання підозрюваного, обвинуваченого, в яких він не визнає себе винуватим у вчиненні кримінального правопорушення та повідомляє слідчому, прокурору про обставини, що встановлюють його невинуватість, спростовують докази, на як</w:t>
      </w:r>
      <w:r w:rsidR="00492AB8" w:rsidRPr="000B3A15">
        <w:rPr>
          <w:rFonts w:ascii="Times New Roman" w:hAnsi="Times New Roman" w:cs="Times New Roman"/>
          <w:color w:val="000000" w:themeColor="text1"/>
          <w:sz w:val="28"/>
          <w:szCs w:val="28"/>
          <w:lang w:val="uk-UA"/>
        </w:rPr>
        <w:t>ій</w:t>
      </w:r>
      <w:r w:rsidR="007937C4" w:rsidRPr="000B3A15">
        <w:rPr>
          <w:rFonts w:ascii="Times New Roman" w:hAnsi="Times New Roman" w:cs="Times New Roman"/>
          <w:color w:val="000000" w:themeColor="text1"/>
          <w:sz w:val="28"/>
          <w:szCs w:val="28"/>
          <w:lang w:val="uk-UA"/>
        </w:rPr>
        <w:t xml:space="preserve"> ґрунтується підозра, обвинувачення.</w:t>
      </w:r>
      <w:r w:rsidR="004D138E" w:rsidRPr="000B3A15">
        <w:rPr>
          <w:rFonts w:ascii="Times New Roman" w:hAnsi="Times New Roman" w:cs="Times New Roman"/>
          <w:color w:val="000000" w:themeColor="text1"/>
          <w:sz w:val="28"/>
          <w:szCs w:val="28"/>
          <w:lang w:val="uk-UA"/>
        </w:rPr>
        <w:t xml:space="preserve"> Алібі – це твердження підозрюваного, обвинуваченого про те, що він не міг бути виконав</w:t>
      </w:r>
      <w:r w:rsidR="00492AB8" w:rsidRPr="000B3A15">
        <w:rPr>
          <w:rFonts w:ascii="Times New Roman" w:hAnsi="Times New Roman" w:cs="Times New Roman"/>
          <w:color w:val="000000" w:themeColor="text1"/>
          <w:sz w:val="28"/>
          <w:szCs w:val="28"/>
          <w:lang w:val="uk-UA"/>
        </w:rPr>
        <w:t>ц</w:t>
      </w:r>
      <w:r w:rsidR="004D138E" w:rsidRPr="000B3A15">
        <w:rPr>
          <w:rFonts w:ascii="Times New Roman" w:hAnsi="Times New Roman" w:cs="Times New Roman"/>
          <w:color w:val="000000" w:themeColor="text1"/>
          <w:sz w:val="28"/>
          <w:szCs w:val="28"/>
          <w:lang w:val="uk-UA"/>
        </w:rPr>
        <w:t>ем інкримінованого кримінального правопорушення, оскільки в момент його вч</w:t>
      </w:r>
      <w:r w:rsidR="002C5C0E" w:rsidRPr="000B3A15">
        <w:rPr>
          <w:rFonts w:ascii="Times New Roman" w:hAnsi="Times New Roman" w:cs="Times New Roman"/>
          <w:color w:val="000000" w:themeColor="text1"/>
          <w:sz w:val="28"/>
          <w:szCs w:val="28"/>
          <w:lang w:val="uk-UA"/>
        </w:rPr>
        <w:t>инення перебував в іншому місці;</w:t>
      </w:r>
    </w:p>
    <w:p w:rsidR="0080408D" w:rsidRPr="000B3A15" w:rsidRDefault="0080408D"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2) </w:t>
      </w:r>
      <w:r w:rsidR="002C5C0E" w:rsidRPr="000B3A15">
        <w:rPr>
          <w:rFonts w:ascii="Times New Roman" w:hAnsi="Times New Roman" w:cs="Times New Roman"/>
          <w:color w:val="000000" w:themeColor="text1"/>
          <w:sz w:val="28"/>
          <w:szCs w:val="28"/>
          <w:lang w:val="uk-UA"/>
        </w:rPr>
        <w:t xml:space="preserve">обмова – це такі показання підозрюваного, обвинуваченого, в яких він викриває (правдиво чи неправдиво) інших осіб у вчиненні інкримінованого йому або іншого кримінального правопорушення.  Доказами у цьому випадку можуть визнаватися лише ті показання щодо інших осіб, в яких підозрюваний, обвинувачений повідомляє про вчинення, чи не вчинення того правопорушення, у якому підозрюється, обвинувачується сам. Якщо ж вказані учасники </w:t>
      </w:r>
      <w:r w:rsidR="002C5C0E" w:rsidRPr="000B3A15">
        <w:rPr>
          <w:rFonts w:ascii="Times New Roman" w:hAnsi="Times New Roman" w:cs="Times New Roman"/>
          <w:color w:val="000000" w:themeColor="text1"/>
          <w:sz w:val="28"/>
          <w:szCs w:val="28"/>
          <w:lang w:val="uk-UA"/>
        </w:rPr>
        <w:lastRenderedPageBreak/>
        <w:t>кримінального провадження повідомляють про обставини, які стосуються іншого кримінального провадження</w:t>
      </w:r>
      <w:r w:rsidR="00E15224" w:rsidRPr="000B3A15">
        <w:rPr>
          <w:rFonts w:ascii="Times New Roman" w:hAnsi="Times New Roman" w:cs="Times New Roman"/>
          <w:color w:val="000000" w:themeColor="text1"/>
          <w:sz w:val="28"/>
          <w:szCs w:val="28"/>
          <w:lang w:val="uk-UA"/>
        </w:rPr>
        <w:t>, то вони допитуються як свідки;</w:t>
      </w:r>
      <w:r w:rsidRPr="000B3A15">
        <w:rPr>
          <w:rFonts w:ascii="Times New Roman" w:hAnsi="Times New Roman" w:cs="Times New Roman"/>
          <w:color w:val="000000" w:themeColor="text1"/>
          <w:sz w:val="28"/>
          <w:szCs w:val="28"/>
          <w:lang w:val="uk-UA"/>
        </w:rPr>
        <w:t xml:space="preserve"> </w:t>
      </w:r>
    </w:p>
    <w:p w:rsidR="00641E13" w:rsidRPr="000B3A15" w:rsidRDefault="0080408D"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3) </w:t>
      </w:r>
      <w:r w:rsidR="00E15224" w:rsidRPr="000B3A15">
        <w:rPr>
          <w:rFonts w:ascii="Times New Roman" w:hAnsi="Times New Roman" w:cs="Times New Roman"/>
          <w:color w:val="000000" w:themeColor="text1"/>
          <w:sz w:val="28"/>
          <w:szCs w:val="28"/>
          <w:lang w:val="uk-UA"/>
        </w:rPr>
        <w:t>особа визнає (повністю або частково) свою вину і дає правдиві показання щодо вчиненого кримінального правопорушення, тобто зізнання – це показання підозрюваного, обвинуваченого, у яких він визнає себе винуватим у повідомленій йому підозрі, обвинуваченні</w:t>
      </w:r>
      <w:r w:rsidR="00413A8B" w:rsidRPr="000B3A15">
        <w:rPr>
          <w:rFonts w:ascii="Times New Roman" w:hAnsi="Times New Roman" w:cs="Times New Roman"/>
          <w:color w:val="000000" w:themeColor="text1"/>
          <w:sz w:val="28"/>
          <w:szCs w:val="28"/>
          <w:lang w:val="uk-UA"/>
        </w:rPr>
        <w:t xml:space="preserve"> й надає факти та обставини вчиненого ним кримінального правопорушення</w:t>
      </w:r>
      <w:r w:rsidR="004B13A2" w:rsidRPr="000B3A15">
        <w:rPr>
          <w:rFonts w:ascii="Times New Roman" w:hAnsi="Times New Roman" w:cs="Times New Roman"/>
          <w:color w:val="000000" w:themeColor="text1"/>
          <w:sz w:val="28"/>
          <w:szCs w:val="28"/>
          <w:lang w:val="uk-UA"/>
        </w:rPr>
        <w:t xml:space="preserve"> [75, с. 98]. </w:t>
      </w:r>
    </w:p>
    <w:p w:rsidR="00A604EE" w:rsidRPr="000B3A15" w:rsidRDefault="00413A8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Визнання</w:t>
      </w:r>
      <w:r w:rsidR="00E16F9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вини</w:t>
      </w:r>
      <w:r w:rsidR="00E16F9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буде мати доказове значення тільки за наявності двох ознак: по-перше, показання підозрюваного, обвинуваченого повинні містити відомості, інформацію щодо вчиненого кримінального правопорушення; по-друге, показання підозрюваного, обвинуваченого повинні підтверджуватися іншими доказами, що містяться у матеріалах кримінального провадження. Досить довго в теорії доказування саме визнання винуватості було «царицею доказів».</w:t>
      </w:r>
      <w:r w:rsidR="00D720F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Проте, визнання вини за чинним кримінальним процесуальним законодавством не вважається беззаперечним доказом, хоча і є цінним джерелом доказової інформації. </w:t>
      </w:r>
    </w:p>
    <w:p w:rsidR="00413A8B" w:rsidRPr="000B3A15" w:rsidRDefault="00413A8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Також відомі випадки неправдивого визнання вини (самообмови). Самообмова – це такі показання підозрюваного, обвинуваченого, в яких він зізнається у вчиненні кримінального правопорушення, якого насправді не вчиняв, у більш тяжкому кримінальному правопорушенні, ніж вчинив у дійсності, або ж бере лише на себе вину за вчинене кримінальне правопорушення, хоча у дійсності воно вчинене групою осіб.</w:t>
      </w:r>
      <w:r w:rsidR="00281B70" w:rsidRPr="000B3A15">
        <w:rPr>
          <w:rFonts w:ascii="Times New Roman" w:hAnsi="Times New Roman" w:cs="Times New Roman"/>
          <w:color w:val="000000" w:themeColor="text1"/>
          <w:sz w:val="28"/>
          <w:szCs w:val="28"/>
          <w:lang w:val="uk-UA"/>
        </w:rPr>
        <w:t xml:space="preserve"> Існує багато причин для самообмови: під дією психічного та фізичного впливу, погроз, задля того, щоб звільнити від відповідальності близьку особу, родича, члена сім’ї, які вчинили кримінальне правопорушення тощо</w:t>
      </w:r>
      <w:r w:rsidR="004B13A2" w:rsidRPr="000B3A15">
        <w:rPr>
          <w:rFonts w:ascii="Times New Roman" w:hAnsi="Times New Roman" w:cs="Times New Roman"/>
          <w:color w:val="000000" w:themeColor="text1"/>
          <w:sz w:val="28"/>
          <w:szCs w:val="28"/>
          <w:lang w:val="uk-UA"/>
        </w:rPr>
        <w:t xml:space="preserve"> [75, с. 99</w:t>
      </w:r>
      <w:r w:rsidR="0050721A" w:rsidRPr="000B3A15">
        <w:rPr>
          <w:rFonts w:ascii="Times New Roman" w:hAnsi="Times New Roman" w:cs="Times New Roman"/>
          <w:color w:val="000000" w:themeColor="text1"/>
          <w:sz w:val="28"/>
          <w:szCs w:val="28"/>
          <w:lang w:val="uk-UA"/>
        </w:rPr>
        <w:t>]</w:t>
      </w:r>
      <w:r w:rsidR="00281B70" w:rsidRPr="000B3A15">
        <w:rPr>
          <w:rFonts w:ascii="Times New Roman" w:hAnsi="Times New Roman" w:cs="Times New Roman"/>
          <w:color w:val="000000" w:themeColor="text1"/>
          <w:sz w:val="28"/>
          <w:szCs w:val="28"/>
          <w:lang w:val="uk-UA"/>
        </w:rPr>
        <w:t>.</w:t>
      </w:r>
    </w:p>
    <w:p w:rsidR="00F67EC4" w:rsidRPr="000B3A15" w:rsidRDefault="00F67EC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КПК</w:t>
      </w:r>
      <w:r w:rsidR="0076599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України</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забороняє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отримувати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обвинуваченого та інших осіб шляхом насильства, погроз та інших незаконних методів. Здобуті таким чином показання недопустимо використовувати для обґрунтування якогось рішення у справі. Так, ст. 15 Конвенції проти катувань та інших жорстоких, нелюдських або принижуючих гідність видів поводження й покарання, схвалена </w:t>
      </w:r>
      <w:r w:rsidRPr="000B3A15">
        <w:rPr>
          <w:rFonts w:ascii="Times New Roman" w:hAnsi="Times New Roman" w:cs="Times New Roman"/>
          <w:color w:val="000000" w:themeColor="text1"/>
          <w:sz w:val="28"/>
          <w:szCs w:val="28"/>
          <w:lang w:val="uk-UA"/>
        </w:rPr>
        <w:lastRenderedPageBreak/>
        <w:t>10</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грудня</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1984 р. </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Генеральною Асамблеєю ООН і ратифікована Указом Президії Верховної Ради УРСР від 26 січня 1987 р., передбачає: «Кожна держава-сторона забезпечує використання будь-якої заяви, що, як установлено, була зроблена під час катування, як доказу в ході будь-якого судового розгляду, за винятком випадків, коли вона використовується проти особи, звинуваченої в здійсненні катувань, як доказ того, що таку заяву було зроблено» [</w:t>
      </w:r>
      <w:r w:rsidR="00ED36F6" w:rsidRPr="000B3A15">
        <w:rPr>
          <w:rFonts w:ascii="Times New Roman" w:hAnsi="Times New Roman" w:cs="Times New Roman"/>
          <w:color w:val="000000" w:themeColor="text1"/>
          <w:sz w:val="28"/>
          <w:szCs w:val="28"/>
          <w:lang w:val="uk-UA"/>
        </w:rPr>
        <w:t>3</w:t>
      </w:r>
      <w:r w:rsidRPr="000B3A15">
        <w:rPr>
          <w:rFonts w:ascii="Times New Roman" w:hAnsi="Times New Roman" w:cs="Times New Roman"/>
          <w:color w:val="000000" w:themeColor="text1"/>
          <w:sz w:val="28"/>
          <w:szCs w:val="28"/>
          <w:lang w:val="uk-UA"/>
        </w:rPr>
        <w:t>].</w:t>
      </w:r>
    </w:p>
    <w:p w:rsidR="00DF309C" w:rsidRPr="000B3A15" w:rsidRDefault="00DF309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Показання підозрюваного, обвинуваченого є одним з найважливіших джерел доказів для досягнення завдань кримінального провадження. Показання даних осіб дають змогу вирішити питання щодо їх винуватості, «щоб кожний, хто вчинив кримінальне правопорушення, був притягнутий до відповідальності в міру своєї вини». </w:t>
      </w:r>
      <w:r w:rsidR="0066656A" w:rsidRPr="000B3A15">
        <w:rPr>
          <w:rFonts w:ascii="Times New Roman" w:hAnsi="Times New Roman" w:cs="Times New Roman"/>
          <w:color w:val="000000" w:themeColor="text1"/>
          <w:sz w:val="28"/>
          <w:szCs w:val="28"/>
          <w:lang w:val="uk-UA"/>
        </w:rPr>
        <w:t>Особливість показань підозрюваного, обвинуваченого в тому, що вони походять від особи, яка безпосередньо зацікавлена в результатах кримінального провадження.</w:t>
      </w:r>
    </w:p>
    <w:p w:rsidR="00DA1A8B" w:rsidRPr="000B3A15" w:rsidRDefault="00DA1A8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свідка є важливим джерелом доказової інформації в будь-якому кримінальному провадженні. Як свідок може бути викликана будь-яка особа, про яку є дані, що їй відомі обставини, що підлягають доказуванню під час кримінального провадження (ч. 1 ст. 65 КПК України). Як свідок особа може бути викликана і допитана лише після початку досудового розслідування. </w:t>
      </w:r>
    </w:p>
    <w:p w:rsidR="00ED06E8" w:rsidRPr="000B3A15" w:rsidRDefault="00DA1A8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свідка є одним з найпоширеніших процесуальних джерел доказів. Показання свідка – це відомості, повідомлені ним на допиті, що проведений під час досудового розслідування чи судового розгляду відповідно до</w:t>
      </w:r>
      <w:r w:rsidR="00A604EE" w:rsidRPr="000B3A15">
        <w:rPr>
          <w:rFonts w:ascii="Times New Roman" w:hAnsi="Times New Roman" w:cs="Times New Roman"/>
          <w:color w:val="000000" w:themeColor="text1"/>
          <w:sz w:val="28"/>
          <w:szCs w:val="28"/>
          <w:lang w:val="uk-UA"/>
        </w:rPr>
        <w:t xml:space="preserve"> вимог </w:t>
      </w:r>
      <w:r w:rsidRPr="000B3A15">
        <w:rPr>
          <w:rFonts w:ascii="Times New Roman" w:hAnsi="Times New Roman" w:cs="Times New Roman"/>
          <w:color w:val="000000" w:themeColor="text1"/>
          <w:sz w:val="28"/>
          <w:szCs w:val="28"/>
          <w:lang w:val="uk-UA"/>
        </w:rPr>
        <w:t>статей 224, 352 КПК України. Дача показань для свідка є, як правило, обов’язком. За невиконання цього обов’язку для свідка може настати кримінальна чи адміністративна відповідальність</w:t>
      </w:r>
      <w:r w:rsidR="008A4FA2" w:rsidRPr="000B3A15">
        <w:rPr>
          <w:rFonts w:ascii="Times New Roman" w:hAnsi="Times New Roman" w:cs="Times New Roman"/>
          <w:color w:val="000000" w:themeColor="text1"/>
          <w:sz w:val="28"/>
          <w:szCs w:val="28"/>
          <w:lang w:val="uk-UA"/>
        </w:rPr>
        <w:t xml:space="preserve"> (ст. 385 Кримінального кодексу України)</w:t>
      </w:r>
      <w:r w:rsidRPr="000B3A15">
        <w:rPr>
          <w:rFonts w:ascii="Times New Roman" w:hAnsi="Times New Roman" w:cs="Times New Roman"/>
          <w:color w:val="000000" w:themeColor="text1"/>
          <w:sz w:val="28"/>
          <w:szCs w:val="28"/>
          <w:lang w:val="uk-UA"/>
        </w:rPr>
        <w:t>. Звичайно, якщо така відповідальність не усувається ст. 63 Конституції України та ст. 65 КПК України</w:t>
      </w:r>
      <w:r w:rsidR="00C14A5D" w:rsidRPr="000B3A15">
        <w:rPr>
          <w:rFonts w:ascii="Times New Roman" w:hAnsi="Times New Roman" w:cs="Times New Roman"/>
          <w:color w:val="000000" w:themeColor="text1"/>
          <w:sz w:val="28"/>
          <w:szCs w:val="28"/>
          <w:lang w:val="uk-UA"/>
        </w:rPr>
        <w:t xml:space="preserve"> [1; 6]</w:t>
      </w:r>
      <w:r w:rsidRPr="000B3A15">
        <w:rPr>
          <w:rFonts w:ascii="Times New Roman" w:hAnsi="Times New Roman" w:cs="Times New Roman"/>
          <w:color w:val="000000" w:themeColor="text1"/>
          <w:sz w:val="28"/>
          <w:szCs w:val="28"/>
          <w:lang w:val="uk-UA"/>
        </w:rPr>
        <w:t>. Так, в ч.</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2 ст. 65 КПК України визначені особи, які не можуть бути допитані як свідки. Разом з тим особи, передбачені п</w:t>
      </w:r>
      <w:r w:rsidR="0080408D" w:rsidRPr="000B3A15">
        <w:rPr>
          <w:rFonts w:ascii="Times New Roman" w:hAnsi="Times New Roman" w:cs="Times New Roman"/>
          <w:color w:val="000000" w:themeColor="text1"/>
          <w:sz w:val="28"/>
          <w:szCs w:val="28"/>
          <w:lang w:val="uk-UA"/>
        </w:rPr>
        <w:t>.п. </w:t>
      </w:r>
      <w:r w:rsidRPr="000B3A15">
        <w:rPr>
          <w:rFonts w:ascii="Times New Roman" w:hAnsi="Times New Roman" w:cs="Times New Roman"/>
          <w:color w:val="000000" w:themeColor="text1"/>
          <w:sz w:val="28"/>
          <w:szCs w:val="28"/>
          <w:lang w:val="uk-UA"/>
        </w:rPr>
        <w:t>1-5</w:t>
      </w:r>
      <w:r w:rsidR="0080408D" w:rsidRPr="000B3A15">
        <w:rPr>
          <w:rFonts w:ascii="Times New Roman" w:hAnsi="Times New Roman" w:cs="Times New Roman"/>
          <w:color w:val="000000" w:themeColor="text1"/>
          <w:sz w:val="28"/>
          <w:szCs w:val="28"/>
          <w:lang w:val="uk-UA"/>
        </w:rPr>
        <w:t xml:space="preserve"> ст. </w:t>
      </w:r>
      <w:r w:rsidRPr="000B3A15">
        <w:rPr>
          <w:rFonts w:ascii="Times New Roman" w:hAnsi="Times New Roman" w:cs="Times New Roman"/>
          <w:color w:val="000000" w:themeColor="text1"/>
          <w:sz w:val="28"/>
          <w:szCs w:val="28"/>
          <w:lang w:val="uk-UA"/>
        </w:rPr>
        <w:t xml:space="preserve">65 КПК України, можуть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бути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допитані, якщо з приводу зазначених довірених відомостей вони звільнені від обов’язку зберігати професійну таємницю особою, що довірила їм ці відомості. Таке звільнення здійснюється у письмовій формі за </w:t>
      </w:r>
      <w:r w:rsidRPr="000B3A15">
        <w:rPr>
          <w:rFonts w:ascii="Times New Roman" w:hAnsi="Times New Roman" w:cs="Times New Roman"/>
          <w:color w:val="000000" w:themeColor="text1"/>
          <w:sz w:val="28"/>
          <w:szCs w:val="28"/>
          <w:lang w:val="uk-UA"/>
        </w:rPr>
        <w:lastRenderedPageBreak/>
        <w:t>підписом особи, що довірила ці відомості (ч. 3 ст. 65</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w:t>
      </w:r>
      <w:r w:rsidR="00ED06E8" w:rsidRPr="000B3A15">
        <w:rPr>
          <w:rFonts w:ascii="Times New Roman" w:hAnsi="Times New Roman" w:cs="Times New Roman"/>
          <w:color w:val="000000" w:themeColor="text1"/>
          <w:sz w:val="28"/>
          <w:szCs w:val="28"/>
          <w:lang w:val="uk-UA"/>
        </w:rPr>
        <w:t>. Показання свідка завжди є тільки джерелом доказів. До предмета показань свідка, насамперед входять відомості про фактичні дані і обставини, що мають значення для кримінального провадження та підлягають доказуванню.</w:t>
      </w:r>
    </w:p>
    <w:p w:rsidR="00C745C0" w:rsidRPr="000B3A15" w:rsidRDefault="00035CB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За загальним юридичним правилом ніхто не може бути свідком у своїй</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справі. Тому свідком може бути особа, яка не є підозрюваним чи обвинуваченим.</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 тих випадках, коли особа допитувалася як свідок, а надалі набула статусу</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підозрюваного чи обвинуваченого, попередні показання як свідка втрачають</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властивості доказів, оскільки були отримані із неналежного </w:t>
      </w:r>
      <w:r w:rsidR="0080408D" w:rsidRPr="000B3A15">
        <w:rPr>
          <w:rFonts w:ascii="Times New Roman" w:hAnsi="Times New Roman" w:cs="Times New Roman"/>
          <w:color w:val="000000" w:themeColor="text1"/>
          <w:sz w:val="28"/>
          <w:szCs w:val="28"/>
          <w:lang w:val="uk-UA"/>
        </w:rPr>
        <w:t xml:space="preserve">процесуального </w:t>
      </w:r>
      <w:r w:rsidRPr="000B3A15">
        <w:rPr>
          <w:rFonts w:ascii="Times New Roman" w:hAnsi="Times New Roman" w:cs="Times New Roman"/>
          <w:color w:val="000000" w:themeColor="text1"/>
          <w:sz w:val="28"/>
          <w:szCs w:val="28"/>
          <w:lang w:val="uk-UA"/>
        </w:rPr>
        <w:t xml:space="preserve">джерела. </w:t>
      </w:r>
    </w:p>
    <w:p w:rsidR="00035CB1" w:rsidRPr="000B3A15" w:rsidRDefault="00035CB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Суперечливою здається позиція щодо допиту понятих як свідків під час</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досудового розслідування. Понятий – це незацікавлена у результатах</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кримінального провадження особа, запрошена слідчим або прокурором для</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посвідчення факту провадження слідчої дії, її ходу та результатів.</w:t>
      </w:r>
      <w:r w:rsidR="0080408D" w:rsidRPr="000B3A15">
        <w:rPr>
          <w:rFonts w:ascii="Times New Roman" w:hAnsi="Times New Roman" w:cs="Times New Roman"/>
          <w:color w:val="000000" w:themeColor="text1"/>
          <w:sz w:val="28"/>
          <w:szCs w:val="28"/>
          <w:lang w:val="uk-UA"/>
        </w:rPr>
        <w:t xml:space="preserve"> Частина 7 ст. </w:t>
      </w:r>
      <w:r w:rsidRPr="000B3A15">
        <w:rPr>
          <w:rFonts w:ascii="Times New Roman" w:hAnsi="Times New Roman" w:cs="Times New Roman"/>
          <w:color w:val="000000" w:themeColor="text1"/>
          <w:sz w:val="28"/>
          <w:szCs w:val="28"/>
          <w:lang w:val="uk-UA"/>
        </w:rPr>
        <w:t>223 КПК України дозволяє допит понятих під час судового</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розгляду як свідків проведення відповідної слідчої (розшукової) дії. Водночас про</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допит у такій якості під час досудового розслідування у законі нічого не</w:t>
      </w:r>
      <w:r w:rsidR="0080408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зазначено. Проте, незважаючи на це, більшість слідчих і прокурорів під час проведення досудового розслідування допускає допит понятих як свідків</w:t>
      </w:r>
      <w:r w:rsidR="00C14A5D"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DA1A8B" w:rsidRPr="000B3A15" w:rsidRDefault="00ED06E8" w:rsidP="0080408D">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Також до предмета показань свідка необхідно віднести:</w:t>
      </w:r>
      <w:r w:rsidR="0080408D" w:rsidRPr="000B3A15">
        <w:rPr>
          <w:rFonts w:ascii="Times New Roman" w:hAnsi="Times New Roman" w:cs="Times New Roman"/>
          <w:color w:val="000000" w:themeColor="text1"/>
          <w:sz w:val="28"/>
          <w:szCs w:val="28"/>
          <w:lang w:val="uk-UA"/>
        </w:rPr>
        <w:t xml:space="preserve"> 1) </w:t>
      </w:r>
      <w:r w:rsidRPr="000B3A15">
        <w:rPr>
          <w:rFonts w:ascii="Times New Roman" w:hAnsi="Times New Roman" w:cs="Times New Roman"/>
          <w:color w:val="000000" w:themeColor="text1"/>
          <w:sz w:val="28"/>
          <w:szCs w:val="28"/>
          <w:lang w:val="uk-UA"/>
        </w:rPr>
        <w:t>відомості про факти, що характеризують особу підозрюваного, обвинуваченого та взаємовідносини свідка з ними і з потерпілим;</w:t>
      </w:r>
      <w:r w:rsidR="0080408D"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відомості про особистість інших свідків, їх стосунки з підозрюваним, обвинуваченим, потерпілим, або, наприклад, стосунки експерта чи перекладача з підозрюваним.</w:t>
      </w:r>
      <w:r w:rsidR="00DA1A8B" w:rsidRPr="000B3A15">
        <w:rPr>
          <w:rFonts w:ascii="Times New Roman" w:hAnsi="Times New Roman" w:cs="Times New Roman"/>
          <w:color w:val="000000" w:themeColor="text1"/>
          <w:sz w:val="28"/>
          <w:szCs w:val="28"/>
          <w:lang w:val="uk-UA"/>
        </w:rPr>
        <w:t xml:space="preserve"> </w:t>
      </w:r>
    </w:p>
    <w:p w:rsidR="00D24A53" w:rsidRPr="000B3A15" w:rsidRDefault="00D24A53"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Зміст показань свідка можуть складати відомості довідкового характеру, які є необхідними для з’ясування істотних фактів, їх перевірки та оцінки.</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Нерідко показання мають характер суджень і оцінок. В</w:t>
      </w:r>
      <w:r w:rsidR="00AA01AE" w:rsidRPr="000B3A15">
        <w:rPr>
          <w:rFonts w:ascii="Times New Roman" w:hAnsi="Times New Roman" w:cs="Times New Roman"/>
          <w:color w:val="000000" w:themeColor="text1"/>
          <w:sz w:val="28"/>
          <w:szCs w:val="28"/>
          <w:lang w:val="uk-UA"/>
        </w:rPr>
        <w:t xml:space="preserve">ідповідно до ч. 6 </w:t>
      </w:r>
      <w:r w:rsidRPr="000B3A15">
        <w:rPr>
          <w:rFonts w:ascii="Times New Roman" w:hAnsi="Times New Roman" w:cs="Times New Roman"/>
          <w:color w:val="000000" w:themeColor="text1"/>
          <w:sz w:val="28"/>
          <w:szCs w:val="28"/>
          <w:lang w:val="uk-UA"/>
        </w:rPr>
        <w:t>ст. 95 КПК</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України висновок або</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думка особи, яка дає показання, можуть визнаватися судом доказом, лише якщо такий висновок або думка корисні для ясного розуміння </w:t>
      </w:r>
      <w:r w:rsidRPr="000B3A15">
        <w:rPr>
          <w:rFonts w:ascii="Times New Roman" w:hAnsi="Times New Roman" w:cs="Times New Roman"/>
          <w:color w:val="000000" w:themeColor="text1"/>
          <w:sz w:val="28"/>
          <w:szCs w:val="28"/>
          <w:lang w:val="uk-UA"/>
        </w:rPr>
        <w:lastRenderedPageBreak/>
        <w:t>показань (їх частини) і ґрунтується на спеціальних знаннях</w:t>
      </w:r>
      <w:r w:rsidR="0080408D" w:rsidRPr="000B3A15">
        <w:rPr>
          <w:rFonts w:ascii="Times New Roman" w:hAnsi="Times New Roman" w:cs="Times New Roman"/>
          <w:color w:val="000000" w:themeColor="text1"/>
          <w:sz w:val="28"/>
          <w:szCs w:val="28"/>
          <w:lang w:val="uk-UA"/>
        </w:rPr>
        <w:t xml:space="preserve"> в розумінні ст. </w:t>
      </w:r>
      <w:r w:rsidRPr="000B3A15">
        <w:rPr>
          <w:rFonts w:ascii="Times New Roman" w:hAnsi="Times New Roman" w:cs="Times New Roman"/>
          <w:color w:val="000000" w:themeColor="text1"/>
          <w:sz w:val="28"/>
          <w:szCs w:val="28"/>
          <w:lang w:val="uk-UA"/>
        </w:rPr>
        <w:t>101 КПК України</w:t>
      </w:r>
      <w:r w:rsidR="00C14A5D"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A604EE" w:rsidRPr="000B3A15" w:rsidRDefault="00D24A53"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 забезпеченні надійності результатів доказування досить важливе місце посідають перевірка та оцінка доказів і їх процесуальних джерел. Перевірка показань свідка та оцінка доказів і їх процесуальних джерел. Шляхами перевірки показань свідка є проведення інших слідчих (розшукових) дій – одночасного допиту двох і більше вже допитаних осіб, слідчого експерименту. З цією ж метою може бути призначена експертиза, якщо для перевірки показань необхідні спеціальні знання.</w:t>
      </w:r>
    </w:p>
    <w:p w:rsidR="00561075" w:rsidRPr="000B3A15" w:rsidRDefault="00AC1065"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 основі оцінки показань свідка судом лежить вн</w:t>
      </w:r>
      <w:r w:rsidR="0080408D" w:rsidRPr="000B3A15">
        <w:rPr>
          <w:rFonts w:ascii="Times New Roman" w:hAnsi="Times New Roman" w:cs="Times New Roman"/>
          <w:color w:val="000000" w:themeColor="text1"/>
          <w:sz w:val="28"/>
          <w:szCs w:val="28"/>
          <w:lang w:val="uk-UA"/>
        </w:rPr>
        <w:t>утрішнє переконання судді. М.С. </w:t>
      </w:r>
      <w:r w:rsidRPr="000B3A15">
        <w:rPr>
          <w:rFonts w:ascii="Times New Roman" w:hAnsi="Times New Roman" w:cs="Times New Roman"/>
          <w:color w:val="000000" w:themeColor="text1"/>
          <w:sz w:val="28"/>
          <w:szCs w:val="28"/>
          <w:lang w:val="uk-UA"/>
        </w:rPr>
        <w:t>Строгович розглядав</w:t>
      </w:r>
      <w:r w:rsidR="007B7A8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внутрішнє переконання як передумову, критерій, процес, метод і результат пізнавальної діяльності у провадженні</w:t>
      </w:r>
      <w:r w:rsidR="00C14A5D" w:rsidRPr="000B3A15">
        <w:rPr>
          <w:rFonts w:ascii="Times New Roman" w:hAnsi="Times New Roman" w:cs="Times New Roman"/>
          <w:color w:val="000000" w:themeColor="text1"/>
          <w:sz w:val="28"/>
          <w:szCs w:val="28"/>
          <w:lang w:val="uk-UA"/>
        </w:rPr>
        <w:t xml:space="preserve"> [80; с. 745]</w:t>
      </w:r>
      <w:r w:rsidRPr="000B3A15">
        <w:rPr>
          <w:rFonts w:ascii="Times New Roman" w:hAnsi="Times New Roman" w:cs="Times New Roman"/>
          <w:color w:val="000000" w:themeColor="text1"/>
          <w:sz w:val="28"/>
          <w:szCs w:val="28"/>
          <w:lang w:val="uk-UA"/>
        </w:rPr>
        <w:t xml:space="preserve">. </w:t>
      </w:r>
      <w:r w:rsidR="00C74F8B" w:rsidRPr="000B3A15">
        <w:rPr>
          <w:rFonts w:ascii="Times New Roman" w:hAnsi="Times New Roman" w:cs="Times New Roman"/>
          <w:color w:val="000000" w:themeColor="text1"/>
          <w:sz w:val="28"/>
          <w:szCs w:val="28"/>
          <w:lang w:val="uk-UA"/>
        </w:rPr>
        <w:t>Відповідно до ст. 94 «Оцінка доказів»</w:t>
      </w:r>
      <w:r w:rsidR="00CE2D39" w:rsidRPr="000B3A15">
        <w:rPr>
          <w:rFonts w:ascii="Times New Roman" w:hAnsi="Times New Roman" w:cs="Times New Roman"/>
          <w:color w:val="000000" w:themeColor="text1"/>
          <w:sz w:val="28"/>
          <w:szCs w:val="28"/>
          <w:lang w:val="uk-UA"/>
        </w:rPr>
        <w:t xml:space="preserve"> </w:t>
      </w:r>
      <w:r w:rsidR="00C74F8B" w:rsidRPr="000B3A15">
        <w:rPr>
          <w:rFonts w:ascii="Times New Roman" w:hAnsi="Times New Roman" w:cs="Times New Roman"/>
          <w:color w:val="000000" w:themeColor="text1"/>
          <w:sz w:val="28"/>
          <w:szCs w:val="28"/>
          <w:lang w:val="uk-UA"/>
        </w:rPr>
        <w:t>КПК</w:t>
      </w:r>
      <w:r w:rsidR="00A604EE" w:rsidRPr="000B3A15">
        <w:rPr>
          <w:rFonts w:ascii="Times New Roman" w:hAnsi="Times New Roman" w:cs="Times New Roman"/>
          <w:color w:val="000000" w:themeColor="text1"/>
          <w:sz w:val="28"/>
          <w:szCs w:val="28"/>
          <w:lang w:val="uk-UA"/>
        </w:rPr>
        <w:t xml:space="preserve"> </w:t>
      </w:r>
      <w:r w:rsidR="00C74F8B" w:rsidRPr="000B3A15">
        <w:rPr>
          <w:rFonts w:ascii="Times New Roman" w:hAnsi="Times New Roman" w:cs="Times New Roman"/>
          <w:color w:val="000000" w:themeColor="text1"/>
          <w:sz w:val="28"/>
          <w:szCs w:val="28"/>
          <w:lang w:val="uk-UA"/>
        </w:rPr>
        <w:t>України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із точки зору достатності та взаємозв’язку для прийняття процесуального рішення</w:t>
      </w:r>
      <w:r w:rsidR="00561075" w:rsidRPr="000B3A15">
        <w:rPr>
          <w:rFonts w:ascii="Times New Roman" w:hAnsi="Times New Roman" w:cs="Times New Roman"/>
          <w:color w:val="000000" w:themeColor="text1"/>
          <w:sz w:val="28"/>
          <w:szCs w:val="28"/>
          <w:lang w:val="uk-UA"/>
        </w:rPr>
        <w:t>.</w:t>
      </w:r>
      <w:r w:rsidR="00A604EE" w:rsidRPr="000B3A15">
        <w:rPr>
          <w:rFonts w:ascii="Times New Roman" w:hAnsi="Times New Roman" w:cs="Times New Roman"/>
          <w:color w:val="000000" w:themeColor="text1"/>
          <w:sz w:val="28"/>
          <w:szCs w:val="28"/>
          <w:lang w:val="uk-UA"/>
        </w:rPr>
        <w:t xml:space="preserve"> </w:t>
      </w:r>
      <w:r w:rsidR="00561075" w:rsidRPr="000B3A15">
        <w:rPr>
          <w:rFonts w:ascii="Times New Roman" w:hAnsi="Times New Roman" w:cs="Times New Roman"/>
          <w:color w:val="000000" w:themeColor="text1"/>
          <w:sz w:val="28"/>
          <w:szCs w:val="28"/>
          <w:lang w:val="uk-UA"/>
        </w:rPr>
        <w:t>Стаття 96 КПК України передбачає способи з’ясування достовірності показань свідка.</w:t>
      </w:r>
    </w:p>
    <w:p w:rsidR="00CE2D39" w:rsidRPr="000B3A15" w:rsidRDefault="00CE2D39"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Потерпілий – це фізична особа, якій кримінальним правопорушенням завдано моральної, фізичної або майнової шкоди, а також юридична особа, якій кримінальним </w:t>
      </w:r>
      <w:r w:rsidR="00524C1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правопорушенням</w:t>
      </w:r>
      <w:r w:rsidR="00524C1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завдано майнової шкоди. Особа набуває статусу потерпілого з моменту подання заяви про вчинення щодо неї кримінального правопорушення або заяви про залучення її до провадження як потерпілого (відповідно до ст. 55 КПК України)</w:t>
      </w:r>
      <w:r w:rsidR="00C14A5D"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5F0CBD" w:rsidRPr="000B3A15" w:rsidRDefault="005F0CBD"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За</w:t>
      </w:r>
      <w:r w:rsidR="00CE2D3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кримінальною</w:t>
      </w:r>
      <w:r w:rsidR="00CE2D3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процесуальною</w:t>
      </w:r>
      <w:r w:rsidR="00CE2D3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природою показання потерпілого багато в чому схожі з показаннями свідка. Однак, зміст показань потерпілого має певні особливості. </w:t>
      </w:r>
      <w:r w:rsidR="00934B3B" w:rsidRPr="000B3A15">
        <w:rPr>
          <w:rFonts w:ascii="Times New Roman" w:hAnsi="Times New Roman" w:cs="Times New Roman"/>
          <w:color w:val="000000" w:themeColor="text1"/>
          <w:sz w:val="28"/>
          <w:szCs w:val="28"/>
          <w:lang w:val="uk-UA"/>
        </w:rPr>
        <w:t>Показання потерпілого – це відомості, повідомлені ним на допиті, що проведений під час досудового розслідування чи судового розгляду відповідно до вимог статей 224, 225, 353 КПК України</w:t>
      </w:r>
      <w:r w:rsidR="00C14A5D" w:rsidRPr="000B3A15">
        <w:rPr>
          <w:rFonts w:ascii="Times New Roman" w:hAnsi="Times New Roman" w:cs="Times New Roman"/>
          <w:color w:val="000000" w:themeColor="text1"/>
          <w:sz w:val="28"/>
          <w:szCs w:val="28"/>
          <w:lang w:val="uk-UA"/>
        </w:rPr>
        <w:t xml:space="preserve"> [6]</w:t>
      </w:r>
      <w:r w:rsidR="00934B3B" w:rsidRPr="000B3A15">
        <w:rPr>
          <w:rFonts w:ascii="Times New Roman" w:hAnsi="Times New Roman" w:cs="Times New Roman"/>
          <w:color w:val="000000" w:themeColor="text1"/>
          <w:sz w:val="28"/>
          <w:szCs w:val="28"/>
          <w:lang w:val="uk-UA"/>
        </w:rPr>
        <w:t>.</w:t>
      </w:r>
    </w:p>
    <w:p w:rsidR="00934B3B" w:rsidRPr="000B3A15" w:rsidRDefault="00934B3B"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 xml:space="preserve">Давати </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w:t>
      </w:r>
      <w:r w:rsidR="00A604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право, а не обов’язок потерпілого. Коли він погодився давати показання, то повинен говорити тільки правду. За дачу завідомо неправдивих показань потерпілий несе кримінальну відповідальність за ст. 384 КК України, про що попереджається перед допитом. Якщо потерпілий не з’явився за викликом без поважних причин або не повідомив про причини свого неприбуття, на нього накладається грошове ставлення (ч. 1 ст. 139 КПК України). За злісне ухилення від явки до суду, органів досудового розслідування може бути притягнутий до відповідальності за ч. 1 ст. 185-3 або ст. 185-4 Кодексу України про адміністративні правопорушення</w:t>
      </w:r>
      <w:r w:rsidR="009F2B73" w:rsidRPr="000B3A15">
        <w:rPr>
          <w:rFonts w:ascii="Times New Roman" w:hAnsi="Times New Roman" w:cs="Times New Roman"/>
          <w:color w:val="000000" w:themeColor="text1"/>
          <w:sz w:val="28"/>
          <w:szCs w:val="28"/>
          <w:lang w:val="uk-UA"/>
        </w:rPr>
        <w:t xml:space="preserve"> [8]</w:t>
      </w:r>
      <w:r w:rsidRPr="000B3A15">
        <w:rPr>
          <w:rFonts w:ascii="Times New Roman" w:hAnsi="Times New Roman" w:cs="Times New Roman"/>
          <w:color w:val="000000" w:themeColor="text1"/>
          <w:sz w:val="28"/>
          <w:szCs w:val="28"/>
          <w:lang w:val="uk-UA"/>
        </w:rPr>
        <w:t>.</w:t>
      </w:r>
    </w:p>
    <w:p w:rsidR="00934B3B" w:rsidRPr="000B3A15" w:rsidRDefault="00934B3B"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Особливості змісту показань потерпілого здебільшого пов’язані з обставинами протиправного посягання: часом; місцем; способом та іншими обставинами кримінального правопорушення; особою, що його вчинила; мотивами вчинення кримінального правопорушення тощо. Значним може бути і обсяг відомостей про факти та обставини кримінального правопорушення, які відомі лише потерпілому і особі, що вчинила кримінальне правопорушення, зокрема коли протиправне посягання здійснюється за відсутності очевидців, співучасників та інших осіб.</w:t>
      </w:r>
    </w:p>
    <w:p w:rsidR="00934B3B" w:rsidRPr="000B3A15" w:rsidRDefault="00934B3B"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Невід’ємною частиною показань потерпілого є його думки та припущення, повідомлені ним під час допиту. Вони повинні бути зафіксовані в протоколі допиту і підлягають обов’язковій перевірці в процесі доказування. </w:t>
      </w:r>
      <w:r w:rsidR="007C3357" w:rsidRPr="000B3A15">
        <w:rPr>
          <w:rFonts w:ascii="Times New Roman" w:hAnsi="Times New Roman" w:cs="Times New Roman"/>
          <w:color w:val="000000" w:themeColor="text1"/>
          <w:sz w:val="28"/>
          <w:szCs w:val="28"/>
          <w:lang w:val="uk-UA"/>
        </w:rPr>
        <w:t>Будь-які показання потерпілого, перш ніж вони будуть використані для прийняття процесуальних рішень у кримінальному провадженні, підлягають перевірці й оцінці в сукупності з усіма обставинами, встановленими у кримінальному провадженні. Перевірка здійснюється шляхом порівняння показань потерпілого з іншими доказами, які є у кримінальному провадженні. Це дозволить впевнитись у частковому чи повному збігові показань потерпілого з іншими доказами.</w:t>
      </w:r>
    </w:p>
    <w:p w:rsidR="003E52EA" w:rsidRPr="000B3A15" w:rsidRDefault="007C3357"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Оцінюючи</w:t>
      </w:r>
      <w:r w:rsidR="0041349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показання потерпілого, необхідно враховувати, що він особисто зацікавлений у результатах кримінального провадження, що може впливати на об’єктивність його показань</w:t>
      </w:r>
      <w:r w:rsidR="0050721A" w:rsidRPr="000B3A15">
        <w:rPr>
          <w:rFonts w:ascii="Times New Roman" w:hAnsi="Times New Roman" w:cs="Times New Roman"/>
          <w:color w:val="000000" w:themeColor="text1"/>
          <w:sz w:val="28"/>
          <w:szCs w:val="28"/>
          <w:lang w:val="uk-UA"/>
        </w:rPr>
        <w:t xml:space="preserve"> </w:t>
      </w:r>
      <w:r w:rsidR="001071A5" w:rsidRPr="000B3A15">
        <w:rPr>
          <w:rFonts w:ascii="Times New Roman" w:hAnsi="Times New Roman" w:cs="Times New Roman"/>
          <w:color w:val="000000" w:themeColor="text1"/>
          <w:sz w:val="28"/>
          <w:szCs w:val="28"/>
          <w:lang w:val="uk-UA"/>
        </w:rPr>
        <w:t>[</w:t>
      </w:r>
      <w:r w:rsidR="00C14A5D" w:rsidRPr="000B3A15">
        <w:rPr>
          <w:rFonts w:ascii="Times New Roman" w:hAnsi="Times New Roman" w:cs="Times New Roman"/>
          <w:color w:val="000000" w:themeColor="text1"/>
          <w:sz w:val="28"/>
          <w:szCs w:val="28"/>
          <w:lang w:val="uk-UA"/>
        </w:rPr>
        <w:t>99, с. 96</w:t>
      </w:r>
      <w:r w:rsidR="001071A5"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r w:rsidR="00100206" w:rsidRPr="000B3A15">
        <w:rPr>
          <w:rFonts w:ascii="Times New Roman" w:hAnsi="Times New Roman" w:cs="Times New Roman"/>
          <w:color w:val="000000" w:themeColor="text1"/>
          <w:sz w:val="28"/>
          <w:szCs w:val="28"/>
          <w:lang w:val="uk-UA"/>
        </w:rPr>
        <w:t xml:space="preserve"> Стаття</w:t>
      </w:r>
      <w:r w:rsidR="00094F4E"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 xml:space="preserve">58 КПК України визначає, що потерпілого у кримінальному провадженні може представляти представник – </w:t>
      </w:r>
      <w:r w:rsidR="00100206" w:rsidRPr="000B3A15">
        <w:rPr>
          <w:rFonts w:ascii="Times New Roman" w:hAnsi="Times New Roman" w:cs="Times New Roman"/>
          <w:color w:val="000000" w:themeColor="text1"/>
          <w:sz w:val="28"/>
          <w:szCs w:val="28"/>
          <w:lang w:val="uk-UA"/>
        </w:rPr>
        <w:lastRenderedPageBreak/>
        <w:t>особа, яка у кримінальному провадженні має право бути захисником. Представником</w:t>
      </w:r>
      <w:r w:rsidR="009C6C87"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 xml:space="preserve"> юридичної </w:t>
      </w:r>
      <w:r w:rsidR="009C6C87"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особи,</w:t>
      </w:r>
      <w:r w:rsidR="009C6C87"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 xml:space="preserve"> яка</w:t>
      </w:r>
      <w:r w:rsidR="009C6C87"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 xml:space="preserve"> є</w:t>
      </w:r>
      <w:r w:rsidR="009C6C87" w:rsidRPr="000B3A15">
        <w:rPr>
          <w:rFonts w:ascii="Times New Roman" w:hAnsi="Times New Roman" w:cs="Times New Roman"/>
          <w:color w:val="000000" w:themeColor="text1"/>
          <w:sz w:val="28"/>
          <w:szCs w:val="28"/>
          <w:lang w:val="uk-UA"/>
        </w:rPr>
        <w:t xml:space="preserve"> </w:t>
      </w:r>
      <w:r w:rsidR="00100206" w:rsidRPr="000B3A15">
        <w:rPr>
          <w:rFonts w:ascii="Times New Roman" w:hAnsi="Times New Roman" w:cs="Times New Roman"/>
          <w:color w:val="000000" w:themeColor="text1"/>
          <w:sz w:val="28"/>
          <w:szCs w:val="28"/>
          <w:lang w:val="uk-UA"/>
        </w:rPr>
        <w:t xml:space="preserve"> потерпілою, може бути її керівник, інша особа, уповноважена законом або установчими документами, працівник юридичної особи за довіреністю, а також особа, яка має право бути захисником у кримінальному провадженні.</w:t>
      </w:r>
      <w:r w:rsidR="003E52EA" w:rsidRPr="000B3A15">
        <w:rPr>
          <w:rFonts w:ascii="Times New Roman" w:hAnsi="Times New Roman" w:cs="Times New Roman"/>
          <w:color w:val="000000" w:themeColor="text1"/>
          <w:sz w:val="28"/>
          <w:szCs w:val="28"/>
          <w:lang w:val="uk-UA"/>
        </w:rPr>
        <w:t xml:space="preserve"> Юридична особа, хоча і може бути визнана потерпілим, але у кримінальному провадженні може брати участь лише в особі свого представника – фізичної особи.</w:t>
      </w:r>
    </w:p>
    <w:p w:rsidR="00EC608D" w:rsidRPr="000B3A15" w:rsidRDefault="00EC608D"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Під час здійснення кримінального провадження важливе місце в збиранні доказової інформації належить саме допиту потерпілого, без проведення якого не проводиться жодне досудове розслідування</w:t>
      </w:r>
      <w:r w:rsidR="00AF0947" w:rsidRPr="000B3A15">
        <w:rPr>
          <w:rFonts w:ascii="Times New Roman" w:hAnsi="Times New Roman" w:cs="Times New Roman"/>
          <w:color w:val="000000" w:themeColor="text1"/>
          <w:sz w:val="28"/>
          <w:szCs w:val="28"/>
          <w:lang w:val="uk-UA"/>
        </w:rPr>
        <w:t xml:space="preserve"> </w:t>
      </w:r>
      <w:r w:rsidR="0050721A" w:rsidRPr="000B3A15">
        <w:rPr>
          <w:rFonts w:ascii="Times New Roman" w:hAnsi="Times New Roman" w:cs="Times New Roman"/>
          <w:color w:val="000000" w:themeColor="text1"/>
          <w:sz w:val="28"/>
          <w:szCs w:val="28"/>
          <w:lang w:val="uk-UA"/>
        </w:rPr>
        <w:t>[</w:t>
      </w:r>
      <w:r w:rsidR="00AF0947" w:rsidRPr="000B3A15">
        <w:rPr>
          <w:rFonts w:ascii="Times New Roman" w:hAnsi="Times New Roman" w:cs="Times New Roman"/>
          <w:color w:val="000000" w:themeColor="text1"/>
          <w:sz w:val="28"/>
          <w:szCs w:val="28"/>
          <w:lang w:val="uk-UA"/>
        </w:rPr>
        <w:t>102</w:t>
      </w:r>
      <w:r w:rsidR="00C14A5D" w:rsidRPr="000B3A15">
        <w:rPr>
          <w:rFonts w:ascii="Times New Roman" w:hAnsi="Times New Roman" w:cs="Times New Roman"/>
          <w:color w:val="000000" w:themeColor="text1"/>
          <w:sz w:val="28"/>
          <w:szCs w:val="28"/>
          <w:lang w:val="uk-UA"/>
        </w:rPr>
        <w:t>, с. 163</w:t>
      </w:r>
      <w:r w:rsidR="00B70B1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p>
    <w:p w:rsidR="00100206" w:rsidRPr="000B3A15" w:rsidRDefault="00BF4089"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Показання експерта, як процесуальне джерело доказів в кримінальному провадженні зустрічається у поодиноких випадках. Це можливо пояснити тим, що даний вид процесуального джерела доказів виконує роль роз’яснення чи уточнення попередньо отриманого висновку експерта. Тому відомості, повідомлені експертом, повинні мати безпосередній зв’язок із проведеним дослідженням.</w:t>
      </w:r>
      <w:r w:rsidR="001D39AA" w:rsidRPr="000B3A15">
        <w:rPr>
          <w:rFonts w:ascii="Times New Roman" w:hAnsi="Times New Roman" w:cs="Times New Roman"/>
          <w:color w:val="000000" w:themeColor="text1"/>
          <w:sz w:val="28"/>
          <w:szCs w:val="28"/>
          <w:lang w:val="uk-UA"/>
        </w:rPr>
        <w:t xml:space="preserve"> Показання експерта можуть бути отримані лише внаслідок проведення допиту експерта, а також за результатами проведення одночасного допиту двох і більше осіб.</w:t>
      </w:r>
    </w:p>
    <w:p w:rsidR="001D39AA" w:rsidRPr="000B3A15" w:rsidRDefault="009C6C87"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Відповідно до</w:t>
      </w:r>
      <w:r w:rsidR="00DB459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w:t>
      </w:r>
      <w:r w:rsidR="00DB4595" w:rsidRPr="000B3A15">
        <w:rPr>
          <w:rFonts w:ascii="Times New Roman" w:hAnsi="Times New Roman" w:cs="Times New Roman"/>
          <w:color w:val="000000" w:themeColor="text1"/>
          <w:sz w:val="28"/>
          <w:szCs w:val="28"/>
          <w:lang w:val="uk-UA"/>
        </w:rPr>
        <w:t>ч. 1</w:t>
      </w:r>
      <w:r w:rsidRPr="000B3A15">
        <w:rPr>
          <w:rFonts w:ascii="Times New Roman" w:hAnsi="Times New Roman" w:cs="Times New Roman"/>
          <w:color w:val="000000" w:themeColor="text1"/>
          <w:sz w:val="28"/>
          <w:szCs w:val="28"/>
          <w:lang w:val="uk-UA"/>
        </w:rPr>
        <w:t xml:space="preserve"> </w:t>
      </w:r>
      <w:r w:rsidR="00DB4595" w:rsidRPr="000B3A15">
        <w:rPr>
          <w:rFonts w:ascii="Times New Roman" w:hAnsi="Times New Roman" w:cs="Times New Roman"/>
          <w:color w:val="000000" w:themeColor="text1"/>
          <w:sz w:val="28"/>
          <w:szCs w:val="28"/>
          <w:lang w:val="uk-UA"/>
        </w:rPr>
        <w:t>ст. 69 КПК України експертом у кримінальному провадженні є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об’єктів, явищ і процесів, що містять відомості</w:t>
      </w:r>
      <w:r w:rsidR="00AC5D4A" w:rsidRPr="000B3A15">
        <w:rPr>
          <w:rFonts w:ascii="Times New Roman" w:hAnsi="Times New Roman" w:cs="Times New Roman"/>
          <w:color w:val="000000" w:themeColor="text1"/>
          <w:sz w:val="28"/>
          <w:szCs w:val="28"/>
          <w:lang w:val="uk-UA"/>
        </w:rPr>
        <w:t xml:space="preserve">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r w:rsidR="009B3554" w:rsidRPr="000B3A15">
        <w:rPr>
          <w:rFonts w:ascii="Times New Roman" w:hAnsi="Times New Roman" w:cs="Times New Roman"/>
          <w:color w:val="000000" w:themeColor="text1"/>
          <w:sz w:val="28"/>
          <w:szCs w:val="28"/>
          <w:lang w:val="uk-UA"/>
        </w:rPr>
        <w:t xml:space="preserve"> Відповідно до ч. 3 ст.</w:t>
      </w:r>
      <w:r w:rsidR="0080408D" w:rsidRPr="000B3A15">
        <w:rPr>
          <w:rFonts w:ascii="Times New Roman" w:hAnsi="Times New Roman" w:cs="Times New Roman"/>
          <w:color w:val="000000" w:themeColor="text1"/>
          <w:sz w:val="28"/>
          <w:szCs w:val="28"/>
          <w:lang w:val="uk-UA"/>
        </w:rPr>
        <w:t> </w:t>
      </w:r>
      <w:r w:rsidR="009B3554" w:rsidRPr="000B3A15">
        <w:rPr>
          <w:rFonts w:ascii="Times New Roman" w:hAnsi="Times New Roman" w:cs="Times New Roman"/>
          <w:color w:val="000000" w:themeColor="text1"/>
          <w:sz w:val="28"/>
          <w:szCs w:val="28"/>
          <w:lang w:val="uk-UA"/>
        </w:rPr>
        <w:t>95 КПК України експерт зобов’язаний давати показання слідчому, прокурору, слідчому судді та суду в установленому цим Кодексом порядку</w:t>
      </w:r>
      <w:r w:rsidR="00C14A5D" w:rsidRPr="000B3A15">
        <w:rPr>
          <w:rFonts w:ascii="Times New Roman" w:hAnsi="Times New Roman" w:cs="Times New Roman"/>
          <w:color w:val="000000" w:themeColor="text1"/>
          <w:sz w:val="28"/>
          <w:szCs w:val="28"/>
          <w:lang w:val="uk-UA"/>
        </w:rPr>
        <w:t xml:space="preserve"> [6]</w:t>
      </w:r>
      <w:r w:rsidR="009B3554" w:rsidRPr="000B3A15">
        <w:rPr>
          <w:rFonts w:ascii="Times New Roman" w:hAnsi="Times New Roman" w:cs="Times New Roman"/>
          <w:color w:val="000000" w:themeColor="text1"/>
          <w:sz w:val="28"/>
          <w:szCs w:val="28"/>
          <w:lang w:val="uk-UA"/>
        </w:rPr>
        <w:t>.</w:t>
      </w:r>
    </w:p>
    <w:p w:rsidR="00AC5D4A" w:rsidRPr="000B3A15" w:rsidRDefault="00AC5D4A"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ч. 5 ст. 69 КПК України експерт зобов’язаний у разі необхідності роз’</w:t>
      </w:r>
      <w:r w:rsidR="002600D5" w:rsidRPr="000B3A15">
        <w:rPr>
          <w:rFonts w:ascii="Times New Roman" w:hAnsi="Times New Roman" w:cs="Times New Roman"/>
          <w:color w:val="000000" w:themeColor="text1"/>
          <w:sz w:val="28"/>
          <w:szCs w:val="28"/>
          <w:lang w:val="uk-UA"/>
        </w:rPr>
        <w:t>яснити</w:t>
      </w:r>
      <w:r w:rsidR="00510B42" w:rsidRPr="000B3A15">
        <w:rPr>
          <w:rFonts w:ascii="Times New Roman" w:hAnsi="Times New Roman" w:cs="Times New Roman"/>
          <w:color w:val="000000" w:themeColor="text1"/>
          <w:sz w:val="28"/>
          <w:szCs w:val="28"/>
          <w:lang w:val="uk-UA"/>
        </w:rPr>
        <w:t xml:space="preserve"> </w:t>
      </w:r>
      <w:r w:rsidR="002600D5" w:rsidRPr="000B3A15">
        <w:rPr>
          <w:rFonts w:ascii="Times New Roman" w:hAnsi="Times New Roman" w:cs="Times New Roman"/>
          <w:color w:val="000000" w:themeColor="text1"/>
          <w:sz w:val="28"/>
          <w:szCs w:val="28"/>
          <w:lang w:val="uk-UA"/>
        </w:rPr>
        <w:t xml:space="preserve"> сві</w:t>
      </w:r>
      <w:r w:rsidRPr="000B3A15">
        <w:rPr>
          <w:rFonts w:ascii="Times New Roman" w:hAnsi="Times New Roman" w:cs="Times New Roman"/>
          <w:color w:val="000000" w:themeColor="text1"/>
          <w:sz w:val="28"/>
          <w:szCs w:val="28"/>
          <w:lang w:val="uk-UA"/>
        </w:rPr>
        <w:t>й</w:t>
      </w:r>
      <w:r w:rsidR="00510B4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письмовий</w:t>
      </w:r>
      <w:r w:rsidR="00510B4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висновок, а також прибути до слідчого, прокурора, суду і дати відповіді на запитання під час допиту. Експерт є учасником </w:t>
      </w:r>
      <w:r w:rsidRPr="000B3A15">
        <w:rPr>
          <w:rFonts w:ascii="Times New Roman" w:hAnsi="Times New Roman" w:cs="Times New Roman"/>
          <w:color w:val="000000" w:themeColor="text1"/>
          <w:sz w:val="28"/>
          <w:szCs w:val="28"/>
          <w:lang w:val="uk-UA"/>
        </w:rPr>
        <w:lastRenderedPageBreak/>
        <w:t>кримінального провадження. Його роль та значення для досудового розслідування та судового розгляду є доволі важливими в процесі доказування та в деяких випадках без експерта доволі проблематично, а інколи і неможливо визначити особу, винувату у вчиненні кримінального правопорушення. Показання експерта є процесуальними джерелами доказів у кримінальному провадженні</w:t>
      </w:r>
      <w:r w:rsidR="00C14A5D" w:rsidRPr="000B3A15">
        <w:rPr>
          <w:rFonts w:ascii="Times New Roman" w:hAnsi="Times New Roman" w:cs="Times New Roman"/>
          <w:color w:val="000000" w:themeColor="text1"/>
          <w:sz w:val="28"/>
          <w:szCs w:val="28"/>
          <w:lang w:val="uk-UA"/>
        </w:rPr>
        <w:t>.</w:t>
      </w:r>
    </w:p>
    <w:p w:rsidR="00510B42" w:rsidRPr="000B3A15" w:rsidRDefault="00510B42"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Відповідно до ч. 1 ст. 242 КПК України </w:t>
      </w:r>
      <w:r w:rsidRPr="000B3A15">
        <w:rPr>
          <w:rFonts w:ascii="Times New Roman" w:hAnsi="Times New Roman" w:cs="Times New Roman"/>
          <w:color w:val="000000" w:themeColor="text1"/>
          <w:sz w:val="28"/>
          <w:szCs w:val="28"/>
          <w:shd w:val="clear" w:color="auto" w:fill="FFFFFF"/>
          <w:lang w:val="uk-UA"/>
        </w:rPr>
        <w:t>експертиза проводиться експертною</w:t>
      </w:r>
      <w:r w:rsidR="00C745C0"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 установою, </w:t>
      </w:r>
      <w:r w:rsidR="00C745C0"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експертом </w:t>
      </w:r>
      <w:r w:rsidR="00C745C0"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або експертами, за дорученням слідчого судді чи суду, наданим за клопотанням сторони кримінального провадження або,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w:t>
      </w:r>
      <w:r w:rsidR="00CF541B" w:rsidRPr="000B3A15">
        <w:rPr>
          <w:rFonts w:ascii="Times New Roman" w:hAnsi="Times New Roman" w:cs="Times New Roman"/>
          <w:color w:val="000000" w:themeColor="text1"/>
          <w:shd w:val="clear" w:color="auto" w:fill="FFFFFF"/>
          <w:lang w:val="uk-UA"/>
        </w:rPr>
        <w:t xml:space="preserve">  </w:t>
      </w:r>
      <w:r w:rsidR="00CF541B" w:rsidRPr="000B3A15">
        <w:rPr>
          <w:rFonts w:ascii="Times New Roman" w:hAnsi="Times New Roman" w:cs="Times New Roman"/>
          <w:color w:val="000000" w:themeColor="text1"/>
          <w:sz w:val="28"/>
          <w:szCs w:val="28"/>
          <w:shd w:val="clear" w:color="auto" w:fill="FFFFFF"/>
          <w:lang w:val="uk-UA"/>
        </w:rPr>
        <w:t>Експерт залучається за наявності підстав для проведення експертизи за дорученням слідчого судді чи суду, наданим за клопотанням сторони кримінального провадження (ст. 243 КПК України).</w:t>
      </w:r>
    </w:p>
    <w:p w:rsidR="00510B42" w:rsidRPr="000B3A15" w:rsidRDefault="007C106A"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Перед початком допиту експерта, суддя, суд встановлюють особу експерта, після чого головуючий приводить експерта до присяги, текст якої зазначений </w:t>
      </w:r>
      <w:r w:rsidR="00AA01AE" w:rsidRPr="000B3A15">
        <w:rPr>
          <w:rFonts w:ascii="Times New Roman" w:hAnsi="Times New Roman" w:cs="Times New Roman"/>
          <w:color w:val="000000" w:themeColor="text1"/>
          <w:sz w:val="28"/>
          <w:szCs w:val="28"/>
          <w:lang w:val="uk-UA"/>
        </w:rPr>
        <w:t xml:space="preserve"> у</w:t>
      </w:r>
      <w:r w:rsidRPr="000B3A15">
        <w:rPr>
          <w:rFonts w:ascii="Times New Roman" w:hAnsi="Times New Roman" w:cs="Times New Roman"/>
          <w:color w:val="000000" w:themeColor="text1"/>
          <w:sz w:val="28"/>
          <w:szCs w:val="28"/>
          <w:lang w:val="uk-UA"/>
        </w:rPr>
        <w:t xml:space="preserve"> </w:t>
      </w:r>
      <w:r w:rsidR="0080408D" w:rsidRPr="000B3A15">
        <w:rPr>
          <w:rFonts w:ascii="Times New Roman" w:hAnsi="Times New Roman" w:cs="Times New Roman"/>
          <w:color w:val="000000" w:themeColor="text1"/>
          <w:sz w:val="28"/>
          <w:szCs w:val="28"/>
          <w:lang w:val="uk-UA"/>
        </w:rPr>
        <w:t>ст. </w:t>
      </w:r>
      <w:r w:rsidRPr="000B3A15">
        <w:rPr>
          <w:rFonts w:ascii="Times New Roman" w:hAnsi="Times New Roman" w:cs="Times New Roman"/>
          <w:color w:val="000000" w:themeColor="text1"/>
          <w:sz w:val="28"/>
          <w:szCs w:val="28"/>
          <w:lang w:val="uk-UA"/>
        </w:rPr>
        <w:t>356 КПК України та попереджує його про кримінальну відповідальність за надання завідомо неправильного висновку</w:t>
      </w:r>
      <w:r w:rsidR="00C14A5D"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7C106A" w:rsidRPr="000B3A15" w:rsidRDefault="007C106A" w:rsidP="000F4B05">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Першим експерта допитує сторона, за дорученням або за зверненням якої проводилася ця експертиза. Після цього експерту задають питання учасники судового провадження, головуючий та судді.</w:t>
      </w:r>
    </w:p>
    <w:p w:rsidR="00C636FF" w:rsidRPr="000B3A15" w:rsidRDefault="007C106A" w:rsidP="003B5A87">
      <w:pPr>
        <w:pStyle w:val="a4"/>
        <w:tabs>
          <w:tab w:val="left" w:pos="-567"/>
        </w:tabs>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Проте, крім </w:t>
      </w:r>
      <w:r w:rsidR="009C6C8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зазначених особливостей показань експерта, слід мати на увазі наступні:</w:t>
      </w:r>
      <w:r w:rsidR="0080408D" w:rsidRPr="000B3A15">
        <w:rPr>
          <w:rFonts w:ascii="Times New Roman" w:hAnsi="Times New Roman" w:cs="Times New Roman"/>
          <w:color w:val="000000" w:themeColor="text1"/>
          <w:sz w:val="28"/>
          <w:szCs w:val="28"/>
          <w:lang w:val="uk-UA"/>
        </w:rPr>
        <w:t xml:space="preserve"> 1) </w:t>
      </w:r>
      <w:r w:rsidRPr="000B3A15">
        <w:rPr>
          <w:rFonts w:ascii="Times New Roman" w:hAnsi="Times New Roman" w:cs="Times New Roman"/>
          <w:color w:val="000000" w:themeColor="text1"/>
          <w:sz w:val="28"/>
          <w:szCs w:val="28"/>
          <w:lang w:val="uk-UA"/>
        </w:rPr>
        <w:t>показання експерта з’являються після того, як ним дано висновок;</w:t>
      </w:r>
      <w:r w:rsidR="0080408D"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 xml:space="preserve">засобом отримання показань експерта є допит, який відбувається </w:t>
      </w:r>
      <w:r w:rsidR="00C636FF" w:rsidRPr="000B3A15">
        <w:rPr>
          <w:rFonts w:ascii="Times New Roman" w:hAnsi="Times New Roman" w:cs="Times New Roman"/>
          <w:color w:val="000000" w:themeColor="text1"/>
          <w:sz w:val="28"/>
          <w:szCs w:val="28"/>
          <w:lang w:val="uk-UA"/>
        </w:rPr>
        <w:t>відповідно на досудовому розслідуванні відповідно до ст. 69 КПК України, а в суді – 356 КПК України;</w:t>
      </w:r>
      <w:r w:rsidR="0080408D" w:rsidRPr="000B3A15">
        <w:rPr>
          <w:rFonts w:ascii="Times New Roman" w:hAnsi="Times New Roman" w:cs="Times New Roman"/>
          <w:color w:val="000000" w:themeColor="text1"/>
          <w:sz w:val="28"/>
          <w:szCs w:val="28"/>
          <w:lang w:val="uk-UA"/>
        </w:rPr>
        <w:t xml:space="preserve"> 3) </w:t>
      </w:r>
      <w:r w:rsidR="00C636FF" w:rsidRPr="000B3A15">
        <w:rPr>
          <w:rFonts w:ascii="Times New Roman" w:hAnsi="Times New Roman" w:cs="Times New Roman"/>
          <w:color w:val="000000" w:themeColor="text1"/>
          <w:sz w:val="28"/>
          <w:szCs w:val="28"/>
          <w:lang w:val="uk-UA"/>
        </w:rPr>
        <w:t>показання експерта – це відомості, які оголошуються усно в ході допиту і фіксуються у відповідному протоколі або іншим чином, регламентованим КПК України. Відомості, отримані будь-яким суб’єктом кримінального провадження поза процедурою допиту, не відносяться до показань;</w:t>
      </w:r>
      <w:r w:rsidR="003B5A87" w:rsidRPr="000B3A15">
        <w:rPr>
          <w:rFonts w:ascii="Times New Roman" w:hAnsi="Times New Roman" w:cs="Times New Roman"/>
          <w:color w:val="000000" w:themeColor="text1"/>
          <w:sz w:val="28"/>
          <w:szCs w:val="28"/>
          <w:lang w:val="uk-UA"/>
        </w:rPr>
        <w:t xml:space="preserve"> 4) </w:t>
      </w:r>
      <w:r w:rsidR="00C636FF" w:rsidRPr="000B3A15">
        <w:rPr>
          <w:rFonts w:ascii="Times New Roman" w:hAnsi="Times New Roman" w:cs="Times New Roman"/>
          <w:color w:val="000000" w:themeColor="text1"/>
          <w:sz w:val="28"/>
          <w:szCs w:val="28"/>
          <w:lang w:val="uk-UA"/>
        </w:rPr>
        <w:t xml:space="preserve">при допиті експерт може відмовитися від відповіді на питання, які не </w:t>
      </w:r>
      <w:r w:rsidR="00C636FF" w:rsidRPr="000B3A15">
        <w:rPr>
          <w:rFonts w:ascii="Times New Roman" w:hAnsi="Times New Roman" w:cs="Times New Roman"/>
          <w:color w:val="000000" w:themeColor="text1"/>
          <w:sz w:val="28"/>
          <w:szCs w:val="28"/>
          <w:lang w:val="uk-UA"/>
        </w:rPr>
        <w:lastRenderedPageBreak/>
        <w:t>відносяться до предмета проведеної ним експертизи;</w:t>
      </w:r>
      <w:r w:rsidR="003B5A87" w:rsidRPr="000B3A15">
        <w:rPr>
          <w:rFonts w:ascii="Times New Roman" w:hAnsi="Times New Roman" w:cs="Times New Roman"/>
          <w:color w:val="000000" w:themeColor="text1"/>
          <w:sz w:val="28"/>
          <w:szCs w:val="28"/>
          <w:lang w:val="uk-UA"/>
        </w:rPr>
        <w:t xml:space="preserve"> 5) </w:t>
      </w:r>
      <w:r w:rsidR="00C636FF" w:rsidRPr="000B3A15">
        <w:rPr>
          <w:rFonts w:ascii="Times New Roman" w:hAnsi="Times New Roman" w:cs="Times New Roman"/>
          <w:color w:val="000000" w:themeColor="text1"/>
          <w:sz w:val="28"/>
          <w:szCs w:val="28"/>
          <w:lang w:val="uk-UA"/>
        </w:rPr>
        <w:t>експерт попереджається про кримінальну відповідальність за дачу завідомо неправдивого висновку.</w:t>
      </w:r>
    </w:p>
    <w:p w:rsidR="00C636FF" w:rsidRPr="000B3A15" w:rsidRDefault="00BC2D5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Предмет допиту</w:t>
      </w:r>
      <w:r w:rsidR="0087243E" w:rsidRPr="000B3A15">
        <w:rPr>
          <w:rFonts w:ascii="Times New Roman" w:hAnsi="Times New Roman" w:cs="Times New Roman"/>
          <w:color w:val="000000" w:themeColor="text1"/>
          <w:sz w:val="28"/>
          <w:szCs w:val="28"/>
          <w:lang w:val="uk-UA"/>
        </w:rPr>
        <w:t xml:space="preserve"> експерта</w:t>
      </w:r>
      <w:r w:rsidRPr="000B3A15">
        <w:rPr>
          <w:rFonts w:ascii="Times New Roman" w:hAnsi="Times New Roman" w:cs="Times New Roman"/>
          <w:color w:val="000000" w:themeColor="text1"/>
          <w:sz w:val="28"/>
          <w:szCs w:val="28"/>
          <w:lang w:val="uk-UA"/>
        </w:rPr>
        <w:t xml:space="preserve"> – це висновки </w:t>
      </w:r>
      <w:r w:rsidR="0087243E" w:rsidRPr="000B3A15">
        <w:rPr>
          <w:rFonts w:ascii="Times New Roman" w:hAnsi="Times New Roman" w:cs="Times New Roman"/>
          <w:color w:val="000000" w:themeColor="text1"/>
          <w:sz w:val="28"/>
          <w:szCs w:val="28"/>
          <w:lang w:val="uk-UA"/>
        </w:rPr>
        <w:t xml:space="preserve">експерта по обставинах справи. </w:t>
      </w:r>
      <w:r w:rsidRPr="000B3A15">
        <w:rPr>
          <w:rFonts w:ascii="Times New Roman" w:hAnsi="Times New Roman" w:cs="Times New Roman"/>
          <w:color w:val="000000" w:themeColor="text1"/>
          <w:sz w:val="28"/>
          <w:szCs w:val="28"/>
          <w:lang w:val="uk-UA"/>
        </w:rPr>
        <w:t xml:space="preserve">Допит експерта в </w:t>
      </w:r>
      <w:r w:rsidR="0087243E" w:rsidRPr="000B3A15">
        <w:rPr>
          <w:rFonts w:ascii="Times New Roman" w:hAnsi="Times New Roman" w:cs="Times New Roman"/>
          <w:color w:val="000000" w:themeColor="text1"/>
          <w:sz w:val="28"/>
          <w:szCs w:val="28"/>
          <w:lang w:val="uk-UA"/>
        </w:rPr>
        <w:t xml:space="preserve">суді направлений на роз’яснення </w:t>
      </w:r>
      <w:r w:rsidRPr="000B3A15">
        <w:rPr>
          <w:rFonts w:ascii="Times New Roman" w:hAnsi="Times New Roman" w:cs="Times New Roman"/>
          <w:color w:val="000000" w:themeColor="text1"/>
          <w:sz w:val="28"/>
          <w:szCs w:val="28"/>
          <w:lang w:val="uk-UA"/>
        </w:rPr>
        <w:t>окремих формулювань, пояснення розбіжності між висновками експерта і питаннями, поставленими перед ним, з’ясування суперечностей між висновком експерта і іншими, наявними в справі доказами</w:t>
      </w:r>
      <w:r w:rsidR="00AF0947" w:rsidRPr="000B3A15">
        <w:rPr>
          <w:rFonts w:ascii="Times New Roman" w:hAnsi="Times New Roman" w:cs="Times New Roman"/>
          <w:color w:val="000000" w:themeColor="text1"/>
          <w:sz w:val="28"/>
          <w:szCs w:val="28"/>
          <w:lang w:val="uk-UA"/>
        </w:rPr>
        <w:t xml:space="preserve"> </w:t>
      </w:r>
      <w:r w:rsidR="0087243E" w:rsidRPr="000B3A15">
        <w:rPr>
          <w:rFonts w:ascii="Times New Roman" w:hAnsi="Times New Roman" w:cs="Times New Roman"/>
          <w:color w:val="000000" w:themeColor="text1"/>
          <w:sz w:val="28"/>
          <w:szCs w:val="28"/>
          <w:lang w:val="uk-UA"/>
        </w:rPr>
        <w:t>[</w:t>
      </w:r>
      <w:r w:rsidR="00C14A5D" w:rsidRPr="000B3A15">
        <w:rPr>
          <w:rFonts w:ascii="Times New Roman" w:hAnsi="Times New Roman" w:cs="Times New Roman"/>
          <w:color w:val="000000" w:themeColor="text1"/>
          <w:sz w:val="28"/>
          <w:szCs w:val="28"/>
          <w:lang w:val="uk-UA"/>
        </w:rPr>
        <w:t>59, с. 111</w:t>
      </w:r>
      <w:r w:rsidR="0087243E"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p>
    <w:p w:rsidR="00CF541B" w:rsidRPr="000B3A15" w:rsidRDefault="00CF541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w:t>
      </w:r>
      <w:r w:rsidR="009C6C87"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експерту можуть бути поставлені запитання щодо </w:t>
      </w:r>
      <w:r w:rsidRPr="000B3A15">
        <w:rPr>
          <w:rFonts w:ascii="Times New Roman" w:hAnsi="Times New Roman" w:cs="Times New Roman"/>
          <w:color w:val="000000" w:themeColor="text1"/>
          <w:sz w:val="28"/>
          <w:szCs w:val="28"/>
          <w:shd w:val="clear" w:color="auto" w:fill="FFFFFF"/>
          <w:lang w:val="uk-UA"/>
        </w:rPr>
        <w:t>наявності в експерта спеціальних знань та кваліфікації з досліджуваних питань (освіти, стажу роботи, 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w:t>
      </w:r>
      <w:r w:rsidR="009C6C87"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 дійшов</w:t>
      </w:r>
      <w:r w:rsidR="009C6C87"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 висновку; застосовності та правильності застосування принципів та методів до фактів кримінального провадження; інші запитання, що стосуються достовірності висновку.</w:t>
      </w:r>
      <w:r w:rsidR="00CA2DDF" w:rsidRPr="000B3A15">
        <w:rPr>
          <w:rFonts w:ascii="Times New Roman" w:hAnsi="Times New Roman" w:cs="Times New Roman"/>
          <w:color w:val="000000" w:themeColor="text1"/>
          <w:sz w:val="28"/>
          <w:szCs w:val="28"/>
          <w:shd w:val="clear" w:color="auto" w:fill="FFFFFF"/>
          <w:lang w:val="uk-UA"/>
        </w:rPr>
        <w:t xml:space="preserve"> Суд має право призначити одночасний</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допит</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 xml:space="preserve"> двох </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чи</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 xml:space="preserve"> більше </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експертів</w:t>
      </w:r>
      <w:r w:rsidR="009C6C8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shd w:val="clear" w:color="auto" w:fill="FFFFFF"/>
          <w:lang w:val="uk-UA"/>
        </w:rPr>
        <w:t xml:space="preserve"> для з’ясування причин розбіжності в їхніх висновках, що стосуються одного і того самого предмета чи питання дослідження</w:t>
      </w:r>
      <w:r w:rsidR="00AF0947" w:rsidRPr="000B3A15">
        <w:rPr>
          <w:rFonts w:ascii="Times New Roman" w:hAnsi="Times New Roman" w:cs="Times New Roman"/>
          <w:color w:val="000000" w:themeColor="text1"/>
          <w:sz w:val="28"/>
          <w:szCs w:val="28"/>
          <w:shd w:val="clear" w:color="auto" w:fill="FFFFFF"/>
          <w:lang w:val="uk-UA"/>
        </w:rPr>
        <w:t xml:space="preserve"> </w:t>
      </w:r>
      <w:r w:rsidR="00CA2DDF" w:rsidRPr="000B3A15">
        <w:rPr>
          <w:rFonts w:ascii="Times New Roman" w:hAnsi="Times New Roman" w:cs="Times New Roman"/>
          <w:color w:val="000000" w:themeColor="text1"/>
          <w:sz w:val="28"/>
          <w:szCs w:val="28"/>
          <w:lang w:val="uk-UA"/>
        </w:rPr>
        <w:t>[</w:t>
      </w:r>
      <w:r w:rsidR="00C14A5D" w:rsidRPr="000B3A15">
        <w:rPr>
          <w:rFonts w:ascii="Times New Roman" w:hAnsi="Times New Roman" w:cs="Times New Roman"/>
          <w:color w:val="000000" w:themeColor="text1"/>
          <w:sz w:val="28"/>
          <w:szCs w:val="28"/>
          <w:lang w:val="uk-UA"/>
        </w:rPr>
        <w:t>74, с. 81</w:t>
      </w:r>
      <w:r w:rsidR="00CA2DDF" w:rsidRPr="000B3A15">
        <w:rPr>
          <w:rFonts w:ascii="Times New Roman" w:hAnsi="Times New Roman" w:cs="Times New Roman"/>
          <w:color w:val="000000" w:themeColor="text1"/>
          <w:sz w:val="28"/>
          <w:szCs w:val="28"/>
          <w:lang w:val="uk-UA"/>
        </w:rPr>
        <w:t>].</w:t>
      </w:r>
    </w:p>
    <w:p w:rsidR="00CA2DDF" w:rsidRPr="000B3A15" w:rsidRDefault="002A5C7C" w:rsidP="000F4B05">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sidRPr="000B3A15">
        <w:rPr>
          <w:rFonts w:ascii="Times New Roman" w:hAnsi="Times New Roman" w:cs="Times New Roman"/>
          <w:color w:val="000000" w:themeColor="text1"/>
          <w:sz w:val="28"/>
          <w:szCs w:val="28"/>
          <w:lang w:val="uk-UA"/>
        </w:rPr>
        <w:t>Обставини, які можуть з’ясовуватись у експерта під час дачі ним показань у судовому засіданні, передбачені у ст. 356 КПК України, проте діючий</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 не містить статті щодо порядку проведення допиту експерта на стадії досудового розслідування. У той самий час ч. 5 ст. 69 КПК України встановлює обов’язок експерта з’явитись на виклик до слідчого та дати відповіді на запитання останнього під час допиту. Тому можуть виникнути труднощі з проведенням такої слідчої дії.</w:t>
      </w:r>
    </w:p>
    <w:p w:rsidR="000C3C2D" w:rsidRPr="000B3A15" w:rsidRDefault="005D37E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Важливе значення під час допиту експерта посідає роз’яснення висновків, отриманих в ході проведення експертного дослідження. Показання експерта надаються слідчому, прокурору, слідчому судді, суду під час його допиту з метою надання роз’яснень  чи  доповнень з приводу проведеної ним експертизи, якщо це не потребує нових, додаткових чи повторних досліджень, або для роз’яснень причин повідомлення про неможливість її проведення.</w:t>
      </w:r>
    </w:p>
    <w:p w:rsidR="00FE55BB" w:rsidRPr="000B3A15" w:rsidRDefault="000C3C2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Експерт не може давати показання щодо експертизи, яку він не</w:t>
      </w:r>
      <w:r w:rsidR="003B5A8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проводив, оскільки в протилежному випадку отримані відомості не можуть використовуватись як докази у кримінальному провадженні.</w:t>
      </w:r>
      <w:r w:rsidR="00C636F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Доволі часто експерту в судовому засіданні доводиться відповідати на запитання, чи підтримує він свій висновок, зроблений раніше чи не підтримує.</w:t>
      </w:r>
    </w:p>
    <w:p w:rsidR="007C106A" w:rsidRPr="000B3A15" w:rsidRDefault="007841EA"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w:t>
      </w:r>
      <w:r w:rsidR="000C3C2D" w:rsidRPr="000B3A15">
        <w:rPr>
          <w:rFonts w:ascii="Times New Roman" w:hAnsi="Times New Roman" w:cs="Times New Roman"/>
          <w:color w:val="000000" w:themeColor="text1"/>
          <w:sz w:val="28"/>
          <w:szCs w:val="28"/>
          <w:lang w:val="uk-UA"/>
        </w:rPr>
        <w:t>собливістю</w:t>
      </w:r>
      <w:r w:rsidR="001A68D4" w:rsidRPr="000B3A15">
        <w:rPr>
          <w:rFonts w:ascii="Times New Roman" w:hAnsi="Times New Roman" w:cs="Times New Roman"/>
          <w:color w:val="000000" w:themeColor="text1"/>
          <w:sz w:val="28"/>
          <w:szCs w:val="28"/>
          <w:lang w:val="uk-UA"/>
        </w:rPr>
        <w:t xml:space="preserve"> </w:t>
      </w:r>
      <w:r w:rsidR="000C3C2D" w:rsidRPr="000B3A15">
        <w:rPr>
          <w:rFonts w:ascii="Times New Roman" w:hAnsi="Times New Roman" w:cs="Times New Roman"/>
          <w:color w:val="000000" w:themeColor="text1"/>
          <w:sz w:val="28"/>
          <w:szCs w:val="28"/>
          <w:lang w:val="uk-UA"/>
        </w:rPr>
        <w:t xml:space="preserve"> отримання </w:t>
      </w:r>
      <w:r w:rsidR="001A68D4" w:rsidRPr="000B3A15">
        <w:rPr>
          <w:rFonts w:ascii="Times New Roman" w:hAnsi="Times New Roman" w:cs="Times New Roman"/>
          <w:color w:val="000000" w:themeColor="text1"/>
          <w:sz w:val="28"/>
          <w:szCs w:val="28"/>
          <w:lang w:val="uk-UA"/>
        </w:rPr>
        <w:t xml:space="preserve"> </w:t>
      </w:r>
      <w:r w:rsidR="000C3C2D" w:rsidRPr="000B3A15">
        <w:rPr>
          <w:rFonts w:ascii="Times New Roman" w:hAnsi="Times New Roman" w:cs="Times New Roman"/>
          <w:color w:val="000000" w:themeColor="text1"/>
          <w:sz w:val="28"/>
          <w:szCs w:val="28"/>
          <w:lang w:val="uk-UA"/>
        </w:rPr>
        <w:t>показань експерта є і те, що, на відміну від інших учасників кримінального провадження, допит останнього починається не з вільної</w:t>
      </w:r>
      <w:r w:rsidR="00FE55BB" w:rsidRPr="000B3A15">
        <w:rPr>
          <w:rFonts w:ascii="Times New Roman" w:hAnsi="Times New Roman" w:cs="Times New Roman"/>
          <w:color w:val="000000" w:themeColor="text1"/>
          <w:sz w:val="28"/>
          <w:szCs w:val="28"/>
          <w:lang w:val="uk-UA"/>
        </w:rPr>
        <w:t xml:space="preserve"> </w:t>
      </w:r>
      <w:r w:rsidR="000C3C2D" w:rsidRPr="000B3A15">
        <w:rPr>
          <w:rFonts w:ascii="Times New Roman" w:hAnsi="Times New Roman" w:cs="Times New Roman"/>
          <w:color w:val="000000" w:themeColor="text1"/>
          <w:sz w:val="28"/>
          <w:szCs w:val="28"/>
          <w:lang w:val="uk-UA"/>
        </w:rPr>
        <w:t>розповіді,</w:t>
      </w:r>
      <w:r w:rsidR="00FE55BB" w:rsidRPr="000B3A15">
        <w:rPr>
          <w:rFonts w:ascii="Times New Roman" w:hAnsi="Times New Roman" w:cs="Times New Roman"/>
          <w:color w:val="000000" w:themeColor="text1"/>
          <w:sz w:val="28"/>
          <w:szCs w:val="28"/>
          <w:lang w:val="uk-UA"/>
        </w:rPr>
        <w:t xml:space="preserve"> а з конкретних запитань сторін </w:t>
      </w:r>
      <w:r w:rsidR="000C3C2D" w:rsidRPr="000B3A15">
        <w:rPr>
          <w:rFonts w:ascii="Times New Roman" w:hAnsi="Times New Roman" w:cs="Times New Roman"/>
          <w:color w:val="000000" w:themeColor="text1"/>
          <w:sz w:val="28"/>
          <w:szCs w:val="28"/>
          <w:lang w:val="uk-UA"/>
        </w:rPr>
        <w:t>кримінального провадження.</w:t>
      </w:r>
      <w:r w:rsidR="000C3C2D" w:rsidRPr="000B3A15">
        <w:rPr>
          <w:rFonts w:ascii="Times New Roman" w:hAnsi="Times New Roman" w:cs="Times New Roman"/>
          <w:color w:val="000000" w:themeColor="text1"/>
          <w:lang w:val="uk-UA"/>
        </w:rPr>
        <w:t xml:space="preserve"> </w:t>
      </w:r>
    </w:p>
    <w:p w:rsidR="009F5C93" w:rsidRPr="000B3A15" w:rsidRDefault="0077013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Отже, </w:t>
      </w:r>
      <w:r w:rsidR="009F5C93" w:rsidRPr="000B3A15">
        <w:rPr>
          <w:rFonts w:ascii="Times New Roman" w:hAnsi="Times New Roman" w:cs="Times New Roman"/>
          <w:color w:val="000000" w:themeColor="text1"/>
          <w:sz w:val="28"/>
          <w:szCs w:val="28"/>
          <w:lang w:val="uk-UA"/>
        </w:rPr>
        <w:t xml:space="preserve">найпоширенішим джерелом доказів, які використовуються у кожному кримінальному провадженні, є показання. Давати показання під час досудового розслідування та судового розгляду слідчому, прокурору, слідчому судді та суду: для підозрюваного, обвинуваченого, потерпілого – право. Особа дає показання лише щодо фактів, які вона сприймала особисто, за винятком випадків, передбачених КПК України.   </w:t>
      </w:r>
    </w:p>
    <w:p w:rsidR="00336B74" w:rsidRPr="000B3A15" w:rsidRDefault="009F5C9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Виходячи із законодавчої дефініції показань їх можна поділити на такі види залежно від процесуального статусу суб’єкта, від якого вони отримані</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підозрюваного; показання обвинуваченого; показання свідка; показання потерпілого; показання експерта.  </w:t>
      </w:r>
    </w:p>
    <w:p w:rsidR="009942EC" w:rsidRPr="000B3A15" w:rsidRDefault="009942EC" w:rsidP="000F4B05">
      <w:pPr>
        <w:pStyle w:val="a4"/>
        <w:spacing w:line="360" w:lineRule="auto"/>
        <w:ind w:firstLine="709"/>
        <w:jc w:val="both"/>
        <w:rPr>
          <w:rFonts w:ascii="Times New Roman" w:hAnsi="Times New Roman" w:cs="Times New Roman"/>
          <w:color w:val="000000" w:themeColor="text1"/>
          <w:sz w:val="28"/>
          <w:szCs w:val="28"/>
          <w:lang w:val="uk-UA"/>
        </w:rPr>
      </w:pPr>
    </w:p>
    <w:p w:rsidR="003B5A87" w:rsidRPr="000B3A15" w:rsidRDefault="003B5A87"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3B5A87" w:rsidRPr="000B3A15" w:rsidRDefault="003B5A87" w:rsidP="003B5A87">
      <w:pPr>
        <w:pStyle w:val="a4"/>
        <w:spacing w:line="360" w:lineRule="auto"/>
        <w:ind w:firstLine="709"/>
        <w:jc w:val="both"/>
        <w:rPr>
          <w:rFonts w:ascii="Times New Roman" w:hAnsi="Times New Roman" w:cs="Times New Roman"/>
          <w:b/>
          <w:spacing w:val="4"/>
          <w:sz w:val="28"/>
          <w:szCs w:val="28"/>
          <w:lang w:val="uk-UA"/>
        </w:rPr>
      </w:pPr>
      <w:r w:rsidRPr="000B3A15">
        <w:rPr>
          <w:rFonts w:ascii="Times New Roman" w:hAnsi="Times New Roman" w:cs="Times New Roman"/>
          <w:b/>
          <w:spacing w:val="4"/>
          <w:sz w:val="28"/>
          <w:szCs w:val="28"/>
          <w:lang w:val="uk-UA"/>
        </w:rPr>
        <w:lastRenderedPageBreak/>
        <w:t xml:space="preserve">1.3. Показання в системі процесуальних джерел доказів у кримінальному провадженні </w:t>
      </w:r>
    </w:p>
    <w:p w:rsidR="003B5A87" w:rsidRPr="000B3A15" w:rsidRDefault="003B5A87" w:rsidP="000F4B05">
      <w:pPr>
        <w:pStyle w:val="a4"/>
        <w:spacing w:line="360" w:lineRule="auto"/>
        <w:ind w:firstLine="709"/>
        <w:jc w:val="both"/>
        <w:rPr>
          <w:rFonts w:ascii="Times New Roman" w:hAnsi="Times New Roman" w:cs="Times New Roman"/>
          <w:color w:val="000000" w:themeColor="text1"/>
          <w:sz w:val="28"/>
          <w:szCs w:val="28"/>
          <w:lang w:val="uk-UA"/>
        </w:rPr>
      </w:pPr>
    </w:p>
    <w:p w:rsidR="00FB6CE9" w:rsidRPr="000B3A15" w:rsidRDefault="00C4673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Доказами в кримінальному провадженні є фактичні дані, отримані у передбаченому</w:t>
      </w:r>
      <w:r w:rsidR="00FB6CE9" w:rsidRPr="000B3A15">
        <w:rPr>
          <w:rFonts w:ascii="Times New Roman" w:hAnsi="Times New Roman" w:cs="Times New Roman"/>
          <w:color w:val="000000" w:themeColor="text1"/>
          <w:sz w:val="28"/>
          <w:szCs w:val="28"/>
          <w:lang w:val="uk-UA"/>
        </w:rPr>
        <w:t xml:space="preserve"> </w:t>
      </w:r>
      <w:r w:rsidR="003B5A87" w:rsidRPr="000B3A15">
        <w:rPr>
          <w:rFonts w:ascii="Times New Roman" w:hAnsi="Times New Roman" w:cs="Times New Roman"/>
          <w:color w:val="000000" w:themeColor="text1"/>
          <w:sz w:val="28"/>
          <w:szCs w:val="28"/>
          <w:lang w:val="uk-UA"/>
        </w:rPr>
        <w:t>КПК</w:t>
      </w:r>
      <w:r w:rsidRPr="000B3A15">
        <w:rPr>
          <w:rFonts w:ascii="Times New Roman" w:hAnsi="Times New Roman" w:cs="Times New Roman"/>
          <w:color w:val="000000" w:themeColor="text1"/>
          <w:sz w:val="28"/>
          <w:szCs w:val="28"/>
          <w:lang w:val="uk-UA"/>
        </w:rPr>
        <w:t xml:space="preserve"> України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  (ч. 1 ст. 84 КПК України)</w:t>
      </w:r>
      <w:r w:rsidR="00336B74"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B87B4D" w:rsidRPr="000B3A15" w:rsidRDefault="00C4673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B87B4D" w:rsidRPr="000B3A15">
        <w:rPr>
          <w:rFonts w:ascii="Times New Roman" w:hAnsi="Times New Roman" w:cs="Times New Roman"/>
          <w:color w:val="000000" w:themeColor="text1"/>
          <w:sz w:val="28"/>
          <w:szCs w:val="28"/>
          <w:lang w:val="uk-UA"/>
        </w:rPr>
        <w:t>Процесуальні джерела доказів – це певна процесуальна форма за допомогою якої фактичні дані, залучаються до сфери кримінального доказування.</w:t>
      </w:r>
    </w:p>
    <w:p w:rsidR="00C46735" w:rsidRPr="000B3A15" w:rsidRDefault="00C4673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Будь-яке процесуальне джере</w:t>
      </w:r>
      <w:r w:rsidR="00E22F03" w:rsidRPr="000B3A15">
        <w:rPr>
          <w:rFonts w:ascii="Times New Roman" w:hAnsi="Times New Roman" w:cs="Times New Roman"/>
          <w:color w:val="000000" w:themeColor="text1"/>
          <w:sz w:val="28"/>
          <w:szCs w:val="28"/>
          <w:lang w:val="uk-UA"/>
        </w:rPr>
        <w:t xml:space="preserve">ло доказів є насамперед певною процесуальною формою за допомогою якої фактичні дані залучаються до сфери кримінального судочинства, тобто до доказового поля. </w:t>
      </w:r>
      <w:r w:rsidR="00F7065C" w:rsidRPr="000B3A15">
        <w:rPr>
          <w:rFonts w:ascii="Times New Roman" w:hAnsi="Times New Roman" w:cs="Times New Roman"/>
          <w:color w:val="000000" w:themeColor="text1"/>
          <w:sz w:val="28"/>
          <w:szCs w:val="28"/>
          <w:lang w:val="uk-UA"/>
        </w:rPr>
        <w:t xml:space="preserve">Саме там міститься інформація (докази) за допомогою якої органи досудового розслідування, прокуратури чи суду вправі обґрунтувати будь-яке процесуальне рішення у кримінальному провадженні. </w:t>
      </w:r>
      <w:r w:rsidR="000F5BF6" w:rsidRPr="000B3A15">
        <w:rPr>
          <w:rFonts w:ascii="Times New Roman" w:hAnsi="Times New Roman" w:cs="Times New Roman"/>
          <w:color w:val="000000" w:themeColor="text1"/>
          <w:sz w:val="28"/>
          <w:szCs w:val="28"/>
          <w:lang w:val="uk-UA"/>
        </w:rPr>
        <w:t>Необхідно пам’ятати, що поки інформація, якою володіють певні особи, не одержана і не закріплена в передбаченій законом формі,</w:t>
      </w:r>
      <w:r w:rsidR="00AF0947" w:rsidRPr="000B3A15">
        <w:rPr>
          <w:rFonts w:ascii="Times New Roman" w:hAnsi="Times New Roman" w:cs="Times New Roman"/>
          <w:color w:val="000000" w:themeColor="text1"/>
          <w:sz w:val="28"/>
          <w:szCs w:val="28"/>
          <w:lang w:val="uk-UA"/>
        </w:rPr>
        <w:t xml:space="preserve"> немає ні доказів, ні їх джерел [14</w:t>
      </w:r>
      <w:r w:rsidR="00336B74" w:rsidRPr="000B3A15">
        <w:rPr>
          <w:rFonts w:ascii="Times New Roman" w:hAnsi="Times New Roman" w:cs="Times New Roman"/>
          <w:color w:val="000000" w:themeColor="text1"/>
          <w:sz w:val="28"/>
          <w:szCs w:val="28"/>
          <w:lang w:val="uk-UA"/>
        </w:rPr>
        <w:t>, с. 26</w:t>
      </w:r>
      <w:r w:rsidR="00AF0947" w:rsidRPr="000B3A15">
        <w:rPr>
          <w:rFonts w:ascii="Times New Roman" w:hAnsi="Times New Roman" w:cs="Times New Roman"/>
          <w:color w:val="000000" w:themeColor="text1"/>
          <w:sz w:val="28"/>
          <w:szCs w:val="28"/>
          <w:lang w:val="uk-UA"/>
        </w:rPr>
        <w:t>].</w:t>
      </w:r>
    </w:p>
    <w:p w:rsidR="003B5A87" w:rsidRPr="000B3A15" w:rsidRDefault="00697EA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теорії </w:t>
      </w:r>
      <w:r w:rsidR="009C1D3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кримінального процесу традиційним є підхід, за яким формування доказів зводиться до їх збирання. Так, С.М. Стахівський зазначав, що термін «збирання» доказів є тотожним терміну «формування» доказів</w:t>
      </w:r>
      <w:r w:rsidR="00336B74" w:rsidRPr="000B3A15">
        <w:rPr>
          <w:rFonts w:ascii="Times New Roman" w:hAnsi="Times New Roman" w:cs="Times New Roman"/>
          <w:color w:val="000000" w:themeColor="text1"/>
          <w:sz w:val="28"/>
          <w:szCs w:val="28"/>
          <w:lang w:val="uk-UA"/>
        </w:rPr>
        <w:t xml:space="preserve"> [100, с. 360]</w:t>
      </w:r>
      <w:r w:rsidRPr="000B3A15">
        <w:rPr>
          <w:rFonts w:ascii="Times New Roman" w:hAnsi="Times New Roman" w:cs="Times New Roman"/>
          <w:color w:val="000000" w:themeColor="text1"/>
          <w:sz w:val="28"/>
          <w:szCs w:val="28"/>
          <w:lang w:val="uk-UA"/>
        </w:rPr>
        <w:t>. В обох випадках докази виявляються і фіксуються процесуальними засобами.</w:t>
      </w:r>
    </w:p>
    <w:p w:rsidR="00697EA2" w:rsidRPr="000B3A15" w:rsidRDefault="003B5A87"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 В. </w:t>
      </w:r>
      <w:r w:rsidR="00697EA2" w:rsidRPr="000B3A15">
        <w:rPr>
          <w:rFonts w:ascii="Times New Roman" w:hAnsi="Times New Roman" w:cs="Times New Roman"/>
          <w:color w:val="000000" w:themeColor="text1"/>
          <w:sz w:val="28"/>
          <w:szCs w:val="28"/>
          <w:lang w:val="uk-UA"/>
        </w:rPr>
        <w:t>Баулін у цьому контексті уточнює, що формування доказів здійснюється під час пізнавально-посвідчувальної діяльності уповноваженого суб’єкта і завжди передбачає перетворення слідів злочину передбаченим законом шляхом на належну процесуальну форму – показання, речові докази, документи і висновки експерта</w:t>
      </w:r>
      <w:r w:rsidR="00AF0947" w:rsidRPr="000B3A15">
        <w:rPr>
          <w:rFonts w:ascii="Times New Roman" w:hAnsi="Times New Roman" w:cs="Times New Roman"/>
          <w:color w:val="000000" w:themeColor="text1"/>
          <w:sz w:val="28"/>
          <w:szCs w:val="28"/>
          <w:lang w:val="uk-UA"/>
        </w:rPr>
        <w:t xml:space="preserve"> </w:t>
      </w:r>
      <w:r w:rsidR="006F4BEA" w:rsidRPr="000B3A15">
        <w:rPr>
          <w:rFonts w:ascii="Times New Roman" w:hAnsi="Times New Roman" w:cs="Times New Roman"/>
          <w:color w:val="000000" w:themeColor="text1"/>
          <w:sz w:val="28"/>
          <w:szCs w:val="28"/>
          <w:lang w:val="uk-UA"/>
        </w:rPr>
        <w:t>[</w:t>
      </w:r>
      <w:r w:rsidR="00336B74" w:rsidRPr="000B3A15">
        <w:rPr>
          <w:rFonts w:ascii="Times New Roman" w:hAnsi="Times New Roman" w:cs="Times New Roman"/>
          <w:color w:val="000000" w:themeColor="text1"/>
          <w:sz w:val="28"/>
          <w:szCs w:val="28"/>
          <w:lang w:val="uk-UA"/>
        </w:rPr>
        <w:t>14; с. 27</w:t>
      </w:r>
      <w:r w:rsidR="006F4BEA" w:rsidRPr="000B3A15">
        <w:rPr>
          <w:rFonts w:ascii="Times New Roman" w:hAnsi="Times New Roman" w:cs="Times New Roman"/>
          <w:color w:val="000000" w:themeColor="text1"/>
          <w:sz w:val="28"/>
          <w:szCs w:val="28"/>
          <w:lang w:val="uk-UA"/>
        </w:rPr>
        <w:t>]</w:t>
      </w:r>
      <w:r w:rsidR="00697EA2" w:rsidRPr="000B3A15">
        <w:rPr>
          <w:rFonts w:ascii="Times New Roman" w:hAnsi="Times New Roman" w:cs="Times New Roman"/>
          <w:color w:val="000000" w:themeColor="text1"/>
          <w:sz w:val="28"/>
          <w:szCs w:val="28"/>
          <w:lang w:val="uk-UA"/>
        </w:rPr>
        <w:t xml:space="preserve">. </w:t>
      </w:r>
    </w:p>
    <w:p w:rsidR="00B87B4D" w:rsidRPr="000B3A15" w:rsidRDefault="00B9166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Відповідно до ч. 2  ст. 84  КПК  України, процесуальними джерелами доказів є показання, речові докази, документи, висновки експертів. </w:t>
      </w:r>
      <w:r w:rsidR="00B87B4D" w:rsidRPr="000B3A15">
        <w:rPr>
          <w:rFonts w:ascii="Times New Roman" w:hAnsi="Times New Roman" w:cs="Times New Roman"/>
          <w:color w:val="000000" w:themeColor="text1"/>
          <w:sz w:val="28"/>
          <w:szCs w:val="28"/>
          <w:lang w:val="uk-UA"/>
        </w:rPr>
        <w:t xml:space="preserve">Кожному з цих </w:t>
      </w:r>
      <w:r w:rsidR="00B5160F" w:rsidRPr="000B3A15">
        <w:rPr>
          <w:rFonts w:ascii="Times New Roman" w:hAnsi="Times New Roman" w:cs="Times New Roman"/>
          <w:color w:val="000000" w:themeColor="text1"/>
          <w:sz w:val="28"/>
          <w:szCs w:val="28"/>
          <w:lang w:val="uk-UA"/>
        </w:rPr>
        <w:t xml:space="preserve"> </w:t>
      </w:r>
      <w:r w:rsidR="00B87B4D" w:rsidRPr="000B3A15">
        <w:rPr>
          <w:rFonts w:ascii="Times New Roman" w:hAnsi="Times New Roman" w:cs="Times New Roman"/>
          <w:color w:val="000000" w:themeColor="text1"/>
          <w:sz w:val="28"/>
          <w:szCs w:val="28"/>
          <w:lang w:val="uk-UA"/>
        </w:rPr>
        <w:t xml:space="preserve">джерел доказів притаманні риси, які відрізняють їх одне від одного. </w:t>
      </w:r>
      <w:r w:rsidR="00B87B4D" w:rsidRPr="000B3A15">
        <w:rPr>
          <w:rFonts w:ascii="Times New Roman" w:hAnsi="Times New Roman" w:cs="Times New Roman"/>
          <w:color w:val="000000" w:themeColor="text1"/>
          <w:sz w:val="28"/>
          <w:szCs w:val="28"/>
          <w:lang w:val="uk-UA"/>
        </w:rPr>
        <w:lastRenderedPageBreak/>
        <w:t>Звичайно, ці</w:t>
      </w:r>
      <w:r w:rsidR="00B5160F" w:rsidRPr="000B3A15">
        <w:rPr>
          <w:rFonts w:ascii="Times New Roman" w:hAnsi="Times New Roman" w:cs="Times New Roman"/>
          <w:color w:val="000000" w:themeColor="text1"/>
          <w:sz w:val="28"/>
          <w:szCs w:val="28"/>
          <w:lang w:val="uk-UA"/>
        </w:rPr>
        <w:t xml:space="preserve"> </w:t>
      </w:r>
      <w:r w:rsidR="00B87B4D" w:rsidRPr="000B3A15">
        <w:rPr>
          <w:rFonts w:ascii="Times New Roman" w:hAnsi="Times New Roman" w:cs="Times New Roman"/>
          <w:color w:val="000000" w:themeColor="text1"/>
          <w:sz w:val="28"/>
          <w:szCs w:val="28"/>
          <w:lang w:val="uk-UA"/>
        </w:rPr>
        <w:t xml:space="preserve"> специфічні риси не позбавляють їх загальних для усіх джерел доказів властивостей, а навпаки, </w:t>
      </w:r>
      <w:r w:rsidR="00B50A2B" w:rsidRPr="000B3A15">
        <w:rPr>
          <w:rFonts w:ascii="Times New Roman" w:hAnsi="Times New Roman" w:cs="Times New Roman"/>
          <w:color w:val="000000" w:themeColor="text1"/>
          <w:sz w:val="28"/>
          <w:szCs w:val="28"/>
          <w:lang w:val="uk-UA"/>
        </w:rPr>
        <w:t>надають кожному з них характер особливого, самостійного джерела доказів. Необхідно підкреслити, що всі ці процесуальні джерела, як і докази, що містяться в них є рівними і не мають наперед встановленої сили. Крім того, названий перелік процесуальних доказів є вичерпним і може бути змінений лише законодавцем</w:t>
      </w:r>
      <w:r w:rsidR="00AF0947" w:rsidRPr="000B3A15">
        <w:rPr>
          <w:rFonts w:ascii="Times New Roman" w:hAnsi="Times New Roman" w:cs="Times New Roman"/>
          <w:color w:val="000000" w:themeColor="text1"/>
          <w:sz w:val="28"/>
          <w:szCs w:val="28"/>
          <w:lang w:val="uk-UA"/>
        </w:rPr>
        <w:t xml:space="preserve"> </w:t>
      </w:r>
      <w:r w:rsidR="00B50A2B" w:rsidRPr="000B3A15">
        <w:rPr>
          <w:rFonts w:ascii="Times New Roman" w:hAnsi="Times New Roman" w:cs="Times New Roman"/>
          <w:color w:val="000000" w:themeColor="text1"/>
          <w:sz w:val="28"/>
          <w:szCs w:val="28"/>
          <w:lang w:val="uk-UA"/>
        </w:rPr>
        <w:t>[</w:t>
      </w:r>
      <w:r w:rsidR="005A2052" w:rsidRPr="000B3A15">
        <w:rPr>
          <w:rFonts w:ascii="Times New Roman" w:hAnsi="Times New Roman" w:cs="Times New Roman"/>
          <w:color w:val="000000" w:themeColor="text1"/>
          <w:sz w:val="28"/>
          <w:szCs w:val="28"/>
          <w:lang w:val="uk-UA"/>
        </w:rPr>
        <w:t>105, с. 90</w:t>
      </w:r>
      <w:r w:rsidR="00B50A2B" w:rsidRPr="000B3A15">
        <w:rPr>
          <w:rFonts w:ascii="Times New Roman" w:hAnsi="Times New Roman" w:cs="Times New Roman"/>
          <w:color w:val="000000" w:themeColor="text1"/>
          <w:sz w:val="28"/>
          <w:szCs w:val="28"/>
          <w:lang w:val="uk-UA"/>
        </w:rPr>
        <w:t>].</w:t>
      </w:r>
    </w:p>
    <w:p w:rsidR="00B91662" w:rsidRPr="000B3A15" w:rsidRDefault="00B9166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 xml:space="preserve">Особливе місце серед усіх видів доказів у кримінальному провадженні займають </w:t>
      </w:r>
      <w:r w:rsidRPr="000B3A15">
        <w:rPr>
          <w:rFonts w:ascii="Times New Roman" w:hAnsi="Times New Roman" w:cs="Times New Roman"/>
          <w:color w:val="000000" w:themeColor="text1"/>
          <w:sz w:val="28"/>
          <w:szCs w:val="28"/>
          <w:lang w:val="uk-UA"/>
        </w:rPr>
        <w:t xml:space="preserve">саме показання, які є найпоширенішим </w:t>
      </w:r>
      <w:r w:rsidR="00EC622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джерелом доказів у кримінальних провадженнях. Основною формою фіксації показань є протокол допиту осіб, що беруть участь у кримінальному провадженні.</w:t>
      </w:r>
    </w:p>
    <w:p w:rsidR="00A34BD1" w:rsidRPr="000B3A15" w:rsidRDefault="003B5A87"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Як зазначає </w:t>
      </w:r>
      <w:r w:rsidR="00A34BD1" w:rsidRPr="000B3A15">
        <w:rPr>
          <w:rFonts w:ascii="Times New Roman" w:hAnsi="Times New Roman" w:cs="Times New Roman"/>
          <w:color w:val="000000" w:themeColor="text1"/>
          <w:sz w:val="28"/>
          <w:szCs w:val="28"/>
          <w:lang w:val="uk-UA"/>
        </w:rPr>
        <w:t xml:space="preserve">І.Я. Федорів у своїй науковій </w:t>
      </w:r>
      <w:r w:rsidRPr="000B3A15">
        <w:rPr>
          <w:rFonts w:ascii="Times New Roman" w:hAnsi="Times New Roman" w:cs="Times New Roman"/>
          <w:color w:val="000000" w:themeColor="text1"/>
          <w:sz w:val="28"/>
          <w:szCs w:val="28"/>
          <w:lang w:val="uk-UA"/>
        </w:rPr>
        <w:t xml:space="preserve">статті, </w:t>
      </w:r>
      <w:r w:rsidR="00A34BD1" w:rsidRPr="000B3A15">
        <w:rPr>
          <w:rFonts w:ascii="Times New Roman" w:hAnsi="Times New Roman" w:cs="Times New Roman"/>
          <w:color w:val="000000" w:themeColor="text1"/>
          <w:sz w:val="28"/>
          <w:szCs w:val="28"/>
          <w:lang w:val="uk-UA"/>
        </w:rPr>
        <w:t>д</w:t>
      </w:r>
      <w:r w:rsidR="00C33398" w:rsidRPr="000B3A15">
        <w:rPr>
          <w:rFonts w:ascii="Times New Roman" w:hAnsi="Times New Roman" w:cs="Times New Roman"/>
          <w:color w:val="000000" w:themeColor="text1"/>
          <w:sz w:val="28"/>
          <w:szCs w:val="28"/>
          <w:lang w:val="uk-UA"/>
        </w:rPr>
        <w:t>ослідженням</w:t>
      </w:r>
      <w:r w:rsidR="00A34BD1"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 xml:space="preserve">показань та їх ролі як джерела доказів у кримінальному провадженні займалися такі науковці, як </w:t>
      </w:r>
      <w:r w:rsidR="00EE2A8D" w:rsidRPr="000B3A15">
        <w:rPr>
          <w:rFonts w:ascii="Times New Roman" w:hAnsi="Times New Roman" w:cs="Times New Roman"/>
          <w:color w:val="000000" w:themeColor="text1"/>
          <w:sz w:val="28"/>
          <w:szCs w:val="28"/>
          <w:lang w:val="uk-UA"/>
        </w:rPr>
        <w:t>С.А. Альперт,</w:t>
      </w:r>
      <w:r w:rsidR="000108FD"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Л.</w:t>
      </w:r>
      <w:r w:rsidR="00A57127" w:rsidRPr="000B3A15">
        <w:rPr>
          <w:rFonts w:ascii="Times New Roman" w:hAnsi="Times New Roman" w:cs="Times New Roman"/>
          <w:color w:val="000000" w:themeColor="text1"/>
          <w:sz w:val="28"/>
          <w:szCs w:val="28"/>
          <w:lang w:val="uk-UA"/>
        </w:rPr>
        <w:t>Є.</w:t>
      </w:r>
      <w:r w:rsidR="00C33398" w:rsidRPr="000B3A15">
        <w:rPr>
          <w:rFonts w:ascii="Times New Roman" w:hAnsi="Times New Roman" w:cs="Times New Roman"/>
          <w:color w:val="000000" w:themeColor="text1"/>
          <w:sz w:val="28"/>
          <w:szCs w:val="28"/>
          <w:lang w:val="uk-UA"/>
        </w:rPr>
        <w:t xml:space="preserve"> Ароцкер,</w:t>
      </w:r>
      <w:r w:rsidR="000108FD"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Ю.</w:t>
      </w:r>
      <w:r w:rsidR="00A57127" w:rsidRPr="000B3A15">
        <w:rPr>
          <w:rFonts w:ascii="Times New Roman" w:hAnsi="Times New Roman" w:cs="Times New Roman"/>
          <w:color w:val="000000" w:themeColor="text1"/>
          <w:sz w:val="28"/>
          <w:szCs w:val="28"/>
          <w:lang w:val="uk-UA"/>
        </w:rPr>
        <w:t>М.</w:t>
      </w:r>
      <w:r w:rsidR="00C33398" w:rsidRPr="000B3A15">
        <w:rPr>
          <w:rFonts w:ascii="Times New Roman" w:hAnsi="Times New Roman" w:cs="Times New Roman"/>
          <w:color w:val="000000" w:themeColor="text1"/>
          <w:sz w:val="28"/>
          <w:szCs w:val="28"/>
          <w:lang w:val="uk-UA"/>
        </w:rPr>
        <w:t xml:space="preserve"> Грошевий,</w:t>
      </w:r>
      <w:r w:rsidR="000108FD"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В.</w:t>
      </w:r>
      <w:r w:rsidR="00A57127" w:rsidRPr="000B3A15">
        <w:rPr>
          <w:rFonts w:ascii="Times New Roman" w:hAnsi="Times New Roman" w:cs="Times New Roman"/>
          <w:color w:val="000000" w:themeColor="text1"/>
          <w:sz w:val="28"/>
          <w:szCs w:val="28"/>
          <w:lang w:val="uk-UA"/>
        </w:rPr>
        <w:t>Я.</w:t>
      </w:r>
      <w:r w:rsidR="00C33398" w:rsidRPr="000B3A15">
        <w:rPr>
          <w:rFonts w:ascii="Times New Roman" w:hAnsi="Times New Roman" w:cs="Times New Roman"/>
          <w:color w:val="000000" w:themeColor="text1"/>
          <w:sz w:val="28"/>
          <w:szCs w:val="28"/>
          <w:lang w:val="uk-UA"/>
        </w:rPr>
        <w:t xml:space="preserve"> Дорохов, А.</w:t>
      </w:r>
      <w:r w:rsidR="00A57127" w:rsidRPr="000B3A15">
        <w:rPr>
          <w:rFonts w:ascii="Times New Roman" w:hAnsi="Times New Roman" w:cs="Times New Roman"/>
          <w:color w:val="000000" w:themeColor="text1"/>
          <w:sz w:val="28"/>
          <w:szCs w:val="28"/>
          <w:lang w:val="uk-UA"/>
        </w:rPr>
        <w:t>Я.</w:t>
      </w:r>
      <w:r w:rsidR="00C33398" w:rsidRPr="000B3A15">
        <w:rPr>
          <w:rFonts w:ascii="Times New Roman" w:hAnsi="Times New Roman" w:cs="Times New Roman"/>
          <w:color w:val="000000" w:themeColor="text1"/>
          <w:sz w:val="28"/>
          <w:szCs w:val="28"/>
          <w:lang w:val="uk-UA"/>
        </w:rPr>
        <w:t xml:space="preserve"> Дубинський, О.</w:t>
      </w:r>
      <w:r w:rsidR="00A57127" w:rsidRPr="000B3A15">
        <w:rPr>
          <w:rFonts w:ascii="Times New Roman" w:hAnsi="Times New Roman" w:cs="Times New Roman"/>
          <w:color w:val="000000" w:themeColor="text1"/>
          <w:sz w:val="28"/>
          <w:szCs w:val="28"/>
          <w:lang w:val="uk-UA"/>
        </w:rPr>
        <w:t>Ю.</w:t>
      </w:r>
      <w:r w:rsidRPr="000B3A15">
        <w:rPr>
          <w:rFonts w:ascii="Times New Roman" w:hAnsi="Times New Roman" w:cs="Times New Roman"/>
          <w:color w:val="000000" w:themeColor="text1"/>
          <w:sz w:val="28"/>
          <w:szCs w:val="28"/>
          <w:lang w:val="uk-UA"/>
        </w:rPr>
        <w:t> </w:t>
      </w:r>
      <w:r w:rsidR="00C33398" w:rsidRPr="000B3A15">
        <w:rPr>
          <w:rFonts w:ascii="Times New Roman" w:hAnsi="Times New Roman" w:cs="Times New Roman"/>
          <w:color w:val="000000" w:themeColor="text1"/>
          <w:sz w:val="28"/>
          <w:szCs w:val="28"/>
          <w:lang w:val="uk-UA"/>
        </w:rPr>
        <w:t>Костюченко, В.</w:t>
      </w:r>
      <w:r w:rsidR="00A57127" w:rsidRPr="000B3A15">
        <w:rPr>
          <w:rFonts w:ascii="Times New Roman" w:hAnsi="Times New Roman" w:cs="Times New Roman"/>
          <w:color w:val="000000" w:themeColor="text1"/>
          <w:sz w:val="28"/>
          <w:szCs w:val="28"/>
          <w:lang w:val="uk-UA"/>
        </w:rPr>
        <w:t xml:space="preserve">В. Леоненко, І.Л. </w:t>
      </w:r>
      <w:r w:rsidR="00C33398" w:rsidRPr="000B3A15">
        <w:rPr>
          <w:rFonts w:ascii="Times New Roman" w:hAnsi="Times New Roman" w:cs="Times New Roman"/>
          <w:color w:val="000000" w:themeColor="text1"/>
          <w:sz w:val="28"/>
          <w:szCs w:val="28"/>
          <w:lang w:val="uk-UA"/>
        </w:rPr>
        <w:t>Лузгін, В.</w:t>
      </w:r>
      <w:r w:rsidR="00A57127" w:rsidRPr="000B3A15">
        <w:rPr>
          <w:rFonts w:ascii="Times New Roman" w:hAnsi="Times New Roman" w:cs="Times New Roman"/>
          <w:color w:val="000000" w:themeColor="text1"/>
          <w:sz w:val="28"/>
          <w:szCs w:val="28"/>
          <w:lang w:val="uk-UA"/>
        </w:rPr>
        <w:t>Г.</w:t>
      </w:r>
      <w:r w:rsidR="00C33398" w:rsidRPr="000B3A15">
        <w:rPr>
          <w:rFonts w:ascii="Times New Roman" w:hAnsi="Times New Roman" w:cs="Times New Roman"/>
          <w:color w:val="000000" w:themeColor="text1"/>
          <w:sz w:val="28"/>
          <w:szCs w:val="28"/>
          <w:lang w:val="uk-UA"/>
        </w:rPr>
        <w:t xml:space="preserve"> Лукашевич, М.</w:t>
      </w:r>
      <w:r w:rsidR="00A57127" w:rsidRPr="000B3A15">
        <w:rPr>
          <w:rFonts w:ascii="Times New Roman" w:hAnsi="Times New Roman" w:cs="Times New Roman"/>
          <w:color w:val="000000" w:themeColor="text1"/>
          <w:sz w:val="28"/>
          <w:szCs w:val="28"/>
          <w:lang w:val="uk-UA"/>
        </w:rPr>
        <w:t>М.</w:t>
      </w:r>
      <w:r w:rsidR="00C33398" w:rsidRPr="000B3A15">
        <w:rPr>
          <w:rFonts w:ascii="Times New Roman" w:hAnsi="Times New Roman" w:cs="Times New Roman"/>
          <w:color w:val="000000" w:themeColor="text1"/>
          <w:sz w:val="28"/>
          <w:szCs w:val="28"/>
          <w:lang w:val="uk-UA"/>
        </w:rPr>
        <w:t xml:space="preserve"> Мих</w:t>
      </w:r>
      <w:r w:rsidR="00492AB8" w:rsidRPr="000B3A15">
        <w:rPr>
          <w:rFonts w:ascii="Times New Roman" w:hAnsi="Times New Roman" w:cs="Times New Roman"/>
          <w:color w:val="000000" w:themeColor="text1"/>
          <w:sz w:val="28"/>
          <w:szCs w:val="28"/>
          <w:lang w:val="uk-UA"/>
        </w:rPr>
        <w:t>е</w:t>
      </w:r>
      <w:r w:rsidR="00C33398" w:rsidRPr="000B3A15">
        <w:rPr>
          <w:rFonts w:ascii="Times New Roman" w:hAnsi="Times New Roman" w:cs="Times New Roman"/>
          <w:color w:val="000000" w:themeColor="text1"/>
          <w:sz w:val="28"/>
          <w:szCs w:val="28"/>
          <w:lang w:val="uk-UA"/>
        </w:rPr>
        <w:t>єнко, М.</w:t>
      </w:r>
      <w:r w:rsidR="00A57127" w:rsidRPr="000B3A15">
        <w:rPr>
          <w:rFonts w:ascii="Times New Roman" w:hAnsi="Times New Roman" w:cs="Times New Roman"/>
          <w:color w:val="000000" w:themeColor="text1"/>
          <w:sz w:val="28"/>
          <w:szCs w:val="28"/>
          <w:lang w:val="uk-UA"/>
        </w:rPr>
        <w:t>І.</w:t>
      </w:r>
      <w:r w:rsidR="00A34BD1" w:rsidRPr="000B3A15">
        <w:rPr>
          <w:rFonts w:ascii="Times New Roman" w:hAnsi="Times New Roman" w:cs="Times New Roman"/>
          <w:color w:val="000000" w:themeColor="text1"/>
          <w:sz w:val="28"/>
          <w:szCs w:val="28"/>
          <w:lang w:val="uk-UA"/>
        </w:rPr>
        <w:t xml:space="preserve"> Порубов, </w:t>
      </w:r>
      <w:r w:rsidR="00C33398" w:rsidRPr="000B3A15">
        <w:rPr>
          <w:rFonts w:ascii="Times New Roman" w:hAnsi="Times New Roman" w:cs="Times New Roman"/>
          <w:color w:val="000000" w:themeColor="text1"/>
          <w:sz w:val="28"/>
          <w:szCs w:val="28"/>
          <w:lang w:val="uk-UA"/>
        </w:rPr>
        <w:t>В.</w:t>
      </w:r>
      <w:r w:rsidR="00B9656E" w:rsidRPr="000B3A15">
        <w:rPr>
          <w:rFonts w:ascii="Times New Roman" w:hAnsi="Times New Roman" w:cs="Times New Roman"/>
          <w:color w:val="000000" w:themeColor="text1"/>
          <w:sz w:val="28"/>
          <w:szCs w:val="28"/>
          <w:lang w:val="uk-UA"/>
        </w:rPr>
        <w:t>А.</w:t>
      </w:r>
      <w:r w:rsidR="00C33398" w:rsidRPr="000B3A15">
        <w:rPr>
          <w:rFonts w:ascii="Times New Roman" w:hAnsi="Times New Roman" w:cs="Times New Roman"/>
          <w:color w:val="000000" w:themeColor="text1"/>
          <w:sz w:val="28"/>
          <w:szCs w:val="28"/>
          <w:lang w:val="uk-UA"/>
        </w:rPr>
        <w:t xml:space="preserve"> Попелюшко, </w:t>
      </w:r>
      <w:r w:rsidR="00EE2A8D" w:rsidRPr="000B3A15">
        <w:rPr>
          <w:rFonts w:ascii="Times New Roman" w:hAnsi="Times New Roman" w:cs="Times New Roman"/>
          <w:color w:val="000000" w:themeColor="text1"/>
          <w:sz w:val="28"/>
          <w:szCs w:val="28"/>
          <w:lang w:val="uk-UA"/>
        </w:rPr>
        <w:t xml:space="preserve">С. М. Стахівський, </w:t>
      </w:r>
      <w:r w:rsidR="00C33398" w:rsidRPr="000B3A15">
        <w:rPr>
          <w:rFonts w:ascii="Times New Roman" w:hAnsi="Times New Roman" w:cs="Times New Roman"/>
          <w:color w:val="000000" w:themeColor="text1"/>
          <w:sz w:val="28"/>
          <w:szCs w:val="28"/>
          <w:lang w:val="uk-UA"/>
        </w:rPr>
        <w:t>В.</w:t>
      </w:r>
      <w:r w:rsidR="00B9656E" w:rsidRPr="000B3A15">
        <w:rPr>
          <w:rFonts w:ascii="Times New Roman" w:hAnsi="Times New Roman" w:cs="Times New Roman"/>
          <w:color w:val="000000" w:themeColor="text1"/>
          <w:sz w:val="28"/>
          <w:szCs w:val="28"/>
          <w:lang w:val="uk-UA"/>
        </w:rPr>
        <w:t xml:space="preserve">І. </w:t>
      </w:r>
      <w:r w:rsidR="00C33398" w:rsidRPr="000B3A15">
        <w:rPr>
          <w:rFonts w:ascii="Times New Roman" w:hAnsi="Times New Roman" w:cs="Times New Roman"/>
          <w:color w:val="000000" w:themeColor="text1"/>
          <w:sz w:val="28"/>
          <w:szCs w:val="28"/>
          <w:lang w:val="uk-UA"/>
        </w:rPr>
        <w:t>Смислов, Ф.</w:t>
      </w:r>
      <w:r w:rsidR="00B9656E" w:rsidRPr="000B3A15">
        <w:rPr>
          <w:rFonts w:ascii="Times New Roman" w:hAnsi="Times New Roman" w:cs="Times New Roman"/>
          <w:color w:val="000000" w:themeColor="text1"/>
          <w:sz w:val="28"/>
          <w:szCs w:val="28"/>
          <w:lang w:val="uk-UA"/>
        </w:rPr>
        <w:t>П.</w:t>
      </w:r>
      <w:r w:rsidRPr="000B3A15">
        <w:rPr>
          <w:rFonts w:ascii="Times New Roman" w:hAnsi="Times New Roman" w:cs="Times New Roman"/>
          <w:color w:val="000000" w:themeColor="text1"/>
          <w:sz w:val="28"/>
          <w:szCs w:val="28"/>
          <w:lang w:val="uk-UA"/>
        </w:rPr>
        <w:t> </w:t>
      </w:r>
      <w:r w:rsidR="00C33398" w:rsidRPr="000B3A15">
        <w:rPr>
          <w:rFonts w:ascii="Times New Roman" w:hAnsi="Times New Roman" w:cs="Times New Roman"/>
          <w:color w:val="000000" w:themeColor="text1"/>
          <w:sz w:val="28"/>
          <w:szCs w:val="28"/>
          <w:lang w:val="uk-UA"/>
        </w:rPr>
        <w:t>Тарасенко,</w:t>
      </w:r>
      <w:r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В.</w:t>
      </w:r>
      <w:r w:rsidRPr="000B3A15">
        <w:rPr>
          <w:rFonts w:ascii="Times New Roman" w:hAnsi="Times New Roman" w:cs="Times New Roman"/>
          <w:color w:val="000000" w:themeColor="text1"/>
          <w:sz w:val="28"/>
          <w:szCs w:val="28"/>
          <w:lang w:val="uk-UA"/>
        </w:rPr>
        <w:t>П. </w:t>
      </w:r>
      <w:r w:rsidR="00C33398" w:rsidRPr="000B3A15">
        <w:rPr>
          <w:rFonts w:ascii="Times New Roman" w:hAnsi="Times New Roman" w:cs="Times New Roman"/>
          <w:color w:val="000000" w:themeColor="text1"/>
          <w:sz w:val="28"/>
          <w:szCs w:val="28"/>
          <w:lang w:val="uk-UA"/>
        </w:rPr>
        <w:t>Шибіко</w:t>
      </w:r>
      <w:r w:rsidRPr="000B3A15">
        <w:rPr>
          <w:rFonts w:ascii="Times New Roman" w:hAnsi="Times New Roman" w:cs="Times New Roman"/>
          <w:color w:val="000000" w:themeColor="text1"/>
          <w:sz w:val="28"/>
          <w:szCs w:val="28"/>
          <w:lang w:val="uk-UA"/>
        </w:rPr>
        <w:t xml:space="preserve"> </w:t>
      </w:r>
      <w:r w:rsidR="00C33398" w:rsidRPr="000B3A15">
        <w:rPr>
          <w:rFonts w:ascii="Times New Roman" w:hAnsi="Times New Roman" w:cs="Times New Roman"/>
          <w:color w:val="000000" w:themeColor="text1"/>
          <w:sz w:val="28"/>
          <w:szCs w:val="28"/>
          <w:lang w:val="uk-UA"/>
        </w:rPr>
        <w:t>та інші науковці</w:t>
      </w:r>
      <w:r w:rsidR="00A34BD1" w:rsidRPr="000B3A15">
        <w:rPr>
          <w:rFonts w:ascii="Times New Roman" w:hAnsi="Times New Roman" w:cs="Times New Roman"/>
          <w:color w:val="000000" w:themeColor="text1"/>
          <w:sz w:val="28"/>
          <w:szCs w:val="28"/>
          <w:lang w:val="uk-UA"/>
        </w:rPr>
        <w:t xml:space="preserve"> </w:t>
      </w:r>
      <w:r w:rsidR="005A2052" w:rsidRPr="000B3A15">
        <w:rPr>
          <w:rFonts w:ascii="Times New Roman" w:hAnsi="Times New Roman" w:cs="Times New Roman"/>
          <w:color w:val="000000" w:themeColor="text1"/>
          <w:sz w:val="28"/>
          <w:szCs w:val="28"/>
          <w:lang w:val="uk-UA"/>
        </w:rPr>
        <w:t>[113, с. 301</w:t>
      </w:r>
      <w:r w:rsidR="00456A9A" w:rsidRPr="000B3A15">
        <w:rPr>
          <w:rFonts w:ascii="Times New Roman" w:hAnsi="Times New Roman" w:cs="Times New Roman"/>
          <w:color w:val="000000" w:themeColor="text1"/>
          <w:sz w:val="28"/>
          <w:szCs w:val="28"/>
          <w:lang w:val="uk-UA"/>
        </w:rPr>
        <w:t xml:space="preserve">; 16; 27; 88; </w:t>
      </w:r>
      <w:r w:rsidR="00C745C0" w:rsidRPr="000B3A15">
        <w:rPr>
          <w:rFonts w:ascii="Times New Roman" w:hAnsi="Times New Roman" w:cs="Times New Roman"/>
          <w:color w:val="000000" w:themeColor="text1"/>
          <w:sz w:val="28"/>
          <w:szCs w:val="28"/>
          <w:lang w:val="uk-UA"/>
        </w:rPr>
        <w:t>107]</w:t>
      </w:r>
      <w:r w:rsidR="00A34BD1" w:rsidRPr="000B3A15">
        <w:rPr>
          <w:rFonts w:ascii="Times New Roman" w:hAnsi="Times New Roman" w:cs="Times New Roman"/>
          <w:color w:val="000000" w:themeColor="text1"/>
          <w:sz w:val="28"/>
          <w:szCs w:val="28"/>
          <w:lang w:val="uk-UA"/>
        </w:rPr>
        <w:t xml:space="preserve">.  </w:t>
      </w:r>
    </w:p>
    <w:p w:rsidR="00A34BD1" w:rsidRPr="000B3A15" w:rsidRDefault="00C3339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Відповідно</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w:t>
      </w:r>
      <w:r w:rsidR="00C745C0" w:rsidRPr="000B3A15">
        <w:rPr>
          <w:rFonts w:ascii="Times New Roman" w:hAnsi="Times New Roman" w:cs="Times New Roman"/>
          <w:color w:val="000000" w:themeColor="text1"/>
          <w:sz w:val="28"/>
          <w:szCs w:val="28"/>
          <w:lang w:val="uk-UA"/>
        </w:rPr>
        <w:t xml:space="preserve"> </w:t>
      </w:r>
      <w:r w:rsidR="00A34BD1" w:rsidRPr="000B3A15">
        <w:rPr>
          <w:rFonts w:ascii="Times New Roman" w:hAnsi="Times New Roman" w:cs="Times New Roman"/>
          <w:color w:val="000000" w:themeColor="text1"/>
          <w:sz w:val="28"/>
          <w:szCs w:val="28"/>
          <w:lang w:val="uk-UA"/>
        </w:rPr>
        <w:t>ст</w:t>
      </w:r>
      <w:r w:rsidRPr="000B3A15">
        <w:rPr>
          <w:rFonts w:ascii="Times New Roman" w:hAnsi="Times New Roman" w:cs="Times New Roman"/>
          <w:color w:val="000000" w:themeColor="text1"/>
          <w:sz w:val="28"/>
          <w:szCs w:val="28"/>
          <w:lang w:val="uk-UA"/>
        </w:rPr>
        <w:t>. 22</w:t>
      </w:r>
      <w:r w:rsidR="00C745C0" w:rsidRPr="000B3A15">
        <w:rPr>
          <w:rFonts w:ascii="Times New Roman" w:hAnsi="Times New Roman" w:cs="Times New Roman"/>
          <w:color w:val="000000" w:themeColor="text1"/>
          <w:sz w:val="28"/>
          <w:szCs w:val="28"/>
          <w:lang w:val="uk-UA"/>
        </w:rPr>
        <w:t xml:space="preserve"> К</w:t>
      </w:r>
      <w:r w:rsidR="003B5A87" w:rsidRPr="000B3A15">
        <w:rPr>
          <w:rFonts w:ascii="Times New Roman" w:hAnsi="Times New Roman" w:cs="Times New Roman"/>
          <w:color w:val="000000" w:themeColor="text1"/>
          <w:sz w:val="28"/>
          <w:szCs w:val="28"/>
          <w:lang w:val="uk-UA"/>
        </w:rPr>
        <w:t>ПК</w:t>
      </w:r>
      <w:r w:rsidRPr="000B3A15">
        <w:rPr>
          <w:rFonts w:ascii="Times New Roman" w:hAnsi="Times New Roman" w:cs="Times New Roman"/>
          <w:color w:val="000000" w:themeColor="text1"/>
          <w:sz w:val="28"/>
          <w:szCs w:val="28"/>
          <w:lang w:val="uk-UA"/>
        </w:rPr>
        <w:t xml:space="preserve"> України</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кримінальне провадження здійснюється на основі змагальності, а його сторони мають рівні права на збирання та подання до суду речей, документів та </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інших</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доказів. </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Цей </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принцип</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застосовується</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і </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наданні сторонами до суду показань</w:t>
      </w:r>
      <w:r w:rsidR="00C745C0" w:rsidRPr="000B3A15">
        <w:rPr>
          <w:rFonts w:ascii="Times New Roman" w:hAnsi="Times New Roman" w:cs="Times New Roman"/>
          <w:color w:val="000000" w:themeColor="text1"/>
          <w:sz w:val="28"/>
          <w:szCs w:val="28"/>
          <w:lang w:val="uk-UA"/>
        </w:rPr>
        <w:t xml:space="preserve"> </w:t>
      </w:r>
      <w:r w:rsidR="005A2052" w:rsidRPr="000B3A15">
        <w:rPr>
          <w:rFonts w:ascii="Times New Roman" w:hAnsi="Times New Roman" w:cs="Times New Roman"/>
          <w:color w:val="000000" w:themeColor="text1"/>
          <w:sz w:val="28"/>
          <w:szCs w:val="28"/>
          <w:lang w:val="uk-UA"/>
        </w:rPr>
        <w:t>[6]</w:t>
      </w:r>
      <w:r w:rsidR="00A34BD1" w:rsidRPr="000B3A15">
        <w:rPr>
          <w:rFonts w:ascii="Times New Roman" w:hAnsi="Times New Roman" w:cs="Times New Roman"/>
          <w:color w:val="000000" w:themeColor="text1"/>
          <w:sz w:val="28"/>
          <w:szCs w:val="28"/>
          <w:lang w:val="uk-UA"/>
        </w:rPr>
        <w:t xml:space="preserve">. </w:t>
      </w:r>
    </w:p>
    <w:p w:rsidR="00C33398" w:rsidRPr="000B3A15" w:rsidRDefault="00B9166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EE51A6" w:rsidRPr="000B3A15">
        <w:rPr>
          <w:rFonts w:ascii="Times New Roman" w:hAnsi="Times New Roman" w:cs="Times New Roman"/>
          <w:color w:val="000000" w:themeColor="text1"/>
          <w:sz w:val="28"/>
          <w:szCs w:val="28"/>
          <w:lang w:val="uk-UA"/>
        </w:rPr>
        <w:t>Науковець</w:t>
      </w:r>
      <w:r w:rsidR="00A34BD1" w:rsidRPr="000B3A15">
        <w:rPr>
          <w:rFonts w:ascii="Times New Roman" w:hAnsi="Times New Roman" w:cs="Times New Roman"/>
          <w:color w:val="000000" w:themeColor="text1"/>
          <w:sz w:val="28"/>
          <w:szCs w:val="28"/>
          <w:lang w:val="uk-UA"/>
        </w:rPr>
        <w:t xml:space="preserve"> </w:t>
      </w:r>
      <w:r w:rsidR="00EE51A6" w:rsidRPr="000B3A15">
        <w:rPr>
          <w:rFonts w:ascii="Times New Roman" w:hAnsi="Times New Roman" w:cs="Times New Roman"/>
          <w:color w:val="000000" w:themeColor="text1"/>
          <w:sz w:val="28"/>
          <w:szCs w:val="28"/>
          <w:lang w:val="uk-UA"/>
        </w:rPr>
        <w:t xml:space="preserve"> М.М. Михеєнко</w:t>
      </w:r>
      <w:r w:rsidR="00A34BD1" w:rsidRPr="000B3A15">
        <w:rPr>
          <w:rFonts w:ascii="Times New Roman" w:hAnsi="Times New Roman" w:cs="Times New Roman"/>
          <w:color w:val="000000" w:themeColor="text1"/>
          <w:sz w:val="28"/>
          <w:szCs w:val="28"/>
          <w:lang w:val="uk-UA"/>
        </w:rPr>
        <w:t xml:space="preserve"> </w:t>
      </w:r>
      <w:r w:rsidR="00EE51A6" w:rsidRPr="000B3A15">
        <w:rPr>
          <w:rFonts w:ascii="Times New Roman" w:hAnsi="Times New Roman" w:cs="Times New Roman"/>
          <w:color w:val="000000" w:themeColor="text1"/>
          <w:sz w:val="28"/>
          <w:szCs w:val="28"/>
          <w:lang w:val="uk-UA"/>
        </w:rPr>
        <w:t xml:space="preserve"> наголошував на важливості показань  в теорії доказів та доказування в кримінальному процесі, оскільки показання відображають первинну доказову інформацію</w:t>
      </w:r>
      <w:r w:rsidR="005A2052" w:rsidRPr="000B3A15">
        <w:rPr>
          <w:rFonts w:ascii="Times New Roman" w:hAnsi="Times New Roman" w:cs="Times New Roman"/>
          <w:color w:val="000000" w:themeColor="text1"/>
          <w:sz w:val="28"/>
          <w:szCs w:val="28"/>
          <w:lang w:val="uk-UA"/>
        </w:rPr>
        <w:t xml:space="preserve"> [113, с. 302]</w:t>
      </w:r>
      <w:r w:rsidR="00EE51A6" w:rsidRPr="000B3A15">
        <w:rPr>
          <w:rFonts w:ascii="Times New Roman" w:hAnsi="Times New Roman" w:cs="Times New Roman"/>
          <w:color w:val="000000" w:themeColor="text1"/>
          <w:sz w:val="28"/>
          <w:szCs w:val="28"/>
          <w:lang w:val="uk-UA"/>
        </w:rPr>
        <w:t>.</w:t>
      </w:r>
    </w:p>
    <w:p w:rsidR="002C188E" w:rsidRPr="000B3A15" w:rsidRDefault="002C188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Суд може обґрунтовувати свої висновки лише на показаннях, які він безпосередньо сприймав під час судового засідання або отриманих в пор</w:t>
      </w:r>
      <w:r w:rsidR="00C745C0" w:rsidRPr="000B3A15">
        <w:rPr>
          <w:rFonts w:ascii="Times New Roman" w:hAnsi="Times New Roman" w:cs="Times New Roman"/>
          <w:color w:val="000000" w:themeColor="text1"/>
          <w:sz w:val="28"/>
          <w:szCs w:val="28"/>
          <w:lang w:val="uk-UA"/>
        </w:rPr>
        <w:t xml:space="preserve">ядку, передбаченому статтею 225 </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України. Суд не вправі обґрунтовувати судові рішення показаннями, наданими слідчому, прокурору, або посилатися на них. Згідно ст. 96 КПК України, 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w:t>
      </w:r>
      <w:r w:rsidRPr="000B3A15">
        <w:rPr>
          <w:rFonts w:ascii="Times New Roman" w:hAnsi="Times New Roman" w:cs="Times New Roman"/>
          <w:color w:val="000000" w:themeColor="text1"/>
          <w:sz w:val="28"/>
          <w:szCs w:val="28"/>
          <w:lang w:val="uk-UA"/>
        </w:rPr>
        <w:lastRenderedPageBreak/>
        <w:t>достовірності показань свідка.</w:t>
      </w:r>
      <w:r w:rsidR="00204705" w:rsidRPr="000B3A15">
        <w:rPr>
          <w:rFonts w:ascii="Times New Roman" w:hAnsi="Times New Roman" w:cs="Times New Roman"/>
          <w:color w:val="000000" w:themeColor="text1"/>
          <w:sz w:val="28"/>
          <w:szCs w:val="28"/>
          <w:lang w:val="uk-UA"/>
        </w:rPr>
        <w:t xml:space="preserve"> 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8D60CF" w:rsidRPr="000B3A15" w:rsidRDefault="008D60C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КПК</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України</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допускає показання з чужих слів. Відповідно до</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ст. 97 </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КПК України, показаннями з чужих слів є висловлювання, здійснене в усній, письмовій або іншій формі, щодо певного </w:t>
      </w:r>
      <w:r w:rsidR="00691AC0" w:rsidRPr="000B3A15">
        <w:rPr>
          <w:rFonts w:ascii="Times New Roman" w:hAnsi="Times New Roman" w:cs="Times New Roman"/>
          <w:color w:val="000000" w:themeColor="text1"/>
          <w:sz w:val="28"/>
          <w:szCs w:val="28"/>
          <w:lang w:val="uk-UA"/>
        </w:rPr>
        <w:t>факту</w:t>
      </w:r>
      <w:r w:rsidRPr="000B3A15">
        <w:rPr>
          <w:rFonts w:ascii="Times New Roman" w:hAnsi="Times New Roman" w:cs="Times New Roman"/>
          <w:color w:val="000000" w:themeColor="text1"/>
          <w:sz w:val="28"/>
          <w:szCs w:val="28"/>
          <w:lang w:val="uk-UA"/>
        </w:rPr>
        <w:t>, яке ґрунтується на поясненні іншої особи [</w:t>
      </w:r>
      <w:r w:rsidR="005A2052" w:rsidRPr="000B3A15">
        <w:rPr>
          <w:rFonts w:ascii="Times New Roman" w:hAnsi="Times New Roman" w:cs="Times New Roman"/>
          <w:color w:val="000000" w:themeColor="text1"/>
          <w:sz w:val="28"/>
          <w:szCs w:val="28"/>
          <w:lang w:val="uk-UA"/>
        </w:rPr>
        <w:t>6</w:t>
      </w:r>
      <w:r w:rsidRPr="000B3A15">
        <w:rPr>
          <w:rFonts w:ascii="Times New Roman" w:hAnsi="Times New Roman" w:cs="Times New Roman"/>
          <w:color w:val="000000" w:themeColor="text1"/>
          <w:sz w:val="28"/>
          <w:szCs w:val="28"/>
          <w:lang w:val="uk-UA"/>
        </w:rPr>
        <w:t xml:space="preserve">]. </w:t>
      </w:r>
    </w:p>
    <w:p w:rsidR="004D17FC" w:rsidRPr="000B3A15" w:rsidRDefault="004D17F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Досить проблемним питанням, пов’</w:t>
      </w:r>
      <w:r w:rsidR="00FB6CE9" w:rsidRPr="000B3A15">
        <w:rPr>
          <w:rFonts w:ascii="Times New Roman" w:hAnsi="Times New Roman" w:cs="Times New Roman"/>
          <w:color w:val="000000" w:themeColor="text1"/>
          <w:sz w:val="28"/>
          <w:szCs w:val="28"/>
          <w:lang w:val="uk-UA"/>
        </w:rPr>
        <w:t>язаним із визнач</w:t>
      </w:r>
      <w:r w:rsidRPr="000B3A15">
        <w:rPr>
          <w:rFonts w:ascii="Times New Roman" w:hAnsi="Times New Roman" w:cs="Times New Roman"/>
          <w:color w:val="000000" w:themeColor="text1"/>
          <w:sz w:val="28"/>
          <w:szCs w:val="28"/>
          <w:lang w:val="uk-UA"/>
        </w:rPr>
        <w:t xml:space="preserve">енням особливостей формування </w:t>
      </w:r>
      <w:r w:rsidR="003E7E64"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доказі</w:t>
      </w:r>
      <w:r w:rsidRPr="000B3A15">
        <w:rPr>
          <w:rFonts w:ascii="Times New Roman" w:hAnsi="Times New Roman" w:cs="Times New Roman"/>
          <w:color w:val="000000" w:themeColor="text1"/>
          <w:sz w:val="28"/>
          <w:szCs w:val="28"/>
          <w:lang w:val="uk-UA"/>
        </w:rPr>
        <w:t>в,</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джерелом</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яких</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є </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свідків, </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є</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різні</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підходи </w:t>
      </w:r>
      <w:r w:rsidR="003E7E6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 розуміння сутності показан</w:t>
      </w:r>
      <w:r w:rsidR="00AF0947" w:rsidRPr="000B3A15">
        <w:rPr>
          <w:rFonts w:ascii="Times New Roman" w:hAnsi="Times New Roman" w:cs="Times New Roman"/>
          <w:color w:val="000000" w:themeColor="text1"/>
          <w:sz w:val="28"/>
          <w:szCs w:val="28"/>
          <w:lang w:val="uk-UA"/>
        </w:rPr>
        <w:t>ь. О.</w:t>
      </w:r>
      <w:r w:rsidRPr="000B3A15">
        <w:rPr>
          <w:rFonts w:ascii="Times New Roman" w:hAnsi="Times New Roman" w:cs="Times New Roman"/>
          <w:color w:val="000000" w:themeColor="text1"/>
          <w:sz w:val="28"/>
          <w:szCs w:val="28"/>
          <w:lang w:val="uk-UA"/>
        </w:rPr>
        <w:t>Г. Шило, аналізуючи особливості правового регулювання</w:t>
      </w:r>
      <w:r w:rsidR="00FA72F2" w:rsidRPr="000B3A15">
        <w:rPr>
          <w:rFonts w:ascii="Times New Roman" w:hAnsi="Times New Roman" w:cs="Times New Roman"/>
          <w:color w:val="000000" w:themeColor="text1"/>
          <w:sz w:val="28"/>
          <w:szCs w:val="28"/>
          <w:lang w:val="uk-UA"/>
        </w:rPr>
        <w:t xml:space="preserve">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використання показань у доказуванні у кримінальному провадженні, зазначає, що законодавча</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дефініція</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показань, наведена</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ч.</w:t>
      </w:r>
      <w:r w:rsidR="00A34BD1" w:rsidRPr="000B3A15">
        <w:rPr>
          <w:rFonts w:ascii="Times New Roman" w:hAnsi="Times New Roman" w:cs="Times New Roman"/>
          <w:color w:val="000000" w:themeColor="text1"/>
          <w:sz w:val="28"/>
          <w:szCs w:val="28"/>
          <w:lang w:val="uk-UA"/>
        </w:rPr>
        <w:t xml:space="preserve"> </w:t>
      </w:r>
      <w:r w:rsidR="003B5A87" w:rsidRPr="000B3A15">
        <w:rPr>
          <w:rFonts w:ascii="Times New Roman" w:hAnsi="Times New Roman" w:cs="Times New Roman"/>
          <w:color w:val="000000" w:themeColor="text1"/>
          <w:sz w:val="28"/>
          <w:szCs w:val="28"/>
          <w:lang w:val="uk-UA"/>
        </w:rPr>
        <w:t>1 ст. </w:t>
      </w:r>
      <w:r w:rsidRPr="000B3A15">
        <w:rPr>
          <w:rFonts w:ascii="Times New Roman" w:hAnsi="Times New Roman" w:cs="Times New Roman"/>
          <w:color w:val="000000" w:themeColor="text1"/>
          <w:sz w:val="28"/>
          <w:szCs w:val="28"/>
          <w:lang w:val="uk-UA"/>
        </w:rPr>
        <w:t>95</w:t>
      </w:r>
      <w:r w:rsidR="00A34BD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 України, як</w:t>
      </w:r>
      <w:r w:rsidR="00FA72F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їх іманентну ознаку включає процесуальний порядок їх отримання – під час допиту. Однак, у науковій</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літературі</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небезпідставно наголошувалося на тому, що показання можуть бути отримані також і під час інших слідчих та судових дій: пред’явлення для впізнання (</w:t>
      </w:r>
      <w:r w:rsidR="002D40B7" w:rsidRPr="000B3A15">
        <w:rPr>
          <w:rFonts w:ascii="Times New Roman" w:hAnsi="Times New Roman" w:cs="Times New Roman"/>
          <w:color w:val="000000" w:themeColor="text1"/>
          <w:sz w:val="28"/>
          <w:szCs w:val="28"/>
          <w:lang w:val="uk-UA"/>
        </w:rPr>
        <w:t>ст</w:t>
      </w:r>
      <w:r w:rsidRPr="000B3A15">
        <w:rPr>
          <w:rFonts w:ascii="Times New Roman" w:hAnsi="Times New Roman" w:cs="Times New Roman"/>
          <w:color w:val="000000" w:themeColor="text1"/>
          <w:sz w:val="28"/>
          <w:szCs w:val="28"/>
          <w:lang w:val="uk-UA"/>
        </w:rPr>
        <w:t>.ст. 228-230 КПК України), слідчого експерименту (ст. 240</w:t>
      </w:r>
      <w:r w:rsidR="0010173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КПК України), огляду (</w:t>
      </w:r>
      <w:r w:rsidR="002D40B7" w:rsidRPr="000B3A15">
        <w:rPr>
          <w:rFonts w:ascii="Times New Roman" w:hAnsi="Times New Roman" w:cs="Times New Roman"/>
          <w:color w:val="000000" w:themeColor="text1"/>
          <w:sz w:val="28"/>
          <w:szCs w:val="28"/>
          <w:lang w:val="uk-UA"/>
        </w:rPr>
        <w:t>ст</w:t>
      </w:r>
      <w:r w:rsidR="003B5A87"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237 КПК України)</w:t>
      </w:r>
      <w:r w:rsidR="00B5160F" w:rsidRPr="000B3A15">
        <w:rPr>
          <w:rFonts w:ascii="Times New Roman" w:hAnsi="Times New Roman" w:cs="Times New Roman"/>
          <w:color w:val="000000" w:themeColor="text1"/>
          <w:sz w:val="28"/>
          <w:szCs w:val="28"/>
          <w:lang w:val="uk-UA"/>
        </w:rPr>
        <w:t xml:space="preserve"> </w:t>
      </w:r>
      <w:r w:rsidR="002D40B7" w:rsidRPr="000B3A15">
        <w:rPr>
          <w:rFonts w:ascii="Times New Roman" w:hAnsi="Times New Roman" w:cs="Times New Roman"/>
          <w:color w:val="000000" w:themeColor="text1"/>
          <w:sz w:val="28"/>
          <w:szCs w:val="28"/>
          <w:lang w:val="uk-UA"/>
        </w:rPr>
        <w:t>– під час яких особа може повідомити відомості, що матимуть важливе значення як для проведення самої слідчої (розшукової) чи судової дії, так і загалом для вирішення кримінального провадження</w:t>
      </w:r>
      <w:r w:rsidR="005A2052" w:rsidRPr="000B3A15">
        <w:rPr>
          <w:rFonts w:ascii="Times New Roman" w:hAnsi="Times New Roman" w:cs="Times New Roman"/>
          <w:color w:val="000000" w:themeColor="text1"/>
          <w:sz w:val="28"/>
          <w:szCs w:val="28"/>
          <w:lang w:val="uk-UA"/>
        </w:rPr>
        <w:t xml:space="preserve"> [119, с. 152]</w:t>
      </w:r>
      <w:r w:rsidR="002D40B7" w:rsidRPr="000B3A15">
        <w:rPr>
          <w:rFonts w:ascii="Times New Roman" w:hAnsi="Times New Roman" w:cs="Times New Roman"/>
          <w:color w:val="000000" w:themeColor="text1"/>
          <w:sz w:val="28"/>
          <w:szCs w:val="28"/>
          <w:lang w:val="uk-UA"/>
        </w:rPr>
        <w:t>.</w:t>
      </w:r>
    </w:p>
    <w:p w:rsidR="004D17FC" w:rsidRPr="000B3A15" w:rsidRDefault="00617D66"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чинному законодавстві, у ч.</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1 ст. 95 КПК України міститься легальне визначення поняття «показання» та розк</w:t>
      </w:r>
      <w:r w:rsidR="00FB6CE9" w:rsidRPr="000B3A15">
        <w:rPr>
          <w:rFonts w:ascii="Times New Roman" w:hAnsi="Times New Roman" w:cs="Times New Roman"/>
          <w:color w:val="000000" w:themeColor="text1"/>
          <w:sz w:val="28"/>
          <w:szCs w:val="28"/>
          <w:lang w:val="uk-UA"/>
        </w:rPr>
        <w:t>ривається як відомості, які нада</w:t>
      </w:r>
      <w:r w:rsidRPr="000B3A15">
        <w:rPr>
          <w:rFonts w:ascii="Times New Roman" w:hAnsi="Times New Roman" w:cs="Times New Roman"/>
          <w:color w:val="000000" w:themeColor="text1"/>
          <w:sz w:val="28"/>
          <w:szCs w:val="28"/>
          <w:lang w:val="uk-UA"/>
        </w:rPr>
        <w:t>ються в усній</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 Крім того, поняття показань міститься у ст. 384 Кримінального кодексу України в контексті настання кримінальної відповідальності за завідомо неправдиве показання свідка чи потерпілого, завідомо неправдивий висновок експерта</w:t>
      </w:r>
      <w:r w:rsidR="00AF0947" w:rsidRPr="000B3A15">
        <w:rPr>
          <w:rFonts w:ascii="Times New Roman" w:hAnsi="Times New Roman" w:cs="Times New Roman"/>
          <w:color w:val="000000" w:themeColor="text1"/>
          <w:sz w:val="28"/>
          <w:szCs w:val="28"/>
          <w:lang w:val="uk-UA"/>
        </w:rPr>
        <w:t xml:space="preserve"> </w:t>
      </w:r>
      <w:r w:rsidR="00A6091F" w:rsidRPr="000B3A15">
        <w:rPr>
          <w:rFonts w:ascii="Times New Roman" w:hAnsi="Times New Roman" w:cs="Times New Roman"/>
          <w:color w:val="000000" w:themeColor="text1"/>
          <w:sz w:val="28"/>
          <w:szCs w:val="28"/>
          <w:lang w:val="uk-UA"/>
        </w:rPr>
        <w:t>[</w:t>
      </w:r>
      <w:r w:rsidR="005A2052" w:rsidRPr="000B3A15">
        <w:rPr>
          <w:rFonts w:ascii="Times New Roman" w:hAnsi="Times New Roman" w:cs="Times New Roman"/>
          <w:color w:val="000000" w:themeColor="text1"/>
          <w:sz w:val="28"/>
          <w:szCs w:val="28"/>
          <w:lang w:val="uk-UA"/>
        </w:rPr>
        <w:t>6</w:t>
      </w:r>
      <w:r w:rsidR="00A6091F"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p>
    <w:p w:rsidR="00B5160F" w:rsidRPr="000B3A15" w:rsidRDefault="00FB6CE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Аналіз положень чинного КПК України дає змогу визначити, що в</w:t>
      </w:r>
      <w:r w:rsidR="003B5A87" w:rsidRPr="000B3A15">
        <w:rPr>
          <w:rFonts w:ascii="Times New Roman" w:hAnsi="Times New Roman" w:cs="Times New Roman"/>
          <w:color w:val="000000" w:themeColor="text1"/>
          <w:sz w:val="28"/>
          <w:szCs w:val="28"/>
          <w:lang w:val="uk-UA"/>
        </w:rPr>
        <w:t xml:space="preserve"> б</w:t>
      </w:r>
      <w:r w:rsidRPr="000B3A15">
        <w:rPr>
          <w:rFonts w:ascii="Times New Roman" w:hAnsi="Times New Roman" w:cs="Times New Roman"/>
          <w:color w:val="000000" w:themeColor="text1"/>
          <w:sz w:val="28"/>
          <w:szCs w:val="28"/>
          <w:lang w:val="uk-UA"/>
        </w:rPr>
        <w:t>агатьох випадках  законодавець  вживає  термін  «показання» одночасно з терміном «пояснення», що свідчить про надання їм р</w:t>
      </w:r>
      <w:r w:rsidR="00743B39" w:rsidRPr="000B3A15">
        <w:rPr>
          <w:rFonts w:ascii="Times New Roman" w:hAnsi="Times New Roman" w:cs="Times New Roman"/>
          <w:color w:val="000000" w:themeColor="text1"/>
          <w:sz w:val="28"/>
          <w:szCs w:val="28"/>
          <w:lang w:val="uk-UA"/>
        </w:rPr>
        <w:t xml:space="preserve">ізного змісту та процесуального </w:t>
      </w:r>
      <w:r w:rsidRPr="000B3A15">
        <w:rPr>
          <w:rFonts w:ascii="Times New Roman" w:hAnsi="Times New Roman" w:cs="Times New Roman"/>
          <w:color w:val="000000" w:themeColor="text1"/>
          <w:sz w:val="28"/>
          <w:szCs w:val="28"/>
          <w:lang w:val="uk-UA"/>
        </w:rPr>
        <w:t xml:space="preserve">значення. </w:t>
      </w:r>
      <w:r w:rsidR="00743B39" w:rsidRPr="000B3A15">
        <w:rPr>
          <w:rFonts w:ascii="Times New Roman" w:hAnsi="Times New Roman" w:cs="Times New Roman"/>
          <w:color w:val="000000" w:themeColor="text1"/>
          <w:sz w:val="28"/>
          <w:szCs w:val="28"/>
          <w:lang w:val="uk-UA"/>
        </w:rPr>
        <w:t>Також законодавець передбачив можливість використання в кримінальному провадженні (проте не в якості джерела доказів) пояснень окремих осіб. Відповідно до ч. 8 ст. 95 КПК України сторони кримінального</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 xml:space="preserve">провадження,  потерпілий </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мають</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 xml:space="preserve"> право </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отримувати від учасників</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 xml:space="preserve">кримінального </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провадження</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та</w:t>
      </w:r>
      <w:r w:rsidR="00DC03EE" w:rsidRPr="000B3A15">
        <w:rPr>
          <w:rFonts w:ascii="Times New Roman" w:hAnsi="Times New Roman" w:cs="Times New Roman"/>
          <w:color w:val="000000" w:themeColor="text1"/>
          <w:sz w:val="28"/>
          <w:szCs w:val="28"/>
          <w:lang w:val="uk-UA"/>
        </w:rPr>
        <w:t xml:space="preserve"> </w:t>
      </w:r>
      <w:r w:rsidR="00743B39" w:rsidRPr="000B3A15">
        <w:rPr>
          <w:rFonts w:ascii="Times New Roman" w:hAnsi="Times New Roman" w:cs="Times New Roman"/>
          <w:color w:val="000000" w:themeColor="text1"/>
          <w:sz w:val="28"/>
          <w:szCs w:val="28"/>
          <w:lang w:val="uk-UA"/>
        </w:rPr>
        <w:t>інших осіб за їх згодою пояснення, які не є джерелом доказів. Уявляється, що такі пояснення можуть бути використані для обґрунтування позиції сторони кримінального провадження, потерпілого стосовно заявленого клопотання, скарги тощо</w:t>
      </w:r>
      <w:r w:rsidR="00AF0947" w:rsidRPr="000B3A15">
        <w:rPr>
          <w:rFonts w:ascii="Times New Roman" w:hAnsi="Times New Roman" w:cs="Times New Roman"/>
          <w:color w:val="000000" w:themeColor="text1"/>
          <w:sz w:val="28"/>
          <w:szCs w:val="28"/>
          <w:lang w:val="uk-UA"/>
        </w:rPr>
        <w:t xml:space="preserve"> </w:t>
      </w:r>
      <w:r w:rsidR="00800FEE" w:rsidRPr="000B3A15">
        <w:rPr>
          <w:rFonts w:ascii="Times New Roman" w:hAnsi="Times New Roman" w:cs="Times New Roman"/>
          <w:color w:val="000000" w:themeColor="text1"/>
          <w:sz w:val="28"/>
          <w:szCs w:val="28"/>
          <w:lang w:val="uk-UA"/>
        </w:rPr>
        <w:t>[</w:t>
      </w:r>
      <w:r w:rsidR="005A2052" w:rsidRPr="000B3A15">
        <w:rPr>
          <w:rFonts w:ascii="Times New Roman" w:hAnsi="Times New Roman" w:cs="Times New Roman"/>
          <w:color w:val="000000" w:themeColor="text1"/>
          <w:sz w:val="28"/>
          <w:szCs w:val="28"/>
          <w:lang w:val="uk-UA"/>
        </w:rPr>
        <w:t>120, с. 90</w:t>
      </w:r>
      <w:r w:rsidR="00800FEE" w:rsidRPr="000B3A15">
        <w:rPr>
          <w:rFonts w:ascii="Times New Roman" w:hAnsi="Times New Roman" w:cs="Times New Roman"/>
          <w:color w:val="000000" w:themeColor="text1"/>
          <w:sz w:val="28"/>
          <w:szCs w:val="28"/>
          <w:lang w:val="uk-UA"/>
        </w:rPr>
        <w:t>]</w:t>
      </w:r>
      <w:r w:rsidR="00743B39" w:rsidRPr="000B3A15">
        <w:rPr>
          <w:rFonts w:ascii="Times New Roman" w:hAnsi="Times New Roman" w:cs="Times New Roman"/>
          <w:color w:val="000000" w:themeColor="text1"/>
          <w:sz w:val="28"/>
          <w:szCs w:val="28"/>
          <w:lang w:val="uk-UA"/>
        </w:rPr>
        <w:t>.</w:t>
      </w:r>
      <w:r w:rsidR="00C745C0" w:rsidRPr="000B3A15">
        <w:rPr>
          <w:rFonts w:ascii="Times New Roman" w:hAnsi="Times New Roman" w:cs="Times New Roman"/>
          <w:color w:val="000000" w:themeColor="text1"/>
          <w:sz w:val="28"/>
          <w:szCs w:val="28"/>
          <w:lang w:val="uk-UA"/>
        </w:rPr>
        <w:t xml:space="preserve"> </w:t>
      </w:r>
      <w:r w:rsidR="00800FEE" w:rsidRPr="000B3A15">
        <w:rPr>
          <w:rFonts w:ascii="Times New Roman" w:hAnsi="Times New Roman" w:cs="Times New Roman"/>
          <w:color w:val="000000" w:themeColor="text1"/>
          <w:sz w:val="28"/>
          <w:szCs w:val="28"/>
          <w:lang w:val="uk-UA"/>
        </w:rPr>
        <w:t xml:space="preserve">У </w:t>
      </w:r>
      <w:r w:rsidRPr="000B3A15">
        <w:rPr>
          <w:rFonts w:ascii="Times New Roman" w:hAnsi="Times New Roman" w:cs="Times New Roman"/>
          <w:color w:val="000000" w:themeColor="text1"/>
          <w:sz w:val="28"/>
          <w:szCs w:val="28"/>
          <w:lang w:val="uk-UA"/>
        </w:rPr>
        <w:t xml:space="preserve">ст. 18 </w:t>
      </w:r>
      <w:r w:rsidR="00C745C0" w:rsidRPr="000B3A15">
        <w:rPr>
          <w:rFonts w:ascii="Times New Roman" w:hAnsi="Times New Roman" w:cs="Times New Roman"/>
          <w:color w:val="000000" w:themeColor="text1"/>
          <w:sz w:val="28"/>
          <w:szCs w:val="28"/>
          <w:lang w:val="uk-UA"/>
        </w:rPr>
        <w:t xml:space="preserve"> КПК України</w:t>
      </w:r>
      <w:r w:rsidRPr="000B3A15">
        <w:rPr>
          <w:rFonts w:ascii="Times New Roman" w:hAnsi="Times New Roman" w:cs="Times New Roman"/>
          <w:color w:val="000000" w:themeColor="text1"/>
          <w:sz w:val="28"/>
          <w:szCs w:val="28"/>
          <w:lang w:val="uk-UA"/>
        </w:rPr>
        <w:t xml:space="preserve"> зазначено, що жодна особа не може бути</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примушена</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визнати</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свою винуватість у вчиненні кримінального</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правопорушення або примушена давати пояснення, показання, які можуть стати</w:t>
      </w:r>
      <w:r w:rsidR="00C745C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підставою для підозри, обвинувачення у вчиненні не</w:t>
      </w:r>
      <w:r w:rsidR="003B5A87" w:rsidRPr="000B3A15">
        <w:rPr>
          <w:rFonts w:ascii="Times New Roman" w:hAnsi="Times New Roman" w:cs="Times New Roman"/>
          <w:color w:val="000000" w:themeColor="text1"/>
          <w:sz w:val="28"/>
          <w:szCs w:val="28"/>
          <w:lang w:val="uk-UA"/>
        </w:rPr>
        <w:t>ю кримінального правопорушення.</w:t>
      </w:r>
    </w:p>
    <w:p w:rsidR="00FB6CE9" w:rsidRPr="000B3A15" w:rsidRDefault="00101736"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w:t>
      </w:r>
      <w:r w:rsidR="00FB6CE9" w:rsidRPr="000B3A15">
        <w:rPr>
          <w:rFonts w:ascii="Times New Roman" w:hAnsi="Times New Roman" w:cs="Times New Roman"/>
          <w:color w:val="000000" w:themeColor="text1"/>
          <w:sz w:val="28"/>
          <w:szCs w:val="28"/>
          <w:lang w:val="uk-UA"/>
        </w:rPr>
        <w:t xml:space="preserve">ідповідно до п. 5 ч. 3 ст. 42 </w:t>
      </w:r>
      <w:r w:rsidR="00B5160F"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 xml:space="preserve">КПК </w:t>
      </w:r>
      <w:r w:rsidR="00B5160F"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 xml:space="preserve">України </w:t>
      </w:r>
      <w:r w:rsidR="00B5160F"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 xml:space="preserve">підозрюваний, обвинувачений мають право давати </w:t>
      </w:r>
      <w:r w:rsidR="00B5160F"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пояснення,</w:t>
      </w:r>
      <w:r w:rsidR="00FB6CE9" w:rsidRPr="000B3A15">
        <w:rPr>
          <w:rFonts w:ascii="Times New Roman" w:hAnsi="Times New Roman" w:cs="Times New Roman"/>
          <w:color w:val="000000" w:themeColor="text1"/>
          <w:sz w:val="18"/>
          <w:szCs w:val="18"/>
          <w:lang w:val="uk-UA"/>
        </w:rPr>
        <w:t xml:space="preserve"> </w:t>
      </w:r>
      <w:r w:rsidR="00FB6CE9" w:rsidRPr="000B3A15">
        <w:rPr>
          <w:rFonts w:ascii="Times New Roman" w:hAnsi="Times New Roman" w:cs="Times New Roman"/>
          <w:color w:val="000000" w:themeColor="text1"/>
          <w:sz w:val="28"/>
          <w:szCs w:val="28"/>
          <w:lang w:val="uk-UA"/>
        </w:rPr>
        <w:t>показання</w:t>
      </w:r>
      <w:r w:rsidR="00B5160F" w:rsidRPr="000B3A15">
        <w:rPr>
          <w:rFonts w:ascii="Times New Roman" w:hAnsi="Times New Roman" w:cs="Times New Roman"/>
          <w:color w:val="000000" w:themeColor="text1"/>
          <w:sz w:val="28"/>
          <w:szCs w:val="28"/>
          <w:lang w:val="uk-UA"/>
        </w:rPr>
        <w:t xml:space="preserve"> </w:t>
      </w:r>
      <w:r w:rsidR="00FB6CE9" w:rsidRPr="000B3A15">
        <w:rPr>
          <w:rFonts w:ascii="Times New Roman" w:hAnsi="Times New Roman" w:cs="Times New Roman"/>
          <w:color w:val="000000" w:themeColor="text1"/>
          <w:sz w:val="28"/>
          <w:szCs w:val="28"/>
          <w:lang w:val="uk-UA"/>
        </w:rPr>
        <w:t xml:space="preserve"> з приводу підозри, обвинувачення чи в будь-який момент відмовитися їх давати. Однак, на відміну від терміна «показання» у КПК України немає визначення поняття «пояснення». Доцільно зазначити, що поясненням може бути надання учасниками кримінального провадження та іншими особами відомостей щодо відомих їм обставин вчинення кримінального правопорушення.</w:t>
      </w:r>
      <w:r w:rsidR="00FB6CE9" w:rsidRPr="000B3A15">
        <w:rPr>
          <w:rFonts w:ascii="Times New Roman" w:hAnsi="Times New Roman" w:cs="Times New Roman"/>
          <w:color w:val="000000" w:themeColor="text1"/>
          <w:sz w:val="18"/>
          <w:szCs w:val="18"/>
          <w:lang w:val="uk-UA"/>
        </w:rPr>
        <w:t xml:space="preserve"> </w:t>
      </w:r>
      <w:r w:rsidR="00FB6CE9" w:rsidRPr="000B3A15">
        <w:rPr>
          <w:rFonts w:ascii="Times New Roman" w:hAnsi="Times New Roman" w:cs="Times New Roman"/>
          <w:color w:val="000000" w:themeColor="text1"/>
          <w:sz w:val="28"/>
          <w:szCs w:val="28"/>
          <w:lang w:val="uk-UA"/>
        </w:rPr>
        <w:t>Можливість проведення цієї процесуальної дії в загальних рисах рег</w:t>
      </w:r>
      <w:r w:rsidR="003B5A87" w:rsidRPr="000B3A15">
        <w:rPr>
          <w:rFonts w:ascii="Times New Roman" w:hAnsi="Times New Roman" w:cs="Times New Roman"/>
          <w:color w:val="000000" w:themeColor="text1"/>
          <w:sz w:val="28"/>
          <w:szCs w:val="28"/>
          <w:lang w:val="uk-UA"/>
        </w:rPr>
        <w:t>ламентовано ст. 95 КПК України.</w:t>
      </w:r>
    </w:p>
    <w:p w:rsidR="00FB6CE9" w:rsidRPr="000B3A15" w:rsidRDefault="00FB6CE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Крім</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цього,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поясненнями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можуть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бути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зауваження, доповнення, а також повідомлення інших відомостей щодо певних обставин кримінального провадження, зазначені у протоколі учасниками слідчих (розшукових), крім допиту та інших процесуальних дій. Так, підозрюваний  і  обвинувачений  мають  право надавати пояснення з приводу пі</w:t>
      </w:r>
      <w:r w:rsidR="003B5A87" w:rsidRPr="000B3A15">
        <w:rPr>
          <w:rFonts w:ascii="Times New Roman" w:hAnsi="Times New Roman" w:cs="Times New Roman"/>
          <w:color w:val="000000" w:themeColor="text1"/>
          <w:sz w:val="28"/>
          <w:szCs w:val="28"/>
          <w:lang w:val="uk-UA"/>
        </w:rPr>
        <w:t>дозри або обвинувачення (ст.ст. </w:t>
      </w:r>
      <w:r w:rsidRPr="000B3A15">
        <w:rPr>
          <w:rFonts w:ascii="Times New Roman" w:hAnsi="Times New Roman" w:cs="Times New Roman"/>
          <w:color w:val="000000" w:themeColor="text1"/>
          <w:sz w:val="28"/>
          <w:szCs w:val="28"/>
          <w:lang w:val="uk-UA"/>
        </w:rPr>
        <w:t>20, 42 КПК України); учасники</w:t>
      </w:r>
      <w:r w:rsidR="00FA72F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процесуальної дії мають право надавати пояснення щодо причин відмови від підписання протоколу (ст. 104 </w:t>
      </w:r>
      <w:r w:rsidR="00DC03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КПК</w:t>
      </w:r>
      <w:r w:rsidR="00DC03E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України) тощо</w:t>
      </w:r>
      <w:r w:rsidR="00AF094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w:t>
      </w:r>
      <w:r w:rsidR="005A2052" w:rsidRPr="000B3A15">
        <w:rPr>
          <w:rFonts w:ascii="Times New Roman" w:hAnsi="Times New Roman" w:cs="Times New Roman"/>
          <w:color w:val="000000" w:themeColor="text1"/>
          <w:sz w:val="28"/>
          <w:szCs w:val="28"/>
          <w:lang w:val="uk-UA"/>
        </w:rPr>
        <w:t>6</w:t>
      </w:r>
      <w:r w:rsidRPr="000B3A15">
        <w:rPr>
          <w:rFonts w:ascii="Times New Roman" w:hAnsi="Times New Roman" w:cs="Times New Roman"/>
          <w:color w:val="000000" w:themeColor="text1"/>
          <w:sz w:val="28"/>
          <w:szCs w:val="28"/>
          <w:lang w:val="uk-UA"/>
        </w:rPr>
        <w:t xml:space="preserve">]. </w:t>
      </w:r>
    </w:p>
    <w:p w:rsidR="004F42DE" w:rsidRPr="000B3A15" w:rsidRDefault="005D29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Однією із новел КПК України є положення доказового права, які стосуються закріплення процесуальних джерел доказів, порядку їх формування у кримінальному провадженні,</w:t>
      </w:r>
      <w:r w:rsidR="00FB6CE9" w:rsidRPr="000B3A15">
        <w:rPr>
          <w:rFonts w:ascii="Times New Roman" w:hAnsi="Times New Roman" w:cs="Times New Roman"/>
          <w:color w:val="000000" w:themeColor="text1"/>
          <w:sz w:val="28"/>
          <w:szCs w:val="28"/>
          <w:lang w:val="uk-UA"/>
        </w:rPr>
        <w:t xml:space="preserve"> є</w:t>
      </w:r>
      <w:r w:rsidRPr="000B3A15">
        <w:rPr>
          <w:rFonts w:ascii="Times New Roman" w:hAnsi="Times New Roman" w:cs="Times New Roman"/>
          <w:color w:val="000000" w:themeColor="text1"/>
          <w:sz w:val="28"/>
          <w:szCs w:val="28"/>
          <w:lang w:val="uk-UA"/>
        </w:rPr>
        <w:t xml:space="preserve"> обґрунтування судових рішень лише судовими доказами, тобто тими, які безпосередньо дослідженні судом у судовому засіданні за участю сторін судового процесу, порядку визна</w:t>
      </w:r>
      <w:r w:rsidR="00FA72F2" w:rsidRPr="000B3A15">
        <w:rPr>
          <w:rFonts w:ascii="Times New Roman" w:hAnsi="Times New Roman" w:cs="Times New Roman"/>
          <w:color w:val="000000" w:themeColor="text1"/>
          <w:sz w:val="28"/>
          <w:szCs w:val="28"/>
          <w:lang w:val="uk-UA"/>
        </w:rPr>
        <w:t>ння доказів недопустимими тощо.</w:t>
      </w:r>
      <w:r w:rsidR="006F21E4" w:rsidRPr="000B3A15">
        <w:rPr>
          <w:rFonts w:ascii="Times New Roman" w:hAnsi="Times New Roman" w:cs="Times New Roman"/>
          <w:color w:val="000000" w:themeColor="text1"/>
          <w:sz w:val="28"/>
          <w:szCs w:val="28"/>
          <w:lang w:val="uk-UA"/>
        </w:rPr>
        <w:t xml:space="preserve"> </w:t>
      </w:r>
      <w:r w:rsidR="00D25135" w:rsidRPr="000B3A15">
        <w:rPr>
          <w:rFonts w:ascii="Times New Roman" w:hAnsi="Times New Roman" w:cs="Times New Roman"/>
          <w:color w:val="000000" w:themeColor="text1"/>
          <w:sz w:val="28"/>
          <w:szCs w:val="28"/>
          <w:lang w:val="uk-UA"/>
        </w:rPr>
        <w:t>Показання дозволяють вст</w:t>
      </w:r>
      <w:r w:rsidR="006F21E4" w:rsidRPr="000B3A15">
        <w:rPr>
          <w:rFonts w:ascii="Times New Roman" w:hAnsi="Times New Roman" w:cs="Times New Roman"/>
          <w:color w:val="000000" w:themeColor="text1"/>
          <w:sz w:val="28"/>
          <w:szCs w:val="28"/>
          <w:lang w:val="uk-UA"/>
        </w:rPr>
        <w:t xml:space="preserve">ановити обставини кримінального </w:t>
      </w:r>
      <w:r w:rsidR="00D25135" w:rsidRPr="000B3A15">
        <w:rPr>
          <w:rFonts w:ascii="Times New Roman" w:hAnsi="Times New Roman" w:cs="Times New Roman"/>
          <w:color w:val="000000" w:themeColor="text1"/>
          <w:sz w:val="28"/>
          <w:szCs w:val="28"/>
          <w:lang w:val="uk-UA"/>
        </w:rPr>
        <w:t xml:space="preserve">правопорушення, нерідко винятково на підставі показань ухвалюється судове рішення. </w:t>
      </w:r>
    </w:p>
    <w:p w:rsidR="00E0606C" w:rsidRPr="000B3A15" w:rsidRDefault="004F42DE" w:rsidP="003B5A87">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Однією із ознак показань як процесуального </w:t>
      </w:r>
      <w:r w:rsidR="00FA72F2" w:rsidRPr="000B3A15">
        <w:rPr>
          <w:rFonts w:ascii="Times New Roman" w:hAnsi="Times New Roman" w:cs="Times New Roman"/>
          <w:color w:val="000000" w:themeColor="text1"/>
          <w:sz w:val="28"/>
          <w:szCs w:val="28"/>
          <w:lang w:val="uk-UA"/>
        </w:rPr>
        <w:t xml:space="preserve">джерела доказів є, як зазначено </w:t>
      </w:r>
      <w:r w:rsidRPr="000B3A15">
        <w:rPr>
          <w:rFonts w:ascii="Times New Roman" w:hAnsi="Times New Roman" w:cs="Times New Roman"/>
          <w:color w:val="000000" w:themeColor="text1"/>
          <w:sz w:val="28"/>
          <w:szCs w:val="28"/>
          <w:lang w:val="uk-UA"/>
        </w:rPr>
        <w:t>вище, те, що відомості, які складають їх зміст,</w:t>
      </w:r>
      <w:r w:rsidR="00FA72F2" w:rsidRPr="000B3A15">
        <w:rPr>
          <w:rFonts w:ascii="Times New Roman" w:hAnsi="Times New Roman" w:cs="Times New Roman"/>
          <w:color w:val="000000" w:themeColor="text1"/>
          <w:sz w:val="28"/>
          <w:szCs w:val="28"/>
          <w:lang w:val="uk-UA"/>
        </w:rPr>
        <w:t xml:space="preserve"> мають стосуватися обставин, що </w:t>
      </w:r>
      <w:r w:rsidRPr="000B3A15">
        <w:rPr>
          <w:rFonts w:ascii="Times New Roman" w:hAnsi="Times New Roman" w:cs="Times New Roman"/>
          <w:color w:val="000000" w:themeColor="text1"/>
          <w:sz w:val="28"/>
          <w:szCs w:val="28"/>
          <w:lang w:val="uk-UA"/>
        </w:rPr>
        <w:t>мають значення для кримінального провадження. Така ознака</w:t>
      </w:r>
      <w:r w:rsidR="00FA72F2" w:rsidRPr="000B3A15">
        <w:rPr>
          <w:rFonts w:ascii="Times New Roman" w:hAnsi="Times New Roman" w:cs="Times New Roman"/>
          <w:color w:val="000000" w:themeColor="text1"/>
          <w:sz w:val="28"/>
          <w:szCs w:val="28"/>
          <w:lang w:val="uk-UA"/>
        </w:rPr>
        <w:t xml:space="preserve"> складає сутність </w:t>
      </w:r>
      <w:r w:rsidRPr="000B3A15">
        <w:rPr>
          <w:rFonts w:ascii="Times New Roman" w:hAnsi="Times New Roman" w:cs="Times New Roman"/>
          <w:color w:val="000000" w:themeColor="text1"/>
          <w:sz w:val="28"/>
          <w:szCs w:val="28"/>
          <w:lang w:val="uk-UA"/>
        </w:rPr>
        <w:t xml:space="preserve">належності як однієї із властивостей доказів </w:t>
      </w:r>
      <w:r w:rsidR="00FA72F2" w:rsidRPr="000B3A15">
        <w:rPr>
          <w:rFonts w:ascii="Times New Roman" w:hAnsi="Times New Roman" w:cs="Times New Roman"/>
          <w:color w:val="000000" w:themeColor="text1"/>
          <w:sz w:val="28"/>
          <w:szCs w:val="28"/>
          <w:lang w:val="uk-UA"/>
        </w:rPr>
        <w:t>(ст.</w:t>
      </w:r>
      <w:r w:rsidR="005A2052" w:rsidRPr="000B3A15">
        <w:rPr>
          <w:rFonts w:ascii="Times New Roman" w:hAnsi="Times New Roman" w:cs="Times New Roman"/>
          <w:color w:val="000000" w:themeColor="text1"/>
          <w:sz w:val="28"/>
          <w:szCs w:val="28"/>
          <w:lang w:val="uk-UA"/>
        </w:rPr>
        <w:t xml:space="preserve"> </w:t>
      </w:r>
      <w:r w:rsidR="00FA72F2" w:rsidRPr="000B3A15">
        <w:rPr>
          <w:rFonts w:ascii="Times New Roman" w:hAnsi="Times New Roman" w:cs="Times New Roman"/>
          <w:color w:val="000000" w:themeColor="text1"/>
          <w:sz w:val="28"/>
          <w:szCs w:val="28"/>
          <w:lang w:val="uk-UA"/>
        </w:rPr>
        <w:t xml:space="preserve">86 КПК України). При цьому </w:t>
      </w:r>
      <w:r w:rsidRPr="000B3A15">
        <w:rPr>
          <w:rFonts w:ascii="Times New Roman" w:hAnsi="Times New Roman" w:cs="Times New Roman"/>
          <w:color w:val="000000" w:themeColor="text1"/>
          <w:sz w:val="28"/>
          <w:szCs w:val="28"/>
          <w:lang w:val="uk-UA"/>
        </w:rPr>
        <w:t xml:space="preserve">важливу роль </w:t>
      </w:r>
      <w:r w:rsidR="00FA72F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відіграють правила, закріплені у</w:t>
      </w:r>
      <w:r w:rsidR="003B5A87" w:rsidRPr="000B3A15">
        <w:rPr>
          <w:rFonts w:ascii="Times New Roman" w:hAnsi="Times New Roman" w:cs="Times New Roman"/>
          <w:color w:val="000000" w:themeColor="text1"/>
          <w:sz w:val="28"/>
          <w:szCs w:val="28"/>
          <w:lang w:val="uk-UA"/>
        </w:rPr>
        <w:t xml:space="preserve"> </w:t>
      </w:r>
      <w:r w:rsidR="006F21E4" w:rsidRPr="000B3A15">
        <w:rPr>
          <w:rFonts w:ascii="Times New Roman" w:hAnsi="Times New Roman" w:cs="Times New Roman"/>
          <w:color w:val="000000" w:themeColor="text1"/>
          <w:sz w:val="28"/>
          <w:szCs w:val="28"/>
          <w:lang w:val="uk-UA"/>
        </w:rPr>
        <w:t>ч. 5-</w:t>
      </w:r>
      <w:r w:rsidRPr="000B3A15">
        <w:rPr>
          <w:rFonts w:ascii="Times New Roman" w:hAnsi="Times New Roman" w:cs="Times New Roman"/>
          <w:color w:val="000000" w:themeColor="text1"/>
          <w:sz w:val="28"/>
          <w:szCs w:val="28"/>
          <w:lang w:val="uk-UA"/>
        </w:rPr>
        <w:t>7 ст. 95 КПК України:</w:t>
      </w:r>
      <w:r w:rsidR="003B5A87" w:rsidRPr="000B3A15">
        <w:rPr>
          <w:rFonts w:ascii="Times New Roman" w:hAnsi="Times New Roman" w:cs="Times New Roman"/>
          <w:color w:val="000000" w:themeColor="text1"/>
          <w:sz w:val="28"/>
          <w:szCs w:val="28"/>
          <w:lang w:val="uk-UA"/>
        </w:rPr>
        <w:t xml:space="preserve"> 1) о</w:t>
      </w:r>
      <w:r w:rsidRPr="000B3A15">
        <w:rPr>
          <w:rFonts w:ascii="Times New Roman" w:hAnsi="Times New Roman" w:cs="Times New Roman"/>
          <w:color w:val="000000" w:themeColor="text1"/>
          <w:sz w:val="28"/>
          <w:szCs w:val="28"/>
          <w:lang w:val="uk-UA"/>
        </w:rPr>
        <w:t>соба</w:t>
      </w:r>
      <w:r w:rsidR="00FB6CE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дає показання</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лише щодо фактів, які вона сприймала особисто, за </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винятком</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випадків, передбачених КПК України. Та</w:t>
      </w:r>
      <w:r w:rsidR="009318AE" w:rsidRPr="000B3A15">
        <w:rPr>
          <w:rFonts w:ascii="Times New Roman" w:hAnsi="Times New Roman" w:cs="Times New Roman"/>
          <w:color w:val="000000" w:themeColor="text1"/>
          <w:sz w:val="28"/>
          <w:szCs w:val="28"/>
          <w:lang w:val="uk-UA"/>
        </w:rPr>
        <w:t>кими винятками є закріплені ст.</w:t>
      </w:r>
      <w:r w:rsidRPr="000B3A15">
        <w:rPr>
          <w:rFonts w:ascii="Times New Roman" w:hAnsi="Times New Roman" w:cs="Times New Roman"/>
          <w:color w:val="000000" w:themeColor="text1"/>
          <w:sz w:val="28"/>
          <w:szCs w:val="28"/>
          <w:lang w:val="uk-UA"/>
        </w:rPr>
        <w:t xml:space="preserve"> 97 КПК України показання з чужих слів, під якими розуміють висловлювання, здійснене в усній, письмовій або іншій формі, щодо певного факту, яке ґрунтується на поясненні іншої особи. За своєю суттю показання з чужих слів є по</w:t>
      </w:r>
      <w:r w:rsidR="00492AB8" w:rsidRPr="000B3A15">
        <w:rPr>
          <w:rFonts w:ascii="Times New Roman" w:hAnsi="Times New Roman" w:cs="Times New Roman"/>
          <w:color w:val="000000" w:themeColor="text1"/>
          <w:sz w:val="28"/>
          <w:szCs w:val="28"/>
          <w:lang w:val="uk-UA"/>
        </w:rPr>
        <w:t>х</w:t>
      </w:r>
      <w:r w:rsidRPr="000B3A15">
        <w:rPr>
          <w:rFonts w:ascii="Times New Roman" w:hAnsi="Times New Roman" w:cs="Times New Roman"/>
          <w:color w:val="000000" w:themeColor="text1"/>
          <w:sz w:val="28"/>
          <w:szCs w:val="28"/>
          <w:lang w:val="uk-UA"/>
        </w:rPr>
        <w:t>ідними доказами, а тому й доказування має спрямовуватися до першоджерела відомостей, що мають значення для кримінального провадження, мінімізації їх інтерпретаторів. У виняткових випадках суд має право визнати допустимим доказом показання з чужих слів незалежно від можливості допитати о</w:t>
      </w:r>
      <w:r w:rsidR="00EC185E" w:rsidRPr="000B3A15">
        <w:rPr>
          <w:rFonts w:ascii="Times New Roman" w:hAnsi="Times New Roman" w:cs="Times New Roman"/>
          <w:color w:val="000000" w:themeColor="text1"/>
          <w:sz w:val="28"/>
          <w:szCs w:val="28"/>
          <w:lang w:val="uk-UA"/>
        </w:rPr>
        <w:t>с</w:t>
      </w:r>
      <w:r w:rsidRPr="000B3A15">
        <w:rPr>
          <w:rFonts w:ascii="Times New Roman" w:hAnsi="Times New Roman" w:cs="Times New Roman"/>
          <w:color w:val="000000" w:themeColor="text1"/>
          <w:sz w:val="28"/>
          <w:szCs w:val="28"/>
          <w:lang w:val="uk-UA"/>
        </w:rPr>
        <w:t>обу, яка</w:t>
      </w:r>
      <w:r w:rsidR="00B5160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надала первинні пояснення, якщо такі показання є допустимим доказом згідно з іншими</w:t>
      </w:r>
      <w:r w:rsidR="0012282D" w:rsidRPr="000B3A15">
        <w:rPr>
          <w:rFonts w:ascii="Times New Roman" w:hAnsi="Times New Roman" w:cs="Times New Roman"/>
          <w:color w:val="000000" w:themeColor="text1"/>
          <w:sz w:val="28"/>
          <w:szCs w:val="28"/>
          <w:lang w:val="uk-UA"/>
        </w:rPr>
        <w:t xml:space="preserve"> правилами допустимості доказів;</w:t>
      </w:r>
      <w:r w:rsidR="00FA72F2" w:rsidRPr="000B3A15">
        <w:rPr>
          <w:rFonts w:ascii="Times New Roman" w:hAnsi="Times New Roman" w:cs="Times New Roman"/>
          <w:color w:val="000000" w:themeColor="text1"/>
          <w:sz w:val="28"/>
          <w:szCs w:val="28"/>
          <w:lang w:val="uk-UA"/>
        </w:rPr>
        <w:t xml:space="preserve"> </w:t>
      </w:r>
      <w:r w:rsidR="003B5A87" w:rsidRPr="000B3A15">
        <w:rPr>
          <w:rFonts w:ascii="Times New Roman" w:hAnsi="Times New Roman" w:cs="Times New Roman"/>
          <w:color w:val="000000" w:themeColor="text1"/>
          <w:sz w:val="28"/>
          <w:szCs w:val="28"/>
          <w:lang w:val="uk-UA"/>
        </w:rPr>
        <w:t xml:space="preserve">2) </w:t>
      </w:r>
      <w:r w:rsidR="0012282D" w:rsidRPr="000B3A15">
        <w:rPr>
          <w:rFonts w:ascii="Times New Roman" w:hAnsi="Times New Roman" w:cs="Times New Roman"/>
          <w:color w:val="000000" w:themeColor="text1"/>
          <w:sz w:val="28"/>
          <w:szCs w:val="28"/>
          <w:lang w:val="uk-UA"/>
        </w:rPr>
        <w:t xml:space="preserve">висновок </w:t>
      </w:r>
      <w:r w:rsidR="00FB6CE9" w:rsidRPr="000B3A15">
        <w:rPr>
          <w:rFonts w:ascii="Times New Roman" w:hAnsi="Times New Roman" w:cs="Times New Roman"/>
          <w:color w:val="000000" w:themeColor="text1"/>
          <w:sz w:val="28"/>
          <w:szCs w:val="28"/>
          <w:lang w:val="uk-UA"/>
        </w:rPr>
        <w:t xml:space="preserve"> </w:t>
      </w:r>
      <w:r w:rsidR="0012282D" w:rsidRPr="000B3A15">
        <w:rPr>
          <w:rFonts w:ascii="Times New Roman" w:hAnsi="Times New Roman" w:cs="Times New Roman"/>
          <w:color w:val="000000" w:themeColor="text1"/>
          <w:sz w:val="28"/>
          <w:szCs w:val="28"/>
          <w:lang w:val="uk-UA"/>
        </w:rPr>
        <w:t xml:space="preserve">або </w:t>
      </w:r>
      <w:r w:rsidR="00FB6CE9" w:rsidRPr="000B3A15">
        <w:rPr>
          <w:rFonts w:ascii="Times New Roman" w:hAnsi="Times New Roman" w:cs="Times New Roman"/>
          <w:color w:val="000000" w:themeColor="text1"/>
          <w:sz w:val="28"/>
          <w:szCs w:val="28"/>
          <w:lang w:val="uk-UA"/>
        </w:rPr>
        <w:t xml:space="preserve"> </w:t>
      </w:r>
      <w:r w:rsidR="0012282D" w:rsidRPr="000B3A15">
        <w:rPr>
          <w:rFonts w:ascii="Times New Roman" w:hAnsi="Times New Roman" w:cs="Times New Roman"/>
          <w:color w:val="000000" w:themeColor="text1"/>
          <w:sz w:val="28"/>
          <w:szCs w:val="28"/>
          <w:lang w:val="uk-UA"/>
        </w:rPr>
        <w:t>думка</w:t>
      </w:r>
      <w:r w:rsidR="00FB6CE9" w:rsidRPr="000B3A15">
        <w:rPr>
          <w:rFonts w:ascii="Times New Roman" w:hAnsi="Times New Roman" w:cs="Times New Roman"/>
          <w:color w:val="000000" w:themeColor="text1"/>
          <w:sz w:val="28"/>
          <w:szCs w:val="28"/>
          <w:lang w:val="uk-UA"/>
        </w:rPr>
        <w:t xml:space="preserve"> </w:t>
      </w:r>
      <w:r w:rsidR="0012282D" w:rsidRPr="000B3A15">
        <w:rPr>
          <w:rFonts w:ascii="Times New Roman" w:hAnsi="Times New Roman" w:cs="Times New Roman"/>
          <w:color w:val="000000" w:themeColor="text1"/>
          <w:sz w:val="28"/>
          <w:szCs w:val="28"/>
          <w:lang w:val="uk-UA"/>
        </w:rPr>
        <w:t xml:space="preserve"> особи, яка дає показання, можуть визнаватися судом доказом лише, якщо такий висновок або думка корисні для ясного розуміння показань (їх частини) і ґрунтуються на спе</w:t>
      </w:r>
      <w:r w:rsidR="00FB6CE9" w:rsidRPr="000B3A15">
        <w:rPr>
          <w:rFonts w:ascii="Times New Roman" w:hAnsi="Times New Roman" w:cs="Times New Roman"/>
          <w:color w:val="000000" w:themeColor="text1"/>
          <w:sz w:val="28"/>
          <w:szCs w:val="28"/>
          <w:lang w:val="uk-UA"/>
        </w:rPr>
        <w:t>ціальних знаннях в розум</w:t>
      </w:r>
      <w:r w:rsidR="00EC185E" w:rsidRPr="000B3A15">
        <w:rPr>
          <w:rFonts w:ascii="Times New Roman" w:hAnsi="Times New Roman" w:cs="Times New Roman"/>
          <w:color w:val="000000" w:themeColor="text1"/>
          <w:sz w:val="28"/>
          <w:szCs w:val="28"/>
          <w:lang w:val="uk-UA"/>
        </w:rPr>
        <w:t>і</w:t>
      </w:r>
      <w:r w:rsidR="00FB6CE9" w:rsidRPr="000B3A15">
        <w:rPr>
          <w:rFonts w:ascii="Times New Roman" w:hAnsi="Times New Roman" w:cs="Times New Roman"/>
          <w:color w:val="000000" w:themeColor="text1"/>
          <w:sz w:val="28"/>
          <w:szCs w:val="28"/>
          <w:lang w:val="uk-UA"/>
        </w:rPr>
        <w:t>нні ст.</w:t>
      </w:r>
      <w:r w:rsidR="0012282D" w:rsidRPr="000B3A15">
        <w:rPr>
          <w:rFonts w:ascii="Times New Roman" w:hAnsi="Times New Roman" w:cs="Times New Roman"/>
          <w:color w:val="000000" w:themeColor="text1"/>
          <w:sz w:val="28"/>
          <w:szCs w:val="28"/>
          <w:lang w:val="uk-UA"/>
        </w:rPr>
        <w:t xml:space="preserve"> 101 КПК України (наукових, технічних або інших спеціальних знаннях);</w:t>
      </w:r>
      <w:r w:rsidR="003B5A87" w:rsidRPr="000B3A15">
        <w:rPr>
          <w:rFonts w:ascii="Times New Roman" w:hAnsi="Times New Roman" w:cs="Times New Roman"/>
          <w:color w:val="000000" w:themeColor="text1"/>
          <w:sz w:val="28"/>
          <w:szCs w:val="28"/>
          <w:lang w:val="uk-UA"/>
        </w:rPr>
        <w:t xml:space="preserve"> 3) </w:t>
      </w:r>
      <w:r w:rsidR="0012282D" w:rsidRPr="000B3A15">
        <w:rPr>
          <w:rFonts w:ascii="Times New Roman" w:hAnsi="Times New Roman" w:cs="Times New Roman"/>
          <w:color w:val="000000" w:themeColor="text1"/>
          <w:sz w:val="28"/>
          <w:szCs w:val="28"/>
          <w:lang w:val="uk-UA"/>
        </w:rPr>
        <w:t xml:space="preserve">якщо особа, яка дає показання висловила думку або висновок, що ґрунтується на таких спеціальних знаннях, а суд визнав їх </w:t>
      </w:r>
      <w:r w:rsidR="0012282D" w:rsidRPr="000B3A15">
        <w:rPr>
          <w:rFonts w:ascii="Times New Roman" w:hAnsi="Times New Roman" w:cs="Times New Roman"/>
          <w:color w:val="000000" w:themeColor="text1"/>
          <w:sz w:val="28"/>
          <w:szCs w:val="28"/>
          <w:lang w:val="uk-UA"/>
        </w:rPr>
        <w:lastRenderedPageBreak/>
        <w:t>недопустимими доказами в порядку, передбаченому ч.</w:t>
      </w:r>
      <w:r w:rsidR="00126DB8" w:rsidRPr="000B3A15">
        <w:rPr>
          <w:rFonts w:ascii="Times New Roman" w:hAnsi="Times New Roman" w:cs="Times New Roman"/>
          <w:color w:val="000000" w:themeColor="text1"/>
          <w:sz w:val="28"/>
          <w:szCs w:val="28"/>
          <w:lang w:val="uk-UA"/>
        </w:rPr>
        <w:t xml:space="preserve"> </w:t>
      </w:r>
      <w:r w:rsidR="0012282D" w:rsidRPr="000B3A15">
        <w:rPr>
          <w:rFonts w:ascii="Times New Roman" w:hAnsi="Times New Roman" w:cs="Times New Roman"/>
          <w:color w:val="000000" w:themeColor="text1"/>
          <w:sz w:val="28"/>
          <w:szCs w:val="28"/>
          <w:lang w:val="uk-UA"/>
        </w:rPr>
        <w:t>2 ст. 89 КПК України, інша сторона має право допитати особу згідно правил допиту експерта</w:t>
      </w:r>
      <w:r w:rsidR="00FA72F2" w:rsidRPr="000B3A15">
        <w:rPr>
          <w:rFonts w:ascii="Times New Roman" w:hAnsi="Times New Roman" w:cs="Times New Roman"/>
          <w:color w:val="000000" w:themeColor="text1"/>
          <w:sz w:val="28"/>
          <w:szCs w:val="28"/>
          <w:lang w:val="uk-UA"/>
        </w:rPr>
        <w:t xml:space="preserve"> [</w:t>
      </w:r>
      <w:r w:rsidR="005A2052" w:rsidRPr="000B3A15">
        <w:rPr>
          <w:rFonts w:ascii="Times New Roman" w:hAnsi="Times New Roman" w:cs="Times New Roman"/>
          <w:color w:val="000000" w:themeColor="text1"/>
          <w:sz w:val="28"/>
          <w:szCs w:val="28"/>
          <w:lang w:val="uk-UA"/>
        </w:rPr>
        <w:t>119, с. 154</w:t>
      </w:r>
      <w:r w:rsidR="00FA72F2" w:rsidRPr="000B3A15">
        <w:rPr>
          <w:rFonts w:ascii="Times New Roman" w:hAnsi="Times New Roman" w:cs="Times New Roman"/>
          <w:color w:val="000000" w:themeColor="text1"/>
          <w:sz w:val="28"/>
          <w:szCs w:val="28"/>
          <w:lang w:val="uk-UA"/>
        </w:rPr>
        <w:t>]</w:t>
      </w:r>
      <w:r w:rsidR="0012282D" w:rsidRPr="000B3A15">
        <w:rPr>
          <w:rFonts w:ascii="Times New Roman" w:hAnsi="Times New Roman" w:cs="Times New Roman"/>
          <w:color w:val="000000" w:themeColor="text1"/>
          <w:sz w:val="28"/>
          <w:szCs w:val="28"/>
          <w:lang w:val="uk-UA"/>
        </w:rPr>
        <w:t>.</w:t>
      </w:r>
    </w:p>
    <w:p w:rsidR="00B87471" w:rsidRPr="000B3A15" w:rsidRDefault="00EC622A"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Отже, </w:t>
      </w:r>
      <w:r w:rsidR="00BA4906" w:rsidRPr="000B3A15">
        <w:rPr>
          <w:rFonts w:ascii="Times New Roman" w:hAnsi="Times New Roman" w:cs="Times New Roman"/>
          <w:color w:val="000000" w:themeColor="text1"/>
          <w:sz w:val="28"/>
          <w:szCs w:val="28"/>
          <w:lang w:val="uk-UA"/>
        </w:rPr>
        <w:t xml:space="preserve"> </w:t>
      </w:r>
      <w:r w:rsidR="009C1D36" w:rsidRPr="000B3A15">
        <w:rPr>
          <w:rFonts w:ascii="Times New Roman" w:hAnsi="Times New Roman" w:cs="Times New Roman"/>
          <w:color w:val="000000" w:themeColor="text1"/>
          <w:sz w:val="28"/>
          <w:szCs w:val="28"/>
          <w:lang w:val="uk-UA"/>
        </w:rPr>
        <w:t>серед науковців існують різні підходи до визначення показань.</w:t>
      </w:r>
    </w:p>
    <w:p w:rsidR="00204705" w:rsidRPr="000B3A15" w:rsidRDefault="00B5160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чинному законодавстві, у ч. 1 ст. 95 КПК України міститься легальне визначення поняття «показання» та розкривається як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B5160F" w:rsidRPr="000B3A15" w:rsidRDefault="00B5160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Однак,  у  науковій  літературі  небезпідставно наголошувалося на тому, що  показання можуть бути отримані також і під час інших слідчих та судових дій: пред’явлення для впізнання (ст.ст. 228-230 КПК України), слідчого  експерименту (ст. 240  КПК України), огляду (ст. 237 КПК України)  – під час яких особа може повідомити відомості, що матимуть важливе значення як для проведення  самої  слідчої (розшукової) чи судової дії, так і загалом для вирішення кримінального провадження.</w:t>
      </w:r>
    </w:p>
    <w:p w:rsidR="001079BF" w:rsidRPr="000B3A15" w:rsidRDefault="001079BF" w:rsidP="000F4B05">
      <w:pPr>
        <w:pStyle w:val="a4"/>
        <w:spacing w:line="360" w:lineRule="auto"/>
        <w:ind w:firstLine="709"/>
        <w:jc w:val="both"/>
        <w:rPr>
          <w:rFonts w:ascii="Times New Roman" w:hAnsi="Times New Roman" w:cs="Times New Roman"/>
          <w:color w:val="000000" w:themeColor="text1"/>
          <w:sz w:val="28"/>
          <w:szCs w:val="28"/>
          <w:lang w:val="uk-UA"/>
        </w:rPr>
      </w:pPr>
    </w:p>
    <w:p w:rsidR="00F44AC2" w:rsidRPr="000B3A15" w:rsidRDefault="00F44AC2"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9318AE" w:rsidRPr="000B3A15" w:rsidRDefault="009318AE" w:rsidP="000F4B05">
      <w:pPr>
        <w:pStyle w:val="a4"/>
        <w:spacing w:line="360" w:lineRule="auto"/>
        <w:ind w:firstLine="709"/>
        <w:jc w:val="both"/>
        <w:rPr>
          <w:rFonts w:ascii="Times New Roman" w:hAnsi="Times New Roman" w:cs="Times New Roman"/>
          <w:color w:val="000000" w:themeColor="text1"/>
          <w:sz w:val="28"/>
          <w:szCs w:val="28"/>
          <w:lang w:val="uk-UA"/>
        </w:rPr>
      </w:pPr>
    </w:p>
    <w:p w:rsidR="00492AB8" w:rsidRPr="000B3A15" w:rsidRDefault="00492AB8" w:rsidP="003B5A87">
      <w:pPr>
        <w:pStyle w:val="a4"/>
        <w:spacing w:line="360" w:lineRule="auto"/>
        <w:jc w:val="center"/>
        <w:rPr>
          <w:rFonts w:ascii="Times New Roman" w:hAnsi="Times New Roman" w:cs="Times New Roman"/>
          <w:b/>
          <w:spacing w:val="-10"/>
          <w:sz w:val="28"/>
          <w:szCs w:val="28"/>
          <w:lang w:val="uk-UA"/>
        </w:rPr>
      </w:pPr>
      <w:r w:rsidRPr="000B3A15">
        <w:rPr>
          <w:rFonts w:ascii="Times New Roman" w:hAnsi="Times New Roman" w:cs="Times New Roman"/>
          <w:b/>
          <w:spacing w:val="-10"/>
          <w:sz w:val="28"/>
          <w:szCs w:val="28"/>
          <w:lang w:val="uk-UA"/>
        </w:rPr>
        <w:lastRenderedPageBreak/>
        <w:t>РОЗДІЛ 2</w:t>
      </w:r>
    </w:p>
    <w:p w:rsidR="003B5A87" w:rsidRPr="000B3A15" w:rsidRDefault="003B5A87" w:rsidP="003B5A87">
      <w:pPr>
        <w:pStyle w:val="a4"/>
        <w:spacing w:line="360" w:lineRule="auto"/>
        <w:jc w:val="center"/>
        <w:rPr>
          <w:rFonts w:ascii="Times New Roman" w:hAnsi="Times New Roman" w:cs="Times New Roman"/>
          <w:b/>
          <w:spacing w:val="-10"/>
          <w:sz w:val="28"/>
          <w:szCs w:val="28"/>
          <w:lang w:val="uk-UA"/>
        </w:rPr>
      </w:pPr>
      <w:r w:rsidRPr="000B3A15">
        <w:rPr>
          <w:rFonts w:ascii="Times New Roman" w:hAnsi="Times New Roman" w:cs="Times New Roman"/>
          <w:b/>
          <w:spacing w:val="-10"/>
          <w:sz w:val="28"/>
          <w:szCs w:val="28"/>
          <w:lang w:val="uk-UA"/>
        </w:rPr>
        <w:t>ОСОБЛИВОСТІ ТАКТИКИ ОТРИМАННЯ ПОКАЗАНЬ ВІД РІЗНИХ ОСОБИСТІСНИХ ДЖЕРЕЛ У КРИМІНАЛЬНОМУ ПРОВАДЖЕННІ</w:t>
      </w:r>
    </w:p>
    <w:p w:rsidR="003B5A87" w:rsidRPr="000B3A15" w:rsidRDefault="003B5A87" w:rsidP="003B5A87">
      <w:pPr>
        <w:pStyle w:val="a4"/>
        <w:spacing w:line="360" w:lineRule="auto"/>
        <w:ind w:firstLine="709"/>
        <w:jc w:val="both"/>
        <w:rPr>
          <w:rFonts w:ascii="Times New Roman" w:hAnsi="Times New Roman" w:cs="Times New Roman"/>
          <w:b/>
          <w:sz w:val="28"/>
          <w:szCs w:val="28"/>
          <w:lang w:val="uk-UA"/>
        </w:rPr>
      </w:pPr>
    </w:p>
    <w:p w:rsidR="003B5A87" w:rsidRPr="000B3A15" w:rsidRDefault="003B5A87" w:rsidP="003B5A87">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t>2.1. Ба</w:t>
      </w:r>
      <w:r w:rsidR="00492AB8" w:rsidRPr="000B3A15">
        <w:rPr>
          <w:rFonts w:ascii="Times New Roman" w:hAnsi="Times New Roman" w:cs="Times New Roman"/>
          <w:b/>
          <w:sz w:val="28"/>
          <w:szCs w:val="28"/>
          <w:lang w:val="uk-UA"/>
        </w:rPr>
        <w:t>з</w:t>
      </w:r>
      <w:r w:rsidRPr="000B3A15">
        <w:rPr>
          <w:rFonts w:ascii="Times New Roman" w:hAnsi="Times New Roman" w:cs="Times New Roman"/>
          <w:b/>
          <w:sz w:val="28"/>
          <w:szCs w:val="28"/>
          <w:lang w:val="uk-UA"/>
        </w:rPr>
        <w:t>и</w:t>
      </w:r>
      <w:r w:rsidR="00492AB8" w:rsidRPr="000B3A15">
        <w:rPr>
          <w:rFonts w:ascii="Times New Roman" w:hAnsi="Times New Roman" w:cs="Times New Roman"/>
          <w:b/>
          <w:sz w:val="28"/>
          <w:szCs w:val="28"/>
          <w:lang w:val="uk-UA"/>
        </w:rPr>
        <w:t>с</w:t>
      </w:r>
      <w:r w:rsidRPr="000B3A15">
        <w:rPr>
          <w:rFonts w:ascii="Times New Roman" w:hAnsi="Times New Roman" w:cs="Times New Roman"/>
          <w:b/>
          <w:sz w:val="28"/>
          <w:szCs w:val="28"/>
          <w:lang w:val="uk-UA"/>
        </w:rPr>
        <w:t xml:space="preserve">ні юридичні властивості особистісних джерел доказів та основи тактики отримання показань шляхом допиту </w:t>
      </w:r>
    </w:p>
    <w:p w:rsidR="00B046C9" w:rsidRPr="000B3A15" w:rsidRDefault="00B046C9" w:rsidP="000F4B05">
      <w:pPr>
        <w:pStyle w:val="a4"/>
        <w:spacing w:line="360" w:lineRule="auto"/>
        <w:ind w:left="851" w:firstLine="709"/>
        <w:jc w:val="both"/>
        <w:rPr>
          <w:rFonts w:ascii="Times New Roman" w:hAnsi="Times New Roman" w:cs="Times New Roman"/>
          <w:b/>
          <w:color w:val="000000" w:themeColor="text1"/>
          <w:sz w:val="28"/>
          <w:szCs w:val="28"/>
          <w:lang w:val="uk-UA"/>
        </w:rPr>
      </w:pPr>
    </w:p>
    <w:p w:rsidR="00B046C9" w:rsidRPr="000B3A15" w:rsidRDefault="003B5A87"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Відповідно до ч. 1 ст. </w:t>
      </w:r>
      <w:r w:rsidR="00B046C9" w:rsidRPr="000B3A15">
        <w:rPr>
          <w:rFonts w:ascii="Times New Roman" w:hAnsi="Times New Roman" w:cs="Times New Roman"/>
          <w:color w:val="000000" w:themeColor="text1"/>
          <w:sz w:val="28"/>
          <w:szCs w:val="28"/>
          <w:lang w:val="uk-UA"/>
        </w:rPr>
        <w:t>84 КПК України доказами у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B046C9" w:rsidRPr="000B3A15" w:rsidRDefault="00B046C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Проблемі класифікації доказів та характеристиці окремих різновидів доказів приділяли увагу багато науковців у галузі кримінального процесу та криміналістики. Серед вітчизняних науковців, роботи яких присвячені дослідженню доказів можн</w:t>
      </w:r>
      <w:r w:rsidR="003B5A87" w:rsidRPr="000B3A15">
        <w:rPr>
          <w:rFonts w:ascii="Times New Roman" w:hAnsi="Times New Roman" w:cs="Times New Roman"/>
          <w:color w:val="000000" w:themeColor="text1"/>
          <w:sz w:val="28"/>
          <w:szCs w:val="28"/>
          <w:lang w:val="uk-UA"/>
        </w:rPr>
        <w:t>а назвати: Я.Ю. Конюшенко, О.С. </w:t>
      </w:r>
      <w:r w:rsidRPr="000B3A15">
        <w:rPr>
          <w:rFonts w:ascii="Times New Roman" w:hAnsi="Times New Roman" w:cs="Times New Roman"/>
          <w:color w:val="000000" w:themeColor="text1"/>
          <w:sz w:val="28"/>
          <w:szCs w:val="28"/>
          <w:lang w:val="uk-UA"/>
        </w:rPr>
        <w:t xml:space="preserve">Степанова, </w:t>
      </w:r>
      <w:r w:rsidR="003B5A87" w:rsidRPr="000B3A15">
        <w:rPr>
          <w:rFonts w:ascii="Times New Roman" w:hAnsi="Times New Roman" w:cs="Times New Roman"/>
          <w:color w:val="000000" w:themeColor="text1"/>
          <w:sz w:val="28"/>
          <w:szCs w:val="28"/>
          <w:lang w:val="uk-UA"/>
        </w:rPr>
        <w:t>В.Д. </w:t>
      </w:r>
      <w:r w:rsidRPr="000B3A15">
        <w:rPr>
          <w:rFonts w:ascii="Times New Roman" w:hAnsi="Times New Roman" w:cs="Times New Roman"/>
          <w:color w:val="000000" w:themeColor="text1"/>
          <w:sz w:val="28"/>
          <w:szCs w:val="28"/>
          <w:lang w:val="uk-UA"/>
        </w:rPr>
        <w:t>Юрчиши</w:t>
      </w:r>
      <w:r w:rsidR="003B5A87" w:rsidRPr="000B3A15">
        <w:rPr>
          <w:rFonts w:ascii="Times New Roman" w:hAnsi="Times New Roman" w:cs="Times New Roman"/>
          <w:color w:val="000000" w:themeColor="text1"/>
          <w:sz w:val="28"/>
          <w:szCs w:val="28"/>
          <w:lang w:val="uk-UA"/>
        </w:rPr>
        <w:t>на, В.М. </w:t>
      </w:r>
      <w:r w:rsidRPr="000B3A15">
        <w:rPr>
          <w:rFonts w:ascii="Times New Roman" w:hAnsi="Times New Roman" w:cs="Times New Roman"/>
          <w:color w:val="000000" w:themeColor="text1"/>
          <w:sz w:val="28"/>
          <w:szCs w:val="28"/>
          <w:lang w:val="uk-UA"/>
        </w:rPr>
        <w:t xml:space="preserve">Іщенка, </w:t>
      </w:r>
      <w:r w:rsidR="003B5A87" w:rsidRPr="000B3A15">
        <w:rPr>
          <w:rFonts w:ascii="Times New Roman" w:hAnsi="Times New Roman" w:cs="Times New Roman"/>
          <w:color w:val="000000" w:themeColor="text1"/>
          <w:sz w:val="28"/>
          <w:szCs w:val="28"/>
          <w:lang w:val="uk-UA"/>
        </w:rPr>
        <w:t>Ю.О. Ланцедову, С.А. </w:t>
      </w:r>
      <w:r w:rsidRPr="000B3A15">
        <w:rPr>
          <w:rFonts w:ascii="Times New Roman" w:hAnsi="Times New Roman" w:cs="Times New Roman"/>
          <w:color w:val="000000" w:themeColor="text1"/>
          <w:sz w:val="28"/>
          <w:szCs w:val="28"/>
          <w:lang w:val="uk-UA"/>
        </w:rPr>
        <w:t xml:space="preserve">Кириченка, </w:t>
      </w:r>
      <w:r w:rsidR="001116BD" w:rsidRPr="000B3A15">
        <w:rPr>
          <w:rFonts w:ascii="Times New Roman" w:hAnsi="Times New Roman" w:cs="Times New Roman"/>
          <w:color w:val="000000" w:themeColor="text1"/>
          <w:sz w:val="28"/>
          <w:szCs w:val="28"/>
          <w:lang w:val="uk-UA"/>
        </w:rPr>
        <w:t>А.П. </w:t>
      </w:r>
      <w:r w:rsidRPr="000B3A15">
        <w:rPr>
          <w:rFonts w:ascii="Times New Roman" w:hAnsi="Times New Roman" w:cs="Times New Roman"/>
          <w:color w:val="000000" w:themeColor="text1"/>
          <w:sz w:val="28"/>
          <w:szCs w:val="28"/>
          <w:lang w:val="uk-UA"/>
        </w:rPr>
        <w:t>Запотоцького, І.М. Бацька та інших</w:t>
      </w:r>
      <w:r w:rsidR="00574F31" w:rsidRPr="000B3A15">
        <w:rPr>
          <w:rFonts w:ascii="Times New Roman" w:hAnsi="Times New Roman" w:cs="Times New Roman"/>
          <w:color w:val="000000" w:themeColor="text1"/>
          <w:sz w:val="28"/>
          <w:szCs w:val="28"/>
          <w:lang w:val="uk-UA"/>
        </w:rPr>
        <w:t xml:space="preserve"> [101; с. 61</w:t>
      </w:r>
      <w:r w:rsidR="004740F3" w:rsidRPr="000B3A15">
        <w:rPr>
          <w:rFonts w:ascii="Times New Roman" w:hAnsi="Times New Roman" w:cs="Times New Roman"/>
          <w:color w:val="000000" w:themeColor="text1"/>
          <w:sz w:val="28"/>
          <w:szCs w:val="28"/>
          <w:lang w:val="uk-UA"/>
        </w:rPr>
        <w:t xml:space="preserve">; 15; </w:t>
      </w:r>
      <w:r w:rsidR="006F21E4" w:rsidRPr="000B3A15">
        <w:rPr>
          <w:rFonts w:ascii="Times New Roman" w:hAnsi="Times New Roman" w:cs="Times New Roman"/>
          <w:color w:val="000000" w:themeColor="text1"/>
          <w:sz w:val="28"/>
          <w:szCs w:val="28"/>
          <w:lang w:val="uk-UA"/>
        </w:rPr>
        <w:t>38; 43; 52</w:t>
      </w:r>
      <w:r w:rsidR="00574F31"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p>
    <w:p w:rsidR="00B046C9" w:rsidRPr="000B3A15" w:rsidRDefault="00B046C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Я.Ю. Конюшенко наголошує, що види доказів – це різновид передбачених в КПК України фактичних даних, на підставі яких у визначеному законом порядку слідчий, прокурор і суд встановлюють обставини, що мають значення для правильного вирішення кримінального провадження</w:t>
      </w:r>
      <w:r w:rsidR="00574F31" w:rsidRPr="000B3A15">
        <w:rPr>
          <w:rFonts w:ascii="Times New Roman" w:hAnsi="Times New Roman" w:cs="Times New Roman"/>
          <w:color w:val="000000" w:themeColor="text1"/>
          <w:sz w:val="28"/>
          <w:szCs w:val="28"/>
          <w:lang w:val="uk-UA"/>
        </w:rPr>
        <w:t xml:space="preserve"> [43; с. 233]</w:t>
      </w:r>
      <w:r w:rsidRPr="000B3A15">
        <w:rPr>
          <w:rFonts w:ascii="Times New Roman" w:hAnsi="Times New Roman" w:cs="Times New Roman"/>
          <w:color w:val="000000" w:themeColor="text1"/>
          <w:sz w:val="28"/>
          <w:szCs w:val="28"/>
          <w:lang w:val="uk-UA"/>
        </w:rPr>
        <w:t>.</w:t>
      </w:r>
    </w:p>
    <w:p w:rsidR="00B046C9" w:rsidRPr="000B3A15" w:rsidRDefault="00B046C9"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наукових колах існую</w:t>
      </w:r>
      <w:r w:rsidR="00297DCC" w:rsidRPr="000B3A15">
        <w:rPr>
          <w:rFonts w:ascii="Times New Roman" w:hAnsi="Times New Roman" w:cs="Times New Roman"/>
          <w:color w:val="000000" w:themeColor="text1"/>
          <w:sz w:val="28"/>
          <w:szCs w:val="28"/>
          <w:lang w:val="uk-UA"/>
        </w:rPr>
        <w:t xml:space="preserve">ть різні класифікації доказів. Однак </w:t>
      </w:r>
      <w:r w:rsidRPr="000B3A15">
        <w:rPr>
          <w:rFonts w:ascii="Times New Roman" w:hAnsi="Times New Roman" w:cs="Times New Roman"/>
          <w:color w:val="000000" w:themeColor="text1"/>
          <w:sz w:val="28"/>
          <w:szCs w:val="28"/>
          <w:lang w:val="uk-UA"/>
        </w:rPr>
        <w:t>більшість вчених поділяють докази на особистісні (тобто такі, які походять від людей, наприклад, показання свідка, потерпілого тощо) та речові (тобто об’єкти матеріального світу, що</w:t>
      </w:r>
      <w:r w:rsidR="007513A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є об’єктами</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злочинних</w:t>
      </w:r>
      <w:r w:rsidR="006F21E4" w:rsidRPr="000B3A15">
        <w:rPr>
          <w:rFonts w:ascii="Times New Roman" w:hAnsi="Times New Roman" w:cs="Times New Roman"/>
          <w:color w:val="000000" w:themeColor="text1"/>
          <w:sz w:val="28"/>
          <w:szCs w:val="28"/>
          <w:lang w:val="uk-UA"/>
        </w:rPr>
        <w:t xml:space="preserve"> дій; знаряддя злочину, </w:t>
      </w:r>
      <w:r w:rsidRPr="000B3A15">
        <w:rPr>
          <w:rFonts w:ascii="Times New Roman" w:hAnsi="Times New Roman" w:cs="Times New Roman"/>
          <w:color w:val="000000" w:themeColor="text1"/>
          <w:sz w:val="28"/>
          <w:szCs w:val="28"/>
          <w:lang w:val="uk-UA"/>
        </w:rPr>
        <w:t>предмети, що зберегли на собі сліди злочину).</w:t>
      </w:r>
    </w:p>
    <w:p w:rsidR="00B046C9" w:rsidRPr="000B3A15" w:rsidRDefault="001116B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Ю.О. </w:t>
      </w:r>
      <w:r w:rsidR="00B046C9" w:rsidRPr="000B3A15">
        <w:rPr>
          <w:rFonts w:ascii="Times New Roman" w:hAnsi="Times New Roman" w:cs="Times New Roman"/>
          <w:color w:val="000000" w:themeColor="text1"/>
          <w:sz w:val="28"/>
          <w:szCs w:val="28"/>
          <w:lang w:val="uk-UA"/>
        </w:rPr>
        <w:t xml:space="preserve">Ланцедова наводить такі класифікації доказів, як за джерелом інформації, за особливостями відображення події злочину та за характером взаємодії з ним, стосовно обвинувачення та стосовно факту вчинення злочину </w:t>
      </w:r>
      <w:r w:rsidR="00B046C9" w:rsidRPr="000B3A15">
        <w:rPr>
          <w:rFonts w:ascii="Times New Roman" w:hAnsi="Times New Roman" w:cs="Times New Roman"/>
          <w:color w:val="000000" w:themeColor="text1"/>
          <w:sz w:val="28"/>
          <w:szCs w:val="28"/>
          <w:lang w:val="uk-UA"/>
        </w:rPr>
        <w:lastRenderedPageBreak/>
        <w:t>конкретною особою. Так, за джерелом інформації докази поділяються на такі, що походять від осіб, та такі, що походять від матеріальних об’єктів. Докази, що походять від осіб, мають назву особистих. Водноч</w:t>
      </w:r>
      <w:r w:rsidR="00CD7FCD" w:rsidRPr="000B3A15">
        <w:rPr>
          <w:rFonts w:ascii="Times New Roman" w:hAnsi="Times New Roman" w:cs="Times New Roman"/>
          <w:color w:val="000000" w:themeColor="text1"/>
          <w:sz w:val="28"/>
          <w:szCs w:val="28"/>
          <w:lang w:val="uk-UA"/>
        </w:rPr>
        <w:t>а</w:t>
      </w:r>
      <w:r w:rsidR="00B046C9" w:rsidRPr="000B3A15">
        <w:rPr>
          <w:rFonts w:ascii="Times New Roman" w:hAnsi="Times New Roman" w:cs="Times New Roman"/>
          <w:color w:val="000000" w:themeColor="text1"/>
          <w:sz w:val="28"/>
          <w:szCs w:val="28"/>
          <w:lang w:val="uk-UA"/>
        </w:rPr>
        <w:t>с, докази, що походять від матеріальних об’є</w:t>
      </w:r>
      <w:r w:rsidR="00574F31" w:rsidRPr="000B3A15">
        <w:rPr>
          <w:rFonts w:ascii="Times New Roman" w:hAnsi="Times New Roman" w:cs="Times New Roman"/>
          <w:color w:val="000000" w:themeColor="text1"/>
          <w:sz w:val="28"/>
          <w:szCs w:val="28"/>
          <w:lang w:val="uk-UA"/>
        </w:rPr>
        <w:t>ктів, отримали назву речових [52; с. 51</w:t>
      </w:r>
      <w:r w:rsidR="00B046C9" w:rsidRPr="000B3A15">
        <w:rPr>
          <w:rFonts w:ascii="Times New Roman" w:hAnsi="Times New Roman" w:cs="Times New Roman"/>
          <w:color w:val="000000" w:themeColor="text1"/>
          <w:sz w:val="28"/>
          <w:szCs w:val="28"/>
          <w:lang w:val="uk-UA"/>
        </w:rPr>
        <w:t xml:space="preserve">]. </w:t>
      </w:r>
    </w:p>
    <w:p w:rsidR="00B046C9" w:rsidRPr="000B3A15" w:rsidRDefault="00B046C9" w:rsidP="000F4B0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Розгляд законодавчого врегулювання і понад 70 точок зору з приводу сутності і видового поділу особистісних джерел</w:t>
      </w:r>
      <w:r w:rsidR="00297DCC" w:rsidRPr="000B3A15">
        <w:rPr>
          <w:rFonts w:ascii="Times New Roman" w:hAnsi="Times New Roman" w:cs="Times New Roman"/>
          <w:sz w:val="28"/>
          <w:szCs w:val="28"/>
          <w:lang w:val="uk-UA"/>
        </w:rPr>
        <w:t xml:space="preserve"> доказів</w:t>
      </w:r>
      <w:r w:rsidRPr="000B3A15">
        <w:rPr>
          <w:rFonts w:ascii="Times New Roman" w:hAnsi="Times New Roman" w:cs="Times New Roman"/>
          <w:sz w:val="28"/>
          <w:szCs w:val="28"/>
          <w:lang w:val="uk-UA"/>
        </w:rPr>
        <w:t xml:space="preserve"> д</w:t>
      </w:r>
      <w:r w:rsidR="003C1DE5" w:rsidRPr="000B3A15">
        <w:rPr>
          <w:rFonts w:ascii="Times New Roman" w:hAnsi="Times New Roman" w:cs="Times New Roman"/>
          <w:sz w:val="28"/>
          <w:szCs w:val="28"/>
          <w:lang w:val="uk-UA"/>
        </w:rPr>
        <w:t>ає підстави визнати правильними</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намагання С. А. Кириченка</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pacing w:val="-4"/>
          <w:sz w:val="28"/>
          <w:szCs w:val="28"/>
          <w:lang w:val="uk-UA"/>
        </w:rPr>
        <w:t xml:space="preserve">визначити основні ознаки і різновиди такого роду джерел та їх лаконічну </w:t>
      </w:r>
      <w:r w:rsidR="00D74733" w:rsidRPr="000B3A15">
        <w:rPr>
          <w:rFonts w:ascii="Times New Roman" w:hAnsi="Times New Roman" w:cs="Times New Roman"/>
          <w:sz w:val="28"/>
          <w:szCs w:val="28"/>
          <w:lang w:val="uk-UA"/>
        </w:rPr>
        <w:t xml:space="preserve">дефініцію. </w:t>
      </w:r>
      <w:r w:rsidRPr="000B3A15">
        <w:rPr>
          <w:rFonts w:ascii="Times New Roman" w:hAnsi="Times New Roman" w:cs="Times New Roman"/>
          <w:sz w:val="28"/>
          <w:szCs w:val="28"/>
          <w:lang w:val="uk-UA"/>
        </w:rPr>
        <w:t xml:space="preserve">Особистісними джерелами антиделіктних відомостей </w:t>
      </w:r>
      <w:r w:rsidR="001116BD" w:rsidRPr="000B3A15">
        <w:rPr>
          <w:rFonts w:ascii="Times New Roman" w:hAnsi="Times New Roman" w:cs="Times New Roman"/>
          <w:sz w:val="28"/>
          <w:szCs w:val="28"/>
          <w:lang w:val="uk-UA"/>
        </w:rPr>
        <w:t>С. А. </w:t>
      </w:r>
      <w:r w:rsidRPr="000B3A15">
        <w:rPr>
          <w:rFonts w:ascii="Times New Roman" w:hAnsi="Times New Roman" w:cs="Times New Roman"/>
          <w:sz w:val="28"/>
          <w:szCs w:val="28"/>
          <w:lang w:val="uk-UA"/>
        </w:rPr>
        <w:t>Кириченко досить обґрунтовано визнає тільки тих з фізичних осіб, які набува</w:t>
      </w:r>
      <w:r w:rsidR="001116BD" w:rsidRPr="000B3A15">
        <w:rPr>
          <w:rFonts w:ascii="Times New Roman" w:hAnsi="Times New Roman" w:cs="Times New Roman"/>
          <w:sz w:val="28"/>
          <w:szCs w:val="28"/>
          <w:lang w:val="uk-UA"/>
        </w:rPr>
        <w:t xml:space="preserve">ють наступні </w:t>
      </w:r>
      <w:r w:rsidRPr="000B3A15">
        <w:rPr>
          <w:rFonts w:ascii="Times New Roman" w:hAnsi="Times New Roman" w:cs="Times New Roman"/>
          <w:sz w:val="28"/>
          <w:szCs w:val="28"/>
          <w:lang w:val="uk-UA"/>
        </w:rPr>
        <w:t>базисні юридичні властивості:</w:t>
      </w:r>
    </w:p>
    <w:p w:rsidR="00B046C9" w:rsidRPr="000B3A15" w:rsidRDefault="00B046C9" w:rsidP="000F4B0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w:t>
      </w:r>
      <w:r w:rsidR="00692764" w:rsidRPr="000B3A15">
        <w:rPr>
          <w:rFonts w:ascii="Times New Roman" w:hAnsi="Times New Roman" w:cs="Times New Roman"/>
          <w:sz w:val="28"/>
          <w:szCs w:val="28"/>
          <w:lang w:val="uk-UA"/>
        </w:rPr>
        <w:t>.</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Антиделіктна значимість, тобто коли у антиделіктолога виникає припущення, що в пам'яті певної фізичної особи можуть зберігатися ті відомості, які можуть мати значення для правильного вирішення конкретної справи.</w:t>
      </w:r>
    </w:p>
    <w:p w:rsidR="00B046C9" w:rsidRPr="000B3A15" w:rsidRDefault="00B046C9" w:rsidP="003C1DE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2. Осудність. Відомості, що отримані від неосудних або обмежено осудних осіб, мають часткове антиделіктне значення, тобто до належного встановлення такого процедурного статусу особи (</w:t>
      </w:r>
      <w:r w:rsidR="00492AB8" w:rsidRPr="000B3A15">
        <w:rPr>
          <w:rFonts w:ascii="Times New Roman" w:hAnsi="Times New Roman" w:cs="Times New Roman"/>
          <w:sz w:val="28"/>
          <w:szCs w:val="28"/>
          <w:lang w:val="uk-UA"/>
        </w:rPr>
        <w:t>в</w:t>
      </w:r>
      <w:r w:rsidRPr="000B3A15">
        <w:rPr>
          <w:rFonts w:ascii="Times New Roman" w:hAnsi="Times New Roman" w:cs="Times New Roman"/>
          <w:sz w:val="28"/>
          <w:szCs w:val="28"/>
          <w:lang w:val="uk-UA"/>
        </w:rPr>
        <w:t xml:space="preserve"> кримінальному судочинстві </w:t>
      </w:r>
      <w:r w:rsidR="00D74733"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на основі лише стаціонарної судово-психіатричної експертизи) і тільки в цілях встановлення даного статусу і факту наявності такого роду дефектів психіки, відповідних результатів сприйняття певних фактів та обставин і діянь такою психічно хворою особою. </w:t>
      </w:r>
    </w:p>
    <w:p w:rsidR="00B046C9" w:rsidRPr="000B3A15" w:rsidRDefault="00B046C9" w:rsidP="003C1DE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У цьому</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зв'язку</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треба</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мати</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на увазі, що неадекватні відомості як відомості, які не відповідають в силу тих чи інших причин фактичним обставинам аналізованих</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діянь</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або </w:t>
      </w:r>
      <w:r w:rsidR="001116BD" w:rsidRPr="000B3A15">
        <w:rPr>
          <w:rFonts w:ascii="Times New Roman" w:hAnsi="Times New Roman" w:cs="Times New Roman"/>
          <w:sz w:val="28"/>
          <w:szCs w:val="28"/>
          <w:lang w:val="uk-UA"/>
        </w:rPr>
        <w:t>п</w:t>
      </w:r>
      <w:r w:rsidRPr="000B3A15">
        <w:rPr>
          <w:rFonts w:ascii="Times New Roman" w:hAnsi="Times New Roman" w:cs="Times New Roman"/>
          <w:sz w:val="28"/>
          <w:szCs w:val="28"/>
          <w:lang w:val="uk-UA"/>
        </w:rPr>
        <w:t>одій, поділяються</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на завідомо неправдиві відомості (коли в процес</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і їх отримання особистісне джерело знає, що передає антиделіктологу неправдиві відомості) і незавідомо неправдиві відомості (коли в процесі їх отримання особистісне джерело думає, що передає антиделіктологу правдиві відомості, які ж в силу особливостей органів та умов сприйняття: відстань, недостатнє освітлення, погані метеорологічні умови, захворювання або особливості органів сприйняття і т.п., фактично не відповідають обставини того діяння або події, щодо якої й отримують відомості).</w:t>
      </w:r>
    </w:p>
    <w:p w:rsidR="00B046C9" w:rsidRPr="000B3A15" w:rsidRDefault="00B046C9" w:rsidP="003C1DE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В якості</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доказів</w:t>
      </w:r>
      <w:r w:rsidR="00D7473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можут</w:t>
      </w:r>
      <w:r w:rsidR="00D74733" w:rsidRPr="000B3A15">
        <w:rPr>
          <w:rFonts w:ascii="Times New Roman" w:hAnsi="Times New Roman" w:cs="Times New Roman"/>
          <w:sz w:val="28"/>
          <w:szCs w:val="28"/>
          <w:lang w:val="uk-UA"/>
        </w:rPr>
        <w:t>ь</w:t>
      </w:r>
      <w:r w:rsidRPr="000B3A15">
        <w:rPr>
          <w:rFonts w:ascii="Times New Roman" w:hAnsi="Times New Roman" w:cs="Times New Roman"/>
          <w:sz w:val="28"/>
          <w:szCs w:val="28"/>
          <w:lang w:val="uk-UA"/>
        </w:rPr>
        <w:t xml:space="preserve"> використовуватися як завідомо правдиві відомості, </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так і</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незавідомо неправдиві відомості, </w:t>
      </w:r>
      <w:r w:rsidR="00692764" w:rsidRPr="000B3A15">
        <w:rPr>
          <w:rFonts w:ascii="Times New Roman" w:hAnsi="Times New Roman" w:cs="Times New Roman"/>
          <w:sz w:val="28"/>
          <w:szCs w:val="28"/>
          <w:lang w:val="uk-UA"/>
        </w:rPr>
        <w:t>а завідомо неправдиві  відомості</w:t>
      </w:r>
      <w:r w:rsidR="00297DCC" w:rsidRPr="000B3A15">
        <w:rPr>
          <w:rFonts w:ascii="Times New Roman" w:hAnsi="Times New Roman" w:cs="Times New Roman"/>
          <w:sz w:val="28"/>
          <w:szCs w:val="28"/>
          <w:lang w:val="uk-UA"/>
        </w:rPr>
        <w:t xml:space="preserve"> </w:t>
      </w:r>
      <w:r w:rsidR="00D74733" w:rsidRPr="000B3A15">
        <w:rPr>
          <w:rFonts w:ascii="Times New Roman" w:hAnsi="Times New Roman" w:cs="Times New Roman"/>
          <w:sz w:val="28"/>
          <w:szCs w:val="28"/>
          <w:lang w:val="uk-UA"/>
        </w:rPr>
        <w:t>–</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лише по справі про притягнення особи до відповідальності за дачу завідомо неправдивих показань, висновків.</w:t>
      </w:r>
    </w:p>
    <w:p w:rsidR="00B046C9" w:rsidRPr="000B3A15" w:rsidRDefault="00B046C9" w:rsidP="003C1DE5">
      <w:pPr>
        <w:pStyle w:val="a4"/>
        <w:spacing w:line="360" w:lineRule="auto"/>
        <w:ind w:right="-2"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3. Свідомий стан. Від фізичної особи, що знаходиться у несвідомому стані, отримати антиделіктні відомості практично неможливо. Немає нижнього вікового обмеження отримання від особистісного джерела антиделіктних відомостей. Головне, щоб ті, відомості, які можна отримати від малолітнього особистісного джерела, мали антиделіктне значення, а в кримінальному і, не виключено, в адміністративному судочинстві - ще, щоб ці відомості не можна було отримати від іншого джерела, ніж малолітнє особистісне джерело. В кримінальному судочинстві важливо також виключати повторне отримання від малолітнього особистісного джерела </w:t>
      </w:r>
      <w:r w:rsidR="003C1DE5" w:rsidRPr="000B3A15">
        <w:rPr>
          <w:rFonts w:ascii="Times New Roman" w:hAnsi="Times New Roman" w:cs="Times New Roman"/>
          <w:sz w:val="28"/>
          <w:szCs w:val="28"/>
          <w:lang w:val="uk-UA"/>
        </w:rPr>
        <w:t>доказ</w:t>
      </w:r>
      <w:r w:rsidRPr="000B3A15">
        <w:rPr>
          <w:rFonts w:ascii="Times New Roman" w:hAnsi="Times New Roman" w:cs="Times New Roman"/>
          <w:sz w:val="28"/>
          <w:szCs w:val="28"/>
          <w:lang w:val="uk-UA"/>
        </w:rPr>
        <w:t>і</w:t>
      </w:r>
      <w:r w:rsidR="003C1DE5" w:rsidRPr="000B3A15">
        <w:rPr>
          <w:rFonts w:ascii="Times New Roman" w:hAnsi="Times New Roman" w:cs="Times New Roman"/>
          <w:sz w:val="28"/>
          <w:szCs w:val="28"/>
          <w:lang w:val="uk-UA"/>
        </w:rPr>
        <w:t>в</w:t>
      </w:r>
      <w:r w:rsidRPr="000B3A15">
        <w:rPr>
          <w:rFonts w:ascii="Times New Roman" w:hAnsi="Times New Roman" w:cs="Times New Roman"/>
          <w:sz w:val="28"/>
          <w:szCs w:val="28"/>
          <w:lang w:val="uk-UA"/>
        </w:rPr>
        <w:t>, оскільки така процедура у будь-якому випадку негативно впливає на розвиток особистісного джерела, деколи, не менше, ніж власне правопорушення, щодо обставин якого й отримують відомості</w:t>
      </w:r>
      <w:r w:rsidR="003C1DE5" w:rsidRPr="000B3A15">
        <w:rPr>
          <w:rFonts w:ascii="Times New Roman" w:hAnsi="Times New Roman" w:cs="Times New Roman"/>
          <w:sz w:val="28"/>
          <w:szCs w:val="28"/>
          <w:lang w:val="uk-UA"/>
        </w:rPr>
        <w:t xml:space="preserve"> [53, с. </w:t>
      </w:r>
      <w:r w:rsidR="00574F31" w:rsidRPr="000B3A15">
        <w:rPr>
          <w:rFonts w:ascii="Times New Roman" w:hAnsi="Times New Roman" w:cs="Times New Roman"/>
          <w:sz w:val="28"/>
          <w:szCs w:val="28"/>
          <w:lang w:val="uk-UA"/>
        </w:rPr>
        <w:t>52]</w:t>
      </w:r>
      <w:r w:rsidR="00D74733"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p>
    <w:p w:rsidR="00692764" w:rsidRPr="000B3A15" w:rsidRDefault="00B046C9" w:rsidP="003C1DE5">
      <w:pPr>
        <w:pStyle w:val="a4"/>
        <w:spacing w:line="360" w:lineRule="auto"/>
        <w:ind w:right="-2" w:firstLine="709"/>
        <w:jc w:val="both"/>
        <w:rPr>
          <w:rFonts w:ascii="Times New Roman" w:hAnsi="Times New Roman" w:cs="Times New Roman"/>
          <w:bCs/>
          <w:sz w:val="28"/>
          <w:szCs w:val="28"/>
          <w:lang w:val="uk-UA"/>
        </w:rPr>
      </w:pPr>
      <w:r w:rsidRPr="000B3A15">
        <w:rPr>
          <w:rFonts w:ascii="Times New Roman" w:hAnsi="Times New Roman" w:cs="Times New Roman"/>
          <w:spacing w:val="-4"/>
          <w:sz w:val="28"/>
          <w:szCs w:val="28"/>
          <w:lang w:val="uk-UA"/>
        </w:rPr>
        <w:t>Виходячи</w:t>
      </w:r>
      <w:r w:rsidR="00D74733" w:rsidRPr="000B3A15">
        <w:rPr>
          <w:rFonts w:ascii="Times New Roman" w:hAnsi="Times New Roman" w:cs="Times New Roman"/>
          <w:spacing w:val="-4"/>
          <w:sz w:val="28"/>
          <w:szCs w:val="28"/>
          <w:lang w:val="uk-UA"/>
        </w:rPr>
        <w:t xml:space="preserve"> </w:t>
      </w:r>
      <w:r w:rsidRPr="000B3A15">
        <w:rPr>
          <w:rFonts w:ascii="Times New Roman" w:hAnsi="Times New Roman" w:cs="Times New Roman"/>
          <w:spacing w:val="-4"/>
          <w:sz w:val="28"/>
          <w:szCs w:val="28"/>
          <w:lang w:val="uk-UA"/>
        </w:rPr>
        <w:t>з</w:t>
      </w:r>
      <w:r w:rsidR="00D74733" w:rsidRPr="000B3A15">
        <w:rPr>
          <w:rFonts w:ascii="Times New Roman" w:hAnsi="Times New Roman" w:cs="Times New Roman"/>
          <w:spacing w:val="-4"/>
          <w:sz w:val="28"/>
          <w:szCs w:val="28"/>
          <w:lang w:val="uk-UA"/>
        </w:rPr>
        <w:t xml:space="preserve"> </w:t>
      </w:r>
      <w:r w:rsidRPr="000B3A15">
        <w:rPr>
          <w:rFonts w:ascii="Times New Roman" w:hAnsi="Times New Roman" w:cs="Times New Roman"/>
          <w:spacing w:val="-4"/>
          <w:sz w:val="28"/>
          <w:szCs w:val="28"/>
          <w:lang w:val="uk-UA"/>
        </w:rPr>
        <w:t xml:space="preserve">цього, під </w:t>
      </w:r>
      <w:r w:rsidRPr="000B3A15">
        <w:rPr>
          <w:rFonts w:ascii="Times New Roman" w:hAnsi="Times New Roman" w:cs="Times New Roman"/>
          <w:bCs/>
          <w:iCs/>
          <w:spacing w:val="-4"/>
          <w:sz w:val="28"/>
          <w:szCs w:val="28"/>
          <w:lang w:val="uk-UA"/>
        </w:rPr>
        <w:t>особистісними джерелами</w:t>
      </w:r>
      <w:r w:rsidR="00D74733" w:rsidRPr="000B3A15">
        <w:rPr>
          <w:rFonts w:ascii="Times New Roman" w:hAnsi="Times New Roman" w:cs="Times New Roman"/>
          <w:bCs/>
          <w:iCs/>
          <w:spacing w:val="-4"/>
          <w:sz w:val="28"/>
          <w:szCs w:val="28"/>
          <w:lang w:val="uk-UA"/>
        </w:rPr>
        <w:t xml:space="preserve"> </w:t>
      </w:r>
      <w:r w:rsidR="003C1DE5" w:rsidRPr="000B3A15">
        <w:rPr>
          <w:rFonts w:ascii="Times New Roman" w:hAnsi="Times New Roman" w:cs="Times New Roman"/>
          <w:bCs/>
          <w:iCs/>
          <w:spacing w:val="-4"/>
          <w:sz w:val="28"/>
          <w:szCs w:val="28"/>
          <w:lang w:val="uk-UA"/>
        </w:rPr>
        <w:t>доказ</w:t>
      </w:r>
      <w:r w:rsidRPr="000B3A15">
        <w:rPr>
          <w:rFonts w:ascii="Times New Roman" w:hAnsi="Times New Roman" w:cs="Times New Roman"/>
          <w:bCs/>
          <w:iCs/>
          <w:spacing w:val="-4"/>
          <w:sz w:val="28"/>
          <w:szCs w:val="28"/>
          <w:lang w:val="uk-UA"/>
        </w:rPr>
        <w:t>і</w:t>
      </w:r>
      <w:r w:rsidR="003C1DE5" w:rsidRPr="000B3A15">
        <w:rPr>
          <w:rFonts w:ascii="Times New Roman" w:hAnsi="Times New Roman" w:cs="Times New Roman"/>
          <w:bCs/>
          <w:iCs/>
          <w:spacing w:val="-4"/>
          <w:sz w:val="28"/>
          <w:szCs w:val="28"/>
          <w:lang w:val="uk-UA"/>
        </w:rPr>
        <w:t>в</w:t>
      </w:r>
      <w:r w:rsidRPr="000B3A15">
        <w:rPr>
          <w:rFonts w:ascii="Times New Roman" w:hAnsi="Times New Roman" w:cs="Times New Roman"/>
          <w:sz w:val="28"/>
          <w:szCs w:val="28"/>
          <w:lang w:val="uk-UA"/>
        </w:rPr>
        <w:t xml:space="preserve"> правильніше розуміти осудних чи обмежено осудних осіб, які </w:t>
      </w:r>
      <w:r w:rsidRPr="000B3A15">
        <w:rPr>
          <w:rFonts w:ascii="Times New Roman" w:hAnsi="Times New Roman" w:cs="Times New Roman"/>
          <w:spacing w:val="-4"/>
          <w:sz w:val="28"/>
          <w:szCs w:val="28"/>
          <w:lang w:val="uk-UA"/>
        </w:rPr>
        <w:t>знаходяться у свідомому стані і у пам’яті яких за припущенням головного</w:t>
      </w:r>
      <w:r w:rsidRPr="000B3A15">
        <w:rPr>
          <w:rFonts w:ascii="Times New Roman" w:hAnsi="Times New Roman" w:cs="Times New Roman"/>
          <w:sz w:val="28"/>
          <w:szCs w:val="28"/>
          <w:lang w:val="uk-UA"/>
        </w:rPr>
        <w:t xml:space="preserve"> суб’єкта </w:t>
      </w:r>
      <w:r w:rsidR="003C1DE5" w:rsidRPr="000B3A15">
        <w:rPr>
          <w:rFonts w:ascii="Times New Roman" w:hAnsi="Times New Roman" w:cs="Times New Roman"/>
          <w:sz w:val="28"/>
          <w:szCs w:val="28"/>
          <w:lang w:val="uk-UA"/>
        </w:rPr>
        <w:t>к</w:t>
      </w:r>
      <w:r w:rsidRPr="000B3A15">
        <w:rPr>
          <w:rFonts w:ascii="Times New Roman" w:hAnsi="Times New Roman" w:cs="Times New Roman"/>
          <w:sz w:val="28"/>
          <w:szCs w:val="28"/>
          <w:lang w:val="uk-UA"/>
        </w:rPr>
        <w:t xml:space="preserve">римінального судочинства могли зберегтися такі відомості про факт (зовнішній чи внутрішній прояв ознак і властивостей людини та її діяння чи речового </w:t>
      </w:r>
      <w:r w:rsidRPr="000B3A15">
        <w:rPr>
          <w:rFonts w:ascii="Times New Roman" w:hAnsi="Times New Roman" w:cs="Times New Roman"/>
          <w:spacing w:val="-4"/>
          <w:sz w:val="28"/>
          <w:szCs w:val="28"/>
          <w:lang w:val="uk-UA"/>
        </w:rPr>
        <w:t>джерела, або події, у т. ч. явища) у цілому чи його окрему сторону,</w:t>
      </w:r>
      <w:r w:rsidRPr="000B3A15">
        <w:rPr>
          <w:rFonts w:ascii="Times New Roman" w:hAnsi="Times New Roman" w:cs="Times New Roman"/>
          <w:sz w:val="28"/>
          <w:szCs w:val="28"/>
          <w:lang w:val="uk-UA"/>
        </w:rPr>
        <w:t xml:space="preserve"> що мають значення для якісного, ефективного і раціонального ведення протидії певному </w:t>
      </w:r>
      <w:r w:rsidRPr="000B3A15">
        <w:rPr>
          <w:rFonts w:ascii="Times New Roman" w:hAnsi="Times New Roman" w:cs="Times New Roman"/>
          <w:bCs/>
          <w:iCs/>
          <w:sz w:val="28"/>
          <w:szCs w:val="28"/>
          <w:lang w:val="uk-UA"/>
        </w:rPr>
        <w:t>суспільн</w:t>
      </w:r>
      <w:r w:rsidR="00C825A1" w:rsidRPr="000B3A15">
        <w:rPr>
          <w:rFonts w:ascii="Times New Roman" w:hAnsi="Times New Roman" w:cs="Times New Roman"/>
          <w:bCs/>
          <w:iCs/>
          <w:sz w:val="28"/>
          <w:szCs w:val="28"/>
          <w:lang w:val="uk-UA"/>
        </w:rPr>
        <w:t>о</w:t>
      </w:r>
      <w:r w:rsidRPr="000B3A15">
        <w:rPr>
          <w:rFonts w:ascii="Times New Roman" w:hAnsi="Times New Roman" w:cs="Times New Roman"/>
          <w:bCs/>
          <w:iCs/>
          <w:sz w:val="28"/>
          <w:szCs w:val="28"/>
          <w:lang w:val="uk-UA"/>
        </w:rPr>
        <w:t xml:space="preserve"> небезпечному </w:t>
      </w:r>
      <w:r w:rsidRPr="000B3A15">
        <w:rPr>
          <w:rFonts w:ascii="Times New Roman" w:hAnsi="Times New Roman" w:cs="Times New Roman"/>
          <w:sz w:val="28"/>
          <w:szCs w:val="28"/>
          <w:lang w:val="uk-UA"/>
        </w:rPr>
        <w:t>діянню, що заподія</w:t>
      </w:r>
      <w:r w:rsidR="00D74733" w:rsidRPr="000B3A15">
        <w:rPr>
          <w:rFonts w:ascii="Times New Roman" w:hAnsi="Times New Roman" w:cs="Times New Roman"/>
          <w:sz w:val="28"/>
          <w:szCs w:val="28"/>
          <w:lang w:val="uk-UA"/>
        </w:rPr>
        <w:t>ли не менш, ніж істотної, шкоди</w:t>
      </w:r>
      <w:r w:rsidR="00D74733" w:rsidRPr="000B3A15">
        <w:rPr>
          <w:rFonts w:ascii="Times New Roman" w:hAnsi="Times New Roman" w:cs="Times New Roman"/>
          <w:bCs/>
          <w:sz w:val="28"/>
          <w:szCs w:val="28"/>
          <w:lang w:val="uk-UA"/>
        </w:rPr>
        <w:t>.</w:t>
      </w:r>
      <w:r w:rsidR="00692764" w:rsidRPr="000B3A15">
        <w:rPr>
          <w:rFonts w:ascii="Times New Roman" w:hAnsi="Times New Roman" w:cs="Times New Roman"/>
          <w:bCs/>
          <w:sz w:val="28"/>
          <w:szCs w:val="28"/>
          <w:lang w:val="uk-UA"/>
        </w:rPr>
        <w:t xml:space="preserve">  </w:t>
      </w:r>
    </w:p>
    <w:p w:rsidR="00B046C9" w:rsidRPr="000B3A15" w:rsidRDefault="00B046C9" w:rsidP="003C1DE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В.Д. Юрчишин</w:t>
      </w:r>
      <w:r w:rsidR="00533CB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стверджує, що відповідно до поділу</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доказів</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 особисті та речові висновок експерта завжди є особистим, оскільки його носієм виступає жива людина – особа, тобто судовий експерт. Стосовно предмета обвинувачення дане</w:t>
      </w:r>
      <w:r w:rsidR="00533CB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джерело</w:t>
      </w:r>
      <w:r w:rsidR="00533CB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доказів може бути як обвинувальним, так і виправдувальним. Разом з тим, висновок експерта може бути як прямим, так і непрямим доказом, що вирішується в кожному конкретному випадку в залежності від відношення фактів, які встановлюються експертизою, до головного факту</w:t>
      </w:r>
      <w:r w:rsidR="0011256A" w:rsidRPr="000B3A15">
        <w:rPr>
          <w:rFonts w:ascii="Times New Roman" w:hAnsi="Times New Roman" w:cs="Times New Roman"/>
          <w:color w:val="000000" w:themeColor="text1"/>
          <w:sz w:val="28"/>
          <w:szCs w:val="28"/>
          <w:lang w:val="uk-UA"/>
        </w:rPr>
        <w:t xml:space="preserve"> [59, с. 112]</w:t>
      </w:r>
      <w:r w:rsidRPr="000B3A15">
        <w:rPr>
          <w:rFonts w:ascii="Times New Roman" w:hAnsi="Times New Roman" w:cs="Times New Roman"/>
          <w:color w:val="000000" w:themeColor="text1"/>
          <w:sz w:val="28"/>
          <w:szCs w:val="28"/>
          <w:lang w:val="uk-UA"/>
        </w:rPr>
        <w:t xml:space="preserve">. </w:t>
      </w:r>
    </w:p>
    <w:p w:rsidR="00A56386" w:rsidRPr="000B3A15" w:rsidRDefault="00A56386" w:rsidP="003C1DE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 xml:space="preserve">В практиці проведення досудового розслідування допит є найбільш поширеною серед інших слідчих (розшукових) дій і виступає основним процесуальним засобом отримання і перевірки доказової інформації. Роль  допиту ще більше зросла у зв’язку з реформуванням вітчизняного кримінального процесуального законодавства в 2012 році. </w:t>
      </w:r>
    </w:p>
    <w:p w:rsidR="00A56386" w:rsidRPr="000B3A15" w:rsidRDefault="00A56386" w:rsidP="003C1DE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Допит  можна  розглядати  в декількох аспектах. Цей факт вдало підкреслив  М.О.</w:t>
      </w:r>
      <w:r w:rsidR="001116BD"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Сільнов, зазначивши, що «з точки зору кримінального процесу допит – це детально регламентований законом процес отримання показань. Криміналістика вивчає допит з точки зору застосування в процесі його проведення</w:t>
      </w:r>
      <w:r w:rsidR="0054779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тактичних</w:t>
      </w:r>
      <w:r w:rsidR="0054779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прийомів, місця допиту в методиці розслідування в цілях формування доказового матеріалу</w:t>
      </w:r>
      <w:r w:rsidR="0011256A" w:rsidRPr="000B3A15">
        <w:rPr>
          <w:rFonts w:ascii="Times New Roman" w:hAnsi="Times New Roman" w:cs="Times New Roman"/>
          <w:color w:val="000000" w:themeColor="text1"/>
          <w:sz w:val="28"/>
          <w:szCs w:val="28"/>
          <w:lang w:val="uk-UA"/>
        </w:rPr>
        <w:t xml:space="preserve"> [59, с. 113]</w:t>
      </w:r>
      <w:r w:rsidRPr="000B3A15">
        <w:rPr>
          <w:rFonts w:ascii="Times New Roman" w:hAnsi="Times New Roman" w:cs="Times New Roman"/>
          <w:color w:val="000000" w:themeColor="text1"/>
          <w:sz w:val="28"/>
          <w:szCs w:val="28"/>
          <w:lang w:val="uk-UA"/>
        </w:rPr>
        <w:t>. Судова  психологія  розглядає  допит як процес специфічного спілкування особи, що допитує, з допитуваним, вивчає психологічні явища, пов’язані з проведенням  цієї слідчої дії,</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а також закономірності людської психіки, які знаходять свій прояв під час допиту». </w:t>
      </w:r>
    </w:p>
    <w:p w:rsidR="00FE5200" w:rsidRPr="000B3A15" w:rsidRDefault="00547798" w:rsidP="003C1DE5">
      <w:pPr>
        <w:pStyle w:val="a4"/>
        <w:spacing w:line="360" w:lineRule="auto"/>
        <w:ind w:firstLine="709"/>
        <w:jc w:val="both"/>
        <w:rPr>
          <w:rFonts w:ascii="Times New Roman" w:hAnsi="Times New Roman" w:cs="Times New Roman"/>
          <w:color w:val="000000"/>
          <w:sz w:val="28"/>
          <w:szCs w:val="28"/>
          <w:lang w:val="uk-UA"/>
        </w:rPr>
      </w:pPr>
      <w:r w:rsidRPr="000B3A15">
        <w:rPr>
          <w:rFonts w:ascii="Times New Roman" w:hAnsi="Times New Roman" w:cs="Times New Roman"/>
          <w:iCs/>
          <w:color w:val="000000" w:themeColor="text1"/>
          <w:sz w:val="28"/>
          <w:szCs w:val="28"/>
          <w:lang w:val="uk-UA"/>
        </w:rPr>
        <w:t>Загальні положення процесуального характеру допиту викладені у</w:t>
      </w:r>
      <w:r w:rsidR="001116BD" w:rsidRPr="000B3A15">
        <w:rPr>
          <w:rFonts w:ascii="Times New Roman" w:hAnsi="Times New Roman" w:cs="Times New Roman"/>
          <w:iCs/>
          <w:color w:val="000000" w:themeColor="text1"/>
          <w:sz w:val="28"/>
          <w:szCs w:val="28"/>
          <w:lang w:val="uk-UA"/>
        </w:rPr>
        <w:t xml:space="preserve"> ст. </w:t>
      </w:r>
      <w:r w:rsidRPr="000B3A15">
        <w:rPr>
          <w:rFonts w:ascii="Times New Roman" w:hAnsi="Times New Roman" w:cs="Times New Roman"/>
          <w:iCs/>
          <w:color w:val="000000" w:themeColor="text1"/>
          <w:sz w:val="28"/>
          <w:szCs w:val="28"/>
          <w:lang w:val="uk-UA"/>
        </w:rPr>
        <w:t xml:space="preserve">224 КПК України. </w:t>
      </w:r>
      <w:r w:rsidRPr="000B3A15">
        <w:rPr>
          <w:rFonts w:ascii="Times New Roman" w:hAnsi="Times New Roman" w:cs="Times New Roman"/>
          <w:sz w:val="28"/>
          <w:szCs w:val="28"/>
          <w:lang w:val="uk-UA"/>
        </w:rPr>
        <w:t>Допит – це процесуальна дія,</w:t>
      </w:r>
      <w:r w:rsidR="00721943" w:rsidRPr="000B3A15">
        <w:rPr>
          <w:rFonts w:ascii="Times New Roman" w:hAnsi="Times New Roman" w:cs="Times New Roman"/>
          <w:sz w:val="28"/>
          <w:szCs w:val="28"/>
          <w:lang w:val="uk-UA"/>
        </w:rPr>
        <w:t xml:space="preserve"> що являє собою регламентований </w:t>
      </w:r>
      <w:r w:rsidRPr="000B3A15">
        <w:rPr>
          <w:rFonts w:ascii="Times New Roman" w:hAnsi="Times New Roman" w:cs="Times New Roman"/>
          <w:sz w:val="28"/>
          <w:szCs w:val="28"/>
          <w:lang w:val="uk-UA"/>
        </w:rPr>
        <w:t>кримінальними процесуальними нор</w:t>
      </w:r>
      <w:r w:rsidR="00721943" w:rsidRPr="000B3A15">
        <w:rPr>
          <w:rFonts w:ascii="Times New Roman" w:hAnsi="Times New Roman" w:cs="Times New Roman"/>
          <w:sz w:val="28"/>
          <w:szCs w:val="28"/>
          <w:lang w:val="uk-UA"/>
        </w:rPr>
        <w:t xml:space="preserve">мами інформаційно-психологічний </w:t>
      </w:r>
      <w:r w:rsidRPr="000B3A15">
        <w:rPr>
          <w:rFonts w:ascii="Times New Roman" w:hAnsi="Times New Roman" w:cs="Times New Roman"/>
          <w:sz w:val="28"/>
          <w:szCs w:val="28"/>
          <w:lang w:val="uk-UA"/>
        </w:rPr>
        <w:t>процес спілкування осіб, котрі беруть</w:t>
      </w:r>
      <w:r w:rsidR="00721943" w:rsidRPr="000B3A15">
        <w:rPr>
          <w:rFonts w:ascii="Times New Roman" w:hAnsi="Times New Roman" w:cs="Times New Roman"/>
          <w:sz w:val="28"/>
          <w:szCs w:val="28"/>
          <w:lang w:val="uk-UA"/>
        </w:rPr>
        <w:t xml:space="preserve"> в ньому участь, та спрямований  на </w:t>
      </w:r>
      <w:r w:rsidRPr="000B3A15">
        <w:rPr>
          <w:rFonts w:ascii="Times New Roman" w:hAnsi="Times New Roman" w:cs="Times New Roman"/>
          <w:sz w:val="28"/>
          <w:szCs w:val="28"/>
          <w:lang w:val="uk-UA"/>
        </w:rPr>
        <w:t xml:space="preserve"> отримання інформації про відомі допитуваному ф</w:t>
      </w:r>
      <w:r w:rsidR="00721943" w:rsidRPr="000B3A15">
        <w:rPr>
          <w:rFonts w:ascii="Times New Roman" w:hAnsi="Times New Roman" w:cs="Times New Roman"/>
          <w:sz w:val="28"/>
          <w:szCs w:val="28"/>
          <w:lang w:val="uk-UA"/>
        </w:rPr>
        <w:t xml:space="preserve">акти, що мають </w:t>
      </w:r>
      <w:r w:rsidRPr="000B3A15">
        <w:rPr>
          <w:rFonts w:ascii="Times New Roman" w:hAnsi="Times New Roman" w:cs="Times New Roman"/>
          <w:sz w:val="28"/>
          <w:szCs w:val="28"/>
          <w:lang w:val="uk-UA"/>
        </w:rPr>
        <w:t xml:space="preserve">значення для встановлення достовірних даних. Допит є найбільш поширеним способом отримання доказів. Водночас допит – одна з найбільш складних слідчих (розшукових) дій; </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його проведення вимагає від</w:t>
      </w:r>
      <w:r w:rsidRPr="000B3A15">
        <w:rPr>
          <w:rFonts w:ascii="Times New Roman" w:hAnsi="Times New Roman" w:cs="Times New Roman"/>
          <w:color w:val="000000"/>
          <w:sz w:val="28"/>
          <w:szCs w:val="28"/>
          <w:lang w:val="uk-UA"/>
        </w:rPr>
        <w:t xml:space="preserve"> слідчого високої загальної культури, глибокого знання психології людини. </w:t>
      </w:r>
      <w:r w:rsidRPr="000B3A15">
        <w:rPr>
          <w:rFonts w:ascii="Times New Roman" w:hAnsi="Times New Roman" w:cs="Times New Roman"/>
          <w:iCs/>
          <w:color w:val="000000"/>
          <w:sz w:val="28"/>
          <w:szCs w:val="28"/>
          <w:lang w:val="uk-UA"/>
        </w:rPr>
        <w:t>Мета</w:t>
      </w:r>
      <w:r w:rsidRPr="000B3A15">
        <w:rPr>
          <w:rFonts w:ascii="Times New Roman" w:hAnsi="Times New Roman" w:cs="Times New Roman"/>
          <w:i/>
          <w:iCs/>
          <w:color w:val="000000"/>
          <w:sz w:val="28"/>
          <w:szCs w:val="28"/>
          <w:lang w:val="uk-UA"/>
        </w:rPr>
        <w:t xml:space="preserve"> </w:t>
      </w:r>
      <w:r w:rsidRPr="000B3A15">
        <w:rPr>
          <w:rFonts w:ascii="Times New Roman" w:hAnsi="Times New Roman" w:cs="Times New Roman"/>
          <w:color w:val="000000"/>
          <w:sz w:val="28"/>
          <w:szCs w:val="28"/>
          <w:lang w:val="uk-UA"/>
        </w:rPr>
        <w:t>допиту полягає в отриманні повних та таких, що відображають об’єктивну дійсність, показань.</w:t>
      </w:r>
      <w:r w:rsidR="00FE5200" w:rsidRPr="000B3A15">
        <w:rPr>
          <w:rFonts w:ascii="Times New Roman" w:hAnsi="Times New Roman" w:cs="Times New Roman"/>
          <w:color w:val="000000"/>
          <w:sz w:val="28"/>
          <w:szCs w:val="28"/>
          <w:lang w:val="uk-UA"/>
        </w:rPr>
        <w:t xml:space="preserve"> Допит свідка по суті кримінального провадження розпочинають з</w:t>
      </w:r>
      <w:r w:rsidR="001116BD" w:rsidRPr="000B3A15">
        <w:rPr>
          <w:rFonts w:ascii="Times New Roman" w:hAnsi="Times New Roman" w:cs="Times New Roman"/>
          <w:color w:val="000000"/>
          <w:sz w:val="28"/>
          <w:szCs w:val="28"/>
          <w:lang w:val="uk-UA"/>
        </w:rPr>
        <w:t xml:space="preserve"> </w:t>
      </w:r>
      <w:r w:rsidR="00FE5200" w:rsidRPr="000B3A15">
        <w:rPr>
          <w:rFonts w:ascii="Times New Roman" w:hAnsi="Times New Roman" w:cs="Times New Roman"/>
          <w:color w:val="000000"/>
          <w:sz w:val="28"/>
          <w:szCs w:val="28"/>
          <w:lang w:val="uk-UA"/>
        </w:rPr>
        <w:t>пропозиції розповісти все відоме йому про обставини, у зв’язку з якими</w:t>
      </w:r>
      <w:r w:rsidR="001116BD" w:rsidRPr="000B3A15">
        <w:rPr>
          <w:rFonts w:ascii="Times New Roman" w:hAnsi="Times New Roman" w:cs="Times New Roman"/>
          <w:color w:val="000000"/>
          <w:sz w:val="28"/>
          <w:szCs w:val="28"/>
          <w:lang w:val="uk-UA"/>
        </w:rPr>
        <w:t xml:space="preserve"> </w:t>
      </w:r>
      <w:r w:rsidR="00FE5200" w:rsidRPr="000B3A15">
        <w:rPr>
          <w:rFonts w:ascii="Times New Roman" w:hAnsi="Times New Roman" w:cs="Times New Roman"/>
          <w:color w:val="000000"/>
          <w:sz w:val="28"/>
          <w:szCs w:val="28"/>
          <w:lang w:val="uk-UA"/>
        </w:rPr>
        <w:t xml:space="preserve">він викликаний на допит. Після вільної розповіді слідчий має право поставити свої запитання. Показання особи фіксують у протоколі по можливості дослівно. Допитуваному може бути надана можливість власноручно викласти свої показання </w:t>
      </w:r>
      <w:r w:rsidR="00FE5200" w:rsidRPr="000B3A15">
        <w:rPr>
          <w:rFonts w:ascii="Times New Roman" w:hAnsi="Times New Roman" w:cs="Times New Roman"/>
          <w:sz w:val="28"/>
          <w:szCs w:val="28"/>
          <w:lang w:val="uk-UA"/>
        </w:rPr>
        <w:t>[110, с. 185]</w:t>
      </w:r>
      <w:r w:rsidR="00FE5200" w:rsidRPr="000B3A15">
        <w:rPr>
          <w:rFonts w:ascii="Times New Roman" w:hAnsi="Times New Roman" w:cs="Times New Roman"/>
          <w:color w:val="000000"/>
          <w:sz w:val="28"/>
          <w:szCs w:val="28"/>
          <w:lang w:val="uk-UA"/>
        </w:rPr>
        <w:t>.</w:t>
      </w:r>
    </w:p>
    <w:p w:rsidR="00FE5200"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У частині 1 статті 63 Конституції України проголошено імунітет</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свідка – особа не несе відповідальності за відмову давати показання</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або пояснення щодо себе, членів сім’ї чи близьких родичів, коло яких</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визначається законом. Це важливе положення має обов’язково бути</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роз’яснене допитуваному, і,  якщо він бажає давати показання та немає підстав для відмови у цьому, свідка попереджають про кримінальну відповідальність за відмову від давання показань та за давання завідомо неправдивих показань за статтями 365 та 364 К</w:t>
      </w:r>
      <w:r w:rsidR="001116BD" w:rsidRPr="000B3A15">
        <w:rPr>
          <w:rFonts w:ascii="Times New Roman" w:hAnsi="Times New Roman" w:cs="Times New Roman"/>
          <w:sz w:val="28"/>
          <w:szCs w:val="28"/>
          <w:lang w:val="uk-UA"/>
        </w:rPr>
        <w:t>К</w:t>
      </w:r>
      <w:r w:rsidRPr="000B3A15">
        <w:rPr>
          <w:rFonts w:ascii="Times New Roman" w:hAnsi="Times New Roman" w:cs="Times New Roman"/>
          <w:sz w:val="28"/>
          <w:szCs w:val="28"/>
          <w:lang w:val="uk-UA"/>
        </w:rPr>
        <w:t xml:space="preserve"> України, а потерпілого – лише за давання завідомо неправдивих показань. </w:t>
      </w:r>
      <w:r w:rsidRPr="000B3A15">
        <w:rPr>
          <w:rFonts w:ascii="Times New Roman" w:hAnsi="Times New Roman" w:cs="Times New Roman"/>
          <w:iCs/>
          <w:color w:val="000000" w:themeColor="text1"/>
          <w:sz w:val="28"/>
          <w:szCs w:val="28"/>
          <w:lang w:val="uk-UA"/>
        </w:rPr>
        <w:t>Тому до початку допиту особам, які присутні під час допиту, роз’яснюється їхній обов’язок бути присутніми при допиті, а також право заперечувати проти запитань та ставити запитання (статті 226, 354, 490 КПК України)</w:t>
      </w:r>
      <w:r w:rsidRPr="000B3A15">
        <w:rPr>
          <w:rFonts w:ascii="Times New Roman" w:hAnsi="Times New Roman" w:cs="Times New Roman"/>
          <w:sz w:val="28"/>
          <w:szCs w:val="28"/>
          <w:lang w:val="uk-UA"/>
        </w:rPr>
        <w:t xml:space="preserve"> [1; 7]</w:t>
      </w:r>
      <w:r w:rsidRPr="000B3A15">
        <w:rPr>
          <w:rFonts w:ascii="Times New Roman" w:hAnsi="Times New Roman" w:cs="Times New Roman"/>
          <w:iCs/>
          <w:color w:val="000000" w:themeColor="text1"/>
          <w:sz w:val="28"/>
          <w:szCs w:val="28"/>
          <w:lang w:val="uk-UA"/>
        </w:rPr>
        <w:t>.</w:t>
      </w:r>
    </w:p>
    <w:p w:rsidR="00FE5200" w:rsidRPr="000B3A15" w:rsidRDefault="00547798" w:rsidP="000F4B05">
      <w:pPr>
        <w:pStyle w:val="a4"/>
        <w:spacing w:line="360" w:lineRule="auto"/>
        <w:ind w:firstLine="709"/>
        <w:jc w:val="both"/>
        <w:rPr>
          <w:rFonts w:ascii="Times New Roman" w:hAnsi="Times New Roman" w:cs="Times New Roman"/>
          <w:color w:val="000000"/>
          <w:sz w:val="28"/>
          <w:szCs w:val="28"/>
          <w:highlight w:val="yellow"/>
          <w:lang w:val="uk-UA"/>
        </w:rPr>
      </w:pPr>
      <w:r w:rsidRPr="000B3A15">
        <w:rPr>
          <w:rFonts w:ascii="Times New Roman" w:hAnsi="Times New Roman" w:cs="Times New Roman"/>
          <w:sz w:val="28"/>
          <w:szCs w:val="28"/>
          <w:lang w:val="uk-UA"/>
        </w:rPr>
        <w:t>Допит можна проводити у місці провадження досудового розслідування або за місцем пер</w:t>
      </w:r>
      <w:r w:rsidR="00A32ACA" w:rsidRPr="000B3A15">
        <w:rPr>
          <w:rFonts w:ascii="Times New Roman" w:hAnsi="Times New Roman" w:cs="Times New Roman"/>
          <w:sz w:val="28"/>
          <w:szCs w:val="28"/>
          <w:lang w:val="uk-UA"/>
        </w:rPr>
        <w:t>ебування допитуваного, з 6 до 22</w:t>
      </w:r>
      <w:r w:rsidRPr="000B3A15">
        <w:rPr>
          <w:rFonts w:ascii="Times New Roman" w:hAnsi="Times New Roman" w:cs="Times New Roman"/>
          <w:sz w:val="28"/>
          <w:szCs w:val="28"/>
          <w:lang w:val="uk-UA"/>
        </w:rPr>
        <w:t xml:space="preserve"> години. Допит</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не може продовжуватися без перерви понад 2 години, а в цілому –</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понад 8 годин на день. Допитуванні дають показання віч-на-віч зі слідчим, за винятком випадків, прямо передбачених в законі (присутність захисника, педагога, законних представників неповнолітнього та ін.). Перед допитом слідчий у разі необхідності має впевнитися в особі допитуваного, після чого роз’яснює  йому  його  права та обов’язки, з’ясовує анкетні дані</w:t>
      </w:r>
      <w:r w:rsidR="00FE5200" w:rsidRPr="000B3A15">
        <w:rPr>
          <w:rFonts w:ascii="Times New Roman" w:hAnsi="Times New Roman" w:cs="Times New Roman"/>
          <w:sz w:val="28"/>
          <w:szCs w:val="28"/>
          <w:lang w:val="uk-UA"/>
        </w:rPr>
        <w:t xml:space="preserve"> [6]</w:t>
      </w:r>
      <w:r w:rsidRPr="000B3A15">
        <w:rPr>
          <w:rFonts w:ascii="Times New Roman" w:hAnsi="Times New Roman" w:cs="Times New Roman"/>
          <w:sz w:val="28"/>
          <w:szCs w:val="28"/>
          <w:lang w:val="uk-UA"/>
        </w:rPr>
        <w:t>.</w:t>
      </w:r>
      <w:r w:rsidR="00FE5200" w:rsidRPr="000B3A15">
        <w:rPr>
          <w:rFonts w:ascii="Times New Roman" w:hAnsi="Times New Roman" w:cs="Times New Roman"/>
          <w:color w:val="000000"/>
          <w:sz w:val="28"/>
          <w:szCs w:val="28"/>
          <w:highlight w:val="yellow"/>
          <w:lang w:val="uk-UA"/>
        </w:rPr>
        <w:t xml:space="preserve"> </w:t>
      </w:r>
    </w:p>
    <w:p w:rsidR="00FE5200" w:rsidRPr="000B3A15" w:rsidRDefault="00FE5200" w:rsidP="000F4B05">
      <w:pPr>
        <w:pStyle w:val="a4"/>
        <w:spacing w:line="360" w:lineRule="auto"/>
        <w:ind w:firstLine="709"/>
        <w:jc w:val="both"/>
        <w:rPr>
          <w:rFonts w:ascii="Times New Roman" w:hAnsi="Times New Roman" w:cs="Times New Roman"/>
          <w:color w:val="000000"/>
          <w:sz w:val="28"/>
          <w:szCs w:val="28"/>
          <w:lang w:val="uk-UA"/>
        </w:rPr>
      </w:pPr>
      <w:r w:rsidRPr="000B3A15">
        <w:rPr>
          <w:rFonts w:ascii="Times New Roman" w:hAnsi="Times New Roman" w:cs="Times New Roman"/>
          <w:sz w:val="28"/>
          <w:szCs w:val="28"/>
          <w:lang w:val="uk-UA"/>
        </w:rPr>
        <w:t xml:space="preserve">Зокрема, згідно ст. 224 КПК України, </w:t>
      </w:r>
      <w:r w:rsidRPr="000B3A15">
        <w:rPr>
          <w:rFonts w:ascii="Times New Roman" w:hAnsi="Times New Roman" w:cs="Times New Roman"/>
          <w:color w:val="000000"/>
          <w:sz w:val="28"/>
          <w:szCs w:val="28"/>
          <w:lang w:val="uk-UA"/>
        </w:rPr>
        <w:t xml:space="preserve">допит проводиться за місцем проведення досудового розслідування або в іншому місці за погодженням із особою, яку мають намір допитати. Кожний свідок допитується окремо, без присутності інших свідків. 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 Під час допиту може застосовуватися фотозйомка, аудіо- та/або відеозапис.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 За бажанням допитуваної особи вона має право </w:t>
      </w:r>
      <w:r w:rsidRPr="000B3A15">
        <w:rPr>
          <w:rFonts w:ascii="Times New Roman" w:hAnsi="Times New Roman" w:cs="Times New Roman"/>
          <w:color w:val="000000"/>
          <w:sz w:val="28"/>
          <w:szCs w:val="28"/>
          <w:lang w:val="uk-UA"/>
        </w:rPr>
        <w:lastRenderedPageBreak/>
        <w:t xml:space="preserve">викласти свої показання власноручно. За письмовими показаннями особи їй можуть бути поставлені додаткові запитання. </w:t>
      </w:r>
    </w:p>
    <w:p w:rsidR="00FE5200" w:rsidRPr="000B3A15" w:rsidRDefault="00FE5200" w:rsidP="000F4B05">
      <w:pPr>
        <w:pStyle w:val="a4"/>
        <w:spacing w:line="360" w:lineRule="auto"/>
        <w:ind w:firstLine="709"/>
        <w:jc w:val="both"/>
        <w:rPr>
          <w:rFonts w:ascii="Times New Roman" w:hAnsi="Times New Roman" w:cs="Times New Roman"/>
          <w:color w:val="000000"/>
          <w:sz w:val="28"/>
          <w:szCs w:val="28"/>
          <w:lang w:val="uk-UA"/>
        </w:rPr>
      </w:pPr>
      <w:r w:rsidRPr="000B3A15">
        <w:rPr>
          <w:rFonts w:ascii="Times New Roman" w:hAnsi="Times New Roman" w:cs="Times New Roman"/>
          <w:color w:val="000000"/>
          <w:sz w:val="28"/>
          <w:szCs w:val="28"/>
          <w:lang w:val="uk-UA"/>
        </w:rPr>
        <w:t>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r w:rsidR="00245802" w:rsidRPr="000B3A15">
        <w:rPr>
          <w:rFonts w:ascii="Times New Roman" w:hAnsi="Times New Roman" w:cs="Times New Roman"/>
          <w:color w:val="000000"/>
          <w:sz w:val="28"/>
          <w:szCs w:val="28"/>
          <w:lang w:val="uk-UA"/>
        </w:rPr>
        <w:t xml:space="preserve"> (ч. 8 ст. 224 КПК України)</w:t>
      </w:r>
      <w:r w:rsidRPr="000B3A15">
        <w:rPr>
          <w:rFonts w:ascii="Times New Roman" w:hAnsi="Times New Roman" w:cs="Times New Roman"/>
          <w:color w:val="000000"/>
          <w:sz w:val="28"/>
          <w:szCs w:val="28"/>
          <w:lang w:val="uk-UA"/>
        </w:rPr>
        <w:t>.</w:t>
      </w:r>
    </w:p>
    <w:p w:rsidR="00245802"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Слідчий, прокурор має право провести одночасний допит двох</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чи більше вже допитаних осіб для з’ясування причин розбіжностей у</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їхніх показаннях. На початку такого допиту встановлюють, чи знають</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викликані особи одна одну і в яких стосунках вони перебувають між</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собою. </w:t>
      </w:r>
    </w:p>
    <w:p w:rsidR="00FE5200"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Свідків попереджають про кримінальну відповідальність за відмову від давання показань і за давання завідомо неправдивих показань,</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а потерпілі – за давання завідомо неправдивих показань. Викликаним особам по черзі  пропонують дати показання про ті обставини кримінального провадження, для з’ясування яких проводять допит, після чого слідчим, прокурором можуть бути поставлені запитання. Особи, які беруть участь у допиті, їх захисники чи представники мають право ставити одна одній запитання, що стосуються предмета допиту. Оголошення показань, наданих учасниками допиту на попередніх допитах, дозволяється лише після давання ними показань. </w:t>
      </w:r>
    </w:p>
    <w:p w:rsidR="00FE5200"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У кримінальних провадженнях щодо злочинів проти статевої свободи та статевої недоторканості особи, а тако</w:t>
      </w:r>
      <w:r w:rsidR="00492AB8" w:rsidRPr="000B3A15">
        <w:rPr>
          <w:rFonts w:ascii="Times New Roman" w:hAnsi="Times New Roman" w:cs="Times New Roman"/>
          <w:sz w:val="28"/>
          <w:szCs w:val="28"/>
          <w:lang w:val="uk-UA"/>
        </w:rPr>
        <w:t>ж щодо злочинів, вчинених із за</w:t>
      </w:r>
      <w:r w:rsidRPr="000B3A15">
        <w:rPr>
          <w:rFonts w:ascii="Times New Roman" w:hAnsi="Times New Roman" w:cs="Times New Roman"/>
          <w:sz w:val="28"/>
          <w:szCs w:val="28"/>
          <w:lang w:val="uk-UA"/>
        </w:rPr>
        <w:t xml:space="preserve">стосуванням  насильства  або погрозою його застосування, одночасний допит двох чи більше вже допитаних осіб для з’ясування причин розбіжностей в їхніх показаннях не може бути проведений за участю малолітнього або неповнолітнього свідка чи потерпілого разом з підозрюваним (ч. 9 ст. 224 КПК України). </w:t>
      </w:r>
    </w:p>
    <w:p w:rsidR="00FE5200" w:rsidRPr="000B3A15" w:rsidRDefault="00FE520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sz w:val="28"/>
          <w:szCs w:val="28"/>
          <w:lang w:val="uk-UA"/>
        </w:rPr>
        <w:t xml:space="preserve">У  ч. 1 ст. 225 КПК  України  зазначено, що у виняткових випадках, пов’язаних із необхідністю отримання показань свідка чи потерпілого під час </w:t>
      </w:r>
      <w:r w:rsidRPr="000B3A15">
        <w:rPr>
          <w:rFonts w:ascii="Times New Roman" w:hAnsi="Times New Roman" w:cs="Times New Roman"/>
          <w:sz w:val="28"/>
          <w:szCs w:val="28"/>
          <w:lang w:val="uk-UA"/>
        </w:rPr>
        <w:lastRenderedPageBreak/>
        <w:t>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провадження, представник юридичної  особи,  щодо  якої  здійснюють  провадження, мають право звернутися до слідчого судді із клопотанням провести допит такого свідка чи потерпілого  у  судовому засіданні, в тому числі одночасний допит двох чи більше вже допитаних осіб. У цьому випадку допит свідка чи потерпілого здійснюють у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 [110, с. 183]. 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r w:rsidRPr="000B3A15">
        <w:rPr>
          <w:rFonts w:ascii="Times New Roman" w:hAnsi="Times New Roman" w:cs="Times New Roman"/>
          <w:color w:val="000000" w:themeColor="text1"/>
          <w:sz w:val="28"/>
          <w:szCs w:val="28"/>
          <w:lang w:val="uk-UA"/>
        </w:rPr>
        <w:t xml:space="preserve"> </w:t>
      </w:r>
    </w:p>
    <w:p w:rsidR="00FE5200"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Допит особи згідно з положеннями статті 225 КПК України може</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бути також проведений за відсутності сторони захисту, якщо на момент</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його проведення жодній особі не повідомлено про підозру у цьому</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кримінальному провадженні. Для допиту тяжко хворого свідка, потерпілого під час досудового розслідування може бути проведено виїзне судове засідання [6].</w:t>
      </w:r>
    </w:p>
    <w:p w:rsidR="00FE5200" w:rsidRPr="000B3A15" w:rsidRDefault="00FE5200"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color w:val="000000" w:themeColor="text1"/>
          <w:sz w:val="28"/>
          <w:szCs w:val="28"/>
          <w:lang w:val="uk-UA"/>
        </w:rPr>
        <w:t>Відповідно до ст. 232 КПК України допит осіб під час досудового розслідування може бути проведений у режимі відео-конференції при трансляції з іншого приміщення (дистанційне досудове розслідування).</w:t>
      </w:r>
    </w:p>
    <w:p w:rsidR="00297DCC" w:rsidRPr="000B3A15" w:rsidRDefault="00547798" w:rsidP="000F4B05">
      <w:pPr>
        <w:pStyle w:val="a4"/>
        <w:spacing w:line="360" w:lineRule="auto"/>
        <w:ind w:firstLine="709"/>
        <w:jc w:val="both"/>
        <w:rPr>
          <w:rFonts w:ascii="Times New Roman" w:hAnsi="Times New Roman" w:cs="Times New Roman"/>
          <w:iCs/>
          <w:color w:val="000000" w:themeColor="text1"/>
          <w:sz w:val="28"/>
          <w:szCs w:val="28"/>
          <w:lang w:val="uk-UA"/>
        </w:rPr>
      </w:pPr>
      <w:r w:rsidRPr="000B3A15">
        <w:rPr>
          <w:rFonts w:ascii="Times New Roman" w:hAnsi="Times New Roman" w:cs="Times New Roman"/>
          <w:sz w:val="28"/>
          <w:szCs w:val="28"/>
          <w:lang w:val="uk-UA"/>
        </w:rPr>
        <w:t xml:space="preserve"> </w:t>
      </w:r>
      <w:r w:rsidRPr="000B3A15">
        <w:rPr>
          <w:rFonts w:ascii="Times New Roman" w:hAnsi="Times New Roman" w:cs="Times New Roman"/>
          <w:iCs/>
          <w:color w:val="000000" w:themeColor="text1"/>
          <w:sz w:val="28"/>
          <w:szCs w:val="28"/>
          <w:lang w:val="uk-UA"/>
        </w:rPr>
        <w:t>Допит є важливим процесуальним засобом для встановлення фактичних даних, що мають доказове значення. У статтях 351-353, 356 КПК України визначено коло осіб, які можуть брати</w:t>
      </w:r>
      <w:r w:rsidR="00297DCC" w:rsidRPr="000B3A15">
        <w:rPr>
          <w:rFonts w:ascii="Times New Roman" w:hAnsi="Times New Roman" w:cs="Times New Roman"/>
          <w:iCs/>
          <w:color w:val="000000" w:themeColor="text1"/>
          <w:sz w:val="28"/>
          <w:szCs w:val="28"/>
          <w:lang w:val="uk-UA"/>
        </w:rPr>
        <w:t xml:space="preserve">  </w:t>
      </w:r>
      <w:r w:rsidRPr="000B3A15">
        <w:rPr>
          <w:rFonts w:ascii="Times New Roman" w:hAnsi="Times New Roman" w:cs="Times New Roman"/>
          <w:iCs/>
          <w:color w:val="000000" w:themeColor="text1"/>
          <w:sz w:val="28"/>
          <w:szCs w:val="28"/>
          <w:lang w:val="uk-UA"/>
        </w:rPr>
        <w:t>участь в допиті на стадії судового розгляду (обвинувачений, свідок, потерпілий, експерт), а у статтях 224, 225, 226</w:t>
      </w:r>
      <w:r w:rsidR="001116BD" w:rsidRPr="000B3A15">
        <w:rPr>
          <w:rFonts w:ascii="Times New Roman" w:hAnsi="Times New Roman" w:cs="Times New Roman"/>
          <w:iCs/>
          <w:color w:val="000000" w:themeColor="text1"/>
          <w:sz w:val="28"/>
          <w:szCs w:val="28"/>
          <w:lang w:val="uk-UA"/>
        </w:rPr>
        <w:t xml:space="preserve"> </w:t>
      </w:r>
      <w:r w:rsidRPr="000B3A15">
        <w:rPr>
          <w:rFonts w:ascii="Times New Roman" w:hAnsi="Times New Roman" w:cs="Times New Roman"/>
          <w:iCs/>
          <w:color w:val="000000" w:themeColor="text1"/>
          <w:sz w:val="28"/>
          <w:szCs w:val="28"/>
          <w:lang w:val="uk-UA"/>
        </w:rPr>
        <w:t>КПК України зазначені особи, що беруть участь в судовому процесі під час досудового розслідування (свідок, потерпілий, підозрюваний, малолітня або неповнолітня особа)</w:t>
      </w:r>
      <w:r w:rsidR="0011256A" w:rsidRPr="000B3A15">
        <w:rPr>
          <w:rFonts w:ascii="Times New Roman" w:hAnsi="Times New Roman" w:cs="Times New Roman"/>
          <w:iCs/>
          <w:color w:val="000000" w:themeColor="text1"/>
          <w:sz w:val="28"/>
          <w:szCs w:val="28"/>
          <w:lang w:val="uk-UA"/>
        </w:rPr>
        <w:t xml:space="preserve"> [6]</w:t>
      </w:r>
      <w:r w:rsidRPr="000B3A15">
        <w:rPr>
          <w:rFonts w:ascii="Times New Roman" w:hAnsi="Times New Roman" w:cs="Times New Roman"/>
          <w:iCs/>
          <w:color w:val="000000" w:themeColor="text1"/>
          <w:sz w:val="28"/>
          <w:szCs w:val="28"/>
          <w:lang w:val="uk-UA"/>
        </w:rPr>
        <w:t xml:space="preserve">. </w:t>
      </w:r>
    </w:p>
    <w:p w:rsidR="00721943" w:rsidRPr="000B3A15" w:rsidRDefault="0072194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sz w:val="28"/>
          <w:szCs w:val="28"/>
          <w:lang w:val="uk-UA"/>
        </w:rPr>
        <w:lastRenderedPageBreak/>
        <w:t xml:space="preserve">Тактику допиту </w:t>
      </w:r>
      <w:r w:rsidR="00297DCC" w:rsidRPr="000B3A15">
        <w:rPr>
          <w:rFonts w:ascii="Times New Roman" w:hAnsi="Times New Roman" w:cs="Times New Roman"/>
          <w:color w:val="000000"/>
          <w:sz w:val="28"/>
          <w:szCs w:val="28"/>
          <w:lang w:val="uk-UA"/>
        </w:rPr>
        <w:t xml:space="preserve"> </w:t>
      </w:r>
      <w:r w:rsidRPr="000B3A15">
        <w:rPr>
          <w:rFonts w:ascii="Times New Roman" w:hAnsi="Times New Roman" w:cs="Times New Roman"/>
          <w:color w:val="000000"/>
          <w:sz w:val="28"/>
          <w:szCs w:val="28"/>
          <w:lang w:val="uk-UA"/>
        </w:rPr>
        <w:t>багато у чому визначають видом цієї слідчої (розшукової) дії. Залежно від підстав класифікації в криміналістиці виокремлюють такі види допиту:</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суб’єктом проведення цієї слідчої (розшукової) дії: допит, що</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здійснює особа, яка провадить розслідування – слідчий; прокурор; слідчий суддя; суддя чи суд.</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складом проведення: допит, що проводиться за участю прокурора; керівника органу досудового розслідування; захисника; батьків чи</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законних представників; педагога; перекладача; спеціаліста.</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процесуальним статусом особи, яку допитують: допит свідка;</w:t>
      </w:r>
      <w:r w:rsidR="001116B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потерпілого </w:t>
      </w:r>
      <w:r w:rsidRPr="000B3A15">
        <w:rPr>
          <w:rFonts w:ascii="Times New Roman" w:hAnsi="Times New Roman" w:cs="Times New Roman"/>
          <w:color w:val="000000" w:themeColor="text1"/>
          <w:sz w:val="28"/>
          <w:szCs w:val="28"/>
          <w:lang w:val="uk-UA"/>
        </w:rPr>
        <w:t>(статті 224, 225, 352, 353 КПК України)</w:t>
      </w:r>
      <w:r w:rsidRPr="000B3A15">
        <w:rPr>
          <w:rFonts w:ascii="Times New Roman" w:hAnsi="Times New Roman" w:cs="Times New Roman"/>
          <w:sz w:val="28"/>
          <w:szCs w:val="28"/>
          <w:lang w:val="uk-UA"/>
        </w:rPr>
        <w:t xml:space="preserve">; підозрюваного </w:t>
      </w:r>
      <w:r w:rsidRPr="000B3A15">
        <w:rPr>
          <w:rFonts w:ascii="Times New Roman" w:hAnsi="Times New Roman" w:cs="Times New Roman"/>
          <w:color w:val="000000" w:themeColor="text1"/>
          <w:sz w:val="28"/>
          <w:szCs w:val="28"/>
          <w:lang w:val="uk-UA"/>
        </w:rPr>
        <w:t>(ст. 224 КПК України)</w:t>
      </w:r>
      <w:r w:rsidRPr="000B3A15">
        <w:rPr>
          <w:rFonts w:ascii="Times New Roman" w:hAnsi="Times New Roman" w:cs="Times New Roman"/>
          <w:sz w:val="28"/>
          <w:szCs w:val="28"/>
          <w:lang w:val="uk-UA"/>
        </w:rPr>
        <w:t xml:space="preserve">; обвинуваченого </w:t>
      </w:r>
      <w:r w:rsidRPr="000B3A15">
        <w:rPr>
          <w:rFonts w:ascii="Times New Roman" w:hAnsi="Times New Roman" w:cs="Times New Roman"/>
          <w:color w:val="000000" w:themeColor="text1"/>
          <w:sz w:val="28"/>
          <w:szCs w:val="28"/>
          <w:lang w:val="uk-UA"/>
        </w:rPr>
        <w:t>(ст. 351 КПК України)</w:t>
      </w:r>
      <w:r w:rsidRPr="000B3A15">
        <w:rPr>
          <w:rFonts w:ascii="Times New Roman" w:hAnsi="Times New Roman" w:cs="Times New Roman"/>
          <w:sz w:val="28"/>
          <w:szCs w:val="28"/>
          <w:lang w:val="uk-UA"/>
        </w:rPr>
        <w:t xml:space="preserve">; експерта </w:t>
      </w:r>
      <w:r w:rsidRPr="000B3A15">
        <w:rPr>
          <w:rFonts w:ascii="Times New Roman" w:hAnsi="Times New Roman" w:cs="Times New Roman"/>
          <w:color w:val="000000" w:themeColor="text1"/>
          <w:sz w:val="28"/>
          <w:szCs w:val="28"/>
          <w:lang w:val="uk-UA"/>
        </w:rPr>
        <w:t>(ст. 356 КПК України)</w:t>
      </w:r>
      <w:r w:rsidRPr="000B3A15">
        <w:rPr>
          <w:rFonts w:ascii="Times New Roman" w:hAnsi="Times New Roman" w:cs="Times New Roman"/>
          <w:sz w:val="28"/>
          <w:szCs w:val="28"/>
          <w:lang w:val="uk-UA"/>
        </w:rPr>
        <w:t>.</w:t>
      </w:r>
    </w:p>
    <w:p w:rsidR="00721943" w:rsidRPr="000B3A15" w:rsidRDefault="0072194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Підставами для проведення допиту є на</w:t>
      </w:r>
      <w:r w:rsidR="00492AB8" w:rsidRPr="000B3A15">
        <w:rPr>
          <w:rFonts w:ascii="Times New Roman" w:hAnsi="Times New Roman" w:cs="Times New Roman"/>
          <w:color w:val="000000" w:themeColor="text1"/>
          <w:sz w:val="28"/>
          <w:szCs w:val="28"/>
          <w:lang w:val="uk-UA"/>
        </w:rPr>
        <w:t>я</w:t>
      </w:r>
      <w:r w:rsidRPr="000B3A15">
        <w:rPr>
          <w:rFonts w:ascii="Times New Roman" w:hAnsi="Times New Roman" w:cs="Times New Roman"/>
          <w:color w:val="000000" w:themeColor="text1"/>
          <w:sz w:val="28"/>
          <w:szCs w:val="28"/>
          <w:lang w:val="uk-UA"/>
        </w:rPr>
        <w:t>вність достатніх відомостей про те, що певній особі відомі обставини, які мають значення для кримінального провадження, та їх можна отримати шляхом проведення допиту.</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За віком особи, яку допитують: допит малолітнього; неповнолітнього </w:t>
      </w:r>
      <w:r w:rsidRPr="000B3A15">
        <w:rPr>
          <w:rFonts w:ascii="Times New Roman" w:hAnsi="Times New Roman" w:cs="Times New Roman"/>
          <w:color w:val="000000" w:themeColor="text1"/>
          <w:sz w:val="28"/>
          <w:szCs w:val="28"/>
          <w:lang w:val="uk-UA"/>
        </w:rPr>
        <w:t>(статті 226, 354 КПК України)</w:t>
      </w:r>
      <w:r w:rsidRPr="000B3A15">
        <w:rPr>
          <w:rFonts w:ascii="Times New Roman" w:hAnsi="Times New Roman" w:cs="Times New Roman"/>
          <w:sz w:val="28"/>
          <w:szCs w:val="28"/>
          <w:lang w:val="uk-UA"/>
        </w:rPr>
        <w:t>; дорослого (ст. 224 КПК України).</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послідовністю проведення: допит первинний; повторний; додатковий.</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місцем проведення: допит на місці події; у кабінеті слідчого (у</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судовому засіданні); за місцем роботи чи проживання особи, яку допитують; у лікарняному закладі.</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Важливим є визначення допиту залежно від слідчої ситуації, що</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пов’язана із ставленням особи, яку</w:t>
      </w:r>
      <w:r w:rsidR="0006464C" w:rsidRPr="000B3A15">
        <w:rPr>
          <w:rFonts w:ascii="Times New Roman" w:hAnsi="Times New Roman" w:cs="Times New Roman"/>
          <w:sz w:val="28"/>
          <w:szCs w:val="28"/>
          <w:lang w:val="uk-UA"/>
        </w:rPr>
        <w:t xml:space="preserve"> допитують, до його проведення.</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цією ознакою виокремлюють:</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допит у безконфліктній ситуації;</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допит у конфліктній ситуації; допит в умовах гострого конфлікту.</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Така класифікація має практичне значення, оскільки визначення виду допиту впливає на використання розроблених криміналістикою тактичних прийомів його проведення</w:t>
      </w:r>
      <w:r w:rsidR="005272ED" w:rsidRPr="000B3A15">
        <w:rPr>
          <w:rFonts w:ascii="Times New Roman" w:hAnsi="Times New Roman" w:cs="Times New Roman"/>
          <w:sz w:val="28"/>
          <w:szCs w:val="28"/>
          <w:lang w:val="uk-UA"/>
        </w:rPr>
        <w:t xml:space="preserve"> [110, с. 182]</w:t>
      </w:r>
      <w:r w:rsidRPr="000B3A15">
        <w:rPr>
          <w:rFonts w:ascii="Times New Roman" w:hAnsi="Times New Roman" w:cs="Times New Roman"/>
          <w:sz w:val="28"/>
          <w:szCs w:val="28"/>
          <w:lang w:val="uk-UA"/>
        </w:rPr>
        <w:t>.</w:t>
      </w:r>
    </w:p>
    <w:p w:rsidR="00721943" w:rsidRPr="000B3A15" w:rsidRDefault="0072194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Тактика допиту, в свою чергу, виступає різновидом криміналістичної тактики</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і, за</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справедливим</w:t>
      </w:r>
      <w:r w:rsidR="00297DC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зауваженням </w:t>
      </w:r>
      <w:r w:rsidR="0006464C" w:rsidRPr="000B3A15">
        <w:rPr>
          <w:rFonts w:ascii="Times New Roman" w:hAnsi="Times New Roman" w:cs="Times New Roman"/>
          <w:color w:val="000000" w:themeColor="text1"/>
          <w:sz w:val="28"/>
          <w:szCs w:val="28"/>
          <w:lang w:val="uk-UA"/>
        </w:rPr>
        <w:t>В</w:t>
      </w:r>
      <w:r w:rsidRPr="000B3A15">
        <w:rPr>
          <w:rFonts w:ascii="Times New Roman" w:hAnsi="Times New Roman" w:cs="Times New Roman"/>
          <w:color w:val="000000" w:themeColor="text1"/>
          <w:sz w:val="28"/>
          <w:szCs w:val="28"/>
          <w:lang w:val="uk-UA"/>
        </w:rPr>
        <w:t xml:space="preserve">.О. Коновалової, відіграє вирішальну </w:t>
      </w:r>
      <w:r w:rsidRPr="000B3A15">
        <w:rPr>
          <w:rFonts w:ascii="Times New Roman" w:hAnsi="Times New Roman" w:cs="Times New Roman"/>
          <w:color w:val="000000" w:themeColor="text1"/>
          <w:sz w:val="28"/>
          <w:szCs w:val="28"/>
          <w:lang w:val="uk-UA"/>
        </w:rPr>
        <w:lastRenderedPageBreak/>
        <w:t>роль під час проведення допиту</w:t>
      </w:r>
      <w:r w:rsidR="005272ED" w:rsidRPr="000B3A15">
        <w:rPr>
          <w:rFonts w:ascii="Times New Roman" w:hAnsi="Times New Roman" w:cs="Times New Roman"/>
          <w:color w:val="000000" w:themeColor="text1"/>
          <w:sz w:val="28"/>
          <w:szCs w:val="28"/>
          <w:lang w:val="uk-UA"/>
        </w:rPr>
        <w:t xml:space="preserve"> [42, с. 120]</w:t>
      </w:r>
      <w:r w:rsidRPr="000B3A15">
        <w:rPr>
          <w:rFonts w:ascii="Times New Roman" w:hAnsi="Times New Roman" w:cs="Times New Roman"/>
          <w:color w:val="000000" w:themeColor="text1"/>
          <w:sz w:val="28"/>
          <w:szCs w:val="28"/>
          <w:lang w:val="uk-UA"/>
        </w:rPr>
        <w:t>. Аналізуючи  тактичні прийоми допиту у їх співвідношенні з кримінальним процесуальним законодавством,</w:t>
      </w:r>
      <w:r w:rsidR="0006464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М.І.</w:t>
      </w:r>
      <w:r w:rsidR="0006464C"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Порубов пише, що вони поділяються на дві групи. Так, до першої входять правила тактичного характеру, передбачені в КПК України  тому є обов’язковими для виконання у всіх випадках. Прикладом цього може слугувати заборона задавати навідні запитання, проведення порізно допиту обвинувачених, викликаних по одній і тій самій справі, і т.</w:t>
      </w:r>
      <w:r w:rsidRPr="000B3A15">
        <w:rPr>
          <w:rFonts w:ascii="Times New Roman" w:hAnsi="Cambria Math"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д. Другу групу утворюють тактичні прийоми, не передбачені в КПК України, але такі, що сприяють реалізації слідчої дії, її ефективному проведенню». </w:t>
      </w:r>
    </w:p>
    <w:p w:rsidR="00721943" w:rsidRPr="000B3A15" w:rsidRDefault="0072194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цьому зв’язку, М.І. Порубов зазначає, що «складність допиту полягає в його удаваній простоті. Кваліфіковане проведення допиту вимагає не тільки знання закону і творчого його застосування, але й життєвого досвіду, вміння  інтерпретувати і варіювати різноманітні заходи впливу на особистість, з урахуванням індивідуально-вікових її особливостей. Допит – це мистецтво, яке вимагає високої майстерності та здібностей»</w:t>
      </w:r>
      <w:r w:rsidR="005272ED" w:rsidRPr="000B3A15">
        <w:rPr>
          <w:rFonts w:ascii="Times New Roman" w:hAnsi="Times New Roman" w:cs="Times New Roman"/>
          <w:color w:val="000000" w:themeColor="text1"/>
          <w:sz w:val="28"/>
          <w:szCs w:val="28"/>
          <w:lang w:val="uk-UA"/>
        </w:rPr>
        <w:t xml:space="preserve"> [88, с. 290]</w:t>
      </w:r>
      <w:r w:rsidRPr="000B3A15">
        <w:rPr>
          <w:rFonts w:ascii="Times New Roman" w:hAnsi="Times New Roman" w:cs="Times New Roman"/>
          <w:color w:val="000000" w:themeColor="text1"/>
          <w:sz w:val="28"/>
          <w:szCs w:val="28"/>
          <w:lang w:val="uk-UA"/>
        </w:rPr>
        <w:t xml:space="preserve">. </w:t>
      </w:r>
    </w:p>
    <w:p w:rsidR="0006464C"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Необхідною передумовою отримання ефективних результатів</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допиту є ретельна підготовка до його проведення, що передбачає: </w:t>
      </w:r>
      <w:r w:rsidR="0006464C" w:rsidRPr="000B3A15">
        <w:rPr>
          <w:rFonts w:ascii="Times New Roman" w:hAnsi="Times New Roman" w:cs="Times New Roman"/>
          <w:sz w:val="28"/>
          <w:szCs w:val="28"/>
          <w:lang w:val="uk-UA"/>
        </w:rPr>
        <w:t xml:space="preserve">1) </w:t>
      </w:r>
      <w:r w:rsidRPr="000B3A15">
        <w:rPr>
          <w:rFonts w:ascii="Times New Roman" w:hAnsi="Times New Roman" w:cs="Times New Roman"/>
          <w:sz w:val="28"/>
          <w:szCs w:val="28"/>
          <w:lang w:val="uk-UA"/>
        </w:rPr>
        <w:t>вивчення матеріалів кримінального провадження та визначення</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можливості отримання інформації шляхом проведення допиту;</w:t>
      </w:r>
      <w:r w:rsidR="0006464C" w:rsidRPr="000B3A15">
        <w:rPr>
          <w:rFonts w:ascii="Times New Roman" w:hAnsi="Times New Roman" w:cs="Times New Roman"/>
          <w:sz w:val="28"/>
          <w:szCs w:val="28"/>
          <w:lang w:val="uk-UA"/>
        </w:rPr>
        <w:t xml:space="preserve"> 2) </w:t>
      </w:r>
      <w:r w:rsidRPr="000B3A15">
        <w:rPr>
          <w:rFonts w:ascii="Times New Roman" w:hAnsi="Times New Roman" w:cs="Times New Roman"/>
          <w:sz w:val="28"/>
          <w:szCs w:val="28"/>
          <w:lang w:val="uk-UA"/>
        </w:rPr>
        <w:t xml:space="preserve">визначення кола осіб, які підлягають допиту. Необхідна інформація може бути отримана під час проведення інших слідчих (розшукових) дій; </w:t>
      </w:r>
      <w:r w:rsidR="0006464C" w:rsidRPr="000B3A15">
        <w:rPr>
          <w:rFonts w:ascii="Times New Roman" w:hAnsi="Times New Roman" w:cs="Times New Roman"/>
          <w:sz w:val="28"/>
          <w:szCs w:val="28"/>
          <w:lang w:val="uk-UA"/>
        </w:rPr>
        <w:t xml:space="preserve">3) </w:t>
      </w:r>
      <w:r w:rsidRPr="000B3A15">
        <w:rPr>
          <w:rFonts w:ascii="Times New Roman" w:hAnsi="Times New Roman" w:cs="Times New Roman"/>
          <w:sz w:val="28"/>
          <w:szCs w:val="28"/>
          <w:lang w:val="uk-UA"/>
        </w:rPr>
        <w:t>визначення послідовності проведення допиту певних осіб.</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Для цього враховують, яку інформацію необхідно отримати від особи, її важливість на конкретному етапі розслідування, зацікавленість особи у</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його результатах, можливість виклику особи на допит тощо;</w:t>
      </w:r>
      <w:r w:rsidR="0006464C" w:rsidRPr="000B3A15">
        <w:rPr>
          <w:rFonts w:ascii="Times New Roman" w:hAnsi="Times New Roman" w:cs="Times New Roman"/>
          <w:sz w:val="28"/>
          <w:szCs w:val="28"/>
          <w:lang w:val="uk-UA"/>
        </w:rPr>
        <w:t xml:space="preserve"> 3) </w:t>
      </w:r>
      <w:r w:rsidRPr="000B3A15">
        <w:rPr>
          <w:rFonts w:ascii="Times New Roman" w:hAnsi="Times New Roman" w:cs="Times New Roman"/>
          <w:sz w:val="28"/>
          <w:szCs w:val="28"/>
          <w:lang w:val="uk-UA"/>
        </w:rPr>
        <w:t>визначення предмета допиту полягає у встановленні в конкретній</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слідчій ситуації обставин, що можуть бути відомі особі, яку допитують.</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На підставі цього формулюють конкретні запитання для допиту;</w:t>
      </w:r>
      <w:r w:rsidR="0006464C" w:rsidRPr="000B3A15">
        <w:rPr>
          <w:rFonts w:ascii="Times New Roman" w:hAnsi="Times New Roman" w:cs="Times New Roman"/>
          <w:sz w:val="28"/>
          <w:szCs w:val="28"/>
          <w:lang w:val="uk-UA"/>
        </w:rPr>
        <w:t xml:space="preserve"> 4) </w:t>
      </w:r>
      <w:r w:rsidRPr="000B3A15">
        <w:rPr>
          <w:rFonts w:ascii="Times New Roman" w:hAnsi="Times New Roman" w:cs="Times New Roman"/>
          <w:sz w:val="28"/>
          <w:szCs w:val="28"/>
          <w:lang w:val="uk-UA"/>
        </w:rPr>
        <w:t xml:space="preserve">вивчення особи, яка підлягає допиту, полягає у дослідженні її соціально-психологічної характеристики, рівня інтелекту й освіти, схильностей, способу життя, виховання, характеру тощо. Це необхідно для встановлення психологічного контакту з особою й правильної оцінки отриманих </w:t>
      </w:r>
      <w:r w:rsidRPr="000B3A15">
        <w:rPr>
          <w:rFonts w:ascii="Times New Roman" w:hAnsi="Times New Roman" w:cs="Times New Roman"/>
          <w:sz w:val="28"/>
          <w:szCs w:val="28"/>
          <w:lang w:val="uk-UA"/>
        </w:rPr>
        <w:lastRenderedPageBreak/>
        <w:t>показань;</w:t>
      </w:r>
      <w:r w:rsidR="0006464C" w:rsidRPr="000B3A15">
        <w:rPr>
          <w:rFonts w:ascii="Times New Roman" w:hAnsi="Times New Roman" w:cs="Times New Roman"/>
          <w:sz w:val="28"/>
          <w:szCs w:val="28"/>
          <w:lang w:val="uk-UA"/>
        </w:rPr>
        <w:t xml:space="preserve"> 5) </w:t>
      </w:r>
      <w:r w:rsidRPr="000B3A15">
        <w:rPr>
          <w:rFonts w:ascii="Times New Roman" w:hAnsi="Times New Roman" w:cs="Times New Roman"/>
          <w:sz w:val="28"/>
          <w:szCs w:val="28"/>
          <w:lang w:val="uk-UA"/>
        </w:rPr>
        <w:t>визначення часу й місця проведення допиту. Таким місцем може</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бути службовий кабінет слідчого чи інші службові приміщення, місце</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події, робочий кабінет допитуваної особи чи місце її проживання. Стосовно потерпілих, у необхідних випадках таким місцем може бути лікарський заклад;</w:t>
      </w:r>
      <w:r w:rsidR="0006464C" w:rsidRPr="000B3A15">
        <w:rPr>
          <w:rFonts w:ascii="Times New Roman" w:hAnsi="Times New Roman" w:cs="Times New Roman"/>
          <w:sz w:val="28"/>
          <w:szCs w:val="28"/>
          <w:lang w:val="uk-UA"/>
        </w:rPr>
        <w:t xml:space="preserve"> 6) </w:t>
      </w:r>
      <w:r w:rsidRPr="000B3A15">
        <w:rPr>
          <w:rFonts w:ascii="Times New Roman" w:hAnsi="Times New Roman" w:cs="Times New Roman"/>
          <w:sz w:val="28"/>
          <w:szCs w:val="28"/>
          <w:lang w:val="uk-UA"/>
        </w:rPr>
        <w:t>визначення способу виклику на допит: повісткою, яка надсилається поштою або через кур’єра, телеграмою або телефонограмою, безпосереднім викликом за телефоном, особистим усним запрошенням;</w:t>
      </w:r>
      <w:r w:rsidR="0006464C" w:rsidRPr="000B3A15">
        <w:rPr>
          <w:rFonts w:ascii="Times New Roman" w:hAnsi="Times New Roman" w:cs="Times New Roman"/>
          <w:sz w:val="28"/>
          <w:szCs w:val="28"/>
          <w:lang w:val="uk-UA"/>
        </w:rPr>
        <w:t xml:space="preserve"> 7) </w:t>
      </w:r>
      <w:r w:rsidRPr="000B3A15">
        <w:rPr>
          <w:rFonts w:ascii="Times New Roman" w:hAnsi="Times New Roman" w:cs="Times New Roman"/>
          <w:sz w:val="28"/>
          <w:szCs w:val="28"/>
          <w:lang w:val="uk-UA"/>
        </w:rPr>
        <w:t>визначення необхідності використання технічних засобів фіксації</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допиту та запрошення необхідних спеціалістів й інших учасників допиту (перекладача, захисника, педагога, представника особи та ін.);</w:t>
      </w:r>
      <w:r w:rsidR="0006464C" w:rsidRPr="000B3A15">
        <w:rPr>
          <w:rFonts w:ascii="Times New Roman" w:hAnsi="Times New Roman" w:cs="Times New Roman"/>
          <w:sz w:val="28"/>
          <w:szCs w:val="28"/>
          <w:lang w:val="uk-UA"/>
        </w:rPr>
        <w:t xml:space="preserve"> 8</w:t>
      </w:r>
      <w:r w:rsidR="00297DC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складання плану допиту.</w:t>
      </w:r>
      <w:r w:rsidR="0006464C" w:rsidRPr="000B3A15">
        <w:rPr>
          <w:rFonts w:ascii="Times New Roman" w:hAnsi="Times New Roman" w:cs="Times New Roman"/>
          <w:sz w:val="28"/>
          <w:szCs w:val="28"/>
          <w:lang w:val="uk-UA"/>
        </w:rPr>
        <w:t xml:space="preserve"> </w:t>
      </w:r>
    </w:p>
    <w:p w:rsidR="00721943" w:rsidRPr="000B3A15" w:rsidRDefault="0072194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Кожен вид допиту є неповторним, а тому під час його проведення</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застосовують різні тактичні прийоми. Водночас, існують загальні тактичні вимоги, сутність яких не залежить від виду допиту. До таких вимог належать наступні з них</w:t>
      </w:r>
      <w:r w:rsidR="0006464C" w:rsidRPr="000B3A15">
        <w:rPr>
          <w:rFonts w:ascii="Times New Roman" w:hAnsi="Times New Roman" w:cs="Times New Roman"/>
          <w:sz w:val="28"/>
          <w:szCs w:val="28"/>
          <w:lang w:val="uk-UA"/>
        </w:rPr>
        <w:t> </w:t>
      </w:r>
      <w:r w:rsidRPr="000B3A15">
        <w:rPr>
          <w:rFonts w:ascii="Times New Roman" w:hAnsi="Times New Roman" w:cs="Times New Roman"/>
          <w:sz w:val="28"/>
          <w:szCs w:val="28"/>
          <w:lang w:val="uk-UA"/>
        </w:rPr>
        <w:t>:</w:t>
      </w:r>
      <w:r w:rsidR="0006464C" w:rsidRPr="000B3A15">
        <w:rPr>
          <w:rFonts w:ascii="Times New Roman" w:hAnsi="Times New Roman" w:cs="Times New Roman"/>
          <w:sz w:val="28"/>
          <w:szCs w:val="28"/>
          <w:lang w:val="uk-UA"/>
        </w:rPr>
        <w:t xml:space="preserve"> 1) </w:t>
      </w:r>
      <w:r w:rsidRPr="000B3A15">
        <w:rPr>
          <w:rFonts w:ascii="Times New Roman" w:hAnsi="Times New Roman" w:cs="Times New Roman"/>
          <w:sz w:val="28"/>
          <w:szCs w:val="28"/>
          <w:lang w:val="uk-UA"/>
        </w:rPr>
        <w:t>індивідуальний підхід до особи, яку допитують, і встановлення з</w:t>
      </w:r>
      <w:r w:rsidR="006A136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нею психологічного контакту;</w:t>
      </w:r>
      <w:r w:rsidR="0006464C" w:rsidRPr="000B3A15">
        <w:rPr>
          <w:rFonts w:ascii="Times New Roman" w:hAnsi="Times New Roman" w:cs="Times New Roman"/>
          <w:sz w:val="28"/>
          <w:szCs w:val="28"/>
          <w:lang w:val="uk-UA"/>
        </w:rPr>
        <w:t xml:space="preserve"> 2)</w:t>
      </w:r>
      <w:r w:rsidR="006A136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врахування процесуального статусу особи, яку допитують;</w:t>
      </w:r>
      <w:r w:rsidR="0006464C" w:rsidRPr="000B3A15">
        <w:rPr>
          <w:rFonts w:ascii="Times New Roman" w:hAnsi="Times New Roman" w:cs="Times New Roman"/>
          <w:sz w:val="28"/>
          <w:szCs w:val="28"/>
          <w:lang w:val="uk-UA"/>
        </w:rPr>
        <w:t xml:space="preserve"> 3) </w:t>
      </w:r>
      <w:r w:rsidRPr="000B3A15">
        <w:rPr>
          <w:rFonts w:ascii="Times New Roman" w:hAnsi="Times New Roman" w:cs="Times New Roman"/>
          <w:sz w:val="28"/>
          <w:szCs w:val="28"/>
          <w:lang w:val="uk-UA"/>
        </w:rPr>
        <w:t>створення особі умов для вільної розповіді;</w:t>
      </w:r>
      <w:r w:rsidR="0006464C" w:rsidRPr="000B3A15">
        <w:rPr>
          <w:rFonts w:ascii="Times New Roman" w:hAnsi="Times New Roman" w:cs="Times New Roman"/>
          <w:sz w:val="28"/>
          <w:szCs w:val="28"/>
          <w:lang w:val="uk-UA"/>
        </w:rPr>
        <w:t xml:space="preserve"> 4) </w:t>
      </w:r>
      <w:r w:rsidRPr="000B3A15">
        <w:rPr>
          <w:rFonts w:ascii="Times New Roman" w:hAnsi="Times New Roman" w:cs="Times New Roman"/>
          <w:sz w:val="28"/>
          <w:szCs w:val="28"/>
          <w:lang w:val="uk-UA"/>
        </w:rPr>
        <w:t>вибір порядку й послідовності пред’явлення доказів і матеріалів</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кримінального провадження;</w:t>
      </w:r>
      <w:r w:rsidR="0006464C" w:rsidRPr="000B3A15">
        <w:rPr>
          <w:rFonts w:ascii="Times New Roman" w:hAnsi="Times New Roman" w:cs="Times New Roman"/>
          <w:sz w:val="28"/>
          <w:szCs w:val="28"/>
          <w:lang w:val="uk-UA"/>
        </w:rPr>
        <w:t xml:space="preserve"> 5) п</w:t>
      </w:r>
      <w:r w:rsidRPr="000B3A15">
        <w:rPr>
          <w:rFonts w:ascii="Times New Roman" w:hAnsi="Times New Roman" w:cs="Times New Roman"/>
          <w:sz w:val="28"/>
          <w:szCs w:val="28"/>
          <w:lang w:val="uk-UA"/>
        </w:rPr>
        <w:t>равильна постановка запитань з урахуванням криміналістичних</w:t>
      </w:r>
      <w:r w:rsidRPr="000B3A15">
        <w:rPr>
          <w:rFonts w:ascii="Times New Roman" w:hAnsi="Times New Roman" w:cs="Times New Roman"/>
          <w:sz w:val="28"/>
          <w:szCs w:val="28"/>
          <w:lang w:val="uk-UA"/>
        </w:rPr>
        <w:br/>
        <w:t>рекомендацій;</w:t>
      </w:r>
      <w:r w:rsidR="0006464C" w:rsidRPr="000B3A15">
        <w:rPr>
          <w:rFonts w:ascii="Times New Roman" w:hAnsi="Times New Roman" w:cs="Times New Roman"/>
          <w:sz w:val="28"/>
          <w:szCs w:val="28"/>
          <w:lang w:val="uk-UA"/>
        </w:rPr>
        <w:t xml:space="preserve"> 6) </w:t>
      </w:r>
      <w:r w:rsidRPr="000B3A15">
        <w:rPr>
          <w:rFonts w:ascii="Times New Roman" w:hAnsi="Times New Roman" w:cs="Times New Roman"/>
          <w:sz w:val="28"/>
          <w:szCs w:val="28"/>
          <w:lang w:val="uk-UA"/>
        </w:rPr>
        <w:t>критичний аналіз змісту розповіді</w:t>
      </w:r>
      <w:r w:rsidR="00B05DE2" w:rsidRPr="000B3A15">
        <w:rPr>
          <w:rFonts w:ascii="Times New Roman" w:hAnsi="Times New Roman" w:cs="Times New Roman"/>
          <w:sz w:val="28"/>
          <w:szCs w:val="28"/>
          <w:lang w:val="uk-UA"/>
        </w:rPr>
        <w:t xml:space="preserve"> [110, с. 183</w:t>
      </w:r>
      <w:r w:rsidR="005272ED"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w:t>
      </w:r>
    </w:p>
    <w:p w:rsidR="002152D3" w:rsidRPr="000B3A15" w:rsidRDefault="002152D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Порядок проведення допиту докладно регламентований нормами</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КПК  України,  дотримання  яких є обов’язковою вимогою, яку враховують під час оцінки отриманих доказів. Недотримання  процесуальної  форми  проведення допиту є суттєвим порушенням закону і тягне за собою недійсність проведеної дії, що призводить до недопустимості посилання на отримані результати як на докази. Імовірність відомостей, що повідомлені під час допиту, і відповідність їх дійсності визначає ефективність будь-якого допиту. Якщо отримані відомості є неправдивими, вони не можуть бути доказами у кримінальному проваджен</w:t>
      </w:r>
      <w:r w:rsidR="00245802" w:rsidRPr="000B3A15">
        <w:rPr>
          <w:rFonts w:ascii="Times New Roman" w:hAnsi="Times New Roman" w:cs="Times New Roman"/>
          <w:sz w:val="28"/>
          <w:szCs w:val="28"/>
          <w:lang w:val="uk-UA"/>
        </w:rPr>
        <w:t>н</w:t>
      </w:r>
      <w:r w:rsidRPr="000B3A15">
        <w:rPr>
          <w:rFonts w:ascii="Times New Roman" w:hAnsi="Times New Roman" w:cs="Times New Roman"/>
          <w:sz w:val="28"/>
          <w:szCs w:val="28"/>
          <w:lang w:val="uk-UA"/>
        </w:rPr>
        <w:t>і.</w:t>
      </w:r>
    </w:p>
    <w:p w:rsidR="001C48D5" w:rsidRPr="000B3A15" w:rsidRDefault="001C48D5"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color w:val="000000" w:themeColor="text1"/>
          <w:sz w:val="28"/>
          <w:szCs w:val="28"/>
          <w:lang w:val="uk-UA"/>
        </w:rPr>
        <w:t>Кожен вид допиту має свою процесуальну регламентацію і тактично проводиться по-своєму. Однак, існує  й ряд загальних положень.</w:t>
      </w:r>
    </w:p>
    <w:p w:rsidR="001C48D5" w:rsidRPr="000B3A15" w:rsidRDefault="00314DF6"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Загальні тактичні завдання допиту поділяються на три групи:</w:t>
      </w:r>
    </w:p>
    <w:p w:rsidR="001C48D5" w:rsidRPr="000B3A15" w:rsidRDefault="00314DF6"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1.</w:t>
      </w:r>
      <w:r w:rsidR="00CA7A8A"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Пізнавальні, пов’язані з встановленням обставин події.</w:t>
      </w:r>
    </w:p>
    <w:p w:rsidR="001C48D5" w:rsidRPr="000B3A15" w:rsidRDefault="00314DF6"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2.</w:t>
      </w:r>
      <w:r w:rsidR="00CA7A8A"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Управлінські, які сприяють встановленню ефективності взаємодії</w:t>
      </w:r>
      <w:r w:rsidRPr="000B3A15">
        <w:rPr>
          <w:rFonts w:ascii="Times New Roman" w:hAnsi="Times New Roman" w:cs="Times New Roman"/>
          <w:sz w:val="28"/>
          <w:szCs w:val="28"/>
          <w:lang w:val="uk-UA"/>
        </w:rPr>
        <w:br/>
        <w:t>процесуальної особи з іншими учасниками процесу шляхом формування психологічного контакту.</w:t>
      </w:r>
    </w:p>
    <w:p w:rsidR="00314DF6" w:rsidRPr="000B3A15" w:rsidRDefault="00314DF6"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3.</w:t>
      </w:r>
      <w:r w:rsidR="00CA7A8A"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Організаційно-технічні, які забезпечують зовнішні умови для якісного проведення слідчих (розшукових) дій та фіксації її результатів.</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Важливого значення для розслідування набуває правильна фіксація як всього ходу, так і результатів допиту. З цією метою складають</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протокол допиту, який є основним засобом його фіксації та джерелом</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доказів у кримінальному провадженні (ст. 104 КПК України). У протоколі необхідно повно й  об’єктивно відображати події, що мали місце під час допиту, а також повідомлені допитуваним дані.</w:t>
      </w:r>
    </w:p>
    <w:p w:rsidR="0006464C"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До складання протоколу ставлять такі вимоги:</w:t>
      </w:r>
      <w:r w:rsidR="0006464C" w:rsidRPr="000B3A15">
        <w:rPr>
          <w:rFonts w:ascii="Times New Roman" w:hAnsi="Times New Roman" w:cs="Times New Roman"/>
          <w:sz w:val="28"/>
          <w:szCs w:val="28"/>
          <w:lang w:val="uk-UA"/>
        </w:rPr>
        <w:t xml:space="preserve"> 1)</w:t>
      </w:r>
      <w:r w:rsidRPr="000B3A15">
        <w:rPr>
          <w:rFonts w:ascii="Times New Roman" w:hAnsi="Times New Roman" w:cs="Times New Roman"/>
          <w:sz w:val="28"/>
          <w:szCs w:val="28"/>
          <w:lang w:val="uk-UA"/>
        </w:rPr>
        <w:t xml:space="preserve"> протокол допиту необхідно складати по ходу чи відразу після закінчення допиту. Неприпустимими є випадки складання протоколу на</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ступного дня або після проведених наступних слідчих (розшукових) дій;</w:t>
      </w:r>
      <w:r w:rsidR="0006464C" w:rsidRPr="000B3A15">
        <w:rPr>
          <w:rFonts w:ascii="Times New Roman" w:hAnsi="Times New Roman" w:cs="Times New Roman"/>
          <w:sz w:val="28"/>
          <w:szCs w:val="28"/>
          <w:lang w:val="uk-UA"/>
        </w:rPr>
        <w:t xml:space="preserve"> 2)</w:t>
      </w:r>
      <w:r w:rsidRPr="000B3A15">
        <w:rPr>
          <w:rFonts w:ascii="Times New Roman" w:hAnsi="Times New Roman" w:cs="Times New Roman"/>
          <w:sz w:val="28"/>
          <w:szCs w:val="28"/>
          <w:lang w:val="uk-UA"/>
        </w:rPr>
        <w:t xml:space="preserve"> у протоколі слід зазначити: час, </w:t>
      </w:r>
      <w:r w:rsidR="0006464C" w:rsidRPr="000B3A15">
        <w:rPr>
          <w:rFonts w:ascii="Times New Roman" w:hAnsi="Times New Roman" w:cs="Times New Roman"/>
          <w:sz w:val="28"/>
          <w:szCs w:val="28"/>
          <w:lang w:val="uk-UA"/>
        </w:rPr>
        <w:t>місце, умови проведення й фікса</w:t>
      </w:r>
      <w:r w:rsidRPr="000B3A15">
        <w:rPr>
          <w:rFonts w:ascii="Times New Roman" w:hAnsi="Times New Roman" w:cs="Times New Roman"/>
          <w:sz w:val="28"/>
          <w:szCs w:val="28"/>
          <w:lang w:val="uk-UA"/>
        </w:rPr>
        <w:t>ції допиту, дані про особу, що проводи</w:t>
      </w:r>
      <w:r w:rsidR="0006464C" w:rsidRPr="000B3A15">
        <w:rPr>
          <w:rFonts w:ascii="Times New Roman" w:hAnsi="Times New Roman" w:cs="Times New Roman"/>
          <w:sz w:val="28"/>
          <w:szCs w:val="28"/>
          <w:lang w:val="uk-UA"/>
        </w:rPr>
        <w:t xml:space="preserve">ть допит, допитуваного та інших </w:t>
      </w:r>
      <w:r w:rsidRPr="000B3A15">
        <w:rPr>
          <w:rFonts w:ascii="Times New Roman" w:hAnsi="Times New Roman" w:cs="Times New Roman"/>
          <w:sz w:val="28"/>
          <w:szCs w:val="28"/>
          <w:lang w:val="uk-UA"/>
        </w:rPr>
        <w:t>учасників;</w:t>
      </w:r>
      <w:r w:rsidR="0006464C" w:rsidRPr="000B3A15">
        <w:rPr>
          <w:rFonts w:ascii="Times New Roman" w:hAnsi="Times New Roman" w:cs="Times New Roman"/>
          <w:sz w:val="28"/>
          <w:szCs w:val="28"/>
          <w:lang w:val="uk-UA"/>
        </w:rPr>
        <w:t xml:space="preserve"> 3) </w:t>
      </w:r>
      <w:r w:rsidRPr="000B3A15">
        <w:rPr>
          <w:rFonts w:ascii="Times New Roman" w:hAnsi="Times New Roman" w:cs="Times New Roman"/>
          <w:sz w:val="28"/>
          <w:szCs w:val="28"/>
          <w:lang w:val="uk-UA"/>
        </w:rPr>
        <w:t>показання записують від першої особи і, по можливості, дослівно</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(виключаючи вживання ненормативної л</w:t>
      </w:r>
      <w:r w:rsidR="0006464C" w:rsidRPr="000B3A15">
        <w:rPr>
          <w:rFonts w:ascii="Times New Roman" w:hAnsi="Times New Roman" w:cs="Times New Roman"/>
          <w:sz w:val="28"/>
          <w:szCs w:val="28"/>
          <w:lang w:val="uk-UA"/>
        </w:rPr>
        <w:t xml:space="preserve">ексики), чітко і зрозуміло, без </w:t>
      </w:r>
      <w:r w:rsidRPr="000B3A15">
        <w:rPr>
          <w:rFonts w:ascii="Times New Roman" w:hAnsi="Times New Roman" w:cs="Times New Roman"/>
          <w:sz w:val="28"/>
          <w:szCs w:val="28"/>
          <w:lang w:val="uk-UA"/>
        </w:rPr>
        <w:t>зміни стилю;</w:t>
      </w:r>
      <w:r w:rsidR="0006464C" w:rsidRPr="000B3A15">
        <w:rPr>
          <w:rFonts w:ascii="Times New Roman" w:hAnsi="Times New Roman" w:cs="Times New Roman"/>
          <w:sz w:val="28"/>
          <w:szCs w:val="28"/>
          <w:lang w:val="uk-UA"/>
        </w:rPr>
        <w:t>4)</w:t>
      </w:r>
      <w:r w:rsidRPr="000B3A15">
        <w:rPr>
          <w:rFonts w:ascii="Times New Roman" w:hAnsi="Times New Roman" w:cs="Times New Roman"/>
          <w:sz w:val="28"/>
          <w:szCs w:val="28"/>
          <w:lang w:val="uk-UA"/>
        </w:rPr>
        <w:t xml:space="preserve"> поставлені запитання та відповіді, на прохання допитуваної особи,</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можна викладати у протоколі власноручно, про що слід зробити відмітку;</w:t>
      </w:r>
      <w:r w:rsidR="0006464C" w:rsidRPr="000B3A15">
        <w:rPr>
          <w:rFonts w:ascii="Times New Roman" w:hAnsi="Times New Roman" w:cs="Times New Roman"/>
          <w:sz w:val="28"/>
          <w:szCs w:val="28"/>
          <w:lang w:val="uk-UA"/>
        </w:rPr>
        <w:t xml:space="preserve"> 5) </w:t>
      </w:r>
      <w:r w:rsidRPr="000B3A15">
        <w:rPr>
          <w:rFonts w:ascii="Times New Roman" w:hAnsi="Times New Roman" w:cs="Times New Roman"/>
          <w:sz w:val="28"/>
          <w:szCs w:val="28"/>
          <w:lang w:val="uk-UA"/>
        </w:rPr>
        <w:t>протокол не може бути стилізованим, а повинен точно фіксувати</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зміст виразів, які вживає допитуваний; якщо ці вирази є специфічними,</w:t>
      </w:r>
      <w:r w:rsidR="0006464C"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малозрозумілими, допускається уточнення їх фактичного змісту для однозначності сприйняття інформації;</w:t>
      </w:r>
      <w:r w:rsidR="0006464C" w:rsidRPr="000B3A15">
        <w:rPr>
          <w:rFonts w:ascii="Times New Roman" w:hAnsi="Times New Roman" w:cs="Times New Roman"/>
          <w:sz w:val="28"/>
          <w:szCs w:val="28"/>
          <w:lang w:val="uk-UA"/>
        </w:rPr>
        <w:t xml:space="preserve"> 6)</w:t>
      </w:r>
      <w:r w:rsidRPr="000B3A15">
        <w:rPr>
          <w:rFonts w:ascii="Times New Roman" w:hAnsi="Times New Roman" w:cs="Times New Roman"/>
          <w:sz w:val="28"/>
          <w:szCs w:val="28"/>
          <w:lang w:val="uk-UA"/>
        </w:rPr>
        <w:t xml:space="preserve"> у кінці протоколу зазначають факт ознайомлення учасників допиту з його змістом. Якщо необхідно, в</w:t>
      </w:r>
      <w:r w:rsidR="0006464C" w:rsidRPr="000B3A15">
        <w:rPr>
          <w:rFonts w:ascii="Times New Roman" w:hAnsi="Times New Roman" w:cs="Times New Roman"/>
          <w:sz w:val="28"/>
          <w:szCs w:val="28"/>
          <w:lang w:val="uk-UA"/>
        </w:rPr>
        <w:t xml:space="preserve">носять доповнення чи уточнення. </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Підписують протокол допитуваний, слідчий та інші особи, що були</w:t>
      </w:r>
      <w:r w:rsidRPr="000B3A15">
        <w:rPr>
          <w:rFonts w:ascii="Times New Roman" w:hAnsi="Times New Roman" w:cs="Times New Roman"/>
          <w:sz w:val="28"/>
          <w:szCs w:val="28"/>
          <w:lang w:val="uk-UA"/>
        </w:rPr>
        <w:br/>
        <w:t xml:space="preserve">присутні на допиті. Додатками до протоколу допиту можуть бути схеми, креслення, малюнки, плани, що пояснюють його зміст. Ці додатки повинні бути </w:t>
      </w:r>
      <w:r w:rsidRPr="000B3A15">
        <w:rPr>
          <w:rFonts w:ascii="Times New Roman" w:hAnsi="Times New Roman" w:cs="Times New Roman"/>
          <w:sz w:val="28"/>
          <w:szCs w:val="28"/>
          <w:lang w:val="uk-UA"/>
        </w:rPr>
        <w:lastRenderedPageBreak/>
        <w:t xml:space="preserve">засвідчені підписами особи, яка їх склала, і слідчого. Як додаткові засоби фіксації під час допиту можна застосовувати відеозйомку чи </w:t>
      </w:r>
      <w:r w:rsidR="0006464C" w:rsidRPr="000B3A15">
        <w:rPr>
          <w:rFonts w:ascii="Times New Roman" w:hAnsi="Times New Roman" w:cs="Times New Roman"/>
          <w:sz w:val="28"/>
          <w:szCs w:val="28"/>
          <w:lang w:val="uk-UA"/>
        </w:rPr>
        <w:t xml:space="preserve">аудіозапис </w:t>
      </w:r>
      <w:r w:rsidR="005272ED" w:rsidRPr="000B3A15">
        <w:rPr>
          <w:rFonts w:ascii="Times New Roman" w:hAnsi="Times New Roman" w:cs="Times New Roman"/>
          <w:sz w:val="28"/>
          <w:szCs w:val="28"/>
          <w:lang w:val="uk-UA"/>
        </w:rPr>
        <w:t>[110, с. 189]</w:t>
      </w:r>
      <w:r w:rsidRPr="000B3A15">
        <w:rPr>
          <w:rFonts w:ascii="Times New Roman" w:hAnsi="Times New Roman" w:cs="Times New Roman"/>
          <w:sz w:val="28"/>
          <w:szCs w:val="28"/>
          <w:lang w:val="uk-UA"/>
        </w:rPr>
        <w:t>.</w:t>
      </w:r>
    </w:p>
    <w:p w:rsidR="0030304B" w:rsidRPr="000B3A15" w:rsidRDefault="0030304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Необхідно відзначити, що в криміналістичних джерелах відсутні</w:t>
      </w:r>
      <w:r w:rsidR="0006464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визначення (поняття) тактики судового допиту. Однак безспірно, що тактика</w:t>
      </w:r>
      <w:r w:rsidR="0006464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судового допиту – це частина судової тактики, тактико-криміналістична основа</w:t>
      </w:r>
      <w:r w:rsidR="0006464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цієї судово-слідчої дії. Судовий допит – це процес формулювання і дослідження у суді процесуального джерела доказів – показань, та формування на цій основі</w:t>
      </w:r>
      <w:r w:rsidR="0006464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внутрішнього переконання суду (суддів) щодо</w:t>
      </w:r>
      <w:r w:rsidR="0006464C" w:rsidRPr="000B3A15">
        <w:rPr>
          <w:rFonts w:ascii="Times New Roman" w:hAnsi="Times New Roman" w:cs="Times New Roman"/>
          <w:color w:val="000000" w:themeColor="text1"/>
          <w:sz w:val="28"/>
          <w:szCs w:val="28"/>
          <w:lang w:val="uk-UA"/>
        </w:rPr>
        <w:t xml:space="preserve"> досліджуваної у суді події, її </w:t>
      </w:r>
      <w:r w:rsidRPr="000B3A15">
        <w:rPr>
          <w:rFonts w:ascii="Times New Roman" w:hAnsi="Times New Roman" w:cs="Times New Roman"/>
          <w:color w:val="000000" w:themeColor="text1"/>
          <w:sz w:val="28"/>
          <w:szCs w:val="28"/>
          <w:lang w:val="uk-UA"/>
        </w:rPr>
        <w:t>обставин та інших питань, що мають значення для правильного вирішення</w:t>
      </w:r>
      <w:r w:rsidRPr="000B3A15">
        <w:rPr>
          <w:rFonts w:ascii="Times New Roman" w:hAnsi="Times New Roman" w:cs="Times New Roman"/>
          <w:color w:val="000000" w:themeColor="text1"/>
          <w:sz w:val="28"/>
          <w:szCs w:val="28"/>
          <w:lang w:val="uk-UA"/>
        </w:rPr>
        <w:br/>
        <w:t>кримінального провадження. КПК України  визначає лише загальну процедуру судового допиту (</w:t>
      </w:r>
      <w:r w:rsidR="000A0CA6" w:rsidRPr="000B3A15">
        <w:rPr>
          <w:rFonts w:ascii="Times New Roman" w:hAnsi="Times New Roman" w:cs="Times New Roman"/>
          <w:color w:val="000000" w:themeColor="text1"/>
          <w:sz w:val="28"/>
          <w:szCs w:val="28"/>
          <w:lang w:val="uk-UA"/>
        </w:rPr>
        <w:t>статті 351 – 354 КПК</w:t>
      </w:r>
      <w:r w:rsidR="00245802" w:rsidRPr="000B3A15">
        <w:rPr>
          <w:rFonts w:ascii="Times New Roman" w:hAnsi="Times New Roman" w:cs="Times New Roman"/>
          <w:color w:val="000000" w:themeColor="text1"/>
          <w:sz w:val="28"/>
          <w:szCs w:val="28"/>
          <w:lang w:val="uk-UA"/>
        </w:rPr>
        <w:t xml:space="preserve"> України</w:t>
      </w:r>
      <w:r w:rsidR="000A0CA6" w:rsidRPr="000B3A15">
        <w:rPr>
          <w:rFonts w:ascii="Times New Roman" w:hAnsi="Times New Roman" w:cs="Times New Roman"/>
          <w:color w:val="000000" w:themeColor="text1"/>
          <w:sz w:val="28"/>
          <w:szCs w:val="28"/>
          <w:lang w:val="uk-UA"/>
        </w:rPr>
        <w:t>) обвинуваченого, свідка, потерпілого, експерта</w:t>
      </w:r>
      <w:r w:rsidR="005272ED" w:rsidRPr="000B3A15">
        <w:rPr>
          <w:rFonts w:ascii="Times New Roman" w:hAnsi="Times New Roman" w:cs="Times New Roman"/>
          <w:color w:val="000000" w:themeColor="text1"/>
          <w:sz w:val="28"/>
          <w:szCs w:val="28"/>
          <w:lang w:val="uk-UA"/>
        </w:rPr>
        <w:t xml:space="preserve"> [6]</w:t>
      </w:r>
      <w:r w:rsidR="000A0CA6" w:rsidRPr="000B3A15">
        <w:rPr>
          <w:rFonts w:ascii="Times New Roman" w:hAnsi="Times New Roman" w:cs="Times New Roman"/>
          <w:color w:val="000000" w:themeColor="text1"/>
          <w:sz w:val="28"/>
          <w:szCs w:val="28"/>
          <w:lang w:val="uk-UA"/>
        </w:rPr>
        <w:t>.</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Порядок допиту обвинуваченого зазначений у ст. 351 КПК</w:t>
      </w:r>
      <w:r w:rsidR="00245802"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і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а також головуючим і суддями. Крім того, головуючий має право протягом всього допиту обвинуваченого ставити йому запитання для уточнення і доповнення його відповідей. </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Допит свідка регламентується ст. 352 КПК</w:t>
      </w:r>
      <w:r w:rsidR="00245802"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і починається з того, що головуючий встановлює відомості про особу свідка та з’ясовує його стосунки з обвинуваченим і потерпілим. Крім того, головуючий з’ясовує чи отримав свідок пам’ятку про права та обов’язки свідка, чи зрозумілі вони йому, і в разі необхідності роз’яснює їх, а також з’ясовує, чи не відмовляється він з підстав, встановлених КПК</w:t>
      </w:r>
      <w:r w:rsidR="00245802"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від давання показань, і попереджає його про кримінальну відповідальність за відмову від давання показань та завідомо неправдиві показання. Якщо перешкод для допиту свідка не встановлено, головуючий у судовому засіданні приводить його до присяги. Свідка обвинувачення першим допитує прокурор, а свідка захисту – захисник, якщо </w:t>
      </w:r>
      <w:r w:rsidRPr="000B3A15">
        <w:rPr>
          <w:rFonts w:ascii="Times New Roman" w:hAnsi="Times New Roman" w:cs="Times New Roman"/>
          <w:sz w:val="28"/>
          <w:szCs w:val="28"/>
          <w:lang w:val="uk-UA"/>
        </w:rPr>
        <w:lastRenderedPageBreak/>
        <w:t>обвинувачений взяв захист на себе – обвинувачений (прямий допит). Під час прямого допиту не дозволяється ставити навідні запитання, тобто запитання, у формулюванні яких міститься відповідь, частина відповіді або підказка до неї. Після прямого допиту протилежній стороні кримінального провадження надається можливість перехресного допиту свідка. Під час перехресного допиту дозволяється ставити навідні запитання.</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 ст. 353 КПК</w:t>
      </w:r>
      <w:r w:rsidR="00245802"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допит потерпілого починається з того, що головуючий встановлює відомості про його особу та з’ясовує стосунки потерпілого з обвинуваченим. Крім того, головуючий з’ясовує, чи отримав потерпілий пам’ятку про права та обов’язки потерпілого, чи зрозумілі вони йому, і в разі необхідності роз’яснює їх, а також попереджає його про кримінальну відповідальність за завідомо неправдиві показання.</w:t>
      </w:r>
      <w:r w:rsidR="0024580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Допит потерпілого проводиться з дотриманням правил, передбачених ч</w:t>
      </w:r>
      <w:r w:rsidR="00D90FE5" w:rsidRPr="000B3A15">
        <w:rPr>
          <w:rFonts w:ascii="Times New Roman" w:hAnsi="Times New Roman" w:cs="Times New Roman"/>
          <w:sz w:val="28"/>
          <w:szCs w:val="28"/>
          <w:lang w:val="uk-UA"/>
        </w:rPr>
        <w:t>.ч. </w:t>
      </w:r>
      <w:r w:rsidRPr="000B3A15">
        <w:rPr>
          <w:rFonts w:ascii="Times New Roman" w:hAnsi="Times New Roman" w:cs="Times New Roman"/>
          <w:sz w:val="28"/>
          <w:szCs w:val="28"/>
          <w:lang w:val="uk-UA"/>
        </w:rPr>
        <w:t>2, 3, 5</w:t>
      </w:r>
      <w:r w:rsidR="00D90FE5" w:rsidRPr="000B3A15">
        <w:rPr>
          <w:rFonts w:ascii="Times New Roman" w:hAnsi="Times New Roman" w:cs="Times New Roman"/>
          <w:sz w:val="28"/>
          <w:szCs w:val="28"/>
          <w:lang w:val="uk-UA"/>
        </w:rPr>
        <w:t>-14 ст. </w:t>
      </w:r>
      <w:r w:rsidRPr="000B3A15">
        <w:rPr>
          <w:rFonts w:ascii="Times New Roman" w:hAnsi="Times New Roman" w:cs="Times New Roman"/>
          <w:sz w:val="28"/>
          <w:szCs w:val="28"/>
          <w:lang w:val="uk-UA"/>
        </w:rPr>
        <w:t>352 КПК</w:t>
      </w:r>
      <w:r w:rsidR="00245802" w:rsidRPr="000B3A15">
        <w:rPr>
          <w:rFonts w:ascii="Times New Roman" w:hAnsi="Times New Roman" w:cs="Times New Roman"/>
          <w:sz w:val="28"/>
          <w:szCs w:val="28"/>
          <w:lang w:val="uk-UA"/>
        </w:rPr>
        <w:t xml:space="preserve"> України</w:t>
      </w:r>
      <w:r w:rsidR="005272ED" w:rsidRPr="000B3A15">
        <w:rPr>
          <w:rFonts w:ascii="Times New Roman" w:hAnsi="Times New Roman" w:cs="Times New Roman"/>
          <w:sz w:val="28"/>
          <w:szCs w:val="28"/>
          <w:lang w:val="uk-UA"/>
        </w:rPr>
        <w:t xml:space="preserve"> [6]</w:t>
      </w:r>
      <w:r w:rsidRPr="000B3A15">
        <w:rPr>
          <w:rFonts w:ascii="Times New Roman" w:hAnsi="Times New Roman" w:cs="Times New Roman"/>
          <w:sz w:val="28"/>
          <w:szCs w:val="28"/>
          <w:lang w:val="uk-UA"/>
        </w:rPr>
        <w:t xml:space="preserve">. </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Допит експерта в суді регламентується ст. 356 КПК</w:t>
      </w:r>
      <w:r w:rsidR="00245802" w:rsidRPr="000B3A15">
        <w:rPr>
          <w:rFonts w:ascii="Times New Roman" w:hAnsi="Times New Roman" w:cs="Times New Roman"/>
          <w:sz w:val="28"/>
          <w:szCs w:val="28"/>
          <w:lang w:val="uk-UA"/>
        </w:rPr>
        <w:t xml:space="preserve"> </w:t>
      </w:r>
      <w:r w:rsidR="00492AB8" w:rsidRPr="000B3A15">
        <w:rPr>
          <w:rFonts w:ascii="Times New Roman" w:hAnsi="Times New Roman" w:cs="Times New Roman"/>
          <w:sz w:val="28"/>
          <w:szCs w:val="28"/>
          <w:lang w:val="uk-UA"/>
        </w:rPr>
        <w:t>України</w:t>
      </w:r>
      <w:r w:rsidRPr="000B3A15">
        <w:rPr>
          <w:rFonts w:ascii="Times New Roman" w:hAnsi="Times New Roman" w:cs="Times New Roman"/>
          <w:sz w:val="28"/>
          <w:szCs w:val="28"/>
          <w:lang w:val="uk-UA"/>
        </w:rPr>
        <w:t xml:space="preserve"> і передбачає що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допитом експерта головуючий встановлює його особу та приводить до присяги.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дослідження.</w:t>
      </w:r>
    </w:p>
    <w:p w:rsidR="0030304B" w:rsidRPr="000B3A15" w:rsidRDefault="0030304B"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color w:val="000000" w:themeColor="text1"/>
          <w:sz w:val="28"/>
          <w:szCs w:val="28"/>
          <w:lang w:val="uk-UA"/>
        </w:rPr>
        <w:t>Також, відповідно до ст. 354 КПК України існують певні особливості допиту малолітнього або неповнолітнього свідка чи потерпілого.</w:t>
      </w:r>
      <w:r w:rsidRPr="000B3A15">
        <w:rPr>
          <w:rFonts w:ascii="Times New Roman" w:hAnsi="Times New Roman" w:cs="Times New Roman"/>
          <w:sz w:val="28"/>
          <w:szCs w:val="28"/>
          <w:lang w:val="uk-UA"/>
        </w:rPr>
        <w:t xml:space="preserve"> Допит  малолітньої або неповнолітньої особи проводять у присутності законного представника, педагога або психолога, а за необхідності – лікаря. До початку допиту цим особам роз’яснюють їхній обов’язок бути присутніми при допиті, а також право заперечувати  проти  запитань та ставити запитання</w:t>
      </w:r>
      <w:r w:rsidR="005272ED" w:rsidRPr="000B3A15">
        <w:rPr>
          <w:rFonts w:ascii="Times New Roman" w:hAnsi="Times New Roman" w:cs="Times New Roman"/>
          <w:sz w:val="28"/>
          <w:szCs w:val="28"/>
          <w:lang w:val="uk-UA"/>
        </w:rPr>
        <w:t xml:space="preserve"> [6]</w:t>
      </w:r>
      <w:r w:rsidRPr="000B3A15">
        <w:rPr>
          <w:rFonts w:ascii="Times New Roman" w:hAnsi="Times New Roman" w:cs="Times New Roman"/>
          <w:sz w:val="28"/>
          <w:szCs w:val="28"/>
          <w:lang w:val="uk-UA"/>
        </w:rPr>
        <w:t>.</w:t>
      </w:r>
    </w:p>
    <w:p w:rsidR="0030304B" w:rsidRPr="000B3A15" w:rsidRDefault="0030304B" w:rsidP="000F4B05">
      <w:pPr>
        <w:pStyle w:val="a4"/>
        <w:spacing w:line="360" w:lineRule="auto"/>
        <w:ind w:firstLine="709"/>
        <w:jc w:val="both"/>
        <w:rPr>
          <w:rFonts w:ascii="TimesNewRoman" w:hAnsi="TimesNewRoman"/>
          <w:color w:val="000000"/>
          <w:lang w:val="uk-UA"/>
        </w:rPr>
      </w:pPr>
      <w:r w:rsidRPr="000B3A15">
        <w:rPr>
          <w:rFonts w:ascii="Times New Roman" w:hAnsi="Times New Roman" w:cs="Times New Roman"/>
          <w:sz w:val="28"/>
          <w:szCs w:val="28"/>
          <w:lang w:val="uk-UA"/>
        </w:rPr>
        <w:t xml:space="preserve">Допит </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малолітньої</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або </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неповнолітньої особи</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не </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може </w:t>
      </w:r>
      <w:r w:rsidR="002152D3"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продовжуватися без перерви понад одну годину, а загалом – понад дві години на день.</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Особам, які не досягли шістнадцятирічного віку, роз’яснюють</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обов’язок про необхідність дачі </w:t>
      </w:r>
      <w:r w:rsidRPr="000B3A15">
        <w:rPr>
          <w:rFonts w:ascii="Times New Roman" w:hAnsi="Times New Roman" w:cs="Times New Roman"/>
          <w:sz w:val="28"/>
          <w:szCs w:val="28"/>
          <w:lang w:val="uk-UA"/>
        </w:rPr>
        <w:lastRenderedPageBreak/>
        <w:t>правдивих показань, не попереджуючи</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про кримінальну відповідальність за відмову від дачі показань і за завідомо неправдиві показання. Під час допиту слідчому слід встановити психологічний контакт з неповнолітнім. </w:t>
      </w:r>
    </w:p>
    <w:p w:rsidR="0030304B" w:rsidRPr="000B3A15" w:rsidRDefault="0030304B" w:rsidP="000F4B05">
      <w:pPr>
        <w:pStyle w:val="a4"/>
        <w:spacing w:line="360" w:lineRule="auto"/>
        <w:ind w:firstLine="709"/>
        <w:jc w:val="both"/>
        <w:rPr>
          <w:rFonts w:ascii="Times New Roman" w:hAnsi="Times New Roman" w:cs="Times New Roman"/>
          <w:color w:val="000000" w:themeColor="text1"/>
          <w:spacing w:val="-6"/>
          <w:sz w:val="28"/>
          <w:szCs w:val="28"/>
          <w:lang w:val="uk-UA"/>
        </w:rPr>
      </w:pPr>
      <w:r w:rsidRPr="000B3A15">
        <w:rPr>
          <w:rFonts w:ascii="Times New Roman" w:hAnsi="Times New Roman" w:cs="Times New Roman"/>
          <w:color w:val="000000" w:themeColor="text1"/>
          <w:sz w:val="28"/>
          <w:szCs w:val="28"/>
          <w:lang w:val="uk-UA"/>
        </w:rPr>
        <w:t xml:space="preserve">Отже, </w:t>
      </w:r>
      <w:r w:rsidR="005272E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 наукових колах</w:t>
      </w:r>
      <w:r w:rsidR="00F43CB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існую</w:t>
      </w:r>
      <w:r w:rsidR="00F43CB9" w:rsidRPr="000B3A15">
        <w:rPr>
          <w:rFonts w:ascii="Times New Roman" w:hAnsi="Times New Roman" w:cs="Times New Roman"/>
          <w:color w:val="000000" w:themeColor="text1"/>
          <w:sz w:val="28"/>
          <w:szCs w:val="28"/>
          <w:lang w:val="uk-UA"/>
        </w:rPr>
        <w:t xml:space="preserve">ть різні класифікації доказів. </w:t>
      </w:r>
      <w:r w:rsidRPr="000B3A15">
        <w:rPr>
          <w:rFonts w:ascii="Times New Roman" w:hAnsi="Times New Roman" w:cs="Times New Roman"/>
          <w:color w:val="000000" w:themeColor="text1"/>
          <w:sz w:val="28"/>
          <w:szCs w:val="28"/>
          <w:lang w:val="uk-UA"/>
        </w:rPr>
        <w:t xml:space="preserve">Так,  більшість вчених поділяють докази на особистісні (тобто такі, які походять від людей, </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наприклад,</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показання свідка, потерпілого</w:t>
      </w:r>
      <w:r w:rsidR="001A68D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тощо) та речові (тобто об’єкти матеріального світу, що є об’єктами злочинних</w:t>
      </w:r>
      <w:r w:rsidR="00D219A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дій; знаряддя злочину, предмети, </w:t>
      </w:r>
      <w:r w:rsidRPr="000B3A15">
        <w:rPr>
          <w:rFonts w:ascii="Times New Roman" w:hAnsi="Times New Roman" w:cs="Times New Roman"/>
          <w:color w:val="000000" w:themeColor="text1"/>
          <w:spacing w:val="-6"/>
          <w:sz w:val="28"/>
          <w:szCs w:val="28"/>
          <w:lang w:val="uk-UA"/>
        </w:rPr>
        <w:t>що зберегли</w:t>
      </w:r>
      <w:r w:rsidR="00D219A0" w:rsidRPr="000B3A15">
        <w:rPr>
          <w:rFonts w:ascii="Times New Roman" w:hAnsi="Times New Roman" w:cs="Times New Roman"/>
          <w:color w:val="000000" w:themeColor="text1"/>
          <w:spacing w:val="-6"/>
          <w:sz w:val="28"/>
          <w:szCs w:val="28"/>
          <w:lang w:val="uk-UA"/>
        </w:rPr>
        <w:t xml:space="preserve"> </w:t>
      </w:r>
      <w:r w:rsidRPr="000B3A15">
        <w:rPr>
          <w:rFonts w:ascii="Times New Roman" w:hAnsi="Times New Roman" w:cs="Times New Roman"/>
          <w:color w:val="000000" w:themeColor="text1"/>
          <w:spacing w:val="-6"/>
          <w:sz w:val="28"/>
          <w:szCs w:val="28"/>
          <w:lang w:val="uk-UA"/>
        </w:rPr>
        <w:t>на собі</w:t>
      </w:r>
      <w:r w:rsidR="00D219A0" w:rsidRPr="000B3A15">
        <w:rPr>
          <w:rFonts w:ascii="Times New Roman" w:hAnsi="Times New Roman" w:cs="Times New Roman"/>
          <w:color w:val="000000" w:themeColor="text1"/>
          <w:spacing w:val="-6"/>
          <w:sz w:val="28"/>
          <w:szCs w:val="28"/>
          <w:lang w:val="uk-UA"/>
        </w:rPr>
        <w:t xml:space="preserve"> </w:t>
      </w:r>
      <w:r w:rsidRPr="000B3A15">
        <w:rPr>
          <w:rFonts w:ascii="Times New Roman" w:hAnsi="Times New Roman" w:cs="Times New Roman"/>
          <w:color w:val="000000" w:themeColor="text1"/>
          <w:spacing w:val="-6"/>
          <w:sz w:val="28"/>
          <w:szCs w:val="28"/>
          <w:lang w:val="uk-UA"/>
        </w:rPr>
        <w:t xml:space="preserve">сліди злочину). </w:t>
      </w:r>
    </w:p>
    <w:p w:rsidR="0030304B" w:rsidRPr="000B3A15" w:rsidRDefault="0030304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 практиці проведення досудового розслідування допит є найбільш поширеною серед інших слідчих (розшукових) дій і виступає основним процесуальним засобом отримання і перевірки доказової інформації.  Роль  допиту ще більше зросла у зв’язку з реформуванням вітчизняного кримінального процесуального законодавства в 2012 році. Кожен вид допиту має свою процесуальну регламентацію і тактично проводиться по-своєму. Однак, існує  й ряд загальних положень.</w:t>
      </w:r>
    </w:p>
    <w:p w:rsidR="00D90FE5" w:rsidRPr="000B3A15" w:rsidRDefault="00D90FE5" w:rsidP="000F4B05">
      <w:pPr>
        <w:pStyle w:val="a4"/>
        <w:spacing w:line="360" w:lineRule="auto"/>
        <w:ind w:firstLine="709"/>
        <w:jc w:val="both"/>
        <w:rPr>
          <w:rFonts w:ascii="Times New Roman" w:hAnsi="Times New Roman" w:cs="Times New Roman"/>
          <w:color w:val="000000" w:themeColor="text1"/>
          <w:sz w:val="28"/>
          <w:szCs w:val="28"/>
          <w:lang w:val="uk-UA"/>
        </w:rPr>
      </w:pPr>
    </w:p>
    <w:p w:rsidR="00D90FE5" w:rsidRPr="000B3A15" w:rsidRDefault="00D90FE5"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6A6760" w:rsidRPr="000B3A15" w:rsidRDefault="006A6760" w:rsidP="000F4B05">
      <w:pPr>
        <w:pStyle w:val="a4"/>
        <w:spacing w:line="360" w:lineRule="auto"/>
        <w:ind w:firstLine="709"/>
        <w:jc w:val="both"/>
        <w:rPr>
          <w:rFonts w:ascii="Times New Roman" w:hAnsi="Times New Roman" w:cs="Times New Roman"/>
          <w:color w:val="000000" w:themeColor="text1"/>
          <w:sz w:val="28"/>
          <w:szCs w:val="28"/>
          <w:lang w:val="uk-UA"/>
        </w:rPr>
      </w:pPr>
    </w:p>
    <w:p w:rsidR="00D90FE5" w:rsidRPr="000B3A15" w:rsidRDefault="00D90FE5" w:rsidP="00D90FE5">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 xml:space="preserve">2.2. Тактичні особливості отримання показань від переслідуваної особи, свідка і потерпілого </w:t>
      </w:r>
    </w:p>
    <w:p w:rsidR="002757DE" w:rsidRPr="000B3A15" w:rsidRDefault="002757DE" w:rsidP="000F4B05">
      <w:pPr>
        <w:pStyle w:val="a4"/>
        <w:ind w:firstLine="709"/>
        <w:rPr>
          <w:rFonts w:ascii="Times New Roman" w:hAnsi="Times New Roman" w:cs="Times New Roman"/>
          <w:color w:val="000000" w:themeColor="text1"/>
          <w:lang w:val="uk-UA"/>
        </w:rPr>
      </w:pPr>
    </w:p>
    <w:p w:rsidR="00882233" w:rsidRPr="000B3A15" w:rsidRDefault="0088223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Залежно від процесуального стану особи та конкретної слідчої ситуації існують різні тактичні прийоми, які використовують в ході допиту.</w:t>
      </w:r>
      <w:r w:rsidR="0041619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Одним з основних  тактичних прийомів, які використовують під час допиту, є переконання – використовуючи матеріали кримінального провадження та практику розслідування кримінальних правопорушень, а також приклади з життєвого досвіду, допитуючий прагне перебудувати суб’єктивну позицію допитуваного, переконати  у необхідності змінити свою поведінку. Цей тактичний прийом використовують, як правилоо тих допитуваних, які дають завідомо неправдиві показання. Його застосування є найбільш ефективним,  коли у слідчого є достатньо доказів, які свідчать про винуватість допитуваного. </w:t>
      </w:r>
    </w:p>
    <w:p w:rsidR="00416195" w:rsidRPr="000B3A15" w:rsidRDefault="00882233"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Переконання може супроводжуватися вказівкою на позитивні якості допитуваного, що ґрунтується на конкретних прикладах.  Пред’явлення доказів під час допиту повинно відбуватися у наперед продуманому порядку. У низці випадків може бути використано ознайомлення з фрагментами показань іншої особи, яка вже була допитана, щодо тих же обставин кримінального провадження. Цей прийом використовують як для викриття неправдивих показань, так і для стимулювання згадування.</w:t>
      </w:r>
      <w:r w:rsidR="00416195" w:rsidRPr="000B3A15">
        <w:rPr>
          <w:rFonts w:ascii="Times New Roman" w:hAnsi="Times New Roman" w:cs="Times New Roman"/>
          <w:sz w:val="28"/>
          <w:szCs w:val="28"/>
          <w:lang w:val="uk-UA"/>
        </w:rPr>
        <w:t xml:space="preserve"> </w:t>
      </w:r>
    </w:p>
    <w:p w:rsidR="002152D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sz w:val="28"/>
          <w:szCs w:val="28"/>
          <w:lang w:val="uk-UA"/>
        </w:rPr>
        <w:t>Психологічний вплив може справити наперед підготовлена система</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запитань. Під час допиту може бути використана система суперечностей, протиріч у показах</w:t>
      </w:r>
      <w:r w:rsidR="0041619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допитуваних.</w:t>
      </w:r>
      <w:r w:rsidR="00416195" w:rsidRPr="000B3A15">
        <w:rPr>
          <w:rFonts w:ascii="Times New Roman" w:hAnsi="Times New Roman" w:cs="Times New Roman"/>
          <w:color w:val="000000" w:themeColor="text1"/>
          <w:sz w:val="28"/>
          <w:szCs w:val="28"/>
          <w:lang w:val="uk-UA"/>
        </w:rPr>
        <w:t xml:space="preserve"> </w:t>
      </w:r>
    </w:p>
    <w:p w:rsidR="00416195" w:rsidRPr="000B3A15" w:rsidRDefault="0041619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Криміналістичній</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науці </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і слідчій практиці відомі наступні види питань, що можуть бути задані допитуваному: доповнюючі, уточнюючі, нагадуючі, контрольні, викриваючі. </w:t>
      </w:r>
      <w:r w:rsidRPr="000B3A15">
        <w:rPr>
          <w:rFonts w:ascii="Times New Roman" w:hAnsi="Times New Roman" w:cs="Times New Roman"/>
          <w:iCs/>
          <w:color w:val="000000" w:themeColor="text1"/>
          <w:sz w:val="28"/>
          <w:szCs w:val="28"/>
          <w:lang w:val="uk-UA"/>
        </w:rPr>
        <w:t>Доповнюючі</w:t>
      </w:r>
      <w:r w:rsidR="00492AB8" w:rsidRPr="000B3A15">
        <w:rPr>
          <w:rFonts w:ascii="Times New Roman" w:hAnsi="Times New Roman" w:cs="Times New Roman"/>
          <w:iCs/>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питання задаються з метою заповнити отримані показання, ліквідувати наявні в них пробіли. </w:t>
      </w:r>
      <w:r w:rsidRPr="000B3A15">
        <w:rPr>
          <w:rFonts w:ascii="Times New Roman" w:hAnsi="Times New Roman" w:cs="Times New Roman"/>
          <w:iCs/>
          <w:color w:val="000000" w:themeColor="text1"/>
          <w:sz w:val="28"/>
          <w:szCs w:val="28"/>
          <w:lang w:val="uk-UA"/>
        </w:rPr>
        <w:t>Уточнюючі</w:t>
      </w:r>
      <w:r w:rsidRPr="000B3A15">
        <w:rPr>
          <w:rFonts w:ascii="Times New Roman" w:hAnsi="Times New Roman" w:cs="Times New Roman"/>
          <w:color w:val="000000" w:themeColor="text1"/>
          <w:sz w:val="28"/>
          <w:szCs w:val="28"/>
          <w:lang w:val="uk-UA"/>
        </w:rPr>
        <w:t xml:space="preserve"> питання можуть бути задані для конкретизації отриманих відомостей. </w:t>
      </w:r>
      <w:r w:rsidRPr="000B3A15">
        <w:rPr>
          <w:rFonts w:ascii="Times New Roman" w:hAnsi="Times New Roman" w:cs="Times New Roman"/>
          <w:iCs/>
          <w:color w:val="000000" w:themeColor="text1"/>
          <w:sz w:val="28"/>
          <w:szCs w:val="28"/>
          <w:lang w:val="uk-UA"/>
        </w:rPr>
        <w:t>Нагадуючі</w:t>
      </w:r>
      <w:r w:rsidR="00492AB8" w:rsidRPr="000B3A15">
        <w:rPr>
          <w:rFonts w:ascii="Times New Roman" w:hAnsi="Times New Roman" w:cs="Times New Roman"/>
          <w:iCs/>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питання мають на меті оживити пам’ять допитуваного, викликати ті або інші асоціації. Нагадуючих питань зазвичай задається декілька, щоб сприяти процесу </w:t>
      </w:r>
      <w:r w:rsidRPr="000B3A15">
        <w:rPr>
          <w:rFonts w:ascii="Times New Roman" w:hAnsi="Times New Roman" w:cs="Times New Roman"/>
          <w:color w:val="000000" w:themeColor="text1"/>
          <w:sz w:val="28"/>
          <w:szCs w:val="28"/>
          <w:lang w:val="uk-UA"/>
        </w:rPr>
        <w:lastRenderedPageBreak/>
        <w:t xml:space="preserve">послідовного пригадування. </w:t>
      </w:r>
      <w:r w:rsidRPr="000B3A15">
        <w:rPr>
          <w:rFonts w:ascii="Times New Roman" w:hAnsi="Times New Roman" w:cs="Times New Roman"/>
          <w:iCs/>
          <w:color w:val="000000" w:themeColor="text1"/>
          <w:sz w:val="28"/>
          <w:szCs w:val="28"/>
          <w:lang w:val="uk-UA"/>
        </w:rPr>
        <w:t>Контрольні</w:t>
      </w:r>
      <w:r w:rsidRPr="000B3A15">
        <w:rPr>
          <w:rFonts w:ascii="Times New Roman" w:hAnsi="Times New Roman" w:cs="Times New Roman"/>
          <w:color w:val="000000" w:themeColor="text1"/>
          <w:sz w:val="28"/>
          <w:szCs w:val="28"/>
          <w:lang w:val="uk-UA"/>
        </w:rPr>
        <w:t> питання задаються з метою перевірити отримані</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показання </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або </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одержати </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дані</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для такої перевірки. </w:t>
      </w:r>
      <w:r w:rsidRPr="000B3A15">
        <w:rPr>
          <w:rFonts w:ascii="Times New Roman" w:hAnsi="Times New Roman" w:cs="Times New Roman"/>
          <w:iCs/>
          <w:color w:val="000000" w:themeColor="text1"/>
          <w:sz w:val="28"/>
          <w:szCs w:val="28"/>
          <w:lang w:val="uk-UA"/>
        </w:rPr>
        <w:t>Викриваючі</w:t>
      </w:r>
      <w:r w:rsidR="006D7B5A" w:rsidRPr="000B3A15">
        <w:rPr>
          <w:rFonts w:ascii="Times New Roman" w:hAnsi="Times New Roman" w:cs="Times New Roman"/>
          <w:iCs/>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питання покликані розкрити неправду, очевидну для слідчого. Їх постановка пов’язана зазвичай з пред’явленням допитуваному достовірних доказів, що спростовують його показання. Такі питання, як правило, складаються з двох частин. У першій фіксується пред’явлення допитуваному того або іншого доказу, друга містить пропозицію пояснити цей доказ або пов’язану з ним обставину. Формулювання питань повинно бути таким, щоб виключити можливість односкладної відповіді (типу «так» або «ні»). Питання повинні бути чіткими, конкретними, зрозумілими і відноситися до предмету допиту</w:t>
      </w:r>
      <w:r w:rsidR="00DA4471" w:rsidRPr="000B3A15">
        <w:rPr>
          <w:rFonts w:ascii="Times New Roman" w:hAnsi="Times New Roman" w:cs="Times New Roman"/>
          <w:color w:val="000000" w:themeColor="text1"/>
          <w:sz w:val="28"/>
          <w:szCs w:val="28"/>
          <w:lang w:val="uk-UA"/>
        </w:rPr>
        <w:t xml:space="preserve"> [105, с. 98]</w:t>
      </w:r>
      <w:r w:rsidRPr="000B3A15">
        <w:rPr>
          <w:rFonts w:ascii="Times New Roman" w:hAnsi="Times New Roman" w:cs="Times New Roman"/>
          <w:color w:val="000000" w:themeColor="text1"/>
          <w:sz w:val="28"/>
          <w:szCs w:val="28"/>
          <w:lang w:val="uk-UA"/>
        </w:rPr>
        <w:t>.</w:t>
      </w:r>
    </w:p>
    <w:p w:rsidR="00882233" w:rsidRPr="000B3A15" w:rsidRDefault="00882233" w:rsidP="00D90FE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Для стимулювання згадування можуть використо</w:t>
      </w:r>
      <w:r w:rsidR="00416195" w:rsidRPr="000B3A15">
        <w:rPr>
          <w:rFonts w:ascii="Times New Roman" w:hAnsi="Times New Roman" w:cs="Times New Roman"/>
          <w:sz w:val="28"/>
          <w:szCs w:val="28"/>
          <w:lang w:val="uk-UA"/>
        </w:rPr>
        <w:t>вуватися такі види</w:t>
      </w:r>
      <w:r w:rsidR="00416195" w:rsidRPr="000B3A15">
        <w:rPr>
          <w:rFonts w:ascii="Times New Roman" w:hAnsi="Times New Roman" w:cs="Times New Roman"/>
          <w:sz w:val="28"/>
          <w:szCs w:val="28"/>
          <w:lang w:val="uk-UA"/>
        </w:rPr>
        <w:br/>
        <w:t>асоціацій</w:t>
      </w:r>
      <w:r w:rsidR="00D90FE5" w:rsidRPr="000B3A15">
        <w:rPr>
          <w:rFonts w:ascii="Times New Roman" w:hAnsi="Times New Roman" w:cs="Times New Roman"/>
          <w:sz w:val="28"/>
          <w:szCs w:val="28"/>
          <w:lang w:val="uk-UA"/>
        </w:rPr>
        <w:t> </w:t>
      </w:r>
      <w:r w:rsidR="00416195" w:rsidRPr="000B3A15">
        <w:rPr>
          <w:rFonts w:ascii="Times New Roman" w:hAnsi="Times New Roman" w:cs="Times New Roman"/>
          <w:sz w:val="28"/>
          <w:szCs w:val="28"/>
          <w:lang w:val="uk-UA"/>
        </w:rPr>
        <w:t>:</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 суміжністю;</w:t>
      </w:r>
      <w:r w:rsidR="0041619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 схожістю;</w:t>
      </w:r>
      <w:r w:rsidR="00D90FE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за протилежністю.</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Кожен вид допиту має свою процесуальну регламентацію і тактично проводиться по-своєму. </w:t>
      </w:r>
      <w:r w:rsidR="00D90FE5" w:rsidRPr="000B3A15">
        <w:rPr>
          <w:rFonts w:ascii="Times New Roman" w:hAnsi="Times New Roman" w:cs="Times New Roman"/>
          <w:color w:val="000000" w:themeColor="text1"/>
          <w:sz w:val="28"/>
          <w:szCs w:val="28"/>
          <w:lang w:val="uk-UA"/>
        </w:rPr>
        <w:t xml:space="preserve">На </w:t>
      </w:r>
      <w:r w:rsidR="00416195" w:rsidRPr="000B3A15">
        <w:rPr>
          <w:rFonts w:ascii="Times New Roman" w:hAnsi="Times New Roman" w:cs="Times New Roman"/>
          <w:color w:val="000000" w:themeColor="text1"/>
          <w:sz w:val="28"/>
          <w:szCs w:val="28"/>
          <w:lang w:val="uk-UA"/>
        </w:rPr>
        <w:t xml:space="preserve">встановлення </w:t>
      </w:r>
      <w:r w:rsidRPr="000B3A15">
        <w:rPr>
          <w:rFonts w:ascii="Times New Roman" w:hAnsi="Times New Roman" w:cs="Times New Roman"/>
          <w:color w:val="000000" w:themeColor="text1"/>
          <w:sz w:val="28"/>
          <w:szCs w:val="28"/>
          <w:lang w:val="uk-UA"/>
        </w:rPr>
        <w:t>контакту</w:t>
      </w:r>
      <w:r w:rsidR="00416195" w:rsidRPr="000B3A15">
        <w:rPr>
          <w:rFonts w:ascii="Times New Roman" w:hAnsi="Times New Roman" w:cs="Times New Roman"/>
          <w:color w:val="000000" w:themeColor="text1"/>
          <w:sz w:val="28"/>
          <w:szCs w:val="28"/>
          <w:lang w:val="uk-UA"/>
        </w:rPr>
        <w:t xml:space="preserve"> під час допиту</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впливають обстановка допиту, манера</w:t>
      </w:r>
      <w:r w:rsidR="006D7B5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поведінки слідчого, уміння  володіти  собою, його тон, зовнішній вигляд. З метою встановлення контакту з допитуваним може бути використана бесіда, яку веде з ним слідчий при заповненні анкетної частини протоколу допиту.</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При встановленні контакту рекомендується:</w:t>
      </w:r>
      <w:r w:rsidR="00D90FE5" w:rsidRPr="000B3A15">
        <w:rPr>
          <w:rFonts w:ascii="Times New Roman" w:hAnsi="Times New Roman" w:cs="Times New Roman"/>
          <w:color w:val="000000" w:themeColor="text1"/>
          <w:sz w:val="28"/>
          <w:szCs w:val="28"/>
          <w:lang w:val="uk-UA"/>
        </w:rPr>
        <w:t xml:space="preserve"> </w:t>
      </w:r>
      <w:r w:rsidR="006D7B5A" w:rsidRPr="000B3A15">
        <w:rPr>
          <w:rFonts w:ascii="Times New Roman" w:hAnsi="Times New Roman" w:cs="Times New Roman"/>
          <w:color w:val="000000" w:themeColor="text1"/>
          <w:sz w:val="28"/>
          <w:szCs w:val="28"/>
          <w:lang w:val="uk-UA"/>
        </w:rPr>
        <w:t xml:space="preserve">а) </w:t>
      </w:r>
      <w:r w:rsidRPr="000B3A15">
        <w:rPr>
          <w:rFonts w:ascii="Times New Roman" w:hAnsi="Times New Roman" w:cs="Times New Roman"/>
          <w:color w:val="000000" w:themeColor="text1"/>
          <w:sz w:val="28"/>
          <w:szCs w:val="28"/>
          <w:lang w:val="uk-UA"/>
        </w:rPr>
        <w:t>виявити підкреслене чуйне, уважне, поважне ставлення до допитуваного, спокій і врівноваженість у звертанні до нього;</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б) виразити потерпілому співчуття і розуміння;</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 провести бесіду на другорядну, нейтральну тему; докладно розпитати про спосіб життя, зв’язки, захоплення, коло інтересів тощо;</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г) допомогти порадою;</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 з’ясувати мотиви, за якими допитуваний відмовляється давати показання, і спробувати перебороти їх.</w:t>
      </w:r>
    </w:p>
    <w:p w:rsidR="009E419D"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Далі слідчий пропонує допитуваному розповісти все відоме щодо кримінального правопорушення. Вільна розповідь полягає у викладенні особою відомих їй фактів у тій послідовності, яку їй рекомендує слідчий або яку вона обирає сама.</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Як правило, слідчий не повинен переривати вільну розповідь репліками або питаннями. Тільки коли слідчий переконається, що допитуваний значно </w:t>
      </w:r>
      <w:r w:rsidRPr="000B3A15">
        <w:rPr>
          <w:rFonts w:ascii="Times New Roman" w:hAnsi="Times New Roman" w:cs="Times New Roman"/>
          <w:color w:val="000000" w:themeColor="text1"/>
          <w:sz w:val="28"/>
          <w:szCs w:val="28"/>
          <w:lang w:val="uk-UA"/>
        </w:rPr>
        <w:lastRenderedPageBreak/>
        <w:t>відхилився від предмету допиту і що таке відхилення не є необхідним для пригадування значимих для слідчої (розшукової) дії фактів, він може запропонувати допитуваному триматися ближче до суті. В ході вільної розповіді протоколювання не рекомендується, оскільки неминуче призводить до перерв, відволікає допитуваного, послабляє його зусилля по пригадуванню тих або інших фактів, порушує асоціативні зв’язки.</w:t>
      </w:r>
      <w:r w:rsidR="0041619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Після закінчення вільної розповіді слідчий шляхом постановки питань</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заповнює й уточнює отримані показання, виявляє нові факти, що не згадувалися у вільній розповіді, одержує контрольні дані, необхідні для перевірки показань, допомагає допитуваному згадати забуте</w:t>
      </w:r>
      <w:r w:rsidR="00D90FE5" w:rsidRPr="000B3A15">
        <w:rPr>
          <w:rFonts w:ascii="Times New Roman" w:hAnsi="Times New Roman" w:cs="Times New Roman"/>
          <w:color w:val="000000" w:themeColor="text1"/>
          <w:sz w:val="28"/>
          <w:szCs w:val="28"/>
          <w:lang w:val="uk-UA"/>
        </w:rPr>
        <w:t xml:space="preserve"> </w:t>
      </w:r>
      <w:r w:rsidR="006468BA" w:rsidRPr="000B3A15">
        <w:rPr>
          <w:rFonts w:ascii="Times New Roman" w:hAnsi="Times New Roman" w:cs="Times New Roman"/>
          <w:color w:val="000000" w:themeColor="text1"/>
          <w:sz w:val="28"/>
          <w:szCs w:val="28"/>
          <w:lang w:val="uk-UA"/>
        </w:rPr>
        <w:t>[68; с. 40]</w:t>
      </w:r>
      <w:r w:rsidRPr="000B3A15">
        <w:rPr>
          <w:rFonts w:ascii="Times New Roman" w:hAnsi="Times New Roman" w:cs="Times New Roman"/>
          <w:color w:val="000000" w:themeColor="text1"/>
          <w:sz w:val="28"/>
          <w:szCs w:val="28"/>
          <w:lang w:val="uk-UA"/>
        </w:rPr>
        <w:t>.</w:t>
      </w:r>
      <w:r w:rsidR="006468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 метою «пожвавлення» пам’яті допитуваного застосовуються наступні тактичні прийоми допиту:</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1)</w:t>
      </w:r>
      <w:r w:rsidR="00D90FE5" w:rsidRPr="000B3A15">
        <w:rPr>
          <w:rFonts w:ascii="Times New Roman" w:hAnsi="Times New Roman" w:cs="Times New Roman"/>
          <w:color w:val="000000" w:themeColor="text1"/>
          <w:sz w:val="28"/>
          <w:szCs w:val="28"/>
          <w:lang w:val="uk-UA"/>
        </w:rPr>
        <w:t xml:space="preserve"> д</w:t>
      </w:r>
      <w:r w:rsidRPr="000B3A15">
        <w:rPr>
          <w:rFonts w:ascii="Times New Roman" w:hAnsi="Times New Roman" w:cs="Times New Roman"/>
          <w:color w:val="000000" w:themeColor="text1"/>
          <w:sz w:val="28"/>
          <w:szCs w:val="28"/>
          <w:lang w:val="uk-UA"/>
        </w:rPr>
        <w:t>опит з використанням асоціативних зв’язків. З метою появи асоціативних зв’язків слідчий задає допитуваному питання, що відносяться не до необхідного, а до суміжних з ним фактів, допомагає встановити спочатку їх, а пот</w:t>
      </w:r>
      <w:r w:rsidR="00D90FE5" w:rsidRPr="000B3A15">
        <w:rPr>
          <w:rFonts w:ascii="Times New Roman" w:hAnsi="Times New Roman" w:cs="Times New Roman"/>
          <w:color w:val="000000" w:themeColor="text1"/>
          <w:sz w:val="28"/>
          <w:szCs w:val="28"/>
          <w:lang w:val="uk-UA"/>
        </w:rPr>
        <w:t xml:space="preserve">ім, за асоціацією, і необхідний; </w:t>
      </w:r>
      <w:r w:rsidRPr="000B3A15">
        <w:rPr>
          <w:rFonts w:ascii="Times New Roman" w:hAnsi="Times New Roman" w:cs="Times New Roman"/>
          <w:color w:val="000000" w:themeColor="text1"/>
          <w:sz w:val="28"/>
          <w:szCs w:val="28"/>
          <w:lang w:val="uk-UA"/>
        </w:rPr>
        <w:t>2)</w:t>
      </w:r>
      <w:r w:rsidR="002152D3" w:rsidRPr="000B3A15">
        <w:rPr>
          <w:rFonts w:ascii="Times New Roman" w:hAnsi="Times New Roman" w:cs="Times New Roman"/>
          <w:color w:val="000000" w:themeColor="text1"/>
          <w:sz w:val="28"/>
          <w:szCs w:val="28"/>
          <w:lang w:val="uk-UA"/>
        </w:rPr>
        <w:t xml:space="preserve"> </w:t>
      </w:r>
      <w:r w:rsidR="00D90FE5" w:rsidRPr="000B3A15">
        <w:rPr>
          <w:rFonts w:ascii="Times New Roman" w:hAnsi="Times New Roman" w:cs="Times New Roman"/>
          <w:color w:val="000000" w:themeColor="text1"/>
          <w:sz w:val="28"/>
          <w:szCs w:val="28"/>
          <w:lang w:val="uk-UA"/>
        </w:rPr>
        <w:t>д</w:t>
      </w:r>
      <w:r w:rsidRPr="000B3A15">
        <w:rPr>
          <w:rFonts w:ascii="Times New Roman" w:hAnsi="Times New Roman" w:cs="Times New Roman"/>
          <w:color w:val="000000" w:themeColor="text1"/>
          <w:sz w:val="28"/>
          <w:szCs w:val="28"/>
          <w:lang w:val="uk-UA"/>
        </w:rPr>
        <w:t xml:space="preserve">опит на місці. «Пожвавленню» пам’яті служать не питання, а повторне сприйняття тієї обстановки, в якій відбувалася розслідувана подія. Подібний з допитом на місці прийом – пред’явлення допитуваному для повторного сприйняття тих або інших предметів, пов’язаних з обставинами, що цікавлять слідство. Крім того, може бути використаний і такий засіб, як ознайомлення допитуваного (у необхідних </w:t>
      </w:r>
      <w:r w:rsidR="0041619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межах) з показаннями інших осіб про ті ж обставини, а також одноча</w:t>
      </w:r>
      <w:r w:rsidR="00D90FE5" w:rsidRPr="000B3A15">
        <w:rPr>
          <w:rFonts w:ascii="Times New Roman" w:hAnsi="Times New Roman" w:cs="Times New Roman"/>
          <w:color w:val="000000" w:themeColor="text1"/>
          <w:sz w:val="28"/>
          <w:szCs w:val="28"/>
          <w:lang w:val="uk-UA"/>
        </w:rPr>
        <w:t xml:space="preserve">сний допит раніш допитаних осіб; </w:t>
      </w:r>
      <w:r w:rsidRPr="000B3A15">
        <w:rPr>
          <w:rFonts w:ascii="Times New Roman" w:hAnsi="Times New Roman" w:cs="Times New Roman"/>
          <w:color w:val="000000" w:themeColor="text1"/>
          <w:sz w:val="28"/>
          <w:szCs w:val="28"/>
          <w:lang w:val="uk-UA"/>
        </w:rPr>
        <w:t>3) </w:t>
      </w:r>
      <w:r w:rsidR="00D90FE5" w:rsidRPr="000B3A15">
        <w:rPr>
          <w:rFonts w:ascii="Times New Roman" w:hAnsi="Times New Roman" w:cs="Times New Roman"/>
          <w:color w:val="000000" w:themeColor="text1"/>
          <w:sz w:val="28"/>
          <w:szCs w:val="28"/>
          <w:lang w:val="uk-UA"/>
        </w:rPr>
        <w:t>Д</w:t>
      </w:r>
      <w:r w:rsidRPr="000B3A15">
        <w:rPr>
          <w:rFonts w:ascii="Times New Roman" w:hAnsi="Times New Roman" w:cs="Times New Roman"/>
          <w:color w:val="000000" w:themeColor="text1"/>
          <w:sz w:val="28"/>
          <w:szCs w:val="28"/>
          <w:lang w:val="uk-UA"/>
        </w:rPr>
        <w:t>одатковий допит по обмеженому колу обставин. Відтворюючи показання повторно, допитуваний може згадати упущені або забуті ним при першому допиті факти.</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Тактичні</w:t>
      </w:r>
      <w:r w:rsidR="002152D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прийоми викриття неправди за своїм характером і спрямованістю можуть бути розділені на три групи:</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прийоми емоційного впливу;</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прийоми логічного впливу;</w:t>
      </w:r>
      <w:r w:rsidR="00D90FE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тактичні комбінації.</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Прийоми емоційного впливу.</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На свідка і потерпілого:</w:t>
      </w:r>
      <w:r w:rsidR="00D90FE5" w:rsidRPr="000B3A15">
        <w:rPr>
          <w:rFonts w:ascii="Times New Roman" w:hAnsi="Times New Roman" w:cs="Times New Roman"/>
          <w:color w:val="000000" w:themeColor="text1"/>
          <w:sz w:val="28"/>
          <w:szCs w:val="28"/>
          <w:lang w:val="uk-UA"/>
        </w:rPr>
        <w:t xml:space="preserve"> 1)</w:t>
      </w:r>
      <w:r w:rsidRPr="000B3A15">
        <w:rPr>
          <w:rFonts w:ascii="Times New Roman" w:hAnsi="Times New Roman" w:cs="Times New Roman"/>
          <w:color w:val="000000" w:themeColor="text1"/>
          <w:sz w:val="28"/>
          <w:szCs w:val="28"/>
          <w:lang w:val="uk-UA"/>
        </w:rPr>
        <w:t xml:space="preserve"> переконання в неправильності зайнятої позиції;</w:t>
      </w:r>
      <w:r w:rsidR="00D90FE5"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 xml:space="preserve">роз’яснення шкідливих наслідків для близьких осіб з числа потерпілих і </w:t>
      </w:r>
      <w:r w:rsidRPr="000B3A15">
        <w:rPr>
          <w:rFonts w:ascii="Times New Roman" w:hAnsi="Times New Roman" w:cs="Times New Roman"/>
          <w:color w:val="000000" w:themeColor="text1"/>
          <w:sz w:val="28"/>
          <w:szCs w:val="28"/>
          <w:lang w:val="uk-UA"/>
        </w:rPr>
        <w:lastRenderedPageBreak/>
        <w:t>підозрюваних;</w:t>
      </w:r>
      <w:r w:rsidR="00D90FE5" w:rsidRPr="000B3A15">
        <w:rPr>
          <w:rFonts w:ascii="Times New Roman" w:hAnsi="Times New Roman" w:cs="Times New Roman"/>
          <w:color w:val="000000" w:themeColor="text1"/>
          <w:sz w:val="28"/>
          <w:szCs w:val="28"/>
          <w:lang w:val="uk-UA"/>
        </w:rPr>
        <w:t xml:space="preserve"> 3) </w:t>
      </w:r>
      <w:r w:rsidRPr="000B3A15">
        <w:rPr>
          <w:rFonts w:ascii="Times New Roman" w:hAnsi="Times New Roman" w:cs="Times New Roman"/>
          <w:color w:val="000000" w:themeColor="text1"/>
          <w:sz w:val="28"/>
          <w:szCs w:val="28"/>
          <w:lang w:val="uk-UA"/>
        </w:rPr>
        <w:t>вплив на позитивні сторони особистості допитуваного – почуття власної гідності, шляхетність, ідейність і т.п.</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На підозрюваного:</w:t>
      </w:r>
      <w:r w:rsidR="00D90FE5" w:rsidRPr="000B3A15">
        <w:rPr>
          <w:rFonts w:ascii="Times New Roman" w:hAnsi="Times New Roman" w:cs="Times New Roman"/>
          <w:color w:val="000000" w:themeColor="text1"/>
          <w:sz w:val="28"/>
          <w:szCs w:val="28"/>
          <w:lang w:val="uk-UA"/>
        </w:rPr>
        <w:t xml:space="preserve"> 1)</w:t>
      </w:r>
      <w:r w:rsidRPr="000B3A15">
        <w:rPr>
          <w:rFonts w:ascii="Times New Roman" w:hAnsi="Times New Roman" w:cs="Times New Roman"/>
          <w:color w:val="000000" w:themeColor="text1"/>
          <w:sz w:val="28"/>
          <w:szCs w:val="28"/>
          <w:lang w:val="uk-UA"/>
        </w:rPr>
        <w:t xml:space="preserve"> спонукання покаятися і щиросердно зізнатися шляхом роз’яснення як шкідливих наслідків неправди, так і сприятливих наслідків визнання своєї вини й активного сприяння слідству;</w:t>
      </w:r>
      <w:r w:rsidR="00D90FE5"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вплив на позитивні сторони особистості допитуваного, використання його схильностей, захоплень, високої професійної майстерності і турботи про професійний авторитет тощо;</w:t>
      </w:r>
      <w:r w:rsidR="00D90FE5" w:rsidRPr="000B3A15">
        <w:rPr>
          <w:rFonts w:ascii="Times New Roman" w:hAnsi="Times New Roman" w:cs="Times New Roman"/>
          <w:color w:val="000000" w:themeColor="text1"/>
          <w:sz w:val="28"/>
          <w:szCs w:val="28"/>
          <w:lang w:val="uk-UA"/>
        </w:rPr>
        <w:t xml:space="preserve"> 3) </w:t>
      </w:r>
      <w:r w:rsidRPr="000B3A15">
        <w:rPr>
          <w:rFonts w:ascii="Times New Roman" w:hAnsi="Times New Roman" w:cs="Times New Roman"/>
          <w:color w:val="000000" w:themeColor="text1"/>
          <w:sz w:val="28"/>
          <w:szCs w:val="28"/>
          <w:lang w:val="uk-UA"/>
        </w:rPr>
        <w:t>використання антипатії до кого-небудь зі співучасників, його залежності від них, що принижує його гідність, його сумнівів у їх здатності до кінця дотримуватися раніше обумовленої лінії поведінки на слідстві;</w:t>
      </w:r>
      <w:r w:rsidR="00D90FE5" w:rsidRPr="000B3A15">
        <w:rPr>
          <w:rFonts w:ascii="Times New Roman" w:hAnsi="Times New Roman" w:cs="Times New Roman"/>
          <w:color w:val="000000" w:themeColor="text1"/>
          <w:sz w:val="28"/>
          <w:szCs w:val="28"/>
          <w:lang w:val="uk-UA"/>
        </w:rPr>
        <w:t xml:space="preserve"> 4) </w:t>
      </w:r>
      <w:r w:rsidRPr="000B3A15">
        <w:rPr>
          <w:rFonts w:ascii="Times New Roman" w:hAnsi="Times New Roman" w:cs="Times New Roman"/>
          <w:color w:val="000000" w:themeColor="text1"/>
          <w:sz w:val="28"/>
          <w:szCs w:val="28"/>
          <w:lang w:val="uk-UA"/>
        </w:rPr>
        <w:t>використання фактора раптовості шляхом постановки несподіваних питань у ситуації, коли допитуваний таких питань не чекає, внутрішньо заспокоєний безпечним з його погляду змістом і напрямом допиту.</w:t>
      </w:r>
    </w:p>
    <w:p w:rsidR="00882233" w:rsidRPr="000B3A15" w:rsidRDefault="00D90FE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Прийоми логічного впливу </w:t>
      </w:r>
      <w:r w:rsidR="00882233" w:rsidRPr="000B3A15">
        <w:rPr>
          <w:rFonts w:ascii="Times New Roman" w:hAnsi="Times New Roman" w:cs="Times New Roman"/>
          <w:color w:val="000000" w:themeColor="text1"/>
          <w:sz w:val="28"/>
          <w:szCs w:val="28"/>
          <w:lang w:val="uk-UA"/>
        </w:rPr>
        <w:t>полягають у демонстрації невідповідності показань дійсності. До їх числа відносяться:</w:t>
      </w:r>
      <w:r w:rsidRPr="000B3A15">
        <w:rPr>
          <w:rFonts w:ascii="Times New Roman" w:hAnsi="Times New Roman" w:cs="Times New Roman"/>
          <w:color w:val="000000" w:themeColor="text1"/>
          <w:sz w:val="28"/>
          <w:szCs w:val="28"/>
          <w:lang w:val="uk-UA"/>
        </w:rPr>
        <w:t xml:space="preserve"> 1)</w:t>
      </w:r>
      <w:r w:rsidR="00882233" w:rsidRPr="000B3A15">
        <w:rPr>
          <w:rFonts w:ascii="Times New Roman" w:hAnsi="Times New Roman" w:cs="Times New Roman"/>
          <w:color w:val="000000" w:themeColor="text1"/>
          <w:sz w:val="28"/>
          <w:szCs w:val="28"/>
          <w:lang w:val="uk-UA"/>
        </w:rPr>
        <w:t xml:space="preserve"> пред’явлення доказів, що спростовують показання допитуваного: а) від ме</w:t>
      </w:r>
      <w:r w:rsidRPr="000B3A15">
        <w:rPr>
          <w:rFonts w:ascii="Times New Roman" w:hAnsi="Times New Roman" w:cs="Times New Roman"/>
          <w:color w:val="000000" w:themeColor="text1"/>
          <w:sz w:val="28"/>
          <w:szCs w:val="28"/>
          <w:lang w:val="uk-UA"/>
        </w:rPr>
        <w:t>нш вагомих до більш вагомих; б) </w:t>
      </w:r>
      <w:r w:rsidR="00882233" w:rsidRPr="000B3A15">
        <w:rPr>
          <w:rFonts w:ascii="Times New Roman" w:hAnsi="Times New Roman" w:cs="Times New Roman"/>
          <w:color w:val="000000" w:themeColor="text1"/>
          <w:sz w:val="28"/>
          <w:szCs w:val="28"/>
          <w:lang w:val="uk-UA"/>
        </w:rPr>
        <w:t>пред’явлення відразу найбільш важливого доказу;</w:t>
      </w:r>
      <w:r w:rsidRPr="000B3A15">
        <w:rPr>
          <w:rFonts w:ascii="Times New Roman" w:hAnsi="Times New Roman" w:cs="Times New Roman"/>
          <w:color w:val="000000" w:themeColor="text1"/>
          <w:sz w:val="28"/>
          <w:szCs w:val="28"/>
          <w:lang w:val="uk-UA"/>
        </w:rPr>
        <w:t xml:space="preserve"> 2)</w:t>
      </w:r>
      <w:r w:rsidR="00882233" w:rsidRPr="000B3A15">
        <w:rPr>
          <w:rFonts w:ascii="Times New Roman" w:hAnsi="Times New Roman" w:cs="Times New Roman"/>
          <w:color w:val="000000" w:themeColor="text1"/>
          <w:sz w:val="28"/>
          <w:szCs w:val="28"/>
          <w:lang w:val="uk-UA"/>
        </w:rPr>
        <w:t xml:space="preserve"> логічний аналіз протиріч, що є в показаннях допитуваного;</w:t>
      </w:r>
      <w:r w:rsidRPr="000B3A15">
        <w:rPr>
          <w:rFonts w:ascii="Times New Roman" w:hAnsi="Times New Roman" w:cs="Times New Roman"/>
          <w:color w:val="000000" w:themeColor="text1"/>
          <w:sz w:val="28"/>
          <w:szCs w:val="28"/>
          <w:lang w:val="uk-UA"/>
        </w:rPr>
        <w:t xml:space="preserve"> 3) </w:t>
      </w:r>
      <w:r w:rsidR="00882233" w:rsidRPr="000B3A15">
        <w:rPr>
          <w:rFonts w:ascii="Times New Roman" w:hAnsi="Times New Roman" w:cs="Times New Roman"/>
          <w:color w:val="000000" w:themeColor="text1"/>
          <w:sz w:val="28"/>
          <w:szCs w:val="28"/>
          <w:lang w:val="uk-UA"/>
        </w:rPr>
        <w:t>логічний аналіз протиріч між інтересами допитуваного і його співучасників;</w:t>
      </w:r>
      <w:r w:rsidRPr="000B3A15">
        <w:rPr>
          <w:rFonts w:ascii="Times New Roman" w:hAnsi="Times New Roman" w:cs="Times New Roman"/>
          <w:color w:val="000000" w:themeColor="text1"/>
          <w:sz w:val="28"/>
          <w:szCs w:val="28"/>
          <w:lang w:val="uk-UA"/>
        </w:rPr>
        <w:t xml:space="preserve"> 4) </w:t>
      </w:r>
      <w:r w:rsidR="00882233" w:rsidRPr="000B3A15">
        <w:rPr>
          <w:rFonts w:ascii="Times New Roman" w:hAnsi="Times New Roman" w:cs="Times New Roman"/>
          <w:color w:val="000000" w:themeColor="text1"/>
          <w:sz w:val="28"/>
          <w:szCs w:val="28"/>
          <w:lang w:val="uk-UA"/>
        </w:rPr>
        <w:t>доказ безглуздості зайнятої позиції.</w:t>
      </w:r>
    </w:p>
    <w:p w:rsidR="00416195" w:rsidRPr="000B3A15" w:rsidRDefault="00416195"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Розглянемо тактичні комбінації, які застосовують в ході допиту.</w:t>
      </w:r>
      <w:r w:rsidR="00882233" w:rsidRPr="000B3A15">
        <w:rPr>
          <w:rFonts w:ascii="Times New Roman" w:hAnsi="Times New Roman" w:cs="Times New Roman"/>
          <w:color w:val="000000" w:themeColor="text1"/>
          <w:sz w:val="28"/>
          <w:szCs w:val="28"/>
          <w:lang w:val="uk-UA"/>
        </w:rPr>
        <w:t> Під тактичною комбінацією при допиті розуміється створення ситуації, розрахованої на неправильну оцінку її допитуваним, що об’єктивно приводить до його викриття</w:t>
      </w:r>
      <w:r w:rsidR="006468BA" w:rsidRPr="000B3A15">
        <w:rPr>
          <w:rFonts w:ascii="Times New Roman" w:hAnsi="Times New Roman" w:cs="Times New Roman"/>
          <w:color w:val="000000" w:themeColor="text1"/>
          <w:sz w:val="28"/>
          <w:szCs w:val="28"/>
          <w:lang w:val="uk-UA"/>
        </w:rPr>
        <w:t xml:space="preserve"> [68, с.</w:t>
      </w:r>
      <w:r w:rsidR="00383BC7" w:rsidRPr="000B3A15">
        <w:rPr>
          <w:rFonts w:ascii="Times New Roman" w:hAnsi="Times New Roman" w:cs="Times New Roman"/>
          <w:color w:val="000000" w:themeColor="text1"/>
          <w:sz w:val="28"/>
          <w:szCs w:val="28"/>
          <w:lang w:val="uk-UA"/>
        </w:rPr>
        <w:t xml:space="preserve"> </w:t>
      </w:r>
      <w:r w:rsidR="006468BA" w:rsidRPr="000B3A15">
        <w:rPr>
          <w:rFonts w:ascii="Times New Roman" w:hAnsi="Times New Roman" w:cs="Times New Roman"/>
          <w:color w:val="000000" w:themeColor="text1"/>
          <w:sz w:val="28"/>
          <w:szCs w:val="28"/>
          <w:lang w:val="uk-UA"/>
        </w:rPr>
        <w:t>45]</w:t>
      </w:r>
      <w:r w:rsidR="00882233" w:rsidRPr="000B3A15">
        <w:rPr>
          <w:rFonts w:ascii="Times New Roman" w:hAnsi="Times New Roman" w:cs="Times New Roman"/>
          <w:color w:val="000000" w:themeColor="text1"/>
          <w:sz w:val="28"/>
          <w:szCs w:val="28"/>
          <w:lang w:val="uk-UA"/>
        </w:rPr>
        <w:t xml:space="preserve">. </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При тактичних комбінаціях використовують:</w:t>
      </w:r>
      <w:r w:rsidR="00D90FE5" w:rsidRPr="000B3A15">
        <w:rPr>
          <w:rFonts w:ascii="Times New Roman" w:hAnsi="Times New Roman" w:cs="Times New Roman"/>
          <w:color w:val="000000" w:themeColor="text1"/>
          <w:sz w:val="28"/>
          <w:szCs w:val="28"/>
          <w:lang w:val="uk-UA"/>
        </w:rPr>
        <w:t xml:space="preserve"> 1) </w:t>
      </w:r>
      <w:r w:rsidR="00416195" w:rsidRPr="000B3A15">
        <w:rPr>
          <w:rFonts w:ascii="Times New Roman" w:hAnsi="Times New Roman" w:cs="Times New Roman"/>
          <w:color w:val="000000" w:themeColor="text1"/>
          <w:sz w:val="28"/>
          <w:szCs w:val="28"/>
          <w:lang w:val="uk-UA"/>
        </w:rPr>
        <w:t>п</w:t>
      </w:r>
      <w:r w:rsidRPr="000B3A15">
        <w:rPr>
          <w:rFonts w:ascii="Times New Roman" w:hAnsi="Times New Roman" w:cs="Times New Roman"/>
          <w:color w:val="000000" w:themeColor="text1"/>
          <w:sz w:val="28"/>
          <w:szCs w:val="28"/>
          <w:lang w:val="uk-UA"/>
        </w:rPr>
        <w:t>рийоми, які переслідують мету приховати від допитуваного поінформованість слідчого про ті або інші обставини провадження;</w:t>
      </w:r>
      <w:r w:rsidR="00D90FE5"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 xml:space="preserve">метод непрямого допиту, який полягає в постановці питань, другорядних з погляду допитуваного, але фактично маскуючих головне питання (наприклад, якщо на місці події виявлені сліди пальців рук підозрюваного, то спочатку задаються питання, відповіді на які потім виключають можливість стверджувати, що ці відбитки залишені не в момент вчинення </w:t>
      </w:r>
      <w:r w:rsidRPr="000B3A15">
        <w:rPr>
          <w:rFonts w:ascii="Times New Roman" w:hAnsi="Times New Roman" w:cs="Times New Roman"/>
          <w:color w:val="000000" w:themeColor="text1"/>
          <w:sz w:val="28"/>
          <w:szCs w:val="28"/>
          <w:lang w:val="uk-UA"/>
        </w:rPr>
        <w:lastRenderedPageBreak/>
        <w:t>кримінального правопорушення, а раніше або пізніше);</w:t>
      </w:r>
      <w:r w:rsidR="00D90FE5" w:rsidRPr="000B3A15">
        <w:rPr>
          <w:rFonts w:ascii="Times New Roman" w:hAnsi="Times New Roman" w:cs="Times New Roman"/>
          <w:color w:val="000000" w:themeColor="text1"/>
          <w:sz w:val="28"/>
          <w:szCs w:val="28"/>
          <w:lang w:val="uk-UA"/>
        </w:rPr>
        <w:t xml:space="preserve"> 3) </w:t>
      </w:r>
      <w:r w:rsidRPr="000B3A15">
        <w:rPr>
          <w:rFonts w:ascii="Times New Roman" w:hAnsi="Times New Roman" w:cs="Times New Roman"/>
          <w:color w:val="000000" w:themeColor="text1"/>
          <w:sz w:val="28"/>
          <w:szCs w:val="28"/>
          <w:lang w:val="uk-UA"/>
        </w:rPr>
        <w:t>прийоми, спрямовані на створення ситуації, при якій допитуваний обмовляється;</w:t>
      </w:r>
      <w:r w:rsidR="00D90FE5" w:rsidRPr="000B3A15">
        <w:rPr>
          <w:rFonts w:ascii="Times New Roman" w:hAnsi="Times New Roman" w:cs="Times New Roman"/>
          <w:color w:val="000000" w:themeColor="text1"/>
          <w:sz w:val="28"/>
          <w:szCs w:val="28"/>
          <w:lang w:val="uk-UA"/>
        </w:rPr>
        <w:t xml:space="preserve"> 4) </w:t>
      </w:r>
      <w:r w:rsidRPr="000B3A15">
        <w:rPr>
          <w:rFonts w:ascii="Times New Roman" w:hAnsi="Times New Roman" w:cs="Times New Roman"/>
          <w:color w:val="000000" w:themeColor="text1"/>
          <w:sz w:val="28"/>
          <w:szCs w:val="28"/>
          <w:lang w:val="uk-UA"/>
        </w:rPr>
        <w:t xml:space="preserve">пропозиція допитуваному, стверджуючому, що він говорить правду, сказати своєму співучаснику або зв’язаному з ним попередньою змовою свідку фразу приблизно такого змісту: «Я сказав всю правду, скажи правду і ти». Допитуваний </w:t>
      </w:r>
      <w:r w:rsidR="00416195"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w:t>
      </w:r>
      <w:r w:rsidR="00416195" w:rsidRPr="000B3A15">
        <w:rPr>
          <w:rFonts w:ascii="Times New Roman" w:hAnsi="Times New Roman" w:cs="Times New Roman"/>
          <w:color w:val="000000" w:themeColor="text1"/>
          <w:sz w:val="28"/>
          <w:szCs w:val="28"/>
          <w:lang w:val="uk-UA"/>
        </w:rPr>
        <w:t xml:space="preserve">отрапляє </w:t>
      </w:r>
      <w:r w:rsidRPr="000B3A15">
        <w:rPr>
          <w:rFonts w:ascii="Times New Roman" w:hAnsi="Times New Roman" w:cs="Times New Roman"/>
          <w:color w:val="000000" w:themeColor="text1"/>
          <w:sz w:val="28"/>
          <w:szCs w:val="28"/>
          <w:lang w:val="uk-UA"/>
        </w:rPr>
        <w:t xml:space="preserve"> в складну ситуацію: відмова буде означати визнання себе в дачі неправдивих показань, згода, ж може привести до його викриття.</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Викриття неправди в показаннях допитуваного може привести до наступних наслідків: до дачі ним правдивих показань або до заміни їх новими неправдивими. В другому випадку процес викриття неправди повинен бути продовжений.</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Крім того, обираючи ту чи іншу тактику допиту залежно від процесуального статусу особи, що допитується, слід враховувати  певні психологічні особливості</w:t>
      </w:r>
      <w:r w:rsidR="00383BC7" w:rsidRPr="000B3A15">
        <w:rPr>
          <w:rFonts w:ascii="Times New Roman" w:hAnsi="Times New Roman" w:cs="Times New Roman"/>
          <w:color w:val="000000" w:themeColor="text1"/>
          <w:sz w:val="28"/>
          <w:szCs w:val="28"/>
          <w:lang w:val="uk-UA"/>
        </w:rPr>
        <w:t xml:space="preserve"> [20, с. 118]</w:t>
      </w:r>
      <w:r w:rsidRPr="000B3A15">
        <w:rPr>
          <w:rFonts w:ascii="Times New Roman" w:hAnsi="Times New Roman" w:cs="Times New Roman"/>
          <w:color w:val="000000" w:themeColor="text1"/>
          <w:sz w:val="28"/>
          <w:szCs w:val="28"/>
          <w:lang w:val="uk-UA"/>
        </w:rPr>
        <w:t xml:space="preserve">. </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 основних психологічних дій, що проводяться слідчим при допиті підозрюваного (обвинуваченого), належать: 1) діагностика конфліктної ситуації допиту, психологічний аналіз форми психологічного захисту особистості та методів, що нею використовуються, попереднє планування тактики допиту; 2)</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психологічний аналіз та оцінка ставлення особи до події злочину, його наслідків, своєї ролі у ньому, до потерпілого, слідчого;</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3) психологічний аналіз та оцінка основних особистісних характеристик: загальної та соціальної спрямованості, ціннісних орієнтацій, настанов, мотивів, поглядів, переконань;</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4)</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вибір лінії поведінки, комунікативної позиції, засобів та методів психологічного впливу, нейтралізації психологічної протидії;</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5)</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оперативний аналіз та оцінка невербальних реакцій; 6)</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використання спеціальних психологічних прийомів для діагностики завідомо неправдивих показань, спроб ввести слідство в оману; </w:t>
      </w:r>
      <w:r w:rsidR="00BC1EBA" w:rsidRPr="000B3A15">
        <w:rPr>
          <w:rFonts w:ascii="Times New Roman" w:hAnsi="Times New Roman" w:cs="Times New Roman"/>
          <w:color w:val="000000" w:themeColor="text1"/>
          <w:sz w:val="28"/>
          <w:szCs w:val="28"/>
          <w:lang w:val="uk-UA"/>
        </w:rPr>
        <w:t>7) </w:t>
      </w:r>
      <w:r w:rsidRPr="000B3A15">
        <w:rPr>
          <w:rFonts w:ascii="Times New Roman" w:hAnsi="Times New Roman" w:cs="Times New Roman"/>
          <w:color w:val="000000" w:themeColor="text1"/>
          <w:sz w:val="28"/>
          <w:szCs w:val="28"/>
          <w:lang w:val="uk-UA"/>
        </w:rPr>
        <w:t>використання спеціальних психологічних прийомів для переформування настанов, поглядів, ціннісних орієнтирів на позитивні;</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8)</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використання тактико-психологічних прийомів схиляння до визнання своєї вини;</w:t>
      </w:r>
      <w:r w:rsidR="00BC1EBA" w:rsidRPr="000B3A15">
        <w:rPr>
          <w:rFonts w:ascii="Times New Roman" w:hAnsi="Times New Roman" w:cs="Times New Roman"/>
          <w:color w:val="000000" w:themeColor="text1"/>
          <w:sz w:val="28"/>
          <w:szCs w:val="28"/>
          <w:lang w:val="uk-UA"/>
        </w:rPr>
        <w:t xml:space="preserve"> 9) </w:t>
      </w:r>
      <w:r w:rsidRPr="000B3A15">
        <w:rPr>
          <w:rFonts w:ascii="Times New Roman" w:hAnsi="Times New Roman" w:cs="Times New Roman"/>
          <w:color w:val="000000" w:themeColor="text1"/>
          <w:sz w:val="28"/>
          <w:szCs w:val="28"/>
          <w:lang w:val="uk-UA"/>
        </w:rPr>
        <w:t xml:space="preserve">застосування тактико-психологічних прийомів та методів </w:t>
      </w:r>
      <w:r w:rsidR="00492AB8" w:rsidRPr="000B3A15">
        <w:rPr>
          <w:rFonts w:ascii="Times New Roman" w:hAnsi="Times New Roman" w:cs="Times New Roman"/>
          <w:color w:val="000000" w:themeColor="text1"/>
          <w:sz w:val="28"/>
          <w:szCs w:val="28"/>
          <w:lang w:val="uk-UA"/>
        </w:rPr>
        <w:t>пред’явлення</w:t>
      </w:r>
      <w:r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lastRenderedPageBreak/>
        <w:t xml:space="preserve">доказів; 10) використання спеціальних прийомів та методів допиту для схиляння до визнання своєї вини за відсутності достатніх доказів. </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Допит підозрюваного та обвинуваченого у психологічному аспекті не містить істотних відмінностей, хоча певні особливості все-таки існують. Так, допит підозрюваного відбувається в умовах дефіциту доказової інформації              (в системі доказів зазвичай є прогалини) та гострого дефіциту часу на підготовку до нього, про що може здогадатися підозрюваний. Водночас при допиті підозрюваного слідчий володіє і певними перевагами, оскільки підозрюваному відома незначна інформація про обсяг доказів, наявних у слідчого, щодо його винуватості, а фактор раптовості та несподіваності позбавляють його можливості глибоко продумати ту чи іншу версію, лінію поведінки.</w:t>
      </w:r>
    </w:p>
    <w:p w:rsidR="00BC1EBA"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Психологія допиту потерпілих характеризується </w:t>
      </w:r>
      <w:r w:rsidR="00BC1EBA" w:rsidRPr="000B3A15">
        <w:rPr>
          <w:rFonts w:ascii="Times New Roman" w:hAnsi="Times New Roman" w:cs="Times New Roman"/>
          <w:color w:val="000000" w:themeColor="text1"/>
          <w:sz w:val="28"/>
          <w:szCs w:val="28"/>
          <w:lang w:val="uk-UA"/>
        </w:rPr>
        <w:t>так</w:t>
      </w:r>
      <w:r w:rsidRPr="000B3A15">
        <w:rPr>
          <w:rFonts w:ascii="Times New Roman" w:hAnsi="Times New Roman" w:cs="Times New Roman"/>
          <w:color w:val="000000" w:themeColor="text1"/>
          <w:sz w:val="28"/>
          <w:szCs w:val="28"/>
          <w:lang w:val="uk-UA"/>
        </w:rPr>
        <w:t>ими особливостями</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 1)</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їх психологічний стан може визначатися «обвинувальною домінантою», негативно-емоційним збудженням, що виник внаслідок вчинення злочину та його наслідків. Потерпілі зазвичай довго зберігають в </w:t>
      </w:r>
      <w:r w:rsidR="00492AB8" w:rsidRPr="000B3A15">
        <w:rPr>
          <w:rFonts w:ascii="Times New Roman" w:hAnsi="Times New Roman" w:cs="Times New Roman"/>
          <w:color w:val="000000" w:themeColor="text1"/>
          <w:sz w:val="28"/>
          <w:szCs w:val="28"/>
          <w:lang w:val="uk-UA"/>
        </w:rPr>
        <w:t>пам’яті</w:t>
      </w:r>
      <w:r w:rsidRPr="000B3A15">
        <w:rPr>
          <w:rFonts w:ascii="Times New Roman" w:hAnsi="Times New Roman" w:cs="Times New Roman"/>
          <w:color w:val="000000" w:themeColor="text1"/>
          <w:sz w:val="28"/>
          <w:szCs w:val="28"/>
          <w:lang w:val="uk-UA"/>
        </w:rPr>
        <w:t xml:space="preserve"> те, що вони пережили під час вчинення злочину – страх, стресову перенапругу, відчай, жах, фізичні страждання. В окремих випадках можливе виникнення слідового афекту, реактивних станів, психічних розладів. З іншого боку, негативні спогади про подію злочину відштовхуються свідомістю потерпілих, породжують стан охоронної загальмованості. Поряд з цим, окремі деталі події можуть сприйматися і зафіксовуватися особливо чітко; 2) показання потерпілих часто перенасичені оціночними елементами, різним є і їх ставлення до встановлення істини – від байдужого до прямої протидії слідчому. Показання потерпілих (особливо при вчиненні щодо них насильницьких дій), як правило, характеризуються емоційною насиченістю та нерідко значною реконструкцією справжньої події;</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3) потерпілим доводиться брати участь в очних ставках, </w:t>
      </w:r>
      <w:r w:rsidR="00492AB8" w:rsidRPr="000B3A15">
        <w:rPr>
          <w:rFonts w:ascii="Times New Roman" w:hAnsi="Times New Roman" w:cs="Times New Roman"/>
          <w:color w:val="000000" w:themeColor="text1"/>
          <w:sz w:val="28"/>
          <w:szCs w:val="28"/>
          <w:lang w:val="uk-UA"/>
        </w:rPr>
        <w:t>пред’явленні</w:t>
      </w:r>
      <w:r w:rsidRPr="000B3A15">
        <w:rPr>
          <w:rFonts w:ascii="Times New Roman" w:hAnsi="Times New Roman" w:cs="Times New Roman"/>
          <w:color w:val="000000" w:themeColor="text1"/>
          <w:sz w:val="28"/>
          <w:szCs w:val="28"/>
          <w:lang w:val="uk-UA"/>
        </w:rPr>
        <w:t xml:space="preserve"> для впізнання, виїжджати на місце події, що може привести до мимовільного формування механізму психічного захисту від повторних психотравмуючих впливів; 4) потерпілі – суб’єкти кримінального процесу, в </w:t>
      </w:r>
      <w:r w:rsidR="00492AB8" w:rsidRPr="000B3A15">
        <w:rPr>
          <w:rFonts w:ascii="Times New Roman" w:hAnsi="Times New Roman" w:cs="Times New Roman"/>
          <w:color w:val="000000" w:themeColor="text1"/>
          <w:sz w:val="28"/>
          <w:szCs w:val="28"/>
          <w:lang w:val="uk-UA"/>
        </w:rPr>
        <w:t>пам’яті</w:t>
      </w:r>
      <w:r w:rsidRPr="000B3A15">
        <w:rPr>
          <w:rFonts w:ascii="Times New Roman" w:hAnsi="Times New Roman" w:cs="Times New Roman"/>
          <w:color w:val="000000" w:themeColor="text1"/>
          <w:sz w:val="28"/>
          <w:szCs w:val="28"/>
          <w:lang w:val="uk-UA"/>
        </w:rPr>
        <w:t xml:space="preserve"> яких міститься цінна для слідства інформація, яку необхідно використати повністю, і в цьому їм слід допомогти. </w:t>
      </w:r>
      <w:r w:rsidRPr="000B3A15">
        <w:rPr>
          <w:rFonts w:ascii="Times New Roman" w:hAnsi="Times New Roman" w:cs="Times New Roman"/>
          <w:color w:val="000000" w:themeColor="text1"/>
          <w:sz w:val="28"/>
          <w:szCs w:val="28"/>
          <w:lang w:val="uk-UA"/>
        </w:rPr>
        <w:lastRenderedPageBreak/>
        <w:t>Водночас процеси сприйняття, запам´ятовування та відтворення інформації потерпілими далеко не завжди бездоганні, а відомості, що вони повідомляють, можуть містити добросовісну помилку, що слід мати на увазі при їх оцінці. Так, гострі емоційні стани ведуть, як правило, до гіперболізації емоціогенних впливів, появи узагальнення, явища переносу ознак одного об’єкту на інший (для прикладу, «всі били»);</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5) важливе значення має поведінка потерпілих до вчинення злочину в контексті їх віктимності. </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Проявляючись через спрямованість особистості, через типову лінію її поведінки, віктимність є важливим фактором в аналізі взаємодії злочинця та потерпілого, в оцінці достовірності показань обвинуваченого, потерпілого та свідків. При допиті потерпілих необхідно враховувати можливість виникнення суперечливих бажань, побоювань</w:t>
      </w:r>
      <w:r w:rsidR="00BC1EBA"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Так, поведінка потерпілого у зв’язку з подією злочину може викликати у нього бажання викривити інформацію. У ряді випадків він уникає показань, </w:t>
      </w:r>
      <w:r w:rsidR="00492AB8" w:rsidRPr="000B3A15">
        <w:rPr>
          <w:rFonts w:ascii="Times New Roman" w:hAnsi="Times New Roman" w:cs="Times New Roman"/>
          <w:color w:val="000000" w:themeColor="text1"/>
          <w:sz w:val="28"/>
          <w:szCs w:val="28"/>
          <w:lang w:val="uk-UA"/>
        </w:rPr>
        <w:t>пов’язаних</w:t>
      </w:r>
      <w:r w:rsidRPr="000B3A15">
        <w:rPr>
          <w:rFonts w:ascii="Times New Roman" w:hAnsi="Times New Roman" w:cs="Times New Roman"/>
          <w:color w:val="000000" w:themeColor="text1"/>
          <w:sz w:val="28"/>
          <w:szCs w:val="28"/>
          <w:lang w:val="uk-UA"/>
        </w:rPr>
        <w:t xml:space="preserve"> з обставинами інтимного життя</w:t>
      </w:r>
      <w:r w:rsidR="00BC1EBA" w:rsidRPr="000B3A15">
        <w:rPr>
          <w:rFonts w:ascii="Times New Roman" w:hAnsi="Times New Roman" w:cs="Times New Roman"/>
          <w:color w:val="000000" w:themeColor="text1"/>
          <w:sz w:val="28"/>
          <w:szCs w:val="28"/>
          <w:lang w:val="uk-UA"/>
        </w:rPr>
        <w:t xml:space="preserve"> [20, с. </w:t>
      </w:r>
      <w:r w:rsidR="00CA717F" w:rsidRPr="000B3A15">
        <w:rPr>
          <w:rFonts w:ascii="Times New Roman" w:hAnsi="Times New Roman" w:cs="Times New Roman"/>
          <w:color w:val="000000" w:themeColor="text1"/>
          <w:sz w:val="28"/>
          <w:szCs w:val="28"/>
          <w:lang w:val="uk-UA"/>
        </w:rPr>
        <w:t>120]</w:t>
      </w:r>
      <w:r w:rsidRPr="000B3A15">
        <w:rPr>
          <w:rFonts w:ascii="Times New Roman" w:hAnsi="Times New Roman" w:cs="Times New Roman"/>
          <w:color w:val="000000" w:themeColor="text1"/>
          <w:sz w:val="28"/>
          <w:szCs w:val="28"/>
          <w:lang w:val="uk-UA"/>
        </w:rPr>
        <w:t xml:space="preserve">. </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Психологія допиту свідків характеризується наступними особливостями:</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1)</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індивідуальними особливостями психіки та ознаками її норми чи патології, статтю, віком, що впливають на сприйняття, </w:t>
      </w:r>
      <w:r w:rsidR="00492AB8" w:rsidRPr="000B3A15">
        <w:rPr>
          <w:rFonts w:ascii="Times New Roman" w:hAnsi="Times New Roman" w:cs="Times New Roman"/>
          <w:color w:val="000000" w:themeColor="text1"/>
          <w:sz w:val="28"/>
          <w:szCs w:val="28"/>
          <w:lang w:val="uk-UA"/>
        </w:rPr>
        <w:t>запам’ятовування</w:t>
      </w:r>
      <w:r w:rsidRPr="000B3A15">
        <w:rPr>
          <w:rFonts w:ascii="Times New Roman" w:hAnsi="Times New Roman" w:cs="Times New Roman"/>
          <w:color w:val="000000" w:themeColor="text1"/>
          <w:sz w:val="28"/>
          <w:szCs w:val="28"/>
          <w:lang w:val="uk-UA"/>
        </w:rPr>
        <w:t xml:space="preserve"> та відтворення інформації;</w:t>
      </w:r>
      <w:r w:rsidR="00BC1EBA"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психічним станом до вчинення злочину та емоційним реагування на факт злочину;</w:t>
      </w:r>
      <w:r w:rsidR="00BC1EBA" w:rsidRPr="000B3A15">
        <w:rPr>
          <w:rFonts w:ascii="Times New Roman" w:hAnsi="Times New Roman" w:cs="Times New Roman"/>
          <w:color w:val="000000" w:themeColor="text1"/>
          <w:sz w:val="28"/>
          <w:szCs w:val="28"/>
          <w:lang w:val="uk-UA"/>
        </w:rPr>
        <w:t xml:space="preserve"> 3) </w:t>
      </w:r>
      <w:r w:rsidRPr="000B3A15">
        <w:rPr>
          <w:rFonts w:ascii="Times New Roman" w:hAnsi="Times New Roman" w:cs="Times New Roman"/>
          <w:color w:val="000000" w:themeColor="text1"/>
          <w:sz w:val="28"/>
          <w:szCs w:val="28"/>
          <w:lang w:val="uk-UA"/>
        </w:rPr>
        <w:t>особливостями особистості (соціальним статусом, спрямованістю, мотиваційною та ціннісною сферою, професійною належністю і т</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п.);</w:t>
      </w:r>
      <w:r w:rsidR="00BC1EB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4) значним обсягом оцінної інформації, яка вимагає детального аналізу; 5)</w:t>
      </w:r>
      <w:r w:rsidR="00BC1EBA"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навіюваністю та самонавіюваністю; </w:t>
      </w:r>
      <w:r w:rsidR="00BC1EBA" w:rsidRPr="000B3A15">
        <w:rPr>
          <w:rFonts w:ascii="Times New Roman" w:hAnsi="Times New Roman" w:cs="Times New Roman"/>
          <w:color w:val="000000" w:themeColor="text1"/>
          <w:sz w:val="28"/>
          <w:szCs w:val="28"/>
          <w:lang w:val="uk-UA"/>
        </w:rPr>
        <w:t>6)</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процесуальним статусом у кримінальному процесі (наявністю цілого ряду </w:t>
      </w:r>
      <w:r w:rsidR="00492AB8" w:rsidRPr="000B3A15">
        <w:rPr>
          <w:rFonts w:ascii="Times New Roman" w:hAnsi="Times New Roman" w:cs="Times New Roman"/>
          <w:color w:val="000000" w:themeColor="text1"/>
          <w:sz w:val="28"/>
          <w:szCs w:val="28"/>
          <w:lang w:val="uk-UA"/>
        </w:rPr>
        <w:t>обов’язків</w:t>
      </w:r>
      <w:r w:rsidRPr="000B3A15">
        <w:rPr>
          <w:rFonts w:ascii="Times New Roman" w:hAnsi="Times New Roman" w:cs="Times New Roman"/>
          <w:color w:val="000000" w:themeColor="text1"/>
          <w:sz w:val="28"/>
          <w:szCs w:val="28"/>
          <w:lang w:val="uk-UA"/>
        </w:rPr>
        <w:t>, порушення звичайного ритму життя);</w:t>
      </w:r>
      <w:r w:rsidR="00BC1EBA" w:rsidRPr="000B3A15">
        <w:rPr>
          <w:rFonts w:ascii="Times New Roman" w:hAnsi="Times New Roman" w:cs="Times New Roman"/>
          <w:color w:val="000000" w:themeColor="text1"/>
          <w:sz w:val="28"/>
          <w:szCs w:val="28"/>
          <w:lang w:val="uk-UA"/>
        </w:rPr>
        <w:t xml:space="preserve"> 7) </w:t>
      </w:r>
      <w:r w:rsidRPr="000B3A15">
        <w:rPr>
          <w:rFonts w:ascii="Times New Roman" w:hAnsi="Times New Roman" w:cs="Times New Roman"/>
          <w:color w:val="000000" w:themeColor="text1"/>
          <w:sz w:val="28"/>
          <w:szCs w:val="28"/>
          <w:lang w:val="uk-UA"/>
        </w:rPr>
        <w:t>характером міжособистісної взаємодії зі слідчим.</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Вказані особливості необхідно враховувати в ході допиту </w:t>
      </w:r>
      <w:r w:rsidR="00492AB8" w:rsidRPr="000B3A15">
        <w:rPr>
          <w:rFonts w:ascii="Times New Roman" w:hAnsi="Times New Roman" w:cs="Times New Roman"/>
          <w:color w:val="000000" w:themeColor="text1"/>
          <w:sz w:val="28"/>
          <w:szCs w:val="28"/>
          <w:lang w:val="uk-UA"/>
        </w:rPr>
        <w:t>свідка</w:t>
      </w:r>
      <w:r w:rsidRPr="000B3A15">
        <w:rPr>
          <w:rFonts w:ascii="Times New Roman" w:hAnsi="Times New Roman" w:cs="Times New Roman"/>
          <w:color w:val="000000" w:themeColor="text1"/>
          <w:sz w:val="28"/>
          <w:szCs w:val="28"/>
          <w:lang w:val="uk-UA"/>
        </w:rPr>
        <w:t>, що здійснюється шляхом:</w:t>
      </w:r>
      <w:r w:rsidR="00BC1EBA" w:rsidRPr="000B3A15">
        <w:rPr>
          <w:rFonts w:ascii="Times New Roman" w:hAnsi="Times New Roman" w:cs="Times New Roman"/>
          <w:color w:val="000000" w:themeColor="text1"/>
          <w:sz w:val="28"/>
          <w:szCs w:val="28"/>
          <w:lang w:val="uk-UA"/>
        </w:rPr>
        <w:t xml:space="preserve"> 1) </w:t>
      </w:r>
      <w:r w:rsidRPr="000B3A15">
        <w:rPr>
          <w:rFonts w:ascii="Times New Roman" w:hAnsi="Times New Roman" w:cs="Times New Roman"/>
          <w:color w:val="000000" w:themeColor="text1"/>
          <w:sz w:val="28"/>
          <w:szCs w:val="28"/>
          <w:lang w:val="uk-UA"/>
        </w:rPr>
        <w:t xml:space="preserve">діагностики та оцінки стану психофізіологічних, пізнавальних процесів, </w:t>
      </w:r>
      <w:r w:rsidR="00492AB8" w:rsidRPr="000B3A15">
        <w:rPr>
          <w:rFonts w:ascii="Times New Roman" w:hAnsi="Times New Roman" w:cs="Times New Roman"/>
          <w:color w:val="000000" w:themeColor="text1"/>
          <w:sz w:val="28"/>
          <w:szCs w:val="28"/>
          <w:lang w:val="uk-UA"/>
        </w:rPr>
        <w:t>пам’яті</w:t>
      </w:r>
      <w:r w:rsidRPr="000B3A15">
        <w:rPr>
          <w:rFonts w:ascii="Times New Roman" w:hAnsi="Times New Roman" w:cs="Times New Roman"/>
          <w:color w:val="000000" w:themeColor="text1"/>
          <w:sz w:val="28"/>
          <w:szCs w:val="28"/>
          <w:lang w:val="uk-UA"/>
        </w:rPr>
        <w:t xml:space="preserve">, рівня та характерних особливостей мислення свідка; 2) діагностики та оцінки особистісних характеристик свідка; 3) вибору та застосування психологічних способів активізації пам’яті, мислення, стимулювання відновлення асоціативних зв’язків; 4) оперативного аналізу та </w:t>
      </w:r>
      <w:r w:rsidRPr="000B3A15">
        <w:rPr>
          <w:rFonts w:ascii="Times New Roman" w:hAnsi="Times New Roman" w:cs="Times New Roman"/>
          <w:color w:val="000000" w:themeColor="text1"/>
          <w:sz w:val="28"/>
          <w:szCs w:val="28"/>
          <w:lang w:val="uk-UA"/>
        </w:rPr>
        <w:lastRenderedPageBreak/>
        <w:t>оцінки невербальних реакцій свідка; 5) швидкої зміни тактики допиту на підставі вищевикладених факторів; 6) застосування спеціальних психологічних прийомів виявлення та подолання умисного або мимовільного перекручення фактів.</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Style w:val="af4"/>
          <w:rFonts w:ascii="Times New Roman" w:hAnsi="Times New Roman" w:cs="Times New Roman"/>
          <w:b w:val="0"/>
          <w:color w:val="000000" w:themeColor="text1"/>
          <w:sz w:val="28"/>
          <w:szCs w:val="28"/>
          <w:lang w:val="uk-UA"/>
        </w:rPr>
        <w:t>Психологічні особливості допиту неповнолітніх полягають в тому, що</w:t>
      </w:r>
      <w:r w:rsidRPr="000B3A15">
        <w:rPr>
          <w:rFonts w:ascii="Times New Roman" w:hAnsi="Times New Roman" w:cs="Times New Roman"/>
          <w:color w:val="000000" w:themeColor="text1"/>
          <w:sz w:val="28"/>
          <w:szCs w:val="28"/>
          <w:lang w:val="uk-UA"/>
        </w:rPr>
        <w:t xml:space="preserve">  обстановка допиту повинна бути спокійною, безконфліктною. Неповнолітньому допитуваному слід спершу роз’яснити з приводу яких обставин проводиться допит, його права та обов’язки, функції осіб, які присутні при допиті. Після цього можлива ознайомча (неформальна) бесіда про життя неповнолітнього, його соціально-побутові умови. До бесіди можуть бути залучені всі присутні особи. Встановивши  з  неповнолітнім  контакт, слідчий  схиляє його до вільної розповіді. Ця розповідь може бути фрагментарною, але її не слід переривати, підказувати її напрям. Місце майбутнього  </w:t>
      </w:r>
      <w:r w:rsidRPr="000B3A15">
        <w:rPr>
          <w:rStyle w:val="ac"/>
          <w:rFonts w:ascii="Times New Roman" w:hAnsi="Times New Roman" w:cs="Times New Roman"/>
          <w:bCs/>
          <w:i w:val="0"/>
          <w:color w:val="000000" w:themeColor="text1"/>
          <w:sz w:val="28"/>
          <w:szCs w:val="28"/>
          <w:lang w:val="uk-UA"/>
        </w:rPr>
        <w:t xml:space="preserve">допиту  малолітнього  свідка  та  потерпілого </w:t>
      </w:r>
      <w:r w:rsidRPr="000B3A15">
        <w:rPr>
          <w:rFonts w:ascii="Times New Roman" w:hAnsi="Times New Roman" w:cs="Times New Roman"/>
          <w:color w:val="000000" w:themeColor="text1"/>
          <w:sz w:val="28"/>
          <w:szCs w:val="28"/>
          <w:lang w:val="uk-UA"/>
        </w:rPr>
        <w:t>обирається таким чином, щоб воно не викликало у дитини додаткового хвилювання, непотрібного психічного напруження та було звичним для неї (у домашній обстановці, дошкільному чи медичному закладі). Поводити себе слід природно, доброзичливо. Для того, щоб перевірити, наскільки дитина вбулась з обстановкою, можна запитати, чи зрозуміло їй, де вона знаходиться, навіщо її сюди привели, що інтересує слідчого.</w:t>
      </w:r>
    </w:p>
    <w:p w:rsidR="004D2102" w:rsidRPr="000B3A15" w:rsidRDefault="004D2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Дуже </w:t>
      </w:r>
      <w:r w:rsidR="00D219A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важливо на початковій стадії допиту сформувати у неповнолітнього інтерес до майбутньої розмови, мотивацію давання показань. При цьому можна пояснити дитині, що від неї чекають допомоги, що вона вкрай необхідна. Однак поводити себе в такій ситуації потрібно досить обережно та гнучко, щоб не акцентувати увагу неповнолітнього на чомусь конкретному, що становить інтерес для слідства. На початку допиту необхідно сказати дитині, що якщо вона чогось не знає, то повинна відкрито заявити про це</w:t>
      </w:r>
      <w:r w:rsidR="00CA717F" w:rsidRPr="000B3A15">
        <w:rPr>
          <w:rFonts w:ascii="Times New Roman" w:hAnsi="Times New Roman" w:cs="Times New Roman"/>
          <w:color w:val="000000" w:themeColor="text1"/>
          <w:sz w:val="28"/>
          <w:szCs w:val="28"/>
          <w:lang w:val="uk-UA"/>
        </w:rPr>
        <w:t xml:space="preserve"> [20, с. 124]</w:t>
      </w:r>
      <w:r w:rsidRPr="000B3A15">
        <w:rPr>
          <w:rFonts w:ascii="Times New Roman" w:hAnsi="Times New Roman" w:cs="Times New Roman"/>
          <w:color w:val="000000" w:themeColor="text1"/>
          <w:sz w:val="28"/>
          <w:szCs w:val="28"/>
          <w:lang w:val="uk-UA"/>
        </w:rPr>
        <w:t>.</w:t>
      </w:r>
    </w:p>
    <w:p w:rsidR="00882233" w:rsidRPr="000B3A15" w:rsidRDefault="00A35FF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Отже, </w:t>
      </w:r>
      <w:r w:rsidR="00882233" w:rsidRPr="000B3A15">
        <w:rPr>
          <w:rFonts w:ascii="Times New Roman" w:hAnsi="Times New Roman" w:cs="Times New Roman"/>
          <w:color w:val="000000" w:themeColor="text1"/>
          <w:sz w:val="28"/>
          <w:szCs w:val="28"/>
          <w:lang w:val="uk-UA"/>
        </w:rPr>
        <w:t>результативність проведення допиту визначається, насамперед, вибором тактики, яка відповідає характеру ситуації.</w:t>
      </w:r>
      <w:r w:rsidRPr="000B3A15">
        <w:rPr>
          <w:rFonts w:ascii="Times New Roman" w:hAnsi="Times New Roman" w:cs="Times New Roman"/>
          <w:color w:val="000000" w:themeColor="text1"/>
          <w:sz w:val="28"/>
          <w:szCs w:val="28"/>
          <w:lang w:val="uk-UA"/>
        </w:rPr>
        <w:t xml:space="preserve"> </w:t>
      </w:r>
      <w:r w:rsidR="00882233" w:rsidRPr="000B3A15">
        <w:rPr>
          <w:rFonts w:ascii="Times New Roman" w:hAnsi="Times New Roman" w:cs="Times New Roman"/>
          <w:color w:val="000000" w:themeColor="text1"/>
          <w:sz w:val="28"/>
          <w:szCs w:val="28"/>
          <w:lang w:val="uk-UA"/>
        </w:rPr>
        <w:t>Вибір тактики допиту залежить від таких чинників:</w:t>
      </w:r>
      <w:r w:rsidRPr="000B3A15">
        <w:rPr>
          <w:rFonts w:ascii="Times New Roman" w:hAnsi="Times New Roman" w:cs="Times New Roman"/>
          <w:color w:val="000000" w:themeColor="text1"/>
          <w:sz w:val="28"/>
          <w:szCs w:val="28"/>
          <w:lang w:val="uk-UA"/>
        </w:rPr>
        <w:t xml:space="preserve">  </w:t>
      </w:r>
      <w:r w:rsidR="00882233" w:rsidRPr="000B3A15">
        <w:rPr>
          <w:rFonts w:ascii="Times New Roman" w:hAnsi="Times New Roman" w:cs="Times New Roman"/>
          <w:color w:val="000000" w:themeColor="text1"/>
          <w:sz w:val="28"/>
          <w:szCs w:val="28"/>
          <w:lang w:val="uk-UA"/>
        </w:rPr>
        <w:t>ситуації допиту (первинний, повторний, наявність психологічного контакту тощо);</w:t>
      </w:r>
      <w:r w:rsidRPr="000B3A15">
        <w:rPr>
          <w:rFonts w:ascii="Times New Roman" w:hAnsi="Times New Roman" w:cs="Times New Roman"/>
          <w:color w:val="000000" w:themeColor="text1"/>
          <w:sz w:val="28"/>
          <w:szCs w:val="28"/>
          <w:lang w:val="uk-UA"/>
        </w:rPr>
        <w:t xml:space="preserve">  </w:t>
      </w:r>
      <w:r w:rsidR="00882233" w:rsidRPr="000B3A15">
        <w:rPr>
          <w:rFonts w:ascii="Times New Roman" w:hAnsi="Times New Roman" w:cs="Times New Roman"/>
          <w:color w:val="000000" w:themeColor="text1"/>
          <w:sz w:val="28"/>
          <w:szCs w:val="28"/>
          <w:lang w:val="uk-UA"/>
        </w:rPr>
        <w:t>процесуального положення допитуваного і рівня його зацікавленості в результатах розслідування;</w:t>
      </w:r>
      <w:r w:rsidRPr="000B3A15">
        <w:rPr>
          <w:rFonts w:ascii="Times New Roman" w:hAnsi="Times New Roman" w:cs="Times New Roman"/>
          <w:color w:val="000000" w:themeColor="text1"/>
          <w:sz w:val="28"/>
          <w:szCs w:val="28"/>
          <w:lang w:val="uk-UA"/>
        </w:rPr>
        <w:t xml:space="preserve">  </w:t>
      </w:r>
      <w:r w:rsidR="00882233" w:rsidRPr="000B3A15">
        <w:rPr>
          <w:rFonts w:ascii="Times New Roman" w:hAnsi="Times New Roman" w:cs="Times New Roman"/>
          <w:color w:val="000000" w:themeColor="text1"/>
          <w:sz w:val="28"/>
          <w:szCs w:val="28"/>
          <w:lang w:val="uk-UA"/>
        </w:rPr>
        <w:t xml:space="preserve">особливостей допитуваної </w:t>
      </w:r>
      <w:r w:rsidR="00882233" w:rsidRPr="000B3A15">
        <w:rPr>
          <w:rFonts w:ascii="Times New Roman" w:hAnsi="Times New Roman" w:cs="Times New Roman"/>
          <w:color w:val="000000" w:themeColor="text1"/>
          <w:sz w:val="28"/>
          <w:szCs w:val="28"/>
          <w:lang w:val="uk-UA"/>
        </w:rPr>
        <w:lastRenderedPageBreak/>
        <w:t>особи (вік, характер, рівень правової поінформованості, наявність злочинного досвіду і т.п.);</w:t>
      </w:r>
      <w:r w:rsidRPr="000B3A15">
        <w:rPr>
          <w:rFonts w:ascii="Times New Roman" w:hAnsi="Times New Roman" w:cs="Times New Roman"/>
          <w:color w:val="000000" w:themeColor="text1"/>
          <w:sz w:val="28"/>
          <w:szCs w:val="28"/>
          <w:lang w:val="uk-UA"/>
        </w:rPr>
        <w:t xml:space="preserve"> </w:t>
      </w:r>
      <w:r w:rsidR="00882233" w:rsidRPr="000B3A15">
        <w:rPr>
          <w:rFonts w:ascii="Times New Roman" w:hAnsi="Times New Roman" w:cs="Times New Roman"/>
          <w:color w:val="000000" w:themeColor="text1"/>
          <w:sz w:val="28"/>
          <w:szCs w:val="28"/>
          <w:lang w:val="uk-UA"/>
        </w:rPr>
        <w:t xml:space="preserve"> характеру інформації і доказів, які є у слідства тощо.</w:t>
      </w:r>
    </w:p>
    <w:p w:rsidR="00882233" w:rsidRPr="000B3A15" w:rsidRDefault="006D7B5A"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sz w:val="28"/>
          <w:szCs w:val="28"/>
          <w:lang w:val="uk-UA"/>
        </w:rPr>
        <w:t xml:space="preserve">Залежно від процесуального стану особи та конкретної слідчої ситуації існують різні тактичні прийоми, які використовують в ході допиту.                     </w:t>
      </w:r>
      <w:r w:rsidR="00882233" w:rsidRPr="000B3A15">
        <w:rPr>
          <w:rFonts w:ascii="Times New Roman" w:hAnsi="Times New Roman" w:cs="Times New Roman"/>
          <w:color w:val="000000" w:themeColor="text1"/>
          <w:sz w:val="28"/>
          <w:szCs w:val="28"/>
          <w:lang w:val="uk-UA"/>
        </w:rPr>
        <w:t>Вибір тактичних прийомів, що відповідають даній конкретній ситуації і вирішенню завдань, які стоять перед слідчим, передбачає «вилучення» з множини можливих того прийому, який буде найбільш результативним. Для цього потрібна систематизація тактичних прийомів, яка б дозволяла здійснити потрібний вибір з «блоків» аналогічних за своєю спрямованістю прийомів.</w:t>
      </w:r>
      <w:bookmarkStart w:id="1" w:name="4"/>
      <w:bookmarkEnd w:id="1"/>
      <w:r w:rsidR="007B7137" w:rsidRPr="000B3A15">
        <w:rPr>
          <w:rFonts w:ascii="Times New Roman" w:hAnsi="Times New Roman" w:cs="Times New Roman"/>
          <w:color w:val="000000" w:themeColor="text1"/>
          <w:sz w:val="28"/>
          <w:szCs w:val="28"/>
          <w:lang w:val="uk-UA"/>
        </w:rPr>
        <w:t xml:space="preserve"> Також в кожному конкретному випадку необхідно враховувати певні психологічні прийоми в ході проведення допиту.</w:t>
      </w:r>
    </w:p>
    <w:p w:rsidR="00882233" w:rsidRPr="000B3A15" w:rsidRDefault="00882233"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9E419D" w:rsidRPr="000B3A15" w:rsidRDefault="009E419D" w:rsidP="000F4B05">
      <w:pPr>
        <w:pStyle w:val="a4"/>
        <w:spacing w:line="360" w:lineRule="auto"/>
        <w:ind w:firstLine="709"/>
        <w:jc w:val="both"/>
        <w:rPr>
          <w:rFonts w:ascii="Times New Roman" w:hAnsi="Times New Roman" w:cs="Times New Roman"/>
          <w:color w:val="000000" w:themeColor="text1"/>
          <w:sz w:val="28"/>
          <w:szCs w:val="28"/>
          <w:lang w:val="uk-UA"/>
        </w:rPr>
      </w:pPr>
    </w:p>
    <w:p w:rsidR="00BC1EBA" w:rsidRPr="000B3A15" w:rsidRDefault="00BC1EBA" w:rsidP="00BC1EBA">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2.3. Особл</w:t>
      </w:r>
      <w:r w:rsidR="00492AB8" w:rsidRPr="000B3A15">
        <w:rPr>
          <w:rFonts w:ascii="Times New Roman" w:hAnsi="Times New Roman" w:cs="Times New Roman"/>
          <w:b/>
          <w:sz w:val="28"/>
          <w:szCs w:val="28"/>
          <w:lang w:val="uk-UA"/>
        </w:rPr>
        <w:t>и</w:t>
      </w:r>
      <w:r w:rsidRPr="000B3A15">
        <w:rPr>
          <w:rFonts w:ascii="Times New Roman" w:hAnsi="Times New Roman" w:cs="Times New Roman"/>
          <w:b/>
          <w:sz w:val="28"/>
          <w:szCs w:val="28"/>
          <w:lang w:val="uk-UA"/>
        </w:rPr>
        <w:t>вості базисних юридичних власт</w:t>
      </w:r>
      <w:r w:rsidR="00492AB8" w:rsidRPr="000B3A15">
        <w:rPr>
          <w:rFonts w:ascii="Times New Roman" w:hAnsi="Times New Roman" w:cs="Times New Roman"/>
          <w:b/>
          <w:sz w:val="28"/>
          <w:szCs w:val="28"/>
          <w:lang w:val="uk-UA"/>
        </w:rPr>
        <w:t>и</w:t>
      </w:r>
      <w:r w:rsidRPr="000B3A15">
        <w:rPr>
          <w:rFonts w:ascii="Times New Roman" w:hAnsi="Times New Roman" w:cs="Times New Roman"/>
          <w:b/>
          <w:sz w:val="28"/>
          <w:szCs w:val="28"/>
          <w:lang w:val="uk-UA"/>
        </w:rPr>
        <w:t xml:space="preserve">востей доказів, отриманих шляхом допиту різних видів особистісних джерел </w:t>
      </w:r>
    </w:p>
    <w:p w:rsidR="00D048AF" w:rsidRPr="000B3A15" w:rsidRDefault="00D048AF" w:rsidP="000F4B05">
      <w:pPr>
        <w:pStyle w:val="a4"/>
        <w:ind w:firstLine="709"/>
        <w:rPr>
          <w:rFonts w:ascii="Times New Roman" w:hAnsi="Times New Roman" w:cs="Times New Roman"/>
          <w:color w:val="000000" w:themeColor="text1"/>
          <w:lang w:val="uk-UA"/>
        </w:rPr>
      </w:pPr>
    </w:p>
    <w:p w:rsidR="00D048AF" w:rsidRPr="000B3A15" w:rsidRDefault="00923C0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У забезпеченні надійності результатів доказування важливе місце посідають перевірка та оцінка доказів і їх процесуальних джерел. </w:t>
      </w:r>
      <w:r w:rsidR="0018209D" w:rsidRPr="000B3A15">
        <w:rPr>
          <w:rFonts w:ascii="Times New Roman" w:hAnsi="Times New Roman" w:cs="Times New Roman"/>
          <w:color w:val="000000" w:themeColor="text1"/>
          <w:sz w:val="28"/>
          <w:szCs w:val="28"/>
          <w:lang w:val="uk-UA"/>
        </w:rPr>
        <w:t>Оцінка достовірності показань</w:t>
      </w:r>
      <w:r w:rsidR="00D95086" w:rsidRPr="000B3A15">
        <w:rPr>
          <w:rFonts w:ascii="Times New Roman" w:hAnsi="Times New Roman" w:cs="Times New Roman"/>
          <w:color w:val="000000" w:themeColor="text1"/>
          <w:sz w:val="28"/>
          <w:szCs w:val="28"/>
          <w:lang w:val="uk-UA"/>
        </w:rPr>
        <w:t xml:space="preserve"> </w:t>
      </w:r>
      <w:r w:rsidR="0018209D" w:rsidRPr="000B3A15">
        <w:rPr>
          <w:rFonts w:ascii="Times New Roman" w:hAnsi="Times New Roman" w:cs="Times New Roman"/>
          <w:color w:val="000000" w:themeColor="text1"/>
          <w:sz w:val="28"/>
          <w:szCs w:val="28"/>
          <w:lang w:val="uk-UA"/>
        </w:rPr>
        <w:t>є процесуальною діяльністю і здійснюється</w:t>
      </w:r>
      <w:r w:rsidR="00BC1EBA" w:rsidRPr="000B3A15">
        <w:rPr>
          <w:rFonts w:ascii="Times New Roman" w:hAnsi="Times New Roman" w:cs="Times New Roman"/>
          <w:color w:val="000000" w:themeColor="text1"/>
          <w:sz w:val="28"/>
          <w:szCs w:val="28"/>
          <w:lang w:val="uk-UA"/>
        </w:rPr>
        <w:t xml:space="preserve"> </w:t>
      </w:r>
      <w:r w:rsidR="0018209D" w:rsidRPr="000B3A15">
        <w:rPr>
          <w:rFonts w:ascii="Times New Roman" w:hAnsi="Times New Roman" w:cs="Times New Roman"/>
          <w:color w:val="000000" w:themeColor="text1"/>
          <w:sz w:val="28"/>
          <w:szCs w:val="28"/>
          <w:lang w:val="uk-UA"/>
        </w:rPr>
        <w:t>слідчим, прокурором, слідчим суддею, суд</w:t>
      </w:r>
      <w:r w:rsidR="00BC1EBA" w:rsidRPr="000B3A15">
        <w:rPr>
          <w:rFonts w:ascii="Times New Roman" w:hAnsi="Times New Roman" w:cs="Times New Roman"/>
          <w:color w:val="000000" w:themeColor="text1"/>
          <w:sz w:val="28"/>
          <w:szCs w:val="28"/>
          <w:lang w:val="uk-UA"/>
        </w:rPr>
        <w:t xml:space="preserve">ом на підставі закону і в межах </w:t>
      </w:r>
      <w:r w:rsidR="0018209D" w:rsidRPr="000B3A15">
        <w:rPr>
          <w:rFonts w:ascii="Times New Roman" w:hAnsi="Times New Roman" w:cs="Times New Roman"/>
          <w:color w:val="000000" w:themeColor="text1"/>
          <w:sz w:val="28"/>
          <w:szCs w:val="28"/>
          <w:lang w:val="uk-UA"/>
        </w:rPr>
        <w:t xml:space="preserve">їх процесуальних повноважень. Проблеми оцінки показань </w:t>
      </w:r>
      <w:r w:rsidR="00D95086" w:rsidRPr="000B3A15">
        <w:rPr>
          <w:rFonts w:ascii="Times New Roman" w:hAnsi="Times New Roman" w:cs="Times New Roman"/>
          <w:color w:val="000000" w:themeColor="text1"/>
          <w:sz w:val="28"/>
          <w:szCs w:val="28"/>
          <w:lang w:val="uk-UA"/>
        </w:rPr>
        <w:t xml:space="preserve"> </w:t>
      </w:r>
      <w:r w:rsidR="0018209D" w:rsidRPr="000B3A15">
        <w:rPr>
          <w:rFonts w:ascii="Times New Roman" w:hAnsi="Times New Roman" w:cs="Times New Roman"/>
          <w:color w:val="000000" w:themeColor="text1"/>
          <w:sz w:val="28"/>
          <w:szCs w:val="28"/>
          <w:lang w:val="uk-UA"/>
        </w:rPr>
        <w:t xml:space="preserve">у кримінальному процесі розглядали у своїх працях такі українські та зарубіжні вчені, як </w:t>
      </w:r>
      <w:r w:rsidR="00BC1EBA" w:rsidRPr="000B3A15">
        <w:rPr>
          <w:rFonts w:ascii="Times New Roman" w:hAnsi="Times New Roman" w:cs="Times New Roman"/>
          <w:color w:val="000000" w:themeColor="text1"/>
          <w:sz w:val="28"/>
          <w:szCs w:val="28"/>
          <w:lang w:val="uk-UA"/>
        </w:rPr>
        <w:t>Ю.М. Грошевий, А.Я. </w:t>
      </w:r>
      <w:r w:rsidR="00B71316" w:rsidRPr="000B3A15">
        <w:rPr>
          <w:rFonts w:ascii="Times New Roman" w:hAnsi="Times New Roman" w:cs="Times New Roman"/>
          <w:color w:val="000000" w:themeColor="text1"/>
          <w:sz w:val="28"/>
          <w:szCs w:val="28"/>
          <w:lang w:val="uk-UA"/>
        </w:rPr>
        <w:t>Дубинський, Р.</w:t>
      </w:r>
      <w:r w:rsidR="0018209D" w:rsidRPr="000B3A15">
        <w:rPr>
          <w:rFonts w:ascii="Times New Roman" w:hAnsi="Times New Roman" w:cs="Times New Roman"/>
          <w:color w:val="000000" w:themeColor="text1"/>
          <w:sz w:val="28"/>
          <w:szCs w:val="28"/>
          <w:lang w:val="uk-UA"/>
        </w:rPr>
        <w:t xml:space="preserve">В. Костенко, </w:t>
      </w:r>
      <w:r w:rsidR="00B71316" w:rsidRPr="000B3A15">
        <w:rPr>
          <w:rFonts w:ascii="Times New Roman" w:hAnsi="Times New Roman" w:cs="Times New Roman"/>
          <w:color w:val="000000" w:themeColor="text1"/>
          <w:sz w:val="28"/>
          <w:szCs w:val="28"/>
          <w:lang w:val="uk-UA"/>
        </w:rPr>
        <w:t>М. М. Михеєнко, В.Т. Нор, С.</w:t>
      </w:r>
      <w:r w:rsidR="00BC1EBA" w:rsidRPr="000B3A15">
        <w:rPr>
          <w:rFonts w:ascii="Times New Roman" w:hAnsi="Times New Roman" w:cs="Times New Roman"/>
          <w:color w:val="000000" w:themeColor="text1"/>
          <w:sz w:val="28"/>
          <w:szCs w:val="28"/>
          <w:lang w:val="uk-UA"/>
        </w:rPr>
        <w:t>М. </w:t>
      </w:r>
      <w:r w:rsidR="0018209D" w:rsidRPr="000B3A15">
        <w:rPr>
          <w:rFonts w:ascii="Times New Roman" w:hAnsi="Times New Roman" w:cs="Times New Roman"/>
          <w:color w:val="000000" w:themeColor="text1"/>
          <w:sz w:val="28"/>
          <w:szCs w:val="28"/>
          <w:lang w:val="uk-UA"/>
        </w:rPr>
        <w:t>Стахівський,</w:t>
      </w:r>
      <w:r w:rsidR="00D95086" w:rsidRPr="000B3A15">
        <w:rPr>
          <w:rFonts w:ascii="Times New Roman" w:hAnsi="Times New Roman" w:cs="Times New Roman"/>
          <w:color w:val="000000" w:themeColor="text1"/>
          <w:sz w:val="28"/>
          <w:szCs w:val="28"/>
          <w:lang w:val="uk-UA"/>
        </w:rPr>
        <w:t xml:space="preserve"> </w:t>
      </w:r>
      <w:r w:rsidR="00BC1EBA" w:rsidRPr="000B3A15">
        <w:rPr>
          <w:rFonts w:ascii="Times New Roman" w:hAnsi="Times New Roman" w:cs="Times New Roman"/>
          <w:color w:val="000000" w:themeColor="text1"/>
          <w:sz w:val="28"/>
          <w:szCs w:val="28"/>
          <w:lang w:val="uk-UA"/>
        </w:rPr>
        <w:t>В.М. </w:t>
      </w:r>
      <w:r w:rsidR="00B71316" w:rsidRPr="000B3A15">
        <w:rPr>
          <w:rFonts w:ascii="Times New Roman" w:hAnsi="Times New Roman" w:cs="Times New Roman"/>
          <w:color w:val="000000" w:themeColor="text1"/>
          <w:sz w:val="28"/>
          <w:szCs w:val="28"/>
          <w:lang w:val="uk-UA"/>
        </w:rPr>
        <w:t>Тертишник</w:t>
      </w:r>
      <w:r w:rsidR="0018209D" w:rsidRPr="000B3A15">
        <w:rPr>
          <w:rFonts w:ascii="Times New Roman" w:hAnsi="Times New Roman" w:cs="Times New Roman"/>
          <w:color w:val="000000" w:themeColor="text1"/>
          <w:sz w:val="28"/>
          <w:szCs w:val="28"/>
          <w:lang w:val="uk-UA"/>
        </w:rPr>
        <w:t xml:space="preserve"> та інші</w:t>
      </w:r>
      <w:r w:rsidR="00E140EC" w:rsidRPr="000B3A15">
        <w:rPr>
          <w:rFonts w:ascii="Times New Roman" w:hAnsi="Times New Roman" w:cs="Times New Roman"/>
          <w:color w:val="000000" w:themeColor="text1"/>
          <w:sz w:val="28"/>
          <w:szCs w:val="28"/>
          <w:lang w:val="uk-UA"/>
        </w:rPr>
        <w:t xml:space="preserve"> [123, с. 95</w:t>
      </w:r>
      <w:r w:rsidR="00D579D1" w:rsidRPr="000B3A15">
        <w:rPr>
          <w:rFonts w:ascii="Times New Roman" w:hAnsi="Times New Roman" w:cs="Times New Roman"/>
          <w:color w:val="000000" w:themeColor="text1"/>
          <w:sz w:val="28"/>
          <w:szCs w:val="28"/>
          <w:lang w:val="uk-UA"/>
        </w:rPr>
        <w:t>; 27; 72; 123</w:t>
      </w:r>
      <w:r w:rsidR="00E140EC" w:rsidRPr="000B3A15">
        <w:rPr>
          <w:rFonts w:ascii="Times New Roman" w:hAnsi="Times New Roman" w:cs="Times New Roman"/>
          <w:color w:val="000000" w:themeColor="text1"/>
          <w:sz w:val="28"/>
          <w:szCs w:val="28"/>
          <w:lang w:val="uk-UA"/>
        </w:rPr>
        <w:t>]</w:t>
      </w:r>
      <w:r w:rsidR="0018209D" w:rsidRPr="000B3A15">
        <w:rPr>
          <w:rFonts w:ascii="Times New Roman" w:hAnsi="Times New Roman" w:cs="Times New Roman"/>
          <w:color w:val="000000" w:themeColor="text1"/>
          <w:sz w:val="28"/>
          <w:szCs w:val="28"/>
          <w:lang w:val="uk-UA"/>
        </w:rPr>
        <w:t>.</w:t>
      </w:r>
    </w:p>
    <w:p w:rsidR="003A20B2" w:rsidRPr="000B3A15" w:rsidRDefault="005E2D1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Юридичні </w:t>
      </w:r>
      <w:r w:rsidR="00E0270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властивості </w:t>
      </w:r>
      <w:r w:rsidR="00E0270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доказів</w:t>
      </w:r>
      <w:r w:rsidR="00131DCE" w:rsidRPr="000B3A15">
        <w:rPr>
          <w:rFonts w:ascii="Times New Roman" w:hAnsi="Times New Roman" w:cs="Times New Roman"/>
          <w:color w:val="000000" w:themeColor="text1"/>
          <w:sz w:val="28"/>
          <w:szCs w:val="28"/>
          <w:lang w:val="uk-UA"/>
        </w:rPr>
        <w:t xml:space="preserve"> (допустимість</w:t>
      </w:r>
      <w:r w:rsidR="00E0270E" w:rsidRPr="000B3A15">
        <w:rPr>
          <w:rFonts w:ascii="Times New Roman" w:hAnsi="Times New Roman" w:cs="Times New Roman"/>
          <w:color w:val="000000" w:themeColor="text1"/>
          <w:sz w:val="28"/>
          <w:szCs w:val="28"/>
          <w:lang w:val="uk-UA"/>
        </w:rPr>
        <w:t xml:space="preserve"> </w:t>
      </w:r>
      <w:r w:rsidR="00131DCE" w:rsidRPr="000B3A15">
        <w:rPr>
          <w:rFonts w:ascii="Times New Roman" w:hAnsi="Times New Roman" w:cs="Times New Roman"/>
          <w:color w:val="000000" w:themeColor="text1"/>
          <w:sz w:val="28"/>
          <w:szCs w:val="28"/>
          <w:lang w:val="uk-UA"/>
        </w:rPr>
        <w:t xml:space="preserve"> та належність)</w:t>
      </w:r>
      <w:r w:rsidRPr="000B3A15">
        <w:rPr>
          <w:rFonts w:ascii="Times New Roman" w:hAnsi="Times New Roman" w:cs="Times New Roman"/>
          <w:color w:val="000000" w:themeColor="text1"/>
          <w:sz w:val="28"/>
          <w:szCs w:val="28"/>
          <w:lang w:val="uk-UA"/>
        </w:rPr>
        <w:t xml:space="preserve"> відповідно до</w:t>
      </w:r>
      <w:r w:rsidR="00E0270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КПК України </w:t>
      </w:r>
      <w:r w:rsidR="00492AB8" w:rsidRPr="000B3A15">
        <w:rPr>
          <w:rFonts w:ascii="Times New Roman" w:hAnsi="Times New Roman" w:cs="Times New Roman"/>
          <w:color w:val="000000" w:themeColor="text1"/>
          <w:sz w:val="28"/>
          <w:szCs w:val="28"/>
          <w:lang w:val="uk-UA"/>
        </w:rPr>
        <w:t>регламентується</w:t>
      </w:r>
      <w:r w:rsidR="00E0270E" w:rsidRPr="000B3A15">
        <w:rPr>
          <w:rFonts w:ascii="Times New Roman" w:hAnsi="Times New Roman" w:cs="Times New Roman"/>
          <w:color w:val="000000" w:themeColor="text1"/>
          <w:sz w:val="28"/>
          <w:szCs w:val="28"/>
          <w:lang w:val="uk-UA"/>
        </w:rPr>
        <w:t xml:space="preserve"> </w:t>
      </w:r>
      <w:r w:rsidR="00BC1EBA" w:rsidRPr="000B3A15">
        <w:rPr>
          <w:rFonts w:ascii="Times New Roman" w:hAnsi="Times New Roman" w:cs="Times New Roman"/>
          <w:color w:val="000000" w:themeColor="text1"/>
          <w:sz w:val="28"/>
          <w:szCs w:val="28"/>
          <w:lang w:val="uk-UA"/>
        </w:rPr>
        <w:t>ст.ст </w:t>
      </w:r>
      <w:r w:rsidRPr="000B3A15">
        <w:rPr>
          <w:rFonts w:ascii="Times New Roman" w:hAnsi="Times New Roman" w:cs="Times New Roman"/>
          <w:color w:val="000000" w:themeColor="text1"/>
          <w:sz w:val="28"/>
          <w:szCs w:val="28"/>
          <w:lang w:val="uk-UA"/>
        </w:rPr>
        <w:t>85, 86 цього Кодексу.</w:t>
      </w:r>
      <w:r w:rsidR="00F50E50" w:rsidRPr="000B3A15">
        <w:rPr>
          <w:rFonts w:ascii="Times New Roman" w:hAnsi="Times New Roman" w:cs="Times New Roman"/>
          <w:color w:val="000000" w:themeColor="text1"/>
          <w:sz w:val="28"/>
          <w:szCs w:val="28"/>
          <w:lang w:val="uk-UA"/>
        </w:rPr>
        <w:t xml:space="preserve"> </w:t>
      </w:r>
      <w:r w:rsidR="00131DCE" w:rsidRPr="000B3A15">
        <w:rPr>
          <w:rFonts w:ascii="Times New Roman" w:hAnsi="Times New Roman" w:cs="Times New Roman"/>
          <w:color w:val="000000" w:themeColor="text1"/>
          <w:sz w:val="28"/>
          <w:szCs w:val="28"/>
          <w:lang w:val="uk-UA"/>
        </w:rPr>
        <w:t xml:space="preserve">Так, </w:t>
      </w:r>
      <w:r w:rsidR="00E0270E" w:rsidRPr="000B3A15">
        <w:rPr>
          <w:rFonts w:ascii="Times New Roman" w:hAnsi="Times New Roman" w:cs="Times New Roman"/>
          <w:color w:val="000000" w:themeColor="text1"/>
          <w:sz w:val="28"/>
          <w:szCs w:val="28"/>
          <w:lang w:val="uk-UA"/>
        </w:rPr>
        <w:t xml:space="preserve">згідно з </w:t>
      </w:r>
      <w:r w:rsidR="00131DCE" w:rsidRPr="000B3A15">
        <w:rPr>
          <w:rFonts w:ascii="Times New Roman" w:hAnsi="Times New Roman" w:cs="Times New Roman"/>
          <w:color w:val="000000" w:themeColor="text1"/>
          <w:sz w:val="28"/>
          <w:szCs w:val="28"/>
          <w:lang w:val="uk-UA"/>
        </w:rPr>
        <w:t>ст. 85 КПК України,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r w:rsidR="00B41E33" w:rsidRPr="000B3A15">
        <w:rPr>
          <w:rFonts w:ascii="Times New Roman" w:hAnsi="Times New Roman" w:cs="Times New Roman"/>
          <w:color w:val="000000" w:themeColor="text1"/>
          <w:sz w:val="28"/>
          <w:szCs w:val="28"/>
          <w:lang w:val="uk-UA"/>
        </w:rPr>
        <w:t>. Відповідно до ст. 86 КП</w:t>
      </w:r>
      <w:r w:rsidR="00BC4BBD" w:rsidRPr="000B3A15">
        <w:rPr>
          <w:rFonts w:ascii="Times New Roman" w:hAnsi="Times New Roman" w:cs="Times New Roman"/>
          <w:color w:val="000000" w:themeColor="text1"/>
          <w:sz w:val="28"/>
          <w:szCs w:val="28"/>
          <w:lang w:val="uk-UA"/>
        </w:rPr>
        <w:t>К України, доказ визнається допустимим, якщо він отриманий у порядку, встановленому цим Кодексом. Недопустимий</w:t>
      </w:r>
      <w:r w:rsidR="00E91C4E" w:rsidRPr="000B3A15">
        <w:rPr>
          <w:rFonts w:ascii="Times New Roman" w:hAnsi="Times New Roman" w:cs="Times New Roman"/>
          <w:color w:val="000000" w:themeColor="text1"/>
          <w:sz w:val="28"/>
          <w:szCs w:val="28"/>
          <w:lang w:val="uk-UA"/>
        </w:rPr>
        <w:t xml:space="preserve"> доказ не може бути використаний при прийнятті процесуальних</w:t>
      </w:r>
      <w:r w:rsidR="00301328" w:rsidRPr="000B3A15">
        <w:rPr>
          <w:rFonts w:ascii="Times New Roman" w:hAnsi="Times New Roman" w:cs="Times New Roman"/>
          <w:color w:val="000000" w:themeColor="text1"/>
          <w:sz w:val="28"/>
          <w:szCs w:val="28"/>
          <w:lang w:val="uk-UA"/>
        </w:rPr>
        <w:t xml:space="preserve"> рішень, на нього не може посилатися суд при ухваленні судового рішення</w:t>
      </w:r>
      <w:r w:rsidR="00E140EC" w:rsidRPr="000B3A15">
        <w:rPr>
          <w:rFonts w:ascii="Times New Roman" w:hAnsi="Times New Roman" w:cs="Times New Roman"/>
          <w:color w:val="000000" w:themeColor="text1"/>
          <w:sz w:val="28"/>
          <w:szCs w:val="28"/>
          <w:lang w:val="uk-UA"/>
        </w:rPr>
        <w:t xml:space="preserve"> [6]</w:t>
      </w:r>
      <w:r w:rsidR="00B41E33" w:rsidRPr="000B3A15">
        <w:rPr>
          <w:rFonts w:ascii="Times New Roman" w:hAnsi="Times New Roman" w:cs="Times New Roman"/>
          <w:color w:val="000000" w:themeColor="text1"/>
          <w:sz w:val="28"/>
          <w:szCs w:val="28"/>
          <w:lang w:val="uk-UA"/>
        </w:rPr>
        <w:t>.</w:t>
      </w:r>
    </w:p>
    <w:p w:rsidR="00E140EC"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Властивість доказів слугувати засобами пізнання вчиненого у минулому злочину пояснюється тими об'єктивними зв'язками, які існують між ними і обставинами минулої події, з одного боку, і проміжними та побічними фактами – з іншого. Відсутність такої взаємозалежності свідчить про відсутність доказів. Зв'язок фактичних даних з відбиваючими обставинами вчинення злочину дозволяє виділити і закріпити в законі обов'язкову ознаку доказів - їх належність. Доказ не буде належним, якщо він не здатний встановлювати факт, що має значення для кримінального провадження. Зміст фактичних даних визначається індивідуальними ознаками злочину. </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Тому дати хоча би приблизний порядок всіх даних про факти, що можуть обумовлювати докази, практично неможливо</w:t>
      </w:r>
      <w:r w:rsidR="00E140EC" w:rsidRPr="000B3A15">
        <w:rPr>
          <w:rFonts w:ascii="Times New Roman" w:hAnsi="Times New Roman" w:cs="Times New Roman"/>
          <w:sz w:val="28"/>
          <w:szCs w:val="28"/>
          <w:lang w:val="uk-UA"/>
        </w:rPr>
        <w:t xml:space="preserve"> [46, с. 360]</w:t>
      </w:r>
      <w:r w:rsidRPr="000B3A15">
        <w:rPr>
          <w:rFonts w:ascii="Times New Roman" w:hAnsi="Times New Roman" w:cs="Times New Roman"/>
          <w:sz w:val="28"/>
          <w:szCs w:val="28"/>
          <w:lang w:val="uk-UA"/>
        </w:rPr>
        <w:t>. Тим не менше, в кримінальному процесуальному і кримінальному законодавстві існує низка приписів, керуючись якими, органи розслідування і суд з урахуванням обставин вчинення конкретного злочину можуть вирішувати питання про належність доказів. Так, у ст. 91 КПК</w:t>
      </w:r>
      <w:r w:rsidR="004D05C5"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сформульовані обставини, які підлягають доказуванню у кримінальному провадженні. Це критерії, які вказують на істотні обставини, знання яких дозволяє правильно досягти мети кримінального судочинства.</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Не можна судити про належність доказів, якщо не відомі обставини, що підлягають доказуванню. Вони (а також проміжні та побіжні факти) первинні щодо доказів. Останні вторинні і похідні від фактів об'єктивної дійсності.</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Не менш важливим для визначення неналежності доказів є сформульовані у кримінальному законодавстві склади злочинів, що є конкретизацією окремих обставин, які підлягають доказуванню.</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Належність доказів також визначається тим, що вони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Іншими словами, йдеться про використання в доказуванні прямих і непрямих доказів.</w:t>
      </w:r>
      <w:r w:rsidR="00BC1EBA" w:rsidRPr="000B3A15">
        <w:rPr>
          <w:rStyle w:val="apple-converted-space"/>
          <w:rFonts w:ascii="Times New Roman" w:hAnsi="Times New Roman" w:cs="Times New Roman"/>
          <w:color w:val="000000"/>
          <w:sz w:val="28"/>
          <w:szCs w:val="28"/>
          <w:lang w:val="uk-UA"/>
        </w:rPr>
        <w:t xml:space="preserve"> </w:t>
      </w:r>
      <w:r w:rsidRPr="000B3A15">
        <w:rPr>
          <w:rStyle w:val="af4"/>
          <w:rFonts w:ascii="Times New Roman" w:hAnsi="Times New Roman" w:cs="Times New Roman"/>
          <w:b w:val="0"/>
          <w:color w:val="000000"/>
          <w:sz w:val="28"/>
          <w:szCs w:val="28"/>
          <w:lang w:val="uk-UA"/>
        </w:rPr>
        <w:t>Прямий</w:t>
      </w:r>
      <w:r w:rsidR="00BC1EBA" w:rsidRPr="000B3A15">
        <w:rPr>
          <w:rStyle w:val="af4"/>
          <w:rFonts w:ascii="Times New Roman" w:hAnsi="Times New Roman" w:cs="Times New Roman"/>
          <w:b w:val="0"/>
          <w:color w:val="000000"/>
          <w:sz w:val="28"/>
          <w:szCs w:val="28"/>
          <w:lang w:val="uk-UA"/>
        </w:rPr>
        <w:t xml:space="preserve"> </w:t>
      </w:r>
      <w:r w:rsidRPr="000B3A15">
        <w:rPr>
          <w:rFonts w:ascii="Times New Roman" w:hAnsi="Times New Roman" w:cs="Times New Roman"/>
          <w:sz w:val="28"/>
          <w:szCs w:val="28"/>
          <w:lang w:val="uk-UA"/>
        </w:rPr>
        <w:t xml:space="preserve">доказ – такий, що прямо і безпосередньо вказує на ті факти і обставини, що підлягають доказуванню. Це така доказова процедура, коли знання про факти і обставини </w:t>
      </w:r>
      <w:r w:rsidR="00492AB8" w:rsidRPr="000B3A15">
        <w:rPr>
          <w:rFonts w:ascii="Times New Roman" w:hAnsi="Times New Roman" w:cs="Times New Roman"/>
          <w:sz w:val="28"/>
          <w:szCs w:val="28"/>
          <w:lang w:val="uk-UA"/>
        </w:rPr>
        <w:t>ґрунтуються</w:t>
      </w:r>
      <w:r w:rsidRPr="000B3A15">
        <w:rPr>
          <w:rFonts w:ascii="Times New Roman" w:hAnsi="Times New Roman" w:cs="Times New Roman"/>
          <w:sz w:val="28"/>
          <w:szCs w:val="28"/>
          <w:lang w:val="uk-UA"/>
        </w:rPr>
        <w:t xml:space="preserve"> на повідомленні осіб, які безпосередньо спостерігали цей факт у дійсності. Наприклад, показання свідка про те, що він особисто бачив нанесення обвинуваченим ножем тілесних ушкоджень потерпілому. Із цього випливає, що між доказом і тезою, що доводиться, не існує проміжних ланок. їх зв'язок має одноступеневий характер. З точки зору логіки прямі докази містять фактичні дані про ті факти і обставини, що підлягають доказуванню, у них теза і аргументи співпадають. Виходячи із обставин, які підлягають доказуванню у кримінальному провадженні (ст. 91 КПК України), прямим доказом слід вважати такий доказ, </w:t>
      </w:r>
      <w:r w:rsidRPr="000B3A15">
        <w:rPr>
          <w:rFonts w:ascii="Times New Roman" w:hAnsi="Times New Roman" w:cs="Times New Roman"/>
          <w:sz w:val="28"/>
          <w:szCs w:val="28"/>
          <w:lang w:val="uk-UA"/>
        </w:rPr>
        <w:lastRenderedPageBreak/>
        <w:t>який прямо (одноступенево) встановлює обставини, що підлягають доказуванню, або один з його елементів, указаних у законі.</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На відміну від прямих доказів,</w:t>
      </w:r>
      <w:r w:rsidR="00752959" w:rsidRPr="000B3A15">
        <w:rPr>
          <w:rStyle w:val="apple-converted-space"/>
          <w:rFonts w:ascii="Times New Roman" w:hAnsi="Times New Roman" w:cs="Times New Roman"/>
          <w:color w:val="000000"/>
          <w:sz w:val="28"/>
          <w:szCs w:val="28"/>
          <w:lang w:val="uk-UA"/>
        </w:rPr>
        <w:t xml:space="preserve"> </w:t>
      </w:r>
      <w:r w:rsidRPr="000B3A15">
        <w:rPr>
          <w:rStyle w:val="af4"/>
          <w:rFonts w:ascii="Times New Roman" w:hAnsi="Times New Roman" w:cs="Times New Roman"/>
          <w:b w:val="0"/>
          <w:color w:val="000000"/>
          <w:sz w:val="28"/>
          <w:szCs w:val="28"/>
          <w:lang w:val="uk-UA"/>
        </w:rPr>
        <w:t>непрямі докази</w:t>
      </w:r>
      <w:r w:rsidR="00752959" w:rsidRPr="000B3A15">
        <w:rPr>
          <w:rStyle w:val="apple-converted-space"/>
          <w:rFonts w:ascii="Times New Roman" w:hAnsi="Times New Roman" w:cs="Times New Roman"/>
          <w:b/>
          <w:bCs/>
          <w:color w:val="000000"/>
          <w:sz w:val="28"/>
          <w:szCs w:val="28"/>
          <w:lang w:val="uk-UA"/>
        </w:rPr>
        <w:t xml:space="preserve"> </w:t>
      </w:r>
      <w:r w:rsidRPr="000B3A15">
        <w:rPr>
          <w:rFonts w:ascii="Times New Roman" w:hAnsi="Times New Roman" w:cs="Times New Roman"/>
          <w:sz w:val="28"/>
          <w:szCs w:val="28"/>
          <w:lang w:val="uk-UA"/>
        </w:rPr>
        <w:t xml:space="preserve">обґрунтовують обставини, які підлягають доказуванню, не прямо, а опосередковано через проміжні факти шляхом послідовних висновків. Так, із показань свідка вважається, </w:t>
      </w:r>
      <w:r w:rsidR="0024412B" w:rsidRPr="000B3A15">
        <w:rPr>
          <w:rFonts w:ascii="Times New Roman" w:hAnsi="Times New Roman" w:cs="Times New Roman"/>
          <w:sz w:val="28"/>
          <w:szCs w:val="28"/>
          <w:lang w:val="uk-UA"/>
        </w:rPr>
        <w:t>щ</w:t>
      </w:r>
      <w:r w:rsidRPr="000B3A15">
        <w:rPr>
          <w:rFonts w:ascii="Times New Roman" w:hAnsi="Times New Roman" w:cs="Times New Roman"/>
          <w:sz w:val="28"/>
          <w:szCs w:val="28"/>
          <w:lang w:val="uk-UA"/>
        </w:rPr>
        <w:t xml:space="preserve">о він бачив на місці вбивства потерпілої двох молодиків, що збігається з часом вчинення злочину. Перший ступінь висновку свідчить про те, що дійсно біля місця події знаходилося двоє молодиків. Із цього проміжного факту слідує, що, можливо, вони причетні до випадку вчинення злочину (другий ступінь висновку). В цьому випадку показання свідка є непрямим доказом причетності до вбивства, оскільки вони використані для </w:t>
      </w:r>
      <w:r w:rsidR="00492AB8" w:rsidRPr="000B3A15">
        <w:rPr>
          <w:rFonts w:ascii="Times New Roman" w:hAnsi="Times New Roman" w:cs="Times New Roman"/>
          <w:sz w:val="28"/>
          <w:szCs w:val="28"/>
          <w:lang w:val="uk-UA"/>
        </w:rPr>
        <w:t>обґрунтування</w:t>
      </w:r>
      <w:r w:rsidRPr="000B3A15">
        <w:rPr>
          <w:rFonts w:ascii="Times New Roman" w:hAnsi="Times New Roman" w:cs="Times New Roman"/>
          <w:sz w:val="28"/>
          <w:szCs w:val="28"/>
          <w:lang w:val="uk-UA"/>
        </w:rPr>
        <w:t xml:space="preserve"> факту місця і часу перебування вказаних осіб і</w:t>
      </w:r>
      <w:r w:rsidR="00E140EC" w:rsidRPr="000B3A15">
        <w:rPr>
          <w:rFonts w:ascii="Times New Roman" w:hAnsi="Times New Roman" w:cs="Times New Roman"/>
          <w:sz w:val="28"/>
          <w:szCs w:val="28"/>
          <w:lang w:val="uk-UA"/>
        </w:rPr>
        <w:t xml:space="preserve"> причетності до вбивства. Саме з</w:t>
      </w:r>
      <w:r w:rsidRPr="000B3A15">
        <w:rPr>
          <w:rFonts w:ascii="Times New Roman" w:hAnsi="Times New Roman" w:cs="Times New Roman"/>
          <w:sz w:val="28"/>
          <w:szCs w:val="28"/>
          <w:lang w:val="uk-UA"/>
        </w:rPr>
        <w:t xml:space="preserve"> такими фактами пов'язують поняття непрямих доказів. З логічної сторони вони виконують подвійну роль у структурі доказу: з одного боку, є частковою тезою доказу, з іншого – доведена теза стає аргументом доведення наступної, основної тези. Завдяки своєму перехідному характеру зазначені факти виділено в окрему групу доказових фактів, що отримали назву</w:t>
      </w:r>
      <w:r w:rsidR="00752959" w:rsidRPr="000B3A15">
        <w:rPr>
          <w:rStyle w:val="apple-converted-space"/>
          <w:rFonts w:ascii="Times New Roman" w:hAnsi="Times New Roman" w:cs="Times New Roman"/>
          <w:color w:val="000000"/>
          <w:sz w:val="28"/>
          <w:szCs w:val="28"/>
          <w:lang w:val="uk-UA"/>
        </w:rPr>
        <w:t xml:space="preserve"> </w:t>
      </w:r>
      <w:r w:rsidRPr="000B3A15">
        <w:rPr>
          <w:rStyle w:val="ac"/>
          <w:rFonts w:ascii="Times New Roman" w:hAnsi="Times New Roman" w:cs="Times New Roman"/>
          <w:bCs/>
          <w:i w:val="0"/>
          <w:color w:val="000000"/>
          <w:sz w:val="28"/>
          <w:szCs w:val="28"/>
          <w:lang w:val="uk-UA"/>
        </w:rPr>
        <w:t>проміжних фактів.</w:t>
      </w:r>
      <w:r w:rsidR="00752959" w:rsidRPr="000B3A15">
        <w:rPr>
          <w:rStyle w:val="ac"/>
          <w:rFonts w:ascii="Times New Roman" w:hAnsi="Times New Roman" w:cs="Times New Roman"/>
          <w:bCs/>
          <w:i w:val="0"/>
          <w:color w:val="000000"/>
          <w:sz w:val="28"/>
          <w:szCs w:val="28"/>
          <w:lang w:val="uk-UA"/>
        </w:rPr>
        <w:t xml:space="preserve"> </w:t>
      </w:r>
      <w:r w:rsidR="00492AB8" w:rsidRPr="000B3A15">
        <w:rPr>
          <w:rStyle w:val="ac"/>
          <w:rFonts w:ascii="Times New Roman" w:hAnsi="Times New Roman" w:cs="Times New Roman"/>
          <w:bCs/>
          <w:i w:val="0"/>
          <w:color w:val="000000"/>
          <w:sz w:val="28"/>
          <w:szCs w:val="28"/>
          <w:lang w:val="uk-UA"/>
        </w:rPr>
        <w:t>Ї</w:t>
      </w:r>
      <w:r w:rsidRPr="000B3A15">
        <w:rPr>
          <w:rFonts w:ascii="Times New Roman" w:hAnsi="Times New Roman" w:cs="Times New Roman"/>
          <w:sz w:val="28"/>
          <w:szCs w:val="28"/>
          <w:lang w:val="uk-UA"/>
        </w:rPr>
        <w:t>х треба відмежовувати від побічних фактів, які не перебувають у зв'язку з фактом вчинення злочину конкретною особою, але знаходиться на паралельній лінії зв'язку з проміжними фактами. Так, факт близьких взаємин, хорошого слуху, зору, чуттєвої звукозаписуючої апаратури може підтверджувати факт проміжний, але в жодному разі не вчинення злочину. Побічні факти виконують, по суті, контрольну функцію щ</w:t>
      </w:r>
      <w:r w:rsidR="00492AB8" w:rsidRPr="000B3A15">
        <w:rPr>
          <w:rFonts w:ascii="Times New Roman" w:hAnsi="Times New Roman" w:cs="Times New Roman"/>
          <w:sz w:val="28"/>
          <w:szCs w:val="28"/>
          <w:lang w:val="uk-UA"/>
        </w:rPr>
        <w:t>одо достовірності чи недостовір</w:t>
      </w:r>
      <w:r w:rsidRPr="000B3A15">
        <w:rPr>
          <w:rFonts w:ascii="Times New Roman" w:hAnsi="Times New Roman" w:cs="Times New Roman"/>
          <w:sz w:val="28"/>
          <w:szCs w:val="28"/>
          <w:lang w:val="uk-UA"/>
        </w:rPr>
        <w:t>ності існування проміжного факту. їх перелік неможливо перебачити в законі, тому в ч. 1 ст. 85 КПК України вказується «та інших обставин, які мають значення для кримінального провадження»</w:t>
      </w:r>
      <w:r w:rsidR="00E140EC" w:rsidRPr="000B3A15">
        <w:rPr>
          <w:rFonts w:ascii="Times New Roman" w:hAnsi="Times New Roman" w:cs="Times New Roman"/>
          <w:sz w:val="28"/>
          <w:szCs w:val="28"/>
          <w:lang w:val="uk-UA"/>
        </w:rPr>
        <w:t xml:space="preserve"> [46, с. 340]</w:t>
      </w:r>
      <w:r w:rsidRPr="000B3A15">
        <w:rPr>
          <w:rFonts w:ascii="Times New Roman" w:hAnsi="Times New Roman" w:cs="Times New Roman"/>
          <w:sz w:val="28"/>
          <w:szCs w:val="28"/>
          <w:lang w:val="uk-UA"/>
        </w:rPr>
        <w:t>.</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Непрямі докази </w:t>
      </w:r>
      <w:r w:rsidR="001B7125"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це отримані у встановленому законом порядку і досліджені в судовому засіданні відомості про факти і обставини, що передували, супроводжували або виникли внаслідок злочину і які безпосередньо не вказують на його існування чи відсутність, але через перебування в об'єктивних формах зв'язків з іншими фактами і обставинами встановлюють наявність чи відсутність </w:t>
      </w:r>
      <w:r w:rsidRPr="000B3A15">
        <w:rPr>
          <w:rFonts w:ascii="Times New Roman" w:hAnsi="Times New Roman" w:cs="Times New Roman"/>
          <w:sz w:val="28"/>
          <w:szCs w:val="28"/>
          <w:lang w:val="uk-UA"/>
        </w:rPr>
        <w:lastRenderedPageBreak/>
        <w:t xml:space="preserve">суспільно небезпечного діяння та інших обставин, що мають значення для кримінального провадження. Таким чином, можна визначати характерні ознаки непрямих доказів: а) вони одночасно виступають як прямі і непрямі аргументи. Щодо проміжного факту (окремої тези) такі докази є прямими, щодо головного факту (основної тези) </w:t>
      </w:r>
      <w:r w:rsidR="001B7125"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непрямими, оскільки доводять її опосередковано, за допомогою поміжної ланки </w:t>
      </w:r>
      <w:r w:rsidR="001B7125"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окремої тези; б) жоден з непрямих доказів (аргументів), взятий ізольовано, не може самостійно і достовірно підтверджувати основну тезу, а висновок про зв'язок окремого непрямого доказу з головним фактом завжди має ймовірний характер.</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 Встановлення належності доказів не є одноактним. Зазвичай воно пов'язується з пізнанням фактів і обставин вчинення злочину. На початкових етапах доказування належність доказів визначається на рівні ймовірного знання, а остаточний висновок </w:t>
      </w:r>
      <w:r w:rsidR="001B7125"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при прийнятті кінцевих рішень по кримінальному провадженню, при встановленні обставин матеріально-правового характеру на основі доказів. Це не усуває труднощів у вирішенні питань про належність доказів. Кожний доказ індивідуальний. Ступінь складності встановлення його належності визначається багатьма факторами: особливостями злочину, що розслідується, кількістю і якістю інформації, обсягом відомих та передбачуваних фактів, їх характером та зв'язком з іншими фактами. Таким чином, належність доказів </w:t>
      </w:r>
      <w:r w:rsidR="001B7125"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це їх здатність своїм змістом встановлювати факти і обставини, що мають значення для кримінального провадження.</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Докази будуть відповідати вимогам належності, якщо їх зміст буде вказувати: 1) на обставини, які підлягають доказуванню у кримінальному провадженні (ст. 91 КПК</w:t>
      </w:r>
      <w:r w:rsidR="001B7125" w:rsidRPr="000B3A15">
        <w:rPr>
          <w:rFonts w:ascii="Times New Roman" w:hAnsi="Times New Roman" w:cs="Times New Roman"/>
          <w:sz w:val="28"/>
          <w:szCs w:val="28"/>
          <w:lang w:val="uk-UA"/>
        </w:rPr>
        <w:t xml:space="preserve"> України</w:t>
      </w:r>
      <w:r w:rsidRPr="000B3A15">
        <w:rPr>
          <w:rFonts w:ascii="Times New Roman" w:hAnsi="Times New Roman" w:cs="Times New Roman"/>
          <w:sz w:val="28"/>
          <w:szCs w:val="28"/>
          <w:lang w:val="uk-UA"/>
        </w:rPr>
        <w:t xml:space="preserve">); 2) на інші факти і обставини, що мають значення проміжних та побічних фактів, що використовуються як аргументи, логічні посилання для </w:t>
      </w:r>
      <w:r w:rsidR="00492AB8" w:rsidRPr="000B3A15">
        <w:rPr>
          <w:rFonts w:ascii="Times New Roman" w:hAnsi="Times New Roman" w:cs="Times New Roman"/>
          <w:sz w:val="28"/>
          <w:szCs w:val="28"/>
          <w:lang w:val="uk-UA"/>
        </w:rPr>
        <w:t>обґрунтування</w:t>
      </w:r>
      <w:r w:rsidRPr="000B3A15">
        <w:rPr>
          <w:rFonts w:ascii="Times New Roman" w:hAnsi="Times New Roman" w:cs="Times New Roman"/>
          <w:sz w:val="28"/>
          <w:szCs w:val="28"/>
          <w:lang w:val="uk-UA"/>
        </w:rPr>
        <w:t xml:space="preserve"> фактів та обставин, що підлягають доказуванню</w:t>
      </w:r>
      <w:r w:rsidR="00E140EC" w:rsidRPr="000B3A15">
        <w:rPr>
          <w:rFonts w:ascii="Times New Roman" w:hAnsi="Times New Roman" w:cs="Times New Roman"/>
          <w:sz w:val="28"/>
          <w:szCs w:val="28"/>
          <w:lang w:val="uk-UA"/>
        </w:rPr>
        <w:t xml:space="preserve"> [27, с. 250]</w:t>
      </w:r>
      <w:r w:rsidRPr="000B3A15">
        <w:rPr>
          <w:rFonts w:ascii="Times New Roman" w:hAnsi="Times New Roman" w:cs="Times New Roman"/>
          <w:sz w:val="28"/>
          <w:szCs w:val="28"/>
          <w:lang w:val="uk-UA"/>
        </w:rPr>
        <w:t>.</w:t>
      </w:r>
    </w:p>
    <w:p w:rsidR="004A0C8D" w:rsidRPr="000B3A15" w:rsidRDefault="004A0C8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Термін «достовірний» означає «який не викликає сумніву, цілком</w:t>
      </w:r>
      <w:r w:rsidR="0075295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правильний, точний». Оцінка достовірності показань свідка та інших процесуальних джерел доказів – це процес, який відбувається в ході проведення </w:t>
      </w:r>
      <w:r w:rsidRPr="000B3A15">
        <w:rPr>
          <w:rFonts w:ascii="Times New Roman" w:hAnsi="Times New Roman" w:cs="Times New Roman"/>
          <w:color w:val="000000" w:themeColor="text1"/>
          <w:sz w:val="28"/>
          <w:szCs w:val="28"/>
          <w:lang w:val="uk-UA"/>
        </w:rPr>
        <w:lastRenderedPageBreak/>
        <w:t>слідчих (розшукових) дій, негласних слідчих (розшукових) дій, висуненні версій і</w:t>
      </w:r>
      <w:r w:rsidR="0075295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прийнятті процесуальних рішень. </w:t>
      </w:r>
    </w:p>
    <w:p w:rsidR="004A0C8D" w:rsidRPr="000B3A15" w:rsidRDefault="004A0C8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М. Є. Шумило наголошує, оцінка достовірності показань свідка залежить: </w:t>
      </w:r>
      <w:r w:rsidR="00752959" w:rsidRPr="000B3A15">
        <w:rPr>
          <w:rFonts w:ascii="Times New Roman" w:hAnsi="Times New Roman" w:cs="Times New Roman"/>
          <w:color w:val="000000" w:themeColor="text1"/>
          <w:sz w:val="28"/>
          <w:szCs w:val="28"/>
          <w:lang w:val="uk-UA"/>
        </w:rPr>
        <w:t>1) </w:t>
      </w:r>
      <w:r w:rsidRPr="000B3A15">
        <w:rPr>
          <w:rFonts w:ascii="Times New Roman" w:hAnsi="Times New Roman" w:cs="Times New Roman"/>
          <w:color w:val="000000" w:themeColor="text1"/>
          <w:sz w:val="28"/>
          <w:szCs w:val="28"/>
          <w:lang w:val="uk-UA"/>
        </w:rPr>
        <w:t xml:space="preserve">від характеру показань свідка. Для цього необхідно з'ясувати, джерелом якої життєвої обставини є ці показання, чи  достатньо повно підтверджуються ці факти в показаннях, чи відноситься подія до обставин, що підлягають доказуванню, умови сприйняття обставин, наявність потерпілого, прогалин в </w:t>
      </w:r>
      <w:r w:rsidR="00492AB8" w:rsidRPr="000B3A15">
        <w:rPr>
          <w:rFonts w:ascii="Times New Roman" w:hAnsi="Times New Roman" w:cs="Times New Roman"/>
          <w:color w:val="000000" w:themeColor="text1"/>
          <w:sz w:val="28"/>
          <w:szCs w:val="28"/>
          <w:lang w:val="uk-UA"/>
        </w:rPr>
        <w:t>обґрунтуванні</w:t>
      </w:r>
      <w:r w:rsidRPr="000B3A15">
        <w:rPr>
          <w:rFonts w:ascii="Times New Roman" w:hAnsi="Times New Roman" w:cs="Times New Roman"/>
          <w:color w:val="000000" w:themeColor="text1"/>
          <w:sz w:val="28"/>
          <w:szCs w:val="28"/>
          <w:lang w:val="uk-UA"/>
        </w:rPr>
        <w:t>, логічність викладу показань тощо; 2) від особи свідка, що має значення для оцінки його показань – наявність</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зацікавленості, в результатах провадження, службових, родинних взаємин з іншими учасниками процесу, його психологічні особливості, здатність</w:t>
      </w:r>
      <w:r w:rsidR="0075295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сприймати і давати правдиві показання, репутація свідка, характеристика</w:t>
      </w:r>
      <w:r w:rsidR="00752959"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як члена суспільства тощо; 3) від  співвідношення  показань  свідка з іншими  доказами  у провадженні з метою з'ясування суперечностей або </w:t>
      </w:r>
      <w:r w:rsidR="00492AB8" w:rsidRPr="000B3A15">
        <w:rPr>
          <w:rFonts w:ascii="Times New Roman" w:hAnsi="Times New Roman" w:cs="Times New Roman"/>
          <w:color w:val="000000" w:themeColor="text1"/>
          <w:sz w:val="28"/>
          <w:szCs w:val="28"/>
          <w:lang w:val="uk-UA"/>
        </w:rPr>
        <w:t>узгодженосте й</w:t>
      </w:r>
      <w:r w:rsidRPr="000B3A15">
        <w:rPr>
          <w:rFonts w:ascii="Times New Roman" w:hAnsi="Times New Roman" w:cs="Times New Roman"/>
          <w:color w:val="000000" w:themeColor="text1"/>
          <w:sz w:val="28"/>
          <w:szCs w:val="28"/>
          <w:lang w:val="uk-UA"/>
        </w:rPr>
        <w:t xml:space="preserve"> між ними. Все це дає можливість, наголошує науковець, дати відповідь на два запитання: чи можна вважати показання свідка достовірними; чи мають місце в дійсності факти, викладені в показаннях</w:t>
      </w:r>
      <w:r w:rsidR="00E140EC" w:rsidRPr="000B3A15">
        <w:rPr>
          <w:rFonts w:ascii="Times New Roman" w:hAnsi="Times New Roman" w:cs="Times New Roman"/>
          <w:color w:val="000000" w:themeColor="text1"/>
          <w:sz w:val="28"/>
          <w:szCs w:val="28"/>
          <w:lang w:val="uk-UA"/>
        </w:rPr>
        <w:t xml:space="preserve"> [123, с. 101]</w:t>
      </w:r>
      <w:r w:rsidRPr="000B3A15">
        <w:rPr>
          <w:rFonts w:ascii="Times New Roman" w:hAnsi="Times New Roman" w:cs="Times New Roman"/>
          <w:color w:val="000000" w:themeColor="text1"/>
          <w:sz w:val="28"/>
          <w:szCs w:val="28"/>
          <w:lang w:val="uk-UA"/>
        </w:rPr>
        <w:t xml:space="preserve">. </w:t>
      </w:r>
    </w:p>
    <w:p w:rsidR="003A20B2" w:rsidRPr="000B3A15" w:rsidRDefault="00A2561F" w:rsidP="000F4B05">
      <w:pPr>
        <w:pStyle w:val="a4"/>
        <w:spacing w:line="360" w:lineRule="auto"/>
        <w:ind w:firstLine="709"/>
        <w:jc w:val="both"/>
        <w:rPr>
          <w:rStyle w:val="apple-converted-space"/>
          <w:rFonts w:ascii="Times New Roman" w:hAnsi="Times New Roman" w:cs="Times New Roman"/>
          <w:color w:val="000000"/>
          <w:sz w:val="28"/>
          <w:szCs w:val="28"/>
          <w:shd w:val="clear" w:color="auto" w:fill="FFFFFF"/>
          <w:lang w:val="uk-UA"/>
        </w:rPr>
      </w:pPr>
      <w:r w:rsidRPr="000B3A15">
        <w:rPr>
          <w:rFonts w:ascii="Times New Roman" w:hAnsi="Times New Roman" w:cs="Times New Roman"/>
          <w:sz w:val="28"/>
          <w:szCs w:val="28"/>
          <w:lang w:val="uk-UA"/>
        </w:rPr>
        <w:t xml:space="preserve">З’ясування достовірності показань свідка </w:t>
      </w:r>
      <w:r w:rsidR="003A20B2" w:rsidRPr="000B3A15">
        <w:rPr>
          <w:rFonts w:ascii="Times New Roman" w:hAnsi="Times New Roman" w:cs="Times New Roman"/>
          <w:sz w:val="28"/>
          <w:szCs w:val="28"/>
          <w:lang w:val="uk-UA"/>
        </w:rPr>
        <w:t xml:space="preserve">регламентовано </w:t>
      </w:r>
      <w:r w:rsidR="006C0D6A" w:rsidRPr="000B3A15">
        <w:rPr>
          <w:rFonts w:ascii="Times New Roman" w:hAnsi="Times New Roman" w:cs="Times New Roman"/>
          <w:bCs/>
          <w:color w:val="000000"/>
          <w:sz w:val="28"/>
          <w:szCs w:val="28"/>
          <w:bdr w:val="none" w:sz="0" w:space="0" w:color="auto" w:frame="1"/>
          <w:lang w:val="uk-UA"/>
        </w:rPr>
        <w:t xml:space="preserve">ст. </w:t>
      </w:r>
      <w:r w:rsidR="003A20B2" w:rsidRPr="000B3A15">
        <w:rPr>
          <w:rFonts w:ascii="Times New Roman" w:hAnsi="Times New Roman" w:cs="Times New Roman"/>
          <w:bCs/>
          <w:color w:val="000000"/>
          <w:sz w:val="28"/>
          <w:szCs w:val="28"/>
          <w:bdr w:val="none" w:sz="0" w:space="0" w:color="auto" w:frame="1"/>
          <w:lang w:val="uk-UA"/>
        </w:rPr>
        <w:t>96</w:t>
      </w:r>
      <w:r w:rsidR="00E140EC" w:rsidRPr="000B3A15">
        <w:rPr>
          <w:rFonts w:ascii="Times New Roman" w:hAnsi="Times New Roman" w:cs="Times New Roman"/>
          <w:bCs/>
          <w:color w:val="000000"/>
          <w:sz w:val="28"/>
          <w:szCs w:val="28"/>
          <w:bdr w:val="none" w:sz="0" w:space="0" w:color="auto" w:frame="1"/>
          <w:lang w:val="uk-UA"/>
        </w:rPr>
        <w:t xml:space="preserve"> </w:t>
      </w:r>
      <w:r w:rsidR="003A20B2" w:rsidRPr="000B3A15">
        <w:rPr>
          <w:rFonts w:ascii="Times New Roman" w:hAnsi="Times New Roman" w:cs="Times New Roman"/>
          <w:bCs/>
          <w:color w:val="000000"/>
          <w:sz w:val="28"/>
          <w:szCs w:val="28"/>
          <w:bdr w:val="none" w:sz="0" w:space="0" w:color="auto" w:frame="1"/>
          <w:lang w:val="uk-UA"/>
        </w:rPr>
        <w:t xml:space="preserve">КПК України. </w:t>
      </w:r>
      <w:bookmarkStart w:id="2" w:name="n1112"/>
      <w:bookmarkEnd w:id="2"/>
      <w:r w:rsidR="003A20B2" w:rsidRPr="000B3A15">
        <w:rPr>
          <w:rFonts w:ascii="Times New Roman" w:hAnsi="Times New Roman" w:cs="Times New Roman"/>
          <w:bCs/>
          <w:color w:val="000000"/>
          <w:sz w:val="28"/>
          <w:szCs w:val="28"/>
          <w:bdr w:val="none" w:sz="0" w:space="0" w:color="auto" w:frame="1"/>
          <w:lang w:val="uk-UA"/>
        </w:rPr>
        <w:t>Так,</w:t>
      </w:r>
      <w:r w:rsidR="003A20B2" w:rsidRPr="000B3A15">
        <w:rPr>
          <w:rFonts w:ascii="Times New Roman" w:hAnsi="Times New Roman" w:cs="Times New Roman"/>
          <w:b/>
          <w:bCs/>
          <w:color w:val="000000"/>
          <w:sz w:val="28"/>
          <w:szCs w:val="28"/>
          <w:bdr w:val="none" w:sz="0" w:space="0" w:color="auto" w:frame="1"/>
          <w:lang w:val="uk-UA"/>
        </w:rPr>
        <w:t xml:space="preserve"> </w:t>
      </w:r>
      <w:r w:rsidR="003A20B2" w:rsidRPr="000B3A15">
        <w:rPr>
          <w:rFonts w:ascii="Times New Roman" w:hAnsi="Times New Roman" w:cs="Times New Roman"/>
          <w:sz w:val="28"/>
          <w:szCs w:val="28"/>
          <w:lang w:val="uk-UA"/>
        </w:rPr>
        <w:t>с</w:t>
      </w:r>
      <w:r w:rsidRPr="000B3A15">
        <w:rPr>
          <w:rFonts w:ascii="Times New Roman" w:hAnsi="Times New Roman" w:cs="Times New Roman"/>
          <w:sz w:val="28"/>
          <w:szCs w:val="28"/>
          <w:lang w:val="uk-UA"/>
        </w:rPr>
        <w:t>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bookmarkStart w:id="3" w:name="n1113"/>
      <w:bookmarkEnd w:id="3"/>
      <w:r w:rsidR="003A20B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bookmarkStart w:id="4" w:name="n1114"/>
      <w:bookmarkEnd w:id="4"/>
      <w:r w:rsidR="003A20B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Свідок зобов’язаний відповідати на запитання, спрямовані на з’ясування достовірності його показань.</w:t>
      </w:r>
      <w:bookmarkStart w:id="5" w:name="n1115"/>
      <w:bookmarkEnd w:id="5"/>
      <w:r w:rsidR="003A20B2"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Свідок може бути допитаний щодо попередніх показань, які не узгоджуються із його показаннями.</w:t>
      </w:r>
      <w:r w:rsidR="003A20B2" w:rsidRPr="000B3A15">
        <w:rPr>
          <w:rFonts w:ascii="Times New Roman" w:hAnsi="Times New Roman" w:cs="Times New Roman"/>
          <w:sz w:val="28"/>
          <w:szCs w:val="28"/>
          <w:lang w:val="uk-UA"/>
        </w:rPr>
        <w:t xml:space="preserve"> </w:t>
      </w:r>
      <w:r w:rsidR="003A20B2" w:rsidRPr="000B3A15">
        <w:rPr>
          <w:rStyle w:val="apple-converted-space"/>
          <w:rFonts w:ascii="Times New Roman" w:hAnsi="Times New Roman" w:cs="Times New Roman"/>
          <w:color w:val="000000"/>
          <w:sz w:val="28"/>
          <w:szCs w:val="28"/>
          <w:shd w:val="clear" w:color="auto" w:fill="FFFFFF"/>
          <w:lang w:val="uk-UA"/>
        </w:rPr>
        <w:t> </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 xml:space="preserve">Серед позитивних ознак положень доказового права в  КПК України є те, що на досудовому розслідуванні і в судовому розгляді сторона захисту, потерпілий мають можливість впливати на формування і оцінку доказів. З цією </w:t>
      </w:r>
      <w:r w:rsidRPr="000B3A15">
        <w:rPr>
          <w:rFonts w:ascii="Times New Roman" w:hAnsi="Times New Roman" w:cs="Times New Roman"/>
          <w:sz w:val="28"/>
          <w:szCs w:val="28"/>
          <w:shd w:val="clear" w:color="auto" w:fill="FFFFFF"/>
          <w:lang w:val="uk-UA"/>
        </w:rPr>
        <w:lastRenderedPageBreak/>
        <w:t xml:space="preserve">метою КПК України наділено сторону захисту, потерпілого правом на участь у проведенні слідчих (розшукових) дій, ініціювати проведення процесуальних дій, у разі участі в </w:t>
      </w:r>
      <w:r w:rsidRPr="000B3A15">
        <w:rPr>
          <w:rFonts w:ascii="Times New Roman" w:hAnsi="Times New Roman" w:cs="Times New Roman"/>
          <w:sz w:val="28"/>
          <w:szCs w:val="28"/>
          <w:lang w:val="uk-UA"/>
        </w:rPr>
        <w:t>них ставити запитання, подавати свої зауваження та заперечення щодо порядку проведення дії, застосовувати технічні засоби при проведенні процесуальних дій, оскаржувати до суду рішення та дії слідчого, прокурора</w:t>
      </w:r>
      <w:r w:rsidR="00752959" w:rsidRPr="000B3A15">
        <w:rPr>
          <w:rFonts w:ascii="Times New Roman" w:hAnsi="Times New Roman" w:cs="Times New Roman"/>
          <w:sz w:val="28"/>
          <w:szCs w:val="28"/>
          <w:lang w:val="uk-UA"/>
        </w:rPr>
        <w:t xml:space="preserve"> (ст. </w:t>
      </w:r>
      <w:r w:rsidRPr="000B3A15">
        <w:rPr>
          <w:rFonts w:ascii="Times New Roman" w:hAnsi="Times New Roman" w:cs="Times New Roman"/>
          <w:sz w:val="28"/>
          <w:szCs w:val="28"/>
          <w:lang w:val="uk-UA"/>
        </w:rPr>
        <w:t>42 КПК України). У такий спосіб можуть перевірятися показання свідка на досудовому розслідуванні і в судовому розгляді (ст. 352 КПК України) на предмет їх достовірності</w:t>
      </w:r>
      <w:r w:rsidR="00E140EC" w:rsidRPr="000B3A15">
        <w:rPr>
          <w:rFonts w:ascii="Times New Roman" w:hAnsi="Times New Roman" w:cs="Times New Roman"/>
          <w:sz w:val="28"/>
          <w:szCs w:val="28"/>
          <w:lang w:val="uk-UA"/>
        </w:rPr>
        <w:t xml:space="preserve"> [6]</w:t>
      </w:r>
      <w:r w:rsidRPr="000B3A15">
        <w:rPr>
          <w:rFonts w:ascii="Times New Roman" w:hAnsi="Times New Roman" w:cs="Times New Roman"/>
          <w:sz w:val="28"/>
          <w:szCs w:val="28"/>
          <w:lang w:val="uk-UA"/>
        </w:rPr>
        <w:t>.</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Категорія «достовірність» тлумачиться по-різному у філософській та процесуальній літературі як істинне знання, що підтверджується відповідними даними, відповідність доказів об'єктивній дійсності. Видається, що достовірним є таке знання, що не викликає сумнівів і вже не потребує </w:t>
      </w:r>
      <w:r w:rsidR="00492AB8" w:rsidRPr="000B3A15">
        <w:rPr>
          <w:rFonts w:ascii="Times New Roman" w:hAnsi="Times New Roman" w:cs="Times New Roman"/>
          <w:sz w:val="28"/>
          <w:szCs w:val="28"/>
          <w:lang w:val="uk-UA"/>
        </w:rPr>
        <w:t>обґрунтування</w:t>
      </w:r>
      <w:r w:rsidRPr="000B3A15">
        <w:rPr>
          <w:rFonts w:ascii="Times New Roman" w:hAnsi="Times New Roman" w:cs="Times New Roman"/>
          <w:sz w:val="28"/>
          <w:szCs w:val="28"/>
          <w:lang w:val="uk-UA"/>
        </w:rPr>
        <w:t xml:space="preserve">. Істинне знання завжди достовірне, а також достовірне завжди істинне. Таким чином, достовірність включає істинність знання (відповідність дійсності) і </w:t>
      </w:r>
      <w:r w:rsidR="00492AB8" w:rsidRPr="000B3A15">
        <w:rPr>
          <w:rFonts w:ascii="Times New Roman" w:hAnsi="Times New Roman" w:cs="Times New Roman"/>
          <w:sz w:val="28"/>
          <w:szCs w:val="28"/>
          <w:lang w:val="uk-UA"/>
        </w:rPr>
        <w:t>обґрунтування</w:t>
      </w:r>
      <w:r w:rsidRPr="000B3A15">
        <w:rPr>
          <w:rFonts w:ascii="Times New Roman" w:hAnsi="Times New Roman" w:cs="Times New Roman"/>
          <w:sz w:val="28"/>
          <w:szCs w:val="28"/>
          <w:lang w:val="uk-UA"/>
        </w:rPr>
        <w:t xml:space="preserve"> цієї істинності, що адресується відповідному адресату</w:t>
      </w:r>
      <w:r w:rsidR="007F4DF8" w:rsidRPr="000B3A15">
        <w:rPr>
          <w:rFonts w:ascii="Times New Roman" w:hAnsi="Times New Roman" w:cs="Times New Roman"/>
          <w:sz w:val="28"/>
          <w:szCs w:val="28"/>
          <w:lang w:val="uk-UA"/>
        </w:rPr>
        <w:t xml:space="preserve"> [76, с. 145]</w:t>
      </w:r>
      <w:r w:rsidRPr="000B3A15">
        <w:rPr>
          <w:rFonts w:ascii="Times New Roman" w:hAnsi="Times New Roman" w:cs="Times New Roman"/>
          <w:sz w:val="28"/>
          <w:szCs w:val="28"/>
          <w:lang w:val="uk-UA"/>
        </w:rPr>
        <w:t xml:space="preserve">. </w:t>
      </w:r>
    </w:p>
    <w:p w:rsidR="003A20B2" w:rsidRPr="000B3A15" w:rsidRDefault="003A20B2"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Оцінка достовірності – це процес, який відбувається в ході проведення слідчих (розшукових) дій, негласних слідчих (розшукових) дій, висуненні версій і прийнятті процесуальних рішень. Виходячи з викладеного, оцінка достовірності показань свідка залежить: 1) від </w:t>
      </w:r>
      <w:r w:rsidR="00CF4AD4"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характеру показань свідка. Для цього необхідно з'ясувати, джерелом якої життєвої обставини є ці показання, чи достатньо повно підтверджуються ці факти в показаннях, чи відноситься подія до обставин, що підлягають доказуванню, умови сприйняття обставин, наявність потерпілого, прогалин в </w:t>
      </w:r>
      <w:r w:rsidR="00492AB8" w:rsidRPr="000B3A15">
        <w:rPr>
          <w:rFonts w:ascii="Times New Roman" w:hAnsi="Times New Roman" w:cs="Times New Roman"/>
          <w:sz w:val="28"/>
          <w:szCs w:val="28"/>
          <w:lang w:val="uk-UA"/>
        </w:rPr>
        <w:t>обґрунтуванні</w:t>
      </w:r>
      <w:r w:rsidRPr="000B3A15">
        <w:rPr>
          <w:rFonts w:ascii="Times New Roman" w:hAnsi="Times New Roman" w:cs="Times New Roman"/>
          <w:sz w:val="28"/>
          <w:szCs w:val="28"/>
          <w:lang w:val="uk-UA"/>
        </w:rPr>
        <w:t xml:space="preserve">, логічність викладу показань тощо; 2) від особи свідка, що має значення для оцінки його показань – наявність зацікавленості, в результатах провадження, службових, родинних взаємин з іншими учасниками процесу, його психологічні особливості, здатність сприймати і давати правдиві показання, репутація свідка, характеристика як члена суспільства тощо; 3) від співвідношення показань свідка з іншими доказами у провадженні з метою з'ясування суперечностей або </w:t>
      </w:r>
      <w:r w:rsidR="00492AB8" w:rsidRPr="000B3A15">
        <w:rPr>
          <w:rFonts w:ascii="Times New Roman" w:hAnsi="Times New Roman" w:cs="Times New Roman"/>
          <w:sz w:val="28"/>
          <w:szCs w:val="28"/>
          <w:lang w:val="uk-UA"/>
        </w:rPr>
        <w:t>узгодженосте й</w:t>
      </w:r>
      <w:r w:rsidRPr="000B3A15">
        <w:rPr>
          <w:rFonts w:ascii="Times New Roman" w:hAnsi="Times New Roman" w:cs="Times New Roman"/>
          <w:sz w:val="28"/>
          <w:szCs w:val="28"/>
          <w:lang w:val="uk-UA"/>
        </w:rPr>
        <w:t xml:space="preserve"> між ними. Все це дає можливість дати відповідь на два запитання: чи можна вважати показання свідка </w:t>
      </w:r>
      <w:r w:rsidRPr="000B3A15">
        <w:rPr>
          <w:rFonts w:ascii="Times New Roman" w:hAnsi="Times New Roman" w:cs="Times New Roman"/>
          <w:sz w:val="28"/>
          <w:szCs w:val="28"/>
          <w:lang w:val="uk-UA"/>
        </w:rPr>
        <w:lastRenderedPageBreak/>
        <w:t>достовірними; чи мають місце в дійсності факти, викладені в показаннях</w:t>
      </w:r>
      <w:r w:rsidR="00752959" w:rsidRPr="000B3A15">
        <w:rPr>
          <w:rFonts w:ascii="Times New Roman" w:hAnsi="Times New Roman" w:cs="Times New Roman"/>
          <w:sz w:val="28"/>
          <w:szCs w:val="28"/>
          <w:lang w:val="uk-UA"/>
        </w:rPr>
        <w:t xml:space="preserve"> </w:t>
      </w:r>
      <w:r w:rsidR="00CF4AD4" w:rsidRPr="000B3A15">
        <w:rPr>
          <w:rFonts w:ascii="Times New Roman" w:hAnsi="Times New Roman" w:cs="Times New Roman"/>
          <w:sz w:val="28"/>
          <w:szCs w:val="28"/>
          <w:lang w:val="uk-UA"/>
        </w:rPr>
        <w:t>[58, с.170]</w:t>
      </w:r>
      <w:r w:rsidRPr="000B3A15">
        <w:rPr>
          <w:rFonts w:ascii="Times New Roman" w:hAnsi="Times New Roman" w:cs="Times New Roman"/>
          <w:sz w:val="28"/>
          <w:szCs w:val="28"/>
          <w:lang w:val="uk-UA"/>
        </w:rPr>
        <w:t xml:space="preserve">. </w:t>
      </w:r>
    </w:p>
    <w:p w:rsidR="009E419D" w:rsidRPr="000B3A15" w:rsidRDefault="00374A1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shd w:val="clear" w:color="auto" w:fill="FFFFFF"/>
          <w:lang w:val="uk-UA"/>
        </w:rPr>
        <w:t xml:space="preserve">Важливе </w:t>
      </w:r>
      <w:r w:rsidRPr="000B3A15">
        <w:rPr>
          <w:rStyle w:val="ac"/>
          <w:rFonts w:ascii="Times New Roman" w:hAnsi="Times New Roman" w:cs="Times New Roman"/>
          <w:bCs/>
          <w:i w:val="0"/>
          <w:iCs w:val="0"/>
          <w:color w:val="000000" w:themeColor="text1"/>
          <w:sz w:val="28"/>
          <w:szCs w:val="28"/>
          <w:shd w:val="clear" w:color="auto" w:fill="FFFFFF"/>
          <w:lang w:val="uk-UA"/>
        </w:rPr>
        <w:t xml:space="preserve">значення </w:t>
      </w:r>
      <w:r w:rsidRPr="000B3A15">
        <w:rPr>
          <w:rFonts w:ascii="Times New Roman" w:hAnsi="Times New Roman" w:cs="Times New Roman"/>
          <w:color w:val="000000" w:themeColor="text1"/>
          <w:sz w:val="28"/>
          <w:szCs w:val="28"/>
          <w:shd w:val="clear" w:color="auto" w:fill="FFFFFF"/>
          <w:lang w:val="uk-UA"/>
        </w:rPr>
        <w:t>для правильного застосування чинного українського законодавства мають роз'яснення</w:t>
      </w:r>
      <w:r w:rsidRPr="000B3A15">
        <w:rPr>
          <w:rFonts w:ascii="Times New Roman" w:hAnsi="Times New Roman" w:cs="Times New Roman"/>
          <w:color w:val="000000" w:themeColor="text1"/>
          <w:sz w:val="28"/>
          <w:szCs w:val="28"/>
          <w:lang w:val="uk-UA"/>
        </w:rPr>
        <w:t xml:space="preserve"> Верховного Суду. </w:t>
      </w:r>
      <w:r w:rsidRPr="000B3A15">
        <w:rPr>
          <w:rFonts w:ascii="Times New Roman" w:hAnsi="Times New Roman" w:cs="Times New Roman"/>
          <w:sz w:val="28"/>
          <w:szCs w:val="28"/>
          <w:lang w:val="uk-UA"/>
        </w:rPr>
        <w:t xml:space="preserve">Так, правовий  висновок  Верховного Суду у справі про перегляд судового рішення з підстави неоднакового застосування судом касаційної інстанції норм права, передбачених статтями 22, 23, 94 і 95 Кримінального процесуального кодексу, які покликані забезпечувати в суді: а) змагальність кримінального провадження; б) дослідження доказів безпосередньо судом; в) оцінку кожного доказу з точки зору належності, допустимості, достовірності, а сукупність доказів – з точки зору достатності та взаємозв’язку для прийняття відповідного процесуального рішення; </w:t>
      </w:r>
      <w:r w:rsidR="00752959" w:rsidRPr="000B3A15">
        <w:rPr>
          <w:rFonts w:ascii="Times New Roman" w:hAnsi="Times New Roman" w:cs="Times New Roman"/>
          <w:sz w:val="28"/>
          <w:szCs w:val="28"/>
          <w:lang w:val="uk-UA"/>
        </w:rPr>
        <w:t>г) </w:t>
      </w:r>
      <w:r w:rsidRPr="000B3A15">
        <w:rPr>
          <w:rFonts w:ascii="Times New Roman" w:hAnsi="Times New Roman" w:cs="Times New Roman"/>
          <w:sz w:val="28"/>
          <w:szCs w:val="28"/>
          <w:lang w:val="uk-UA"/>
        </w:rPr>
        <w:t>обґрунтування висновків суд робить лише на показання, які він безпосередньо сприймав під час судового засідання, полягає в тому, що Верховний Суд України на засіданні Судової</w:t>
      </w:r>
      <w:r w:rsidR="00A35FFF" w:rsidRPr="000B3A15">
        <w:rPr>
          <w:rFonts w:ascii="Times New Roman" w:hAnsi="Times New Roman" w:cs="Times New Roman"/>
          <w:sz w:val="28"/>
          <w:szCs w:val="28"/>
          <w:lang w:val="uk-UA"/>
        </w:rPr>
        <w:t xml:space="preserve"> палати у кримінальних справах </w:t>
      </w:r>
      <w:r w:rsidRPr="000B3A15">
        <w:rPr>
          <w:rFonts w:ascii="Times New Roman" w:hAnsi="Times New Roman" w:cs="Times New Roman"/>
          <w:sz w:val="28"/>
          <w:szCs w:val="28"/>
          <w:lang w:val="uk-UA"/>
        </w:rPr>
        <w:t>21 січня</w:t>
      </w:r>
      <w:r w:rsidR="00167CB7" w:rsidRPr="000B3A15">
        <w:rPr>
          <w:rFonts w:ascii="Times New Roman" w:hAnsi="Times New Roman" w:cs="Times New Roman"/>
          <w:sz w:val="28"/>
          <w:szCs w:val="28"/>
          <w:lang w:val="uk-UA"/>
        </w:rPr>
        <w:t xml:space="preserve"> </w:t>
      </w:r>
      <w:r w:rsidR="00752959" w:rsidRPr="000B3A15">
        <w:rPr>
          <w:rFonts w:ascii="Times New Roman" w:hAnsi="Times New Roman" w:cs="Times New Roman"/>
          <w:sz w:val="28"/>
          <w:szCs w:val="28"/>
          <w:lang w:val="uk-UA"/>
        </w:rPr>
        <w:t>2015 року, розглядаючи справу № </w:t>
      </w:r>
      <w:r w:rsidRPr="000B3A15">
        <w:rPr>
          <w:rFonts w:ascii="Times New Roman" w:hAnsi="Times New Roman" w:cs="Times New Roman"/>
          <w:sz w:val="28"/>
          <w:szCs w:val="28"/>
          <w:lang w:val="uk-UA"/>
        </w:rPr>
        <w:t>5-249кс 15, висловився про те, що в тому разі, коли апеляційний суд ухвалює свій вирок щодо винуватості особи, то в процедурі апеляційного перегляду неприпустимі будь-які спрощення, а встановлення того чи іншого факту в інший спосіб, ніж це було здійснено у місцевому суді, має забезпечуватися повнотою дослідження всіх доказів щодо цього факту і в повному обсязі</w:t>
      </w:r>
      <w:r w:rsidR="006C74A8" w:rsidRPr="000B3A15">
        <w:rPr>
          <w:rFonts w:ascii="Times New Roman" w:hAnsi="Times New Roman" w:cs="Times New Roman"/>
          <w:sz w:val="28"/>
          <w:szCs w:val="28"/>
          <w:lang w:val="uk-UA"/>
        </w:rPr>
        <w:t xml:space="preserve"> [4]</w:t>
      </w:r>
      <w:r w:rsidRPr="000B3A15">
        <w:rPr>
          <w:rFonts w:ascii="Times New Roman" w:hAnsi="Times New Roman" w:cs="Times New Roman"/>
          <w:sz w:val="28"/>
          <w:szCs w:val="28"/>
          <w:lang w:val="uk-UA"/>
        </w:rPr>
        <w:t>. Не дотримання цих положень є порушенням права особи на справедливий суд у розумінні статті 6 Конвенції про захист прав та основоположних свобод</w:t>
      </w:r>
      <w:r w:rsidR="006C74A8" w:rsidRPr="000B3A15">
        <w:rPr>
          <w:rFonts w:ascii="Times New Roman" w:hAnsi="Times New Roman" w:cs="Times New Roman"/>
          <w:sz w:val="28"/>
          <w:szCs w:val="28"/>
          <w:lang w:val="uk-UA"/>
        </w:rPr>
        <w:t xml:space="preserve"> [2]</w:t>
      </w:r>
      <w:r w:rsidRPr="000B3A15">
        <w:rPr>
          <w:rFonts w:ascii="Times New Roman" w:hAnsi="Times New Roman" w:cs="Times New Roman"/>
          <w:sz w:val="28"/>
          <w:szCs w:val="28"/>
          <w:lang w:val="uk-UA"/>
        </w:rPr>
        <w:t xml:space="preserve">. </w:t>
      </w:r>
    </w:p>
    <w:p w:rsidR="0054480F" w:rsidRPr="000B3A15" w:rsidRDefault="00374A1C"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Крім того, </w:t>
      </w:r>
      <w:r w:rsidR="00550BA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варто</w:t>
      </w:r>
      <w:r w:rsidR="00550BA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звернути увагу й </w:t>
      </w:r>
      <w:r w:rsidR="00550BAD"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на інші постанови Пленуму Верховного </w:t>
      </w:r>
      <w:r w:rsidR="004938D5"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Суду, зокрема, постанову</w:t>
      </w:r>
      <w:r w:rsidR="0054480F"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Верховного Суду</w:t>
      </w:r>
      <w:r w:rsidR="0054480F"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України</w:t>
      </w:r>
      <w:r w:rsidR="0054480F"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від</w:t>
      </w:r>
      <w:r w:rsidR="0054480F" w:rsidRPr="000B3A15">
        <w:rPr>
          <w:rFonts w:ascii="Times New Roman" w:hAnsi="Times New Roman" w:cs="Times New Roman"/>
          <w:sz w:val="28"/>
          <w:szCs w:val="28"/>
          <w:lang w:val="uk-UA"/>
        </w:rPr>
        <w:t xml:space="preserve"> </w:t>
      </w:r>
      <w:r w:rsidR="00167CB7" w:rsidRPr="000B3A15">
        <w:rPr>
          <w:rFonts w:ascii="Times New Roman" w:hAnsi="Times New Roman" w:cs="Times New Roman"/>
          <w:sz w:val="28"/>
          <w:szCs w:val="28"/>
          <w:lang w:val="uk-UA"/>
        </w:rPr>
        <w:t>9.</w:t>
      </w:r>
      <w:r w:rsidR="00752959" w:rsidRPr="000B3A15">
        <w:rPr>
          <w:rFonts w:ascii="Times New Roman" w:hAnsi="Times New Roman" w:cs="Times New Roman"/>
          <w:sz w:val="28"/>
          <w:szCs w:val="28"/>
          <w:lang w:val="uk-UA"/>
        </w:rPr>
        <w:t>06.2016  </w:t>
      </w:r>
      <w:r w:rsidRPr="000B3A15">
        <w:rPr>
          <w:rFonts w:ascii="Times New Roman" w:hAnsi="Times New Roman" w:cs="Times New Roman"/>
          <w:sz w:val="28"/>
          <w:szCs w:val="28"/>
          <w:lang w:val="uk-UA"/>
        </w:rPr>
        <w:t>р.</w:t>
      </w:r>
      <w:hyperlink r:id="rId9" w:history="1">
        <w:r w:rsidRPr="000B3A15">
          <w:rPr>
            <w:rStyle w:val="aa"/>
            <w:rFonts w:ascii="Times New Roman" w:hAnsi="Times New Roman" w:cs="Times New Roman"/>
            <w:color w:val="000000" w:themeColor="text1"/>
            <w:sz w:val="28"/>
            <w:szCs w:val="28"/>
            <w:u w:val="none"/>
            <w:lang w:val="uk-UA"/>
          </w:rPr>
          <w:t xml:space="preserve"> щодо визнання доказу показань свідка у статусу підозрюваного допустимим</w:t>
        </w:r>
        <w:r w:rsidR="006C74A8" w:rsidRPr="000B3A15">
          <w:rPr>
            <w:rStyle w:val="aa"/>
            <w:rFonts w:ascii="Times New Roman" w:hAnsi="Times New Roman" w:cs="Times New Roman"/>
            <w:color w:val="000000" w:themeColor="text1"/>
            <w:sz w:val="28"/>
            <w:szCs w:val="28"/>
            <w:u w:val="none"/>
            <w:lang w:val="uk-UA"/>
          </w:rPr>
          <w:t xml:space="preserve"> [5]</w:t>
        </w:r>
        <w:r w:rsidRPr="000B3A15">
          <w:rPr>
            <w:rStyle w:val="aa"/>
            <w:rFonts w:ascii="Times New Roman" w:hAnsi="Times New Roman" w:cs="Times New Roman"/>
            <w:color w:val="000000" w:themeColor="text1"/>
            <w:sz w:val="28"/>
            <w:szCs w:val="28"/>
            <w:u w:val="none"/>
            <w:lang w:val="uk-UA"/>
          </w:rPr>
          <w:t>.</w:t>
        </w:r>
      </w:hyperlink>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В  ході  отримання  показань  особливу  увагу  слід звернути на неадекватні та недостовірні показання.  Для того,  щоб  одержати в ході допиту від глухих, німих, сліпих, глухонімих та осіб з психічними вадами повні, послідовні та достовірні показання, слідчому необхідно знати, як фізичні чи психічні вади впливають на формування показань. Глухі, німі, сліпі, глухонімі спочатку </w:t>
      </w:r>
      <w:r w:rsidRPr="000B3A15">
        <w:rPr>
          <w:rFonts w:ascii="Times New Roman" w:hAnsi="Times New Roman" w:cs="Times New Roman"/>
          <w:sz w:val="28"/>
          <w:szCs w:val="28"/>
          <w:lang w:val="uk-UA"/>
        </w:rPr>
        <w:lastRenderedPageBreak/>
        <w:t>сприймають те, що бачать або чують, і тільки після того, як зовнішній вплив на органи відчуттів припинився, розпочинають внутрішню обробку сприйнятого</w:t>
      </w:r>
      <w:r w:rsidR="00752959" w:rsidRPr="000B3A15">
        <w:rPr>
          <w:rFonts w:ascii="Times New Roman" w:hAnsi="Times New Roman" w:cs="Times New Roman"/>
          <w:sz w:val="28"/>
          <w:szCs w:val="28"/>
          <w:lang w:val="uk-UA"/>
        </w:rPr>
        <w:t xml:space="preserve"> [20, с. </w:t>
      </w:r>
      <w:r w:rsidR="007F4DF8" w:rsidRPr="000B3A15">
        <w:rPr>
          <w:rFonts w:ascii="Times New Roman" w:hAnsi="Times New Roman" w:cs="Times New Roman"/>
          <w:sz w:val="28"/>
          <w:szCs w:val="28"/>
          <w:lang w:val="uk-UA"/>
        </w:rPr>
        <w:t>190]</w:t>
      </w:r>
      <w:r w:rsidRPr="000B3A15">
        <w:rPr>
          <w:rFonts w:ascii="Times New Roman" w:hAnsi="Times New Roman" w:cs="Times New Roman"/>
          <w:sz w:val="28"/>
          <w:szCs w:val="28"/>
          <w:lang w:val="uk-UA"/>
        </w:rPr>
        <w:t>. Наявність  фізичних  недоліків  призводить до того, що в показаннях таких осіб переважають твердження, що ґрунтуються на оцінці недоступної для їх сприйняття інформації. Так, глухонімі в ході допиту часто повідомляють, що говорив, вимовляв учасник розслідуваної події. Так само у сліпих мислення виступає основним засобом компенсації сліпоти. Але слідчий не має права здогадки  про  окремі  обставини події розцінювати як докази. Утім, у глухонімих розвивається надзвичайно тонка спостережливість, загострюється зір, що дозволяє їм схоплювати ледь помітні зміни виразу обличчя, положення губ того, хто говорить. Також варто мати на увазі, що глухонімі, які не володіють жесто-мімічною мовою, не в стані передати всі сприйняті ними явища. Їх міміка та жести настільки індивідуальні, що навіть перекладач не завжди може правильно зрозуміти та передати їх.</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Помилковою  є  думка, що коли у сліпих надзвичайно тонко розвинутий слух, а у глухих, глухонімих – зір, то їх показання набувають особливої достовірності. Удосконалення органів, що компенсують фізичні вади, забезпечує не достовірність показань, а сприйняття і пізнання подій та явищ. Слідчий повинен враховувати своєрідність психічної сфери осіб, що страждають фізичними вадами, і при оцінці показань глухих, німих, сліпих. </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Фактором, що визначає своєрідність показань, виступає наявність психічних вад. Так, особи, що страждають на розумову відсталість, дають правильні показання, вони достатньо повно відтворюють картину того, що відбулося. Але недостатня активність та цілеспрямованість психічних процесів зумовлюють простоту та стереотипність відповідей на запитання. У вільній розповіді вони рідко використовують складні речення, невдало підбирають слова для вираження своїх думок. Шепелявість як наслідок недорозвинення мовного апарату приводить до того, що таким особам важко вимовляти складні слова та юридичні терміни.</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На зміст показань розумово відсталих осіб впливають властивості їх </w:t>
      </w:r>
      <w:r w:rsidR="00492AB8" w:rsidRPr="000B3A15">
        <w:rPr>
          <w:rFonts w:ascii="Times New Roman" w:hAnsi="Times New Roman" w:cs="Times New Roman"/>
          <w:sz w:val="28"/>
          <w:szCs w:val="28"/>
          <w:lang w:val="uk-UA"/>
        </w:rPr>
        <w:t>пам’яті</w:t>
      </w:r>
      <w:r w:rsidRPr="000B3A15">
        <w:rPr>
          <w:rFonts w:ascii="Times New Roman" w:hAnsi="Times New Roman" w:cs="Times New Roman"/>
          <w:sz w:val="28"/>
          <w:szCs w:val="28"/>
          <w:lang w:val="uk-UA"/>
        </w:rPr>
        <w:t xml:space="preserve"> та мислення. Вони примітивно, непослідовно та повільно викладають обставини </w:t>
      </w:r>
      <w:r w:rsidRPr="000B3A15">
        <w:rPr>
          <w:rFonts w:ascii="Times New Roman" w:hAnsi="Times New Roman" w:cs="Times New Roman"/>
          <w:sz w:val="28"/>
          <w:szCs w:val="28"/>
          <w:lang w:val="uk-UA"/>
        </w:rPr>
        <w:lastRenderedPageBreak/>
        <w:t>справи, зупиняються на дрібницях чи обставинах, що не мають жодного значення для справи. Вони не завжди в стані дати правильну відповідь на запитання слідчого, і тоді як реакція у них виникає протест або роздратування.</w:t>
      </w:r>
    </w:p>
    <w:p w:rsidR="00E9069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Особи з психічними вадами (психопати, епілептики) деталізують до дрібниць, довго зупиняються на одному й тому ж запитанні, схильні до фантазування.</w:t>
      </w:r>
      <w:r w:rsidR="006B51F4"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Легка навіюваність зумовлює те, що вони нерідко беруть на себе відповідальність за дії, які фактично не вчиняли. Пред’явлення обвинувачення особам з психічними аномаліями переживається ними спокійно та легко. Деякі байдуже ставляться до пред’явленого обвинувачення, погоджуючись зі всіма його пунктами; інші ж неймовірно вперті і заперечують все, що їм </w:t>
      </w:r>
      <w:r w:rsidR="00492AB8" w:rsidRPr="000B3A15">
        <w:rPr>
          <w:rFonts w:ascii="Times New Roman" w:hAnsi="Times New Roman" w:cs="Times New Roman"/>
          <w:sz w:val="28"/>
          <w:szCs w:val="28"/>
          <w:lang w:val="uk-UA"/>
        </w:rPr>
        <w:t>пред’являють</w:t>
      </w:r>
      <w:r w:rsidRPr="000B3A15">
        <w:rPr>
          <w:rFonts w:ascii="Times New Roman" w:hAnsi="Times New Roman" w:cs="Times New Roman"/>
          <w:sz w:val="28"/>
          <w:szCs w:val="28"/>
          <w:lang w:val="uk-UA"/>
        </w:rPr>
        <w:t>. Крім того, люди з розумовою відсталістю при стверджувальній формі запитання відповідають стверджувально, при заперечній формі –</w:t>
      </w:r>
      <w:r w:rsidR="00A4521F"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заперечно. Тому особам необхідно роз’яснити зміст запитання, </w:t>
      </w:r>
      <w:r w:rsidR="00492AB8" w:rsidRPr="000B3A15">
        <w:rPr>
          <w:rFonts w:ascii="Times New Roman" w:hAnsi="Times New Roman" w:cs="Times New Roman"/>
          <w:sz w:val="28"/>
          <w:szCs w:val="28"/>
          <w:lang w:val="uk-UA"/>
        </w:rPr>
        <w:t>з’ясувати</w:t>
      </w:r>
      <w:r w:rsidRPr="000B3A15">
        <w:rPr>
          <w:rFonts w:ascii="Times New Roman" w:hAnsi="Times New Roman" w:cs="Times New Roman"/>
          <w:sz w:val="28"/>
          <w:szCs w:val="28"/>
          <w:lang w:val="uk-UA"/>
        </w:rPr>
        <w:t xml:space="preserve"> чи зрозуміле воно для них.</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Показання психопатичних особистостей відрізняються оригінальністю, оскільки у них проявляються емоції, почуття. Їх показання характеризуються яскравими фразами. Вони часто змінюють свої показання, головним чином, залежно від настрою, говорять неправду «без користі». Роздратовані, схильні до вибухових реакцій психопати іноді взагалі замикаються в собі та відмовляються давати показання. У ряді випадків в істеричних психопатів відзначається вибірковість обставин, що мають значення для справи. Факти малозначні, не </w:t>
      </w:r>
      <w:r w:rsidR="00492AB8" w:rsidRPr="000B3A15">
        <w:rPr>
          <w:rFonts w:ascii="Times New Roman" w:hAnsi="Times New Roman" w:cs="Times New Roman"/>
          <w:sz w:val="28"/>
          <w:szCs w:val="28"/>
          <w:lang w:val="uk-UA"/>
        </w:rPr>
        <w:t>пов’язані</w:t>
      </w:r>
      <w:r w:rsidRPr="000B3A15">
        <w:rPr>
          <w:rFonts w:ascii="Times New Roman" w:hAnsi="Times New Roman" w:cs="Times New Roman"/>
          <w:sz w:val="28"/>
          <w:szCs w:val="28"/>
          <w:lang w:val="uk-UA"/>
        </w:rPr>
        <w:t xml:space="preserve"> з подією злочину, вони засвоюють надійно, в той час як більш важливі та істотні </w:t>
      </w:r>
      <w:r w:rsidR="00492AB8" w:rsidRPr="000B3A15">
        <w:rPr>
          <w:rFonts w:ascii="Times New Roman" w:hAnsi="Times New Roman" w:cs="Times New Roman"/>
          <w:sz w:val="28"/>
          <w:szCs w:val="28"/>
          <w:lang w:val="uk-UA"/>
        </w:rPr>
        <w:t>запам’ятовуються</w:t>
      </w:r>
      <w:r w:rsidRPr="000B3A15">
        <w:rPr>
          <w:rFonts w:ascii="Times New Roman" w:hAnsi="Times New Roman" w:cs="Times New Roman"/>
          <w:sz w:val="28"/>
          <w:szCs w:val="28"/>
          <w:lang w:val="uk-UA"/>
        </w:rPr>
        <w:t xml:space="preserve"> ними однобічно та поверхнево</w:t>
      </w:r>
      <w:r w:rsidR="007F4DF8" w:rsidRPr="000B3A15">
        <w:rPr>
          <w:rFonts w:ascii="Times New Roman" w:hAnsi="Times New Roman" w:cs="Times New Roman"/>
          <w:sz w:val="28"/>
          <w:szCs w:val="28"/>
          <w:lang w:val="uk-UA"/>
        </w:rPr>
        <w:t xml:space="preserve"> [20, с. 200]</w:t>
      </w:r>
      <w:r w:rsidRPr="000B3A15">
        <w:rPr>
          <w:rFonts w:ascii="Times New Roman" w:hAnsi="Times New Roman" w:cs="Times New Roman"/>
          <w:sz w:val="28"/>
          <w:szCs w:val="28"/>
          <w:lang w:val="uk-UA"/>
        </w:rPr>
        <w:t>.</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На практиці часто трапляються параноїдальні психопати, які в ході досудового слідства розвивають бурхливу «діяльність», спрямовану на те, щоб уникнути відповідальності: вони закидають прокурора і суд скаргами, обвинувачуючи слідчого в незаконних методах ведення слідства, а свідків та потерпілих – у даванні завідомо неправдивих показань; вимагають проведення очних ставок, повторних експертиз, змінити запобіжний захід, закрити кримінальну справу під загрозою покінчити життя самогубством, вважаючи, що це найдієвіший захист захисту від обвинувачення</w:t>
      </w:r>
      <w:r w:rsidR="00A4521F" w:rsidRPr="000B3A15">
        <w:rPr>
          <w:rFonts w:ascii="Times New Roman" w:hAnsi="Times New Roman" w:cs="Times New Roman"/>
          <w:sz w:val="28"/>
          <w:szCs w:val="28"/>
          <w:lang w:val="uk-UA"/>
        </w:rPr>
        <w:t xml:space="preserve"> [</w:t>
      </w:r>
      <w:r w:rsidR="00E96D0D" w:rsidRPr="000B3A15">
        <w:rPr>
          <w:rFonts w:ascii="Times New Roman" w:hAnsi="Times New Roman" w:cs="Times New Roman"/>
          <w:sz w:val="28"/>
          <w:szCs w:val="28"/>
          <w:lang w:val="uk-UA"/>
        </w:rPr>
        <w:t>20, с. 209]</w:t>
      </w:r>
      <w:r w:rsidRPr="000B3A15">
        <w:rPr>
          <w:rFonts w:ascii="Times New Roman" w:hAnsi="Times New Roman" w:cs="Times New Roman"/>
          <w:sz w:val="28"/>
          <w:szCs w:val="28"/>
          <w:lang w:val="uk-UA"/>
        </w:rPr>
        <w:t>.</w:t>
      </w:r>
    </w:p>
    <w:p w:rsidR="0054480F" w:rsidRPr="000B3A15" w:rsidRDefault="0054480F"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 xml:space="preserve">При </w:t>
      </w:r>
      <w:r w:rsidR="00D219A0"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допиті </w:t>
      </w:r>
      <w:r w:rsidR="00D219A0"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свідків, потерпілих, обвинувачених, що страждають заїканням, слід враховувати, що ці особи недостатньо активні у вільній розповіді. Їхня мова малопереконлива, монотонна, відповіді незрозумілі. Такі допитувані спочатку проговорюють про себе відповідь, а потім вимовляють її в</w:t>
      </w:r>
      <w:r w:rsidR="00492AB8" w:rsidRPr="000B3A15">
        <w:rPr>
          <w:rFonts w:ascii="Times New Roman" w:hAnsi="Times New Roman" w:cs="Times New Roman"/>
          <w:sz w:val="28"/>
          <w:szCs w:val="28"/>
          <w:lang w:val="uk-UA"/>
        </w:rPr>
        <w:t>голос</w:t>
      </w:r>
      <w:r w:rsidRPr="000B3A15">
        <w:rPr>
          <w:rFonts w:ascii="Times New Roman" w:hAnsi="Times New Roman" w:cs="Times New Roman"/>
          <w:sz w:val="28"/>
          <w:szCs w:val="28"/>
          <w:lang w:val="uk-UA"/>
        </w:rPr>
        <w:t>. Захищаючись від обвинувачення, вони зосереджуються не на тому, як логічно обґрунтувати свою версію, а на тому, як ле</w:t>
      </w:r>
      <w:r w:rsidR="006B51F4" w:rsidRPr="000B3A15">
        <w:rPr>
          <w:rFonts w:ascii="Times New Roman" w:hAnsi="Times New Roman" w:cs="Times New Roman"/>
          <w:sz w:val="28"/>
          <w:szCs w:val="28"/>
          <w:lang w:val="uk-UA"/>
        </w:rPr>
        <w:t xml:space="preserve">гше висловити свою думку. </w:t>
      </w:r>
    </w:p>
    <w:p w:rsidR="00C57700" w:rsidRPr="000B3A15" w:rsidRDefault="00D478F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Отже,  у  забезпеченні  надійності  результатів доказування важливе місце посідають перевірка та оцінка дока</w:t>
      </w:r>
      <w:r w:rsidR="00752959" w:rsidRPr="000B3A15">
        <w:rPr>
          <w:rFonts w:ascii="Times New Roman" w:hAnsi="Times New Roman" w:cs="Times New Roman"/>
          <w:color w:val="000000" w:themeColor="text1"/>
          <w:sz w:val="28"/>
          <w:szCs w:val="28"/>
          <w:lang w:val="uk-UA"/>
        </w:rPr>
        <w:t xml:space="preserve">зів і їх процесуальних джерел. </w:t>
      </w:r>
      <w:r w:rsidRPr="000B3A15">
        <w:rPr>
          <w:rFonts w:ascii="Times New Roman" w:hAnsi="Times New Roman" w:cs="Times New Roman"/>
          <w:color w:val="000000" w:themeColor="text1"/>
          <w:sz w:val="28"/>
          <w:szCs w:val="28"/>
          <w:lang w:val="uk-UA"/>
        </w:rPr>
        <w:t>Оцінка достовірності показань є процесуальною діяльністю і здійснюється</w:t>
      </w:r>
      <w:r w:rsidRPr="000B3A15">
        <w:rPr>
          <w:rFonts w:ascii="Times New Roman" w:hAnsi="Times New Roman" w:cs="Times New Roman"/>
          <w:color w:val="000000" w:themeColor="text1"/>
          <w:sz w:val="28"/>
          <w:szCs w:val="28"/>
          <w:lang w:val="uk-UA"/>
        </w:rPr>
        <w:br/>
        <w:t>слідчим, прокурором, слідчим суддею, судом на підставі закону і в межах</w:t>
      </w:r>
      <w:r w:rsidRPr="000B3A15">
        <w:rPr>
          <w:rFonts w:ascii="Times New Roman" w:hAnsi="Times New Roman" w:cs="Times New Roman"/>
          <w:color w:val="000000" w:themeColor="text1"/>
          <w:sz w:val="28"/>
          <w:szCs w:val="28"/>
          <w:lang w:val="uk-UA"/>
        </w:rPr>
        <w:br/>
        <w:t xml:space="preserve">їх  процесуальних  повноважень. Юридичні  властивості  доказів (допустимість  та належність) відповідно до  КПК  України  </w:t>
      </w:r>
      <w:r w:rsidR="00492AB8" w:rsidRPr="000B3A15">
        <w:rPr>
          <w:rFonts w:ascii="Times New Roman" w:hAnsi="Times New Roman" w:cs="Times New Roman"/>
          <w:color w:val="000000" w:themeColor="text1"/>
          <w:sz w:val="28"/>
          <w:szCs w:val="28"/>
          <w:lang w:val="uk-UA"/>
        </w:rPr>
        <w:t>регламентується</w:t>
      </w:r>
      <w:r w:rsidRPr="000B3A15">
        <w:rPr>
          <w:rFonts w:ascii="Times New Roman" w:hAnsi="Times New Roman" w:cs="Times New Roman"/>
          <w:color w:val="000000" w:themeColor="text1"/>
          <w:sz w:val="28"/>
          <w:szCs w:val="28"/>
          <w:lang w:val="uk-UA"/>
        </w:rPr>
        <w:t xml:space="preserve">  статтями 85, 86 цього Кодексу. Згідно з ст. 85  КПК  України,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 </w:t>
      </w:r>
      <w:r w:rsidR="00E96D0D" w:rsidRPr="000B3A15">
        <w:rPr>
          <w:rFonts w:ascii="Times New Roman" w:hAnsi="Times New Roman" w:cs="Times New Roman"/>
          <w:color w:val="000000" w:themeColor="text1"/>
          <w:sz w:val="28"/>
          <w:szCs w:val="28"/>
          <w:lang w:val="uk-UA"/>
        </w:rPr>
        <w:t>До</w:t>
      </w:r>
      <w:r w:rsidR="006F78CA" w:rsidRPr="000B3A15">
        <w:rPr>
          <w:rFonts w:ascii="Times New Roman" w:hAnsi="Times New Roman" w:cs="Times New Roman"/>
          <w:color w:val="000000" w:themeColor="text1"/>
          <w:sz w:val="28"/>
          <w:szCs w:val="28"/>
          <w:lang w:val="uk-UA"/>
        </w:rPr>
        <w:t xml:space="preserve">пустимим є доказ, якщо він отриманий у порядку, встановленому </w:t>
      </w:r>
      <w:r w:rsidR="008D519D" w:rsidRPr="000B3A15">
        <w:rPr>
          <w:rFonts w:ascii="Times New Roman" w:hAnsi="Times New Roman" w:cs="Times New Roman"/>
          <w:color w:val="000000" w:themeColor="text1"/>
          <w:sz w:val="28"/>
          <w:szCs w:val="28"/>
          <w:lang w:val="uk-UA"/>
        </w:rPr>
        <w:t>КПК України</w:t>
      </w:r>
      <w:r w:rsidR="00752959" w:rsidRPr="000B3A15">
        <w:rPr>
          <w:rFonts w:ascii="Times New Roman" w:hAnsi="Times New Roman" w:cs="Times New Roman"/>
          <w:color w:val="000000" w:themeColor="text1"/>
          <w:sz w:val="28"/>
          <w:szCs w:val="28"/>
          <w:lang w:val="uk-UA"/>
        </w:rPr>
        <w:t xml:space="preserve"> (ст. </w:t>
      </w:r>
      <w:r w:rsidR="007B5C85" w:rsidRPr="000B3A15">
        <w:rPr>
          <w:rFonts w:ascii="Times New Roman" w:hAnsi="Times New Roman" w:cs="Times New Roman"/>
          <w:color w:val="000000" w:themeColor="text1"/>
          <w:sz w:val="28"/>
          <w:szCs w:val="28"/>
          <w:lang w:val="uk-UA"/>
        </w:rPr>
        <w:t>86 КПК України). Недопустимий доказ не може бути використаний</w:t>
      </w:r>
      <w:r w:rsidR="00693070" w:rsidRPr="000B3A15">
        <w:rPr>
          <w:rFonts w:ascii="Times New Roman" w:hAnsi="Times New Roman" w:cs="Times New Roman"/>
          <w:color w:val="000000" w:themeColor="text1"/>
          <w:sz w:val="28"/>
          <w:szCs w:val="28"/>
          <w:lang w:val="uk-UA"/>
        </w:rPr>
        <w:t xml:space="preserve"> при прийнятті процесуальних рішень, на нього не може посилатися суд при ухваленні судового рішення.</w:t>
      </w:r>
    </w:p>
    <w:p w:rsidR="00B7652D" w:rsidRPr="000B3A15" w:rsidRDefault="00B7652D"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24412B" w:rsidRPr="000B3A15" w:rsidRDefault="0024412B" w:rsidP="000F4B05">
      <w:pPr>
        <w:pStyle w:val="a4"/>
        <w:spacing w:line="360" w:lineRule="auto"/>
        <w:ind w:firstLine="709"/>
        <w:jc w:val="both"/>
        <w:rPr>
          <w:rFonts w:ascii="Times New Roman" w:hAnsi="Times New Roman" w:cs="Times New Roman"/>
          <w:color w:val="000000" w:themeColor="text1"/>
          <w:sz w:val="28"/>
          <w:szCs w:val="28"/>
          <w:lang w:val="uk-UA"/>
        </w:rPr>
      </w:pPr>
    </w:p>
    <w:p w:rsidR="00752959" w:rsidRPr="000B3A15" w:rsidRDefault="00752959" w:rsidP="00752959">
      <w:pPr>
        <w:pStyle w:val="a4"/>
        <w:spacing w:line="360" w:lineRule="auto"/>
        <w:jc w:val="center"/>
        <w:rPr>
          <w:rFonts w:ascii="Times New Roman" w:hAnsi="Times New Roman" w:cs="Times New Roman"/>
          <w:b/>
          <w:spacing w:val="-14"/>
          <w:sz w:val="28"/>
          <w:szCs w:val="28"/>
          <w:lang w:val="uk-UA"/>
        </w:rPr>
      </w:pPr>
      <w:r w:rsidRPr="000B3A15">
        <w:rPr>
          <w:rFonts w:ascii="Times New Roman" w:hAnsi="Times New Roman" w:cs="Times New Roman"/>
          <w:b/>
          <w:spacing w:val="-14"/>
          <w:sz w:val="28"/>
          <w:szCs w:val="28"/>
          <w:lang w:val="uk-UA"/>
        </w:rPr>
        <w:lastRenderedPageBreak/>
        <w:t>РОЗДІЛ 3</w:t>
      </w:r>
    </w:p>
    <w:p w:rsidR="00752959" w:rsidRPr="000B3A15" w:rsidRDefault="00752959" w:rsidP="00752959">
      <w:pPr>
        <w:pStyle w:val="a4"/>
        <w:spacing w:line="360" w:lineRule="auto"/>
        <w:jc w:val="center"/>
        <w:rPr>
          <w:rFonts w:ascii="Times New Roman" w:hAnsi="Times New Roman" w:cs="Times New Roman"/>
          <w:b/>
          <w:spacing w:val="-14"/>
          <w:sz w:val="28"/>
          <w:szCs w:val="28"/>
          <w:lang w:val="uk-UA"/>
        </w:rPr>
      </w:pPr>
      <w:r w:rsidRPr="000B3A15">
        <w:rPr>
          <w:rFonts w:ascii="Times New Roman" w:hAnsi="Times New Roman" w:cs="Times New Roman"/>
          <w:b/>
          <w:spacing w:val="-14"/>
          <w:sz w:val="28"/>
          <w:szCs w:val="28"/>
          <w:lang w:val="uk-UA"/>
        </w:rPr>
        <w:t xml:space="preserve">ПРОЦЕДУРА ОТРИМАННЯ І ПЕРЕВІРКИ ПОКАЗАНЬ </w:t>
      </w:r>
    </w:p>
    <w:p w:rsidR="00752959" w:rsidRPr="000B3A15" w:rsidRDefault="00752959" w:rsidP="00752959">
      <w:pPr>
        <w:pStyle w:val="a4"/>
        <w:spacing w:line="360" w:lineRule="auto"/>
        <w:jc w:val="center"/>
        <w:rPr>
          <w:rFonts w:ascii="Times New Roman" w:hAnsi="Times New Roman" w:cs="Times New Roman"/>
          <w:b/>
          <w:spacing w:val="-14"/>
          <w:sz w:val="28"/>
          <w:szCs w:val="28"/>
          <w:lang w:val="uk-UA"/>
        </w:rPr>
      </w:pPr>
      <w:r w:rsidRPr="000B3A15">
        <w:rPr>
          <w:rFonts w:ascii="Times New Roman" w:hAnsi="Times New Roman" w:cs="Times New Roman"/>
          <w:b/>
          <w:spacing w:val="-14"/>
          <w:sz w:val="28"/>
          <w:szCs w:val="28"/>
          <w:lang w:val="uk-UA"/>
        </w:rPr>
        <w:t>ЗА ВІТЧИЗНЯНИМ ТА ІНОЗЕМНИМ ЗАКОНОДАВСТВОМ</w:t>
      </w:r>
    </w:p>
    <w:p w:rsidR="00752959" w:rsidRPr="000B3A15" w:rsidRDefault="00752959" w:rsidP="00752959">
      <w:pPr>
        <w:pStyle w:val="a4"/>
        <w:spacing w:line="360" w:lineRule="auto"/>
        <w:ind w:firstLine="709"/>
        <w:jc w:val="both"/>
        <w:rPr>
          <w:rFonts w:ascii="Times New Roman" w:hAnsi="Times New Roman" w:cs="Times New Roman"/>
          <w:b/>
          <w:spacing w:val="-8"/>
          <w:sz w:val="28"/>
          <w:szCs w:val="28"/>
          <w:lang w:val="uk-UA"/>
        </w:rPr>
      </w:pPr>
    </w:p>
    <w:p w:rsidR="00752959" w:rsidRPr="000B3A15" w:rsidRDefault="00752959" w:rsidP="00752959">
      <w:pPr>
        <w:pStyle w:val="a4"/>
        <w:spacing w:line="360" w:lineRule="auto"/>
        <w:ind w:firstLine="709"/>
        <w:jc w:val="both"/>
        <w:rPr>
          <w:rFonts w:ascii="Times New Roman" w:hAnsi="Times New Roman" w:cs="Times New Roman"/>
          <w:b/>
          <w:sz w:val="28"/>
          <w:szCs w:val="28"/>
          <w:lang w:val="uk-UA"/>
        </w:rPr>
      </w:pPr>
      <w:r w:rsidRPr="000B3A15">
        <w:rPr>
          <w:rFonts w:ascii="Times New Roman" w:hAnsi="Times New Roman" w:cs="Times New Roman"/>
          <w:b/>
          <w:spacing w:val="-8"/>
          <w:sz w:val="28"/>
          <w:szCs w:val="28"/>
          <w:lang w:val="uk-UA"/>
        </w:rPr>
        <w:t xml:space="preserve">3.1. Сутність та особливості процесуальної регламентації отримання показань з чужих слів у вітчизняному і закордонному процесуальному законодавстві </w:t>
      </w:r>
    </w:p>
    <w:p w:rsidR="00001FA2" w:rsidRPr="000B3A15" w:rsidRDefault="00001FA2" w:rsidP="000F4B05">
      <w:pPr>
        <w:pStyle w:val="a4"/>
        <w:ind w:firstLine="709"/>
        <w:rPr>
          <w:rFonts w:ascii="Times New Roman" w:hAnsi="Times New Roman" w:cs="Times New Roman"/>
          <w:lang w:val="uk-UA"/>
        </w:rPr>
      </w:pPr>
    </w:p>
    <w:p w:rsidR="00B7698A" w:rsidRPr="000B3A15" w:rsidRDefault="0059524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Одним із завдань кримінального провадження, відповідно до ст. 2 КПК України, є забезпечення швидкого, повного та неупередженого розслідування і судового розгляду, щоб кожен, хто вчинив кримінальне правопорушення, був притягнутий до відповідальності за свою провину, жоден невинуватий не був обвинувачений або засуджений, жодна особа не була піддана необґрунтованому процесуальному примусу і щоб до ко</w:t>
      </w:r>
      <w:r w:rsidR="00492AB8" w:rsidRPr="000B3A15">
        <w:rPr>
          <w:rFonts w:ascii="Times New Roman" w:hAnsi="Times New Roman" w:cs="Times New Roman"/>
          <w:color w:val="000000" w:themeColor="text1"/>
          <w:sz w:val="28"/>
          <w:szCs w:val="28"/>
          <w:lang w:val="uk-UA"/>
        </w:rPr>
        <w:t>ж</w:t>
      </w:r>
      <w:r w:rsidRPr="000B3A15">
        <w:rPr>
          <w:rFonts w:ascii="Times New Roman" w:hAnsi="Times New Roman" w:cs="Times New Roman"/>
          <w:color w:val="000000" w:themeColor="text1"/>
          <w:sz w:val="28"/>
          <w:szCs w:val="28"/>
          <w:lang w:val="uk-UA"/>
        </w:rPr>
        <w:t>ного учасника кримінального провадження була застосо</w:t>
      </w:r>
      <w:r w:rsidR="00752959" w:rsidRPr="000B3A15">
        <w:rPr>
          <w:rFonts w:ascii="Times New Roman" w:hAnsi="Times New Roman" w:cs="Times New Roman"/>
          <w:color w:val="000000" w:themeColor="text1"/>
          <w:sz w:val="28"/>
          <w:szCs w:val="28"/>
          <w:lang w:val="uk-UA"/>
        </w:rPr>
        <w:t>вана належна правова процедура.</w:t>
      </w:r>
    </w:p>
    <w:p w:rsidR="00B7698A" w:rsidRPr="000B3A15" w:rsidRDefault="0059524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Суд встановлює наявність фактів та обставин, що мають значення для кримінального провадження на основі д</w:t>
      </w:r>
      <w:r w:rsidR="00492AB8" w:rsidRPr="000B3A15">
        <w:rPr>
          <w:rFonts w:ascii="Times New Roman" w:hAnsi="Times New Roman" w:cs="Times New Roman"/>
          <w:color w:val="000000" w:themeColor="text1"/>
          <w:sz w:val="28"/>
          <w:szCs w:val="28"/>
          <w:lang w:val="uk-UA"/>
        </w:rPr>
        <w:t>о</w:t>
      </w:r>
      <w:r w:rsidRPr="000B3A15">
        <w:rPr>
          <w:rFonts w:ascii="Times New Roman" w:hAnsi="Times New Roman" w:cs="Times New Roman"/>
          <w:color w:val="000000" w:themeColor="text1"/>
          <w:sz w:val="28"/>
          <w:szCs w:val="28"/>
          <w:lang w:val="uk-UA"/>
        </w:rPr>
        <w:t xml:space="preserve">казів, серед яких показання є найбільш поширеним джерелом. </w:t>
      </w:r>
      <w:r w:rsidR="00067102" w:rsidRPr="000B3A15">
        <w:rPr>
          <w:rFonts w:ascii="Times New Roman" w:hAnsi="Times New Roman" w:cs="Times New Roman"/>
          <w:color w:val="000000" w:themeColor="text1"/>
          <w:sz w:val="28"/>
          <w:szCs w:val="28"/>
          <w:lang w:val="uk-UA"/>
        </w:rPr>
        <w:t>Закріплення показань з чужих слів у К</w:t>
      </w:r>
      <w:r w:rsidR="00752959" w:rsidRPr="000B3A15">
        <w:rPr>
          <w:rFonts w:ascii="Times New Roman" w:hAnsi="Times New Roman" w:cs="Times New Roman"/>
          <w:color w:val="000000" w:themeColor="text1"/>
          <w:sz w:val="28"/>
          <w:szCs w:val="28"/>
          <w:lang w:val="uk-UA"/>
        </w:rPr>
        <w:t>ПК</w:t>
      </w:r>
      <w:r w:rsidR="00067102" w:rsidRPr="000B3A15">
        <w:rPr>
          <w:rFonts w:ascii="Times New Roman" w:hAnsi="Times New Roman" w:cs="Times New Roman"/>
          <w:color w:val="000000" w:themeColor="text1"/>
          <w:sz w:val="28"/>
          <w:szCs w:val="28"/>
          <w:lang w:val="uk-UA"/>
        </w:rPr>
        <w:t xml:space="preserve"> України викликало широку наукову дискусію щодо його правової природи та доцільності. </w:t>
      </w:r>
      <w:r w:rsidR="00B7698A" w:rsidRPr="000B3A15">
        <w:rPr>
          <w:rFonts w:ascii="Times New Roman" w:hAnsi="Times New Roman" w:cs="Times New Roman"/>
          <w:color w:val="000000" w:themeColor="text1"/>
          <w:sz w:val="28"/>
          <w:szCs w:val="28"/>
          <w:lang w:val="uk-UA"/>
        </w:rPr>
        <w:t>Відповідно до ст. 97 КПК України, показаннями з чужих слів є висловлювання, здійснене в усній, письмовій або іншій формі, щодо певного факту, яке ґрунтується на поясненні іншої особи</w:t>
      </w:r>
      <w:r w:rsidR="0032707D" w:rsidRPr="000B3A15">
        <w:rPr>
          <w:rFonts w:ascii="Times New Roman" w:hAnsi="Times New Roman" w:cs="Times New Roman"/>
          <w:color w:val="000000" w:themeColor="text1"/>
          <w:sz w:val="28"/>
          <w:szCs w:val="28"/>
          <w:lang w:val="uk-UA"/>
        </w:rPr>
        <w:t xml:space="preserve"> [6]</w:t>
      </w:r>
      <w:r w:rsidR="00B7698A" w:rsidRPr="000B3A15">
        <w:rPr>
          <w:rFonts w:ascii="Times New Roman" w:hAnsi="Times New Roman" w:cs="Times New Roman"/>
          <w:color w:val="000000" w:themeColor="text1"/>
          <w:sz w:val="28"/>
          <w:szCs w:val="28"/>
          <w:lang w:val="uk-UA"/>
        </w:rPr>
        <w:t xml:space="preserve">. </w:t>
      </w:r>
    </w:p>
    <w:p w:rsidR="00B7698A" w:rsidRPr="000B3A15" w:rsidRDefault="00067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Так, дослідженням показань з чужих слів займалися так</w:t>
      </w:r>
      <w:r w:rsidR="00B7698A" w:rsidRPr="000B3A15">
        <w:rPr>
          <w:rFonts w:ascii="Times New Roman" w:hAnsi="Times New Roman" w:cs="Times New Roman"/>
          <w:color w:val="000000" w:themeColor="text1"/>
          <w:sz w:val="28"/>
          <w:szCs w:val="28"/>
          <w:lang w:val="uk-UA"/>
        </w:rPr>
        <w:t xml:space="preserve">і </w:t>
      </w:r>
      <w:r w:rsidRPr="000B3A15">
        <w:rPr>
          <w:rFonts w:ascii="Times New Roman" w:hAnsi="Times New Roman" w:cs="Times New Roman"/>
          <w:color w:val="000000" w:themeColor="text1"/>
          <w:sz w:val="28"/>
          <w:szCs w:val="28"/>
          <w:lang w:val="uk-UA"/>
        </w:rPr>
        <w:t xml:space="preserve"> науковці, як</w:t>
      </w:r>
      <w:r w:rsidR="00752959" w:rsidRPr="000B3A15">
        <w:rPr>
          <w:rFonts w:ascii="Times New Roman" w:hAnsi="Times New Roman" w:cs="Times New Roman"/>
          <w:color w:val="000000" w:themeColor="text1"/>
          <w:sz w:val="28"/>
          <w:szCs w:val="28"/>
          <w:lang w:val="uk-UA"/>
        </w:rPr>
        <w:t xml:space="preserve"> Г.Ф. </w:t>
      </w:r>
      <w:r w:rsidRPr="000B3A15">
        <w:rPr>
          <w:rFonts w:ascii="Times New Roman" w:hAnsi="Times New Roman" w:cs="Times New Roman"/>
          <w:color w:val="000000" w:themeColor="text1"/>
          <w:sz w:val="28"/>
          <w:szCs w:val="28"/>
          <w:lang w:val="uk-UA"/>
        </w:rPr>
        <w:t xml:space="preserve">Горький, </w:t>
      </w:r>
      <w:r w:rsidR="00B7698A" w:rsidRPr="000B3A15">
        <w:rPr>
          <w:rFonts w:ascii="Times New Roman" w:hAnsi="Times New Roman" w:cs="Times New Roman"/>
          <w:color w:val="000000" w:themeColor="text1"/>
          <w:sz w:val="28"/>
          <w:szCs w:val="28"/>
          <w:lang w:val="uk-UA"/>
        </w:rPr>
        <w:t>Ю.</w:t>
      </w:r>
      <w:r w:rsidRPr="000B3A15">
        <w:rPr>
          <w:rFonts w:ascii="Times New Roman" w:hAnsi="Times New Roman" w:cs="Times New Roman"/>
          <w:color w:val="000000" w:themeColor="text1"/>
          <w:sz w:val="28"/>
          <w:szCs w:val="28"/>
          <w:lang w:val="uk-UA"/>
        </w:rPr>
        <w:t>М. Грошевий,</w:t>
      </w:r>
      <w:r w:rsidR="00B7698A"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В.В. Король, М</w:t>
      </w:r>
      <w:r w:rsidR="00B7698A" w:rsidRPr="000B3A15">
        <w:rPr>
          <w:rFonts w:ascii="Times New Roman" w:hAnsi="Times New Roman" w:cs="Times New Roman"/>
          <w:color w:val="000000" w:themeColor="text1"/>
          <w:sz w:val="28"/>
          <w:szCs w:val="28"/>
          <w:lang w:val="uk-UA"/>
        </w:rPr>
        <w:t>.М. М</w:t>
      </w:r>
      <w:r w:rsidR="00752959" w:rsidRPr="000B3A15">
        <w:rPr>
          <w:rFonts w:ascii="Times New Roman" w:hAnsi="Times New Roman" w:cs="Times New Roman"/>
          <w:color w:val="000000" w:themeColor="text1"/>
          <w:sz w:val="28"/>
          <w:szCs w:val="28"/>
          <w:lang w:val="uk-UA"/>
        </w:rPr>
        <w:t>ихеєнко, М.А. Погорецький, В.М. </w:t>
      </w:r>
      <w:r w:rsidR="00B7698A" w:rsidRPr="000B3A15">
        <w:rPr>
          <w:rFonts w:ascii="Times New Roman" w:hAnsi="Times New Roman" w:cs="Times New Roman"/>
          <w:color w:val="000000" w:themeColor="text1"/>
          <w:sz w:val="28"/>
          <w:szCs w:val="28"/>
          <w:lang w:val="uk-UA"/>
        </w:rPr>
        <w:t>Т</w:t>
      </w:r>
      <w:r w:rsidRPr="000B3A15">
        <w:rPr>
          <w:rFonts w:ascii="Times New Roman" w:hAnsi="Times New Roman" w:cs="Times New Roman"/>
          <w:color w:val="000000" w:themeColor="text1"/>
          <w:sz w:val="28"/>
          <w:szCs w:val="28"/>
          <w:lang w:val="uk-UA"/>
        </w:rPr>
        <w:t xml:space="preserve">ертишник, Д.О. Савицький, С.М. Стахівський, </w:t>
      </w:r>
      <w:r w:rsidR="00B7698A" w:rsidRPr="000B3A15">
        <w:rPr>
          <w:rFonts w:ascii="Times New Roman" w:hAnsi="Times New Roman" w:cs="Times New Roman"/>
          <w:color w:val="000000" w:themeColor="text1"/>
          <w:sz w:val="28"/>
          <w:szCs w:val="28"/>
          <w:lang w:val="uk-UA"/>
        </w:rPr>
        <w:t xml:space="preserve">Л.Д. Удалова, </w:t>
      </w:r>
      <w:r w:rsidR="00752959" w:rsidRPr="000B3A15">
        <w:rPr>
          <w:rFonts w:ascii="Times New Roman" w:hAnsi="Times New Roman" w:cs="Times New Roman"/>
          <w:color w:val="000000" w:themeColor="text1"/>
          <w:sz w:val="28"/>
          <w:szCs w:val="28"/>
          <w:lang w:val="uk-UA"/>
        </w:rPr>
        <w:t>І.Я. </w:t>
      </w:r>
      <w:r w:rsidRPr="000B3A15">
        <w:rPr>
          <w:rFonts w:ascii="Times New Roman" w:hAnsi="Times New Roman" w:cs="Times New Roman"/>
          <w:color w:val="000000" w:themeColor="text1"/>
          <w:sz w:val="28"/>
          <w:szCs w:val="28"/>
          <w:lang w:val="uk-UA"/>
        </w:rPr>
        <w:t xml:space="preserve">Фойницький, </w:t>
      </w:r>
      <w:r w:rsidR="001D4D81" w:rsidRPr="000B3A15">
        <w:rPr>
          <w:rFonts w:ascii="Times New Roman" w:hAnsi="Times New Roman" w:cs="Times New Roman"/>
          <w:color w:val="000000" w:themeColor="text1"/>
          <w:sz w:val="28"/>
          <w:szCs w:val="28"/>
          <w:lang w:val="uk-UA"/>
        </w:rPr>
        <w:t>В.П. Шибіко, О.</w:t>
      </w:r>
      <w:r w:rsidRPr="000B3A15">
        <w:rPr>
          <w:rFonts w:ascii="Times New Roman" w:hAnsi="Times New Roman" w:cs="Times New Roman"/>
          <w:color w:val="000000" w:themeColor="text1"/>
          <w:sz w:val="28"/>
          <w:szCs w:val="28"/>
          <w:lang w:val="uk-UA"/>
        </w:rPr>
        <w:t>Г. Яновська та інші</w:t>
      </w:r>
      <w:r w:rsidR="0032707D" w:rsidRPr="000B3A15">
        <w:rPr>
          <w:rFonts w:ascii="Times New Roman" w:hAnsi="Times New Roman" w:cs="Times New Roman"/>
          <w:color w:val="000000" w:themeColor="text1"/>
          <w:sz w:val="28"/>
          <w:szCs w:val="28"/>
          <w:lang w:val="uk-UA"/>
        </w:rPr>
        <w:t xml:space="preserve"> [56, с. 92</w:t>
      </w:r>
      <w:r w:rsidR="00693070" w:rsidRPr="000B3A15">
        <w:rPr>
          <w:rFonts w:ascii="Times New Roman" w:hAnsi="Times New Roman" w:cs="Times New Roman"/>
          <w:color w:val="000000" w:themeColor="text1"/>
          <w:sz w:val="28"/>
          <w:szCs w:val="28"/>
          <w:lang w:val="uk-UA"/>
        </w:rPr>
        <w:t>; 10</w:t>
      </w:r>
      <w:r w:rsidR="003E7596" w:rsidRPr="000B3A15">
        <w:rPr>
          <w:rFonts w:ascii="Times New Roman" w:hAnsi="Times New Roman" w:cs="Times New Roman"/>
          <w:color w:val="000000" w:themeColor="text1"/>
          <w:sz w:val="28"/>
          <w:szCs w:val="28"/>
          <w:lang w:val="uk-UA"/>
        </w:rPr>
        <w:t>0; 105; 122</w:t>
      </w:r>
      <w:r w:rsidR="0032707D"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w:t>
      </w:r>
      <w:r w:rsidR="0081220B" w:rsidRPr="000B3A15">
        <w:rPr>
          <w:rFonts w:ascii="Times New Roman" w:hAnsi="Times New Roman" w:cs="Times New Roman"/>
          <w:color w:val="000000" w:themeColor="text1"/>
          <w:sz w:val="28"/>
          <w:szCs w:val="28"/>
          <w:lang w:val="uk-UA"/>
        </w:rPr>
        <w:t xml:space="preserve"> </w:t>
      </w:r>
    </w:p>
    <w:p w:rsidR="00067102" w:rsidRPr="000B3A15" w:rsidRDefault="0081220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Показання з чужих слів з прийняттям нового КПК України є новим видом доказів для України, хоча активно використовуються у змагальному кримінальному процесі як англо-американської правової системи (США та </w:t>
      </w:r>
      <w:r w:rsidRPr="000B3A15">
        <w:rPr>
          <w:rFonts w:ascii="Times New Roman" w:hAnsi="Times New Roman" w:cs="Times New Roman"/>
          <w:color w:val="000000" w:themeColor="text1"/>
          <w:sz w:val="28"/>
          <w:szCs w:val="28"/>
          <w:lang w:val="uk-UA"/>
        </w:rPr>
        <w:lastRenderedPageBreak/>
        <w:t>Великобританія), так і в процесі багатьох країн системи романо-германського права (зокрема, Франція та Німеччина).</w:t>
      </w:r>
    </w:p>
    <w:p w:rsidR="00E840FD" w:rsidRPr="000B3A15" w:rsidRDefault="00067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Необхідність виключення доказів, заснованих на чутках, під час ухвалення  рішення у справі була вперше визнана в Англії в XIII ст. Це правило розвивалось протягом багатьох років, разом із визнанням необхідності забезпечення більшої надійності показань свідків. </w:t>
      </w:r>
    </w:p>
    <w:p w:rsidR="006E540D" w:rsidRPr="000B3A15" w:rsidRDefault="000671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На початку XIX ст. увага правників була спрямована на визначення меж цього правила і формулювання винятків із нього. На цьому етапі сформувалися два основні підходи: за одним, всі докази, засновані на чутках, мали бути виключені, крім випадків їх допустимості; за іншим, ці докази, за загальним правилом, визнаються допустимими, крім виключних випадків. На сьогоднішній час домінуючим у більшості країн є перший підхід. Саме такий підхід використовується і</w:t>
      </w:r>
      <w:r w:rsidR="003C1EA2" w:rsidRPr="000B3A15">
        <w:rPr>
          <w:rFonts w:ascii="Times New Roman" w:hAnsi="Times New Roman" w:cs="Times New Roman"/>
          <w:color w:val="000000" w:themeColor="text1"/>
          <w:sz w:val="28"/>
          <w:szCs w:val="28"/>
          <w:lang w:val="uk-UA"/>
        </w:rPr>
        <w:t xml:space="preserve"> в Україні, хоч він однозначно не закріплений.</w:t>
      </w:r>
      <w:r w:rsidR="00C3052B" w:rsidRPr="000B3A15">
        <w:rPr>
          <w:rFonts w:ascii="Times New Roman" w:hAnsi="Times New Roman" w:cs="Times New Roman"/>
          <w:color w:val="000000" w:themeColor="text1"/>
          <w:sz w:val="28"/>
          <w:szCs w:val="28"/>
          <w:lang w:val="uk-UA"/>
        </w:rPr>
        <w:t xml:space="preserve"> За загальним правилом, особа дає лише показання щодо фактів, які вона сприймала особисто, за винятком випадків, передбачених КПК України (ч. 5 ст. 95 КПК України). Зазначені положення спрямовані на забезпечення надійності і переконливості доказів, зменшення суб’єктивних факторів впливу, адже у разі сприйняття показань із первинного джерела інформації зводиться до мінімуму кількість носіїв фактичних даних, а також їхніх інтерпретаторів. Винятком із цього правила є положення ст. 97 КПК України, що закріпл</w:t>
      </w:r>
      <w:r w:rsidR="006E540D" w:rsidRPr="000B3A15">
        <w:rPr>
          <w:rFonts w:ascii="Times New Roman" w:hAnsi="Times New Roman" w:cs="Times New Roman"/>
          <w:color w:val="000000" w:themeColor="text1"/>
          <w:sz w:val="28"/>
          <w:szCs w:val="28"/>
          <w:lang w:val="uk-UA"/>
        </w:rPr>
        <w:t xml:space="preserve">ює умови допустимості показань </w:t>
      </w:r>
      <w:r w:rsidR="00C3052B" w:rsidRPr="000B3A15">
        <w:rPr>
          <w:rFonts w:ascii="Times New Roman" w:hAnsi="Times New Roman" w:cs="Times New Roman"/>
          <w:color w:val="000000" w:themeColor="text1"/>
          <w:sz w:val="28"/>
          <w:szCs w:val="28"/>
          <w:lang w:val="uk-UA"/>
        </w:rPr>
        <w:t>з чужих слів.</w:t>
      </w:r>
      <w:r w:rsidR="006E540D" w:rsidRPr="000B3A15">
        <w:rPr>
          <w:rFonts w:ascii="Times New Roman" w:hAnsi="Times New Roman" w:cs="Times New Roman"/>
          <w:color w:val="000000" w:themeColor="text1"/>
          <w:sz w:val="28"/>
          <w:szCs w:val="28"/>
          <w:lang w:val="uk-UA"/>
        </w:rPr>
        <w:t xml:space="preserve"> </w:t>
      </w:r>
    </w:p>
    <w:p w:rsidR="009E419D" w:rsidRPr="000B3A15" w:rsidRDefault="00C06DE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Інститут показань з чужих слів запозичен</w:t>
      </w:r>
      <w:r w:rsidR="00492AB8" w:rsidRPr="000B3A15">
        <w:rPr>
          <w:rFonts w:ascii="Times New Roman" w:hAnsi="Times New Roman" w:cs="Times New Roman"/>
          <w:color w:val="000000" w:themeColor="text1"/>
          <w:sz w:val="28"/>
          <w:szCs w:val="28"/>
          <w:lang w:val="uk-UA"/>
        </w:rPr>
        <w:t>е</w:t>
      </w:r>
      <w:r w:rsidRPr="000B3A15">
        <w:rPr>
          <w:rFonts w:ascii="Times New Roman" w:hAnsi="Times New Roman" w:cs="Times New Roman"/>
          <w:color w:val="000000" w:themeColor="text1"/>
          <w:sz w:val="28"/>
          <w:szCs w:val="28"/>
          <w:lang w:val="uk-UA"/>
        </w:rPr>
        <w:t xml:space="preserve"> з кримінального судочинства США. Там </w:t>
      </w:r>
      <w:r w:rsidR="009E419D" w:rsidRPr="000B3A15">
        <w:rPr>
          <w:rFonts w:ascii="Times New Roman" w:hAnsi="Times New Roman" w:cs="Times New Roman"/>
          <w:color w:val="000000" w:themeColor="text1"/>
          <w:sz w:val="28"/>
          <w:szCs w:val="28"/>
          <w:lang w:val="uk-UA"/>
        </w:rPr>
        <w:t xml:space="preserve"> д</w:t>
      </w:r>
      <w:r w:rsidRPr="000B3A15">
        <w:rPr>
          <w:rFonts w:ascii="Times New Roman" w:hAnsi="Times New Roman" w:cs="Times New Roman"/>
          <w:color w:val="000000" w:themeColor="text1"/>
          <w:sz w:val="28"/>
          <w:szCs w:val="28"/>
          <w:lang w:val="uk-UA"/>
        </w:rPr>
        <w:t xml:space="preserve">іють </w:t>
      </w:r>
      <w:r w:rsidR="009E419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Федеральні </w:t>
      </w:r>
      <w:r w:rsidR="009E419D"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Правила про докази для судів США і магістратів від 1975 р., в новій редакції 1996 р. Це писаний кодифікований акт, яким, зокрема, визначається і процедура отримання показань з чужих слів. У кримінальному процесі США діє презумпція недопустимості показань з чужих слів</w:t>
      </w:r>
      <w:r w:rsidR="0032707D" w:rsidRPr="000B3A15">
        <w:rPr>
          <w:rFonts w:ascii="Times New Roman" w:hAnsi="Times New Roman" w:cs="Times New Roman"/>
          <w:color w:val="000000" w:themeColor="text1"/>
          <w:sz w:val="28"/>
          <w:szCs w:val="28"/>
          <w:lang w:val="uk-UA"/>
        </w:rPr>
        <w:t xml:space="preserve"> [</w:t>
      </w:r>
      <w:r w:rsidR="00611B78" w:rsidRPr="000B3A15">
        <w:rPr>
          <w:rFonts w:ascii="Times New Roman" w:hAnsi="Times New Roman" w:cs="Times New Roman"/>
          <w:color w:val="000000" w:themeColor="text1"/>
          <w:sz w:val="28"/>
          <w:szCs w:val="28"/>
          <w:lang w:val="uk-UA"/>
        </w:rPr>
        <w:t>58, с. 170</w:t>
      </w:r>
      <w:r w:rsidR="0032707D"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p>
    <w:p w:rsidR="00C06DE1" w:rsidRPr="000B3A15" w:rsidRDefault="00C06DE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Проте показання з чужих слів у ряді винятків визнаються допустимими. Такими винятками є: твердження, зроблені особою, яка згодом помер</w:t>
      </w:r>
      <w:r w:rsidR="00492AB8" w:rsidRPr="000B3A15">
        <w:rPr>
          <w:rFonts w:ascii="Times New Roman" w:hAnsi="Times New Roman" w:cs="Times New Roman"/>
          <w:color w:val="000000" w:themeColor="text1"/>
          <w:sz w:val="28"/>
          <w:szCs w:val="28"/>
          <w:lang w:val="uk-UA"/>
        </w:rPr>
        <w:t>л</w:t>
      </w:r>
      <w:r w:rsidRPr="000B3A15">
        <w:rPr>
          <w:rFonts w:ascii="Times New Roman" w:hAnsi="Times New Roman" w:cs="Times New Roman"/>
          <w:color w:val="000000" w:themeColor="text1"/>
          <w:sz w:val="28"/>
          <w:szCs w:val="28"/>
          <w:lang w:val="uk-UA"/>
        </w:rPr>
        <w:t xml:space="preserve">а; твердження, що містяться у цивільних документах; допущення і визнання; твердження, здійснені особою у res gestal (обставини, пов’язані з фактом, який </w:t>
      </w:r>
      <w:r w:rsidRPr="000B3A15">
        <w:rPr>
          <w:rFonts w:ascii="Times New Roman" w:hAnsi="Times New Roman" w:cs="Times New Roman"/>
          <w:color w:val="000000" w:themeColor="text1"/>
          <w:sz w:val="28"/>
          <w:szCs w:val="28"/>
          <w:lang w:val="uk-UA"/>
        </w:rPr>
        <w:lastRenderedPageBreak/>
        <w:t>складає суть спірного питан</w:t>
      </w:r>
      <w:r w:rsidR="00752959" w:rsidRPr="000B3A15">
        <w:rPr>
          <w:rFonts w:ascii="Times New Roman" w:hAnsi="Times New Roman" w:cs="Times New Roman"/>
          <w:color w:val="000000" w:themeColor="text1"/>
          <w:sz w:val="28"/>
          <w:szCs w:val="28"/>
          <w:lang w:val="uk-UA"/>
        </w:rPr>
        <w:t>ня); законодавчі виключення. А. </w:t>
      </w:r>
      <w:r w:rsidRPr="000B3A15">
        <w:rPr>
          <w:rFonts w:ascii="Times New Roman" w:hAnsi="Times New Roman" w:cs="Times New Roman"/>
          <w:color w:val="000000" w:themeColor="text1"/>
          <w:sz w:val="28"/>
          <w:szCs w:val="28"/>
          <w:lang w:val="uk-UA"/>
        </w:rPr>
        <w:t>Аптекман до них також відносить свідчення неповнолітнього потерпілого, якщо вони надаються у суді слідчим за певних умов.</w:t>
      </w:r>
      <w:r w:rsidR="00D315D2" w:rsidRPr="000B3A15">
        <w:rPr>
          <w:rFonts w:ascii="Times New Roman" w:hAnsi="Times New Roman" w:cs="Times New Roman"/>
          <w:color w:val="000000" w:themeColor="text1"/>
          <w:sz w:val="28"/>
          <w:szCs w:val="28"/>
          <w:lang w:val="uk-UA"/>
        </w:rPr>
        <w:t xml:space="preserve"> Варто зазначити, що в Федеральних Правилах США показанням з чужих слів присвячено сім статей, а у чинному КПК України – лише одна.</w:t>
      </w:r>
    </w:p>
    <w:p w:rsidR="009E419D" w:rsidRPr="000B3A15" w:rsidRDefault="006E540D"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Відповідно до ч. 1 ст. 97 КПК України показаннями з чужих слів є висловлювання, здійснене в усній, письмовій або іншій формі, щодо певного факту, яке ґрунтується на поясненні іншої особи.</w:t>
      </w:r>
      <w:r w:rsidR="00793F74" w:rsidRPr="000B3A15">
        <w:rPr>
          <w:rFonts w:ascii="Times New Roman" w:hAnsi="Times New Roman" w:cs="Times New Roman"/>
          <w:color w:val="000000" w:themeColor="text1"/>
          <w:sz w:val="28"/>
          <w:szCs w:val="28"/>
          <w:lang w:val="uk-UA"/>
        </w:rPr>
        <w:t xml:space="preserve"> В українському законодавстві мова йде саме про показання, яке є окремим джерелом доказів, отримане з чужих слів. Тоді як в США і в деяких інших англомовних державах вживається поняття «hearsay evidence» або «hearsay», яке дослівно можна перекласти як «докази, засновані на чутках» або «чутки». У кримінальному процесуальному праві США і Англії закріплена заборона на свідчення з чужих слів</w:t>
      </w:r>
      <w:r w:rsidR="00611B78" w:rsidRPr="000B3A15">
        <w:rPr>
          <w:rFonts w:ascii="Times New Roman" w:hAnsi="Times New Roman" w:cs="Times New Roman"/>
          <w:color w:val="000000" w:themeColor="text1"/>
          <w:sz w:val="28"/>
          <w:szCs w:val="28"/>
          <w:lang w:val="uk-UA"/>
        </w:rPr>
        <w:t xml:space="preserve"> [60, с. 181]</w:t>
      </w:r>
      <w:r w:rsidR="00793F74" w:rsidRPr="000B3A15">
        <w:rPr>
          <w:rFonts w:ascii="Times New Roman" w:hAnsi="Times New Roman" w:cs="Times New Roman"/>
          <w:color w:val="000000" w:themeColor="text1"/>
          <w:sz w:val="28"/>
          <w:szCs w:val="28"/>
          <w:lang w:val="uk-UA"/>
        </w:rPr>
        <w:t xml:space="preserve">. </w:t>
      </w:r>
    </w:p>
    <w:p w:rsidR="00067102" w:rsidRPr="000B3A15" w:rsidRDefault="00793F7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Водночас право обох держав закріплює численні винятки та умови визнання їх допустимими. Відповідно до ст. 8 Федеральних Правил про </w:t>
      </w:r>
      <w:r w:rsidR="00C06DE1" w:rsidRPr="000B3A15">
        <w:rPr>
          <w:rFonts w:ascii="Times New Roman" w:hAnsi="Times New Roman" w:cs="Times New Roman"/>
          <w:color w:val="000000" w:themeColor="text1"/>
          <w:sz w:val="28"/>
          <w:szCs w:val="28"/>
          <w:lang w:val="uk-UA"/>
        </w:rPr>
        <w:t>д</w:t>
      </w:r>
      <w:r w:rsidRPr="000B3A15">
        <w:rPr>
          <w:rFonts w:ascii="Times New Roman" w:hAnsi="Times New Roman" w:cs="Times New Roman"/>
          <w:color w:val="000000" w:themeColor="text1"/>
          <w:sz w:val="28"/>
          <w:szCs w:val="28"/>
          <w:lang w:val="uk-UA"/>
        </w:rPr>
        <w:t>окази, у США доказ, заснований на чутках, – це твердження («statement»), відмінні від показань заявника («declarant») під час слухання справи, які представлені для того, щоб довести істинність положення, про яке йдеться у відповідному твердженні. Такі докази включають усні і письмові твердженні, а також невербальні дії, якщо вони передбачають твердження. Подібне розуміння цього виду доказу існує і в Англії. При чому в Законі про кримінальне правосуддя передбачено два аспекти: загальну з</w:t>
      </w:r>
      <w:r w:rsidR="00492AB8" w:rsidRPr="000B3A15">
        <w:rPr>
          <w:rFonts w:ascii="Times New Roman" w:hAnsi="Times New Roman" w:cs="Times New Roman"/>
          <w:color w:val="000000" w:themeColor="text1"/>
          <w:sz w:val="28"/>
          <w:szCs w:val="28"/>
          <w:lang w:val="uk-UA"/>
        </w:rPr>
        <w:t>а</w:t>
      </w:r>
      <w:r w:rsidRPr="000B3A15">
        <w:rPr>
          <w:rFonts w:ascii="Times New Roman" w:hAnsi="Times New Roman" w:cs="Times New Roman"/>
          <w:color w:val="000000" w:themeColor="text1"/>
          <w:sz w:val="28"/>
          <w:szCs w:val="28"/>
          <w:lang w:val="uk-UA"/>
        </w:rPr>
        <w:t>борону використання відомостей, джерело походження яких невідоме і які не можуть бути перевірені за допомогою перехресного допиту; а також право свідка не надавати будь-яких свідчень у передбачених законом випадках.</w:t>
      </w:r>
      <w:r w:rsidR="005267C6" w:rsidRPr="000B3A15">
        <w:rPr>
          <w:rFonts w:ascii="Times New Roman" w:hAnsi="Times New Roman" w:cs="Times New Roman"/>
          <w:color w:val="000000" w:themeColor="text1"/>
          <w:sz w:val="28"/>
          <w:szCs w:val="28"/>
          <w:lang w:val="uk-UA"/>
        </w:rPr>
        <w:t xml:space="preserve"> Поширеним як в Україні, так і за кордоном, є подання письмових доказів через свідків, які дають свідчення про достовірність відомостей у цих матеріалах. Однак, визначення, яке міститься у ч. 1 ст. 97 </w:t>
      </w:r>
      <w:r w:rsidR="0016269C" w:rsidRPr="000B3A15">
        <w:rPr>
          <w:rFonts w:ascii="Times New Roman" w:hAnsi="Times New Roman" w:cs="Times New Roman"/>
          <w:color w:val="000000" w:themeColor="text1"/>
          <w:sz w:val="28"/>
          <w:szCs w:val="28"/>
          <w:lang w:val="uk-UA"/>
        </w:rPr>
        <w:t xml:space="preserve">    </w:t>
      </w:r>
      <w:r w:rsidR="005267C6" w:rsidRPr="000B3A15">
        <w:rPr>
          <w:rFonts w:ascii="Times New Roman" w:hAnsi="Times New Roman" w:cs="Times New Roman"/>
          <w:color w:val="000000" w:themeColor="text1"/>
          <w:sz w:val="28"/>
          <w:szCs w:val="28"/>
          <w:lang w:val="uk-UA"/>
        </w:rPr>
        <w:t>КПК України (словосполучення «яке ґрунтується на поясненні іншої особи») не дає однозначну відповідь на те, чи охоплюється таким джерелом доказів показання свідків про зміст документа, який він читав, але не є його автором, а також н</w:t>
      </w:r>
      <w:r w:rsidR="009E419D" w:rsidRPr="000B3A15">
        <w:rPr>
          <w:rFonts w:ascii="Times New Roman" w:hAnsi="Times New Roman" w:cs="Times New Roman"/>
          <w:color w:val="000000" w:themeColor="text1"/>
          <w:sz w:val="28"/>
          <w:szCs w:val="28"/>
          <w:lang w:val="uk-UA"/>
        </w:rPr>
        <w:t>адані свідком так звані «бізнес-</w:t>
      </w:r>
      <w:r w:rsidR="005267C6" w:rsidRPr="000B3A15">
        <w:rPr>
          <w:rFonts w:ascii="Times New Roman" w:hAnsi="Times New Roman" w:cs="Times New Roman"/>
          <w:color w:val="000000" w:themeColor="text1"/>
          <w:sz w:val="28"/>
          <w:szCs w:val="28"/>
          <w:lang w:val="uk-UA"/>
        </w:rPr>
        <w:lastRenderedPageBreak/>
        <w:t>документи» (договори тощо), безпосередні автори яких не викликаються як свідки.</w:t>
      </w:r>
      <w:r w:rsidR="00A7747C" w:rsidRPr="000B3A15">
        <w:rPr>
          <w:rFonts w:ascii="Times New Roman" w:hAnsi="Times New Roman" w:cs="Times New Roman"/>
          <w:color w:val="000000" w:themeColor="text1"/>
          <w:sz w:val="28"/>
          <w:szCs w:val="28"/>
          <w:lang w:val="uk-UA"/>
        </w:rPr>
        <w:t xml:space="preserve"> У показаннях свідка з чужих слів закладена ненадійність і велика ймовірність їх помилковос</w:t>
      </w:r>
      <w:r w:rsidR="00492AB8" w:rsidRPr="000B3A15">
        <w:rPr>
          <w:rFonts w:ascii="Times New Roman" w:hAnsi="Times New Roman" w:cs="Times New Roman"/>
          <w:color w:val="000000" w:themeColor="text1"/>
          <w:sz w:val="28"/>
          <w:szCs w:val="28"/>
          <w:lang w:val="uk-UA"/>
        </w:rPr>
        <w:t>т</w:t>
      </w:r>
      <w:r w:rsidR="00A7747C" w:rsidRPr="000B3A15">
        <w:rPr>
          <w:rFonts w:ascii="Times New Roman" w:hAnsi="Times New Roman" w:cs="Times New Roman"/>
          <w:color w:val="000000" w:themeColor="text1"/>
          <w:sz w:val="28"/>
          <w:szCs w:val="28"/>
          <w:lang w:val="uk-UA"/>
        </w:rPr>
        <w:t>і, адже така особа виступає своєрідним ретранслятором сприйняття та пам’яті іншої особи. Тому існує небезпека фальсифікації, наслідком якої може бути неправомірне рішення суду.</w:t>
      </w:r>
    </w:p>
    <w:p w:rsidR="009E419D" w:rsidRPr="000B3A15" w:rsidRDefault="00CE061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lang w:val="uk-UA"/>
        </w:rPr>
        <w:t xml:space="preserve">  </w:t>
      </w:r>
      <w:r w:rsidR="00A7747C" w:rsidRPr="000B3A15">
        <w:rPr>
          <w:rFonts w:ascii="Times New Roman" w:hAnsi="Times New Roman" w:cs="Times New Roman"/>
          <w:color w:val="000000" w:themeColor="text1"/>
          <w:sz w:val="28"/>
          <w:szCs w:val="28"/>
          <w:lang w:val="uk-UA"/>
        </w:rPr>
        <w:t xml:space="preserve">У практиці США гарантіями того, що показання свідка достовірні, є публічне складення ним присяги (клятви), а отже, усвідомлення можливості відповідальності за неправдиві свідчення; здійснення безпосереднього допиту свідка дає можливість суду та присяжним спостерігати за його емоціями, виразом обличчя; проведення перехресного допиту сприяє виявленню розходжень у свідченнях тощо. Щодо показань з чужих слів дія таких гарантій є обмеженою. З іншого боку, показання, засновані на чутках, у певних випадках мають велике значення для встановлення істини у справ, будучи «найкращим доступним» джерелом доказів, зокрема, в разі відсутності чи обмеженої кількості первинних доказів, а також необхідності усунення сумнівів в їх надійності, втрати можливості отримати докази з первинного джерела, їх використання для </w:t>
      </w:r>
      <w:r w:rsidR="00F173FE" w:rsidRPr="000B3A15">
        <w:rPr>
          <w:rFonts w:ascii="Times New Roman" w:hAnsi="Times New Roman" w:cs="Times New Roman"/>
          <w:color w:val="000000" w:themeColor="text1"/>
          <w:sz w:val="28"/>
          <w:szCs w:val="28"/>
          <w:lang w:val="uk-UA"/>
        </w:rPr>
        <w:t>встановлення місцезнаходження інших прямих доказів тощо</w:t>
      </w:r>
      <w:r w:rsidR="00611B78" w:rsidRPr="000B3A15">
        <w:rPr>
          <w:rFonts w:ascii="Times New Roman" w:hAnsi="Times New Roman" w:cs="Times New Roman"/>
          <w:color w:val="000000" w:themeColor="text1"/>
          <w:sz w:val="28"/>
          <w:szCs w:val="28"/>
          <w:lang w:val="uk-UA"/>
        </w:rPr>
        <w:t xml:space="preserve"> [60, с. 183]</w:t>
      </w:r>
      <w:r w:rsidR="00F173FE" w:rsidRPr="000B3A15">
        <w:rPr>
          <w:rFonts w:ascii="Times New Roman" w:hAnsi="Times New Roman" w:cs="Times New Roman"/>
          <w:color w:val="000000" w:themeColor="text1"/>
          <w:sz w:val="28"/>
          <w:szCs w:val="28"/>
          <w:lang w:val="uk-UA"/>
        </w:rPr>
        <w:t xml:space="preserve">. </w:t>
      </w:r>
    </w:p>
    <w:p w:rsidR="00E840FD" w:rsidRPr="000B3A15" w:rsidRDefault="00F173F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Англійські судді XIX ст. Меллор і Кромптон </w:t>
      </w:r>
      <w:r w:rsidR="00802265" w:rsidRPr="000B3A15">
        <w:rPr>
          <w:rFonts w:ascii="Times New Roman" w:hAnsi="Times New Roman" w:cs="Times New Roman"/>
          <w:color w:val="000000" w:themeColor="text1"/>
          <w:sz w:val="28"/>
          <w:szCs w:val="28"/>
          <w:lang w:val="uk-UA"/>
        </w:rPr>
        <w:t xml:space="preserve">вказували на допустимість будь-яких доказів, якщо </w:t>
      </w:r>
      <w:r w:rsidR="00492AB8" w:rsidRPr="000B3A15">
        <w:rPr>
          <w:rFonts w:ascii="Times New Roman" w:hAnsi="Times New Roman" w:cs="Times New Roman"/>
          <w:color w:val="000000" w:themeColor="text1"/>
          <w:sz w:val="28"/>
          <w:szCs w:val="28"/>
          <w:lang w:val="uk-UA"/>
        </w:rPr>
        <w:t>в</w:t>
      </w:r>
      <w:r w:rsidR="00802265" w:rsidRPr="000B3A15">
        <w:rPr>
          <w:rFonts w:ascii="Times New Roman" w:hAnsi="Times New Roman" w:cs="Times New Roman"/>
          <w:color w:val="000000" w:themeColor="text1"/>
          <w:sz w:val="28"/>
          <w:szCs w:val="28"/>
          <w:lang w:val="uk-UA"/>
        </w:rPr>
        <w:t>они сприяють встановленню істини, незалежно від дотримання форми доведення. Наявні у законодавстві США та Англії винятки із загального правила про недопустимість доказів, заснованих на чутках, є диспозитивними і залежать від розсуду суду у справі з урахуванням конкретних обставин і умов, оцінка яких проводиться з урахуванням принципів справедливості та розумності.</w:t>
      </w:r>
      <w:r w:rsidR="004A1F02" w:rsidRPr="000B3A15">
        <w:rPr>
          <w:rFonts w:ascii="Times New Roman" w:hAnsi="Times New Roman" w:cs="Times New Roman"/>
          <w:color w:val="000000" w:themeColor="text1"/>
          <w:sz w:val="28"/>
          <w:szCs w:val="28"/>
          <w:lang w:val="uk-UA"/>
        </w:rPr>
        <w:t xml:space="preserve"> </w:t>
      </w:r>
      <w:r w:rsidR="00FF07D3" w:rsidRPr="000B3A15">
        <w:rPr>
          <w:rFonts w:ascii="Times New Roman" w:hAnsi="Times New Roman" w:cs="Times New Roman"/>
          <w:color w:val="000000" w:themeColor="text1"/>
          <w:sz w:val="28"/>
          <w:szCs w:val="28"/>
          <w:lang w:val="uk-UA"/>
        </w:rPr>
        <w:t xml:space="preserve">           </w:t>
      </w:r>
      <w:r w:rsidR="004A1F02" w:rsidRPr="000B3A15">
        <w:rPr>
          <w:rFonts w:ascii="Times New Roman" w:hAnsi="Times New Roman" w:cs="Times New Roman"/>
          <w:color w:val="000000" w:themeColor="text1"/>
          <w:sz w:val="28"/>
          <w:szCs w:val="28"/>
          <w:lang w:val="uk-UA"/>
        </w:rPr>
        <w:t xml:space="preserve"> </w:t>
      </w:r>
    </w:p>
    <w:p w:rsidR="00CE0618" w:rsidRPr="000B3A15" w:rsidRDefault="004A1F0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 Україні с</w:t>
      </w:r>
      <w:r w:rsidRPr="000B3A15">
        <w:rPr>
          <w:rFonts w:ascii="Times New Roman" w:hAnsi="Times New Roman" w:cs="Times New Roman"/>
          <w:color w:val="000000" w:themeColor="text1"/>
          <w:sz w:val="28"/>
          <w:szCs w:val="28"/>
          <w:shd w:val="clear" w:color="auto" w:fill="FFFFFF"/>
          <w:lang w:val="uk-UA"/>
        </w:rPr>
        <w:t xml:space="preserve">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 (ч. 2 ст. 97 КПК України). Під час прийняття рішення суд зобов’язаний враховувати низку визначених у КПК України факторів, до яких належать: </w:t>
      </w:r>
      <w:r w:rsidRPr="000B3A15">
        <w:rPr>
          <w:rFonts w:ascii="Times New Roman" w:hAnsi="Times New Roman" w:cs="Times New Roman"/>
          <w:color w:val="000000" w:themeColor="text1"/>
          <w:sz w:val="28"/>
          <w:szCs w:val="28"/>
          <w:lang w:val="uk-UA"/>
        </w:rPr>
        <w:t xml:space="preserve">значення пояснень і показань, у випадку їх </w:t>
      </w:r>
      <w:r w:rsidRPr="000B3A15">
        <w:rPr>
          <w:rFonts w:ascii="Times New Roman" w:hAnsi="Times New Roman" w:cs="Times New Roman"/>
          <w:color w:val="000000" w:themeColor="text1"/>
          <w:sz w:val="28"/>
          <w:szCs w:val="28"/>
          <w:lang w:val="uk-UA"/>
        </w:rPr>
        <w:lastRenderedPageBreak/>
        <w:t>правдивості, для з’ясування певної обставини і їх важливість для розуміння інших відомостей;</w:t>
      </w:r>
      <w:r w:rsidR="00FF07D3" w:rsidRPr="000B3A15">
        <w:rPr>
          <w:rFonts w:ascii="Times New Roman" w:hAnsi="Times New Roman" w:cs="Times New Roman"/>
          <w:color w:val="000000" w:themeColor="text1"/>
          <w:sz w:val="28"/>
          <w:szCs w:val="28"/>
          <w:lang w:val="uk-UA"/>
        </w:rPr>
        <w:t xml:space="preserve"> </w:t>
      </w:r>
      <w:bookmarkStart w:id="6" w:name="n1121"/>
      <w:bookmarkEnd w:id="6"/>
      <w:r w:rsidRPr="000B3A15">
        <w:rPr>
          <w:rFonts w:ascii="Times New Roman" w:hAnsi="Times New Roman" w:cs="Times New Roman"/>
          <w:color w:val="000000" w:themeColor="text1"/>
          <w:sz w:val="28"/>
          <w:szCs w:val="28"/>
          <w:lang w:val="uk-UA"/>
        </w:rPr>
        <w:t>інші докази щодо питань, передбачених пунктом 1 цієї частини, які подавалися або можуть бути подані;</w:t>
      </w:r>
      <w:bookmarkStart w:id="7" w:name="n1122"/>
      <w:bookmarkEnd w:id="7"/>
      <w:r w:rsidR="00FF07D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обставини надання первинних пояснень, які викликають довіру щодо їх достовірності;</w:t>
      </w:r>
      <w:r w:rsidR="00FF07D3" w:rsidRPr="000B3A15">
        <w:rPr>
          <w:rFonts w:ascii="Times New Roman" w:hAnsi="Times New Roman" w:cs="Times New Roman"/>
          <w:color w:val="000000" w:themeColor="text1"/>
          <w:sz w:val="28"/>
          <w:szCs w:val="28"/>
          <w:lang w:val="uk-UA"/>
        </w:rPr>
        <w:t xml:space="preserve"> </w:t>
      </w:r>
      <w:bookmarkStart w:id="8" w:name="n1123"/>
      <w:bookmarkEnd w:id="8"/>
      <w:r w:rsidRPr="000B3A15">
        <w:rPr>
          <w:rFonts w:ascii="Times New Roman" w:hAnsi="Times New Roman" w:cs="Times New Roman"/>
          <w:color w:val="000000" w:themeColor="text1"/>
          <w:sz w:val="28"/>
          <w:szCs w:val="28"/>
          <w:lang w:val="uk-UA"/>
        </w:rPr>
        <w:t>переконливість відомостей щодо факту надання первинних пояснень;</w:t>
      </w:r>
      <w:r w:rsidR="00FF07D3" w:rsidRPr="000B3A15">
        <w:rPr>
          <w:rFonts w:ascii="Times New Roman" w:hAnsi="Times New Roman" w:cs="Times New Roman"/>
          <w:color w:val="000000" w:themeColor="text1"/>
          <w:sz w:val="28"/>
          <w:szCs w:val="28"/>
          <w:lang w:val="uk-UA"/>
        </w:rPr>
        <w:t xml:space="preserve"> </w:t>
      </w:r>
      <w:bookmarkStart w:id="9" w:name="n1124"/>
      <w:bookmarkEnd w:id="9"/>
      <w:r w:rsidRPr="000B3A15">
        <w:rPr>
          <w:rFonts w:ascii="Times New Roman" w:hAnsi="Times New Roman" w:cs="Times New Roman"/>
          <w:color w:val="000000" w:themeColor="text1"/>
          <w:sz w:val="28"/>
          <w:szCs w:val="28"/>
          <w:lang w:val="uk-UA"/>
        </w:rPr>
        <w:t>складність спростування пояснень, показань з чужих слів для сторони, проти якої вони спрямовані;</w:t>
      </w:r>
      <w:r w:rsidR="00FF07D3" w:rsidRPr="000B3A15">
        <w:rPr>
          <w:rFonts w:ascii="Times New Roman" w:hAnsi="Times New Roman" w:cs="Times New Roman"/>
          <w:color w:val="000000" w:themeColor="text1"/>
          <w:sz w:val="28"/>
          <w:szCs w:val="28"/>
          <w:lang w:val="uk-UA"/>
        </w:rPr>
        <w:t xml:space="preserve"> </w:t>
      </w:r>
      <w:bookmarkStart w:id="10" w:name="n1125"/>
      <w:bookmarkEnd w:id="10"/>
      <w:r w:rsidRPr="000B3A15">
        <w:rPr>
          <w:rFonts w:ascii="Times New Roman" w:hAnsi="Times New Roman" w:cs="Times New Roman"/>
          <w:color w:val="000000" w:themeColor="text1"/>
          <w:sz w:val="28"/>
          <w:szCs w:val="28"/>
          <w:lang w:val="uk-UA"/>
        </w:rPr>
        <w:t>співвідношення показань з чужих слів з інтересами особи, яка надала ці показання;</w:t>
      </w:r>
      <w:r w:rsidR="00FF07D3" w:rsidRPr="000B3A15">
        <w:rPr>
          <w:rFonts w:ascii="Times New Roman" w:hAnsi="Times New Roman" w:cs="Times New Roman"/>
          <w:color w:val="000000" w:themeColor="text1"/>
          <w:sz w:val="28"/>
          <w:szCs w:val="28"/>
          <w:lang w:val="uk-UA"/>
        </w:rPr>
        <w:t xml:space="preserve"> </w:t>
      </w:r>
      <w:bookmarkStart w:id="11" w:name="n1126"/>
      <w:bookmarkEnd w:id="11"/>
      <w:r w:rsidRPr="000B3A15">
        <w:rPr>
          <w:rFonts w:ascii="Times New Roman" w:hAnsi="Times New Roman" w:cs="Times New Roman"/>
          <w:color w:val="000000" w:themeColor="text1"/>
          <w:sz w:val="28"/>
          <w:szCs w:val="28"/>
          <w:lang w:val="uk-UA"/>
        </w:rPr>
        <w:t xml:space="preserve"> можливість допиту особи, яка надала первинні пояснення, або причини неможливості такого допиту.</w:t>
      </w:r>
      <w:r w:rsidR="00CE0618" w:rsidRPr="000B3A15">
        <w:rPr>
          <w:rFonts w:ascii="Times New Roman" w:hAnsi="Times New Roman" w:cs="Times New Roman"/>
          <w:color w:val="000000" w:themeColor="text1"/>
          <w:sz w:val="28"/>
          <w:szCs w:val="28"/>
          <w:lang w:val="uk-UA"/>
        </w:rPr>
        <w:t xml:space="preserve"> </w:t>
      </w:r>
    </w:p>
    <w:p w:rsidR="00CE0618" w:rsidRPr="000B3A15" w:rsidRDefault="00CE061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Однак, відповідно до ч. 3 ст. 97 КПК України суд має право визнати неможливим допит особи, якщо вона:</w:t>
      </w:r>
      <w:bookmarkStart w:id="12" w:name="n1128"/>
      <w:bookmarkEnd w:id="12"/>
      <w:r w:rsidRPr="000B3A15">
        <w:rPr>
          <w:rFonts w:ascii="Times New Roman" w:hAnsi="Times New Roman" w:cs="Times New Roman"/>
          <w:color w:val="000000" w:themeColor="text1"/>
          <w:sz w:val="28"/>
          <w:szCs w:val="28"/>
          <w:lang w:val="uk-UA"/>
        </w:rPr>
        <w:t xml:space="preserve"> відсутня під час судового засідання внаслідок смерті або через тяжку фізичну чи психічну хворобу;</w:t>
      </w:r>
      <w:bookmarkStart w:id="13" w:name="n1129"/>
      <w:bookmarkEnd w:id="13"/>
      <w:r w:rsidRPr="000B3A15">
        <w:rPr>
          <w:rFonts w:ascii="Times New Roman" w:hAnsi="Times New Roman" w:cs="Times New Roman"/>
          <w:color w:val="000000" w:themeColor="text1"/>
          <w:sz w:val="28"/>
          <w:szCs w:val="28"/>
          <w:lang w:val="uk-UA"/>
        </w:rPr>
        <w:t xml:space="preserve"> відмовляється давати показання в судовому засіданні, не підкоряючись вимозі суду дати показання;</w:t>
      </w:r>
      <w:bookmarkStart w:id="14" w:name="n1130"/>
      <w:bookmarkEnd w:id="14"/>
      <w:r w:rsidRPr="000B3A15">
        <w:rPr>
          <w:rFonts w:ascii="Times New Roman" w:hAnsi="Times New Roman" w:cs="Times New Roman"/>
          <w:color w:val="000000" w:themeColor="text1"/>
          <w:sz w:val="28"/>
          <w:szCs w:val="28"/>
          <w:lang w:val="uk-UA"/>
        </w:rPr>
        <w:t xml:space="preserve"> не прибуває на виклик до суду, а її місцезнаходження не було встановлено шляхом проведення необхідних заходів розшуку;</w:t>
      </w:r>
      <w:bookmarkStart w:id="15" w:name="n1131"/>
      <w:bookmarkEnd w:id="15"/>
      <w:r w:rsidRPr="000B3A15">
        <w:rPr>
          <w:rFonts w:ascii="Times New Roman" w:hAnsi="Times New Roman" w:cs="Times New Roman"/>
          <w:color w:val="000000" w:themeColor="text1"/>
          <w:sz w:val="28"/>
          <w:szCs w:val="28"/>
          <w:lang w:val="uk-UA"/>
        </w:rPr>
        <w:t xml:space="preserve"> перебуває за кордоном та відмовляється давати показання.</w:t>
      </w:r>
    </w:p>
    <w:p w:rsidR="00EF3FCC" w:rsidRPr="000B3A15" w:rsidRDefault="00EF3FCC" w:rsidP="000F4B05">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sidRPr="000B3A15">
        <w:rPr>
          <w:rFonts w:ascii="Times New Roman" w:hAnsi="Times New Roman" w:cs="Times New Roman"/>
          <w:color w:val="000000" w:themeColor="text1"/>
          <w:sz w:val="28"/>
          <w:szCs w:val="28"/>
          <w:shd w:val="clear" w:color="auto" w:fill="FFFFFF"/>
          <w:lang w:val="uk-UA"/>
        </w:rPr>
        <w:t>Суд може визнати доказами показання з чужих слів, якщо сторони погоджуються визнати їх доказами (ч.</w:t>
      </w:r>
      <w:r w:rsidR="006F21E4"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4 ст. 97 КПК України).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допитана (ч. 5 ст. 97 КПК України). </w:t>
      </w:r>
      <w:r w:rsidR="00C632DE"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 xml:space="preserve">У будь-якому разі не можуть бути визнані допустимим доказом показання з чужих слів, якщо вони даються слідчим, прокурором, співробітником оперативного підрозділу або іншою особою стосовно пояснень осіб, наданих слідчому, прокурору або співробітнику оперативного підрозділу під час здійснення ними кримінального провадження (ч. 7 ст. 97 </w:t>
      </w:r>
      <w:r w:rsidR="00E840FD" w:rsidRPr="000B3A15">
        <w:rPr>
          <w:rFonts w:ascii="Times New Roman" w:hAnsi="Times New Roman" w:cs="Times New Roman"/>
          <w:color w:val="000000" w:themeColor="text1"/>
          <w:sz w:val="28"/>
          <w:szCs w:val="28"/>
          <w:shd w:val="clear" w:color="auto" w:fill="FFFFFF"/>
          <w:lang w:val="uk-UA"/>
        </w:rPr>
        <w:t xml:space="preserve">              </w:t>
      </w:r>
      <w:r w:rsidRPr="000B3A15">
        <w:rPr>
          <w:rFonts w:ascii="Times New Roman" w:hAnsi="Times New Roman" w:cs="Times New Roman"/>
          <w:color w:val="000000" w:themeColor="text1"/>
          <w:sz w:val="28"/>
          <w:szCs w:val="28"/>
          <w:shd w:val="clear" w:color="auto" w:fill="FFFFFF"/>
          <w:lang w:val="uk-UA"/>
        </w:rPr>
        <w:t>КПК України)</w:t>
      </w:r>
      <w:r w:rsidR="00611B78" w:rsidRPr="000B3A15">
        <w:rPr>
          <w:rFonts w:ascii="Times New Roman" w:hAnsi="Times New Roman" w:cs="Times New Roman"/>
          <w:color w:val="000000" w:themeColor="text1"/>
          <w:sz w:val="28"/>
          <w:szCs w:val="28"/>
          <w:shd w:val="clear" w:color="auto" w:fill="FFFFFF"/>
          <w:lang w:val="uk-UA"/>
        </w:rPr>
        <w:t xml:space="preserve"> [6]</w:t>
      </w:r>
      <w:r w:rsidRPr="000B3A15">
        <w:rPr>
          <w:rFonts w:ascii="Times New Roman" w:hAnsi="Times New Roman" w:cs="Times New Roman"/>
          <w:color w:val="000000" w:themeColor="text1"/>
          <w:sz w:val="28"/>
          <w:szCs w:val="28"/>
          <w:shd w:val="clear" w:color="auto" w:fill="FFFFFF"/>
          <w:lang w:val="uk-UA"/>
        </w:rPr>
        <w:t>.</w:t>
      </w:r>
    </w:p>
    <w:p w:rsidR="00981776" w:rsidRPr="000B3A15" w:rsidRDefault="00981776" w:rsidP="000F4B05">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sidRPr="000B3A15">
        <w:rPr>
          <w:rFonts w:ascii="Times New Roman" w:hAnsi="Times New Roman" w:cs="Times New Roman"/>
          <w:color w:val="000000" w:themeColor="text1"/>
          <w:sz w:val="28"/>
          <w:szCs w:val="28"/>
          <w:shd w:val="clear" w:color="auto" w:fill="FFFFFF"/>
          <w:lang w:val="uk-UA"/>
        </w:rPr>
        <w:t>Використання показ</w:t>
      </w:r>
      <w:r w:rsidR="00492AB8" w:rsidRPr="000B3A15">
        <w:rPr>
          <w:rFonts w:ascii="Times New Roman" w:hAnsi="Times New Roman" w:cs="Times New Roman"/>
          <w:color w:val="000000" w:themeColor="text1"/>
          <w:sz w:val="28"/>
          <w:szCs w:val="28"/>
          <w:shd w:val="clear" w:color="auto" w:fill="FFFFFF"/>
          <w:lang w:val="uk-UA"/>
        </w:rPr>
        <w:t>а</w:t>
      </w:r>
      <w:r w:rsidRPr="000B3A15">
        <w:rPr>
          <w:rFonts w:ascii="Times New Roman" w:hAnsi="Times New Roman" w:cs="Times New Roman"/>
          <w:color w:val="000000" w:themeColor="text1"/>
          <w:sz w:val="28"/>
          <w:szCs w:val="28"/>
          <w:shd w:val="clear" w:color="auto" w:fill="FFFFFF"/>
          <w:lang w:val="uk-UA"/>
        </w:rPr>
        <w:t>нь свідка з чужих слів відбувається відповідно до правил засто</w:t>
      </w:r>
      <w:r w:rsidR="00A23D4D" w:rsidRPr="000B3A15">
        <w:rPr>
          <w:rFonts w:ascii="Times New Roman" w:hAnsi="Times New Roman" w:cs="Times New Roman"/>
          <w:color w:val="000000" w:themeColor="text1"/>
          <w:sz w:val="28"/>
          <w:szCs w:val="28"/>
          <w:shd w:val="clear" w:color="auto" w:fill="FFFFFF"/>
          <w:lang w:val="uk-UA"/>
        </w:rPr>
        <w:t>сування непрямих доказів,</w:t>
      </w:r>
      <w:r w:rsidRPr="000B3A15">
        <w:rPr>
          <w:rFonts w:ascii="Times New Roman" w:hAnsi="Times New Roman" w:cs="Times New Roman"/>
          <w:color w:val="000000" w:themeColor="text1"/>
          <w:sz w:val="28"/>
          <w:szCs w:val="28"/>
          <w:shd w:val="clear" w:color="auto" w:fill="FFFFFF"/>
          <w:lang w:val="uk-UA"/>
        </w:rPr>
        <w:t xml:space="preserve"> зокрема, лише в сукупності з прямими доказами вони можуть визнаватися достатніми </w:t>
      </w:r>
      <w:r w:rsidR="00752959" w:rsidRPr="000B3A15">
        <w:rPr>
          <w:rFonts w:ascii="Times New Roman" w:hAnsi="Times New Roman" w:cs="Times New Roman"/>
          <w:color w:val="000000" w:themeColor="text1"/>
          <w:sz w:val="28"/>
          <w:szCs w:val="28"/>
          <w:shd w:val="clear" w:color="auto" w:fill="FFFFFF"/>
          <w:lang w:val="uk-UA"/>
        </w:rPr>
        <w:t xml:space="preserve">для прийняття судового рішення. </w:t>
      </w:r>
      <w:r w:rsidRPr="000B3A15">
        <w:rPr>
          <w:rFonts w:ascii="Times New Roman" w:hAnsi="Times New Roman" w:cs="Times New Roman"/>
          <w:color w:val="000000" w:themeColor="text1"/>
          <w:sz w:val="28"/>
          <w:szCs w:val="28"/>
          <w:shd w:val="clear" w:color="auto" w:fill="FFFFFF"/>
          <w:lang w:val="uk-UA"/>
        </w:rPr>
        <w:t xml:space="preserve">Так, ч. 6 ст. </w:t>
      </w:r>
      <w:r w:rsidR="00C632DE" w:rsidRPr="000B3A15">
        <w:rPr>
          <w:rFonts w:ascii="Times New Roman" w:hAnsi="Times New Roman" w:cs="Times New Roman"/>
          <w:color w:val="000000" w:themeColor="text1"/>
          <w:sz w:val="28"/>
          <w:szCs w:val="28"/>
          <w:shd w:val="clear" w:color="auto" w:fill="FFFFFF"/>
          <w:lang w:val="uk-UA"/>
        </w:rPr>
        <w:t xml:space="preserve">97 КПК України встановлює, що показання з чужих слів не може бути допустимим доказом факту чи обставин, на доведення яких вони надані, якщо </w:t>
      </w:r>
      <w:r w:rsidR="00C632DE" w:rsidRPr="000B3A15">
        <w:rPr>
          <w:rFonts w:ascii="Times New Roman" w:hAnsi="Times New Roman" w:cs="Times New Roman"/>
          <w:color w:val="000000" w:themeColor="text1"/>
          <w:sz w:val="28"/>
          <w:szCs w:val="28"/>
          <w:shd w:val="clear" w:color="auto" w:fill="FFFFFF"/>
          <w:lang w:val="uk-UA"/>
        </w:rPr>
        <w:lastRenderedPageBreak/>
        <w:t>показання не підтверджується іншими доказами, визнаними допустимими згідно з правилами, відмінними від положень</w:t>
      </w:r>
      <w:r w:rsidR="00492AB8" w:rsidRPr="000B3A15">
        <w:rPr>
          <w:rStyle w:val="apple-converted-space"/>
          <w:rFonts w:ascii="Times New Roman" w:hAnsi="Times New Roman" w:cs="Times New Roman"/>
          <w:color w:val="000000" w:themeColor="text1"/>
          <w:sz w:val="28"/>
          <w:szCs w:val="28"/>
          <w:shd w:val="clear" w:color="auto" w:fill="FFFFFF"/>
          <w:lang w:val="uk-UA"/>
        </w:rPr>
        <w:t xml:space="preserve"> </w:t>
      </w:r>
      <w:hyperlink r:id="rId10" w:anchor="n1118" w:history="1">
        <w:r w:rsidR="00C632DE" w:rsidRPr="000B3A15">
          <w:rPr>
            <w:rStyle w:val="aa"/>
            <w:rFonts w:ascii="Times New Roman" w:hAnsi="Times New Roman" w:cs="Times New Roman"/>
            <w:color w:val="000000" w:themeColor="text1"/>
            <w:sz w:val="28"/>
            <w:szCs w:val="28"/>
            <w:u w:val="none"/>
            <w:bdr w:val="none" w:sz="0" w:space="0" w:color="auto" w:frame="1"/>
            <w:shd w:val="clear" w:color="auto" w:fill="FFFFFF"/>
            <w:lang w:val="uk-UA"/>
          </w:rPr>
          <w:t>частини другої</w:t>
        </w:r>
      </w:hyperlink>
      <w:r w:rsidR="00492AB8" w:rsidRPr="000B3A15">
        <w:rPr>
          <w:lang w:val="uk-UA"/>
        </w:rPr>
        <w:t xml:space="preserve"> </w:t>
      </w:r>
      <w:r w:rsidR="00C632DE" w:rsidRPr="000B3A15">
        <w:rPr>
          <w:rFonts w:ascii="Times New Roman" w:hAnsi="Times New Roman" w:cs="Times New Roman"/>
          <w:color w:val="000000" w:themeColor="text1"/>
          <w:sz w:val="28"/>
          <w:szCs w:val="28"/>
          <w:shd w:val="clear" w:color="auto" w:fill="FFFFFF"/>
          <w:lang w:val="uk-UA"/>
        </w:rPr>
        <w:t>цієї статті.</w:t>
      </w:r>
    </w:p>
    <w:p w:rsidR="00B20303" w:rsidRPr="000B3A15" w:rsidRDefault="00B20303" w:rsidP="000F4B05">
      <w:pPr>
        <w:pStyle w:val="a4"/>
        <w:spacing w:line="360" w:lineRule="auto"/>
        <w:ind w:firstLine="709"/>
        <w:jc w:val="both"/>
        <w:rPr>
          <w:rFonts w:ascii="Times New Roman" w:hAnsi="Times New Roman" w:cs="Times New Roman"/>
          <w:color w:val="000000" w:themeColor="text1"/>
          <w:sz w:val="28"/>
          <w:szCs w:val="28"/>
          <w:shd w:val="clear" w:color="auto" w:fill="FFFFFF"/>
          <w:lang w:val="uk-UA"/>
        </w:rPr>
      </w:pPr>
      <w:r w:rsidRPr="000B3A15">
        <w:rPr>
          <w:rFonts w:ascii="Times New Roman" w:hAnsi="Times New Roman" w:cs="Times New Roman"/>
          <w:color w:val="000000" w:themeColor="text1"/>
          <w:sz w:val="28"/>
          <w:szCs w:val="28"/>
          <w:shd w:val="clear" w:color="auto" w:fill="FFFFFF"/>
          <w:lang w:val="uk-UA"/>
        </w:rPr>
        <w:t xml:space="preserve"> Показання з чужих слів визнаються допусти</w:t>
      </w:r>
      <w:r w:rsidR="00492AB8" w:rsidRPr="000B3A15">
        <w:rPr>
          <w:rFonts w:ascii="Times New Roman" w:hAnsi="Times New Roman" w:cs="Times New Roman"/>
          <w:color w:val="000000" w:themeColor="text1"/>
          <w:sz w:val="28"/>
          <w:szCs w:val="28"/>
          <w:shd w:val="clear" w:color="auto" w:fill="FFFFFF"/>
          <w:lang w:val="uk-UA"/>
        </w:rPr>
        <w:t>ми</w:t>
      </w:r>
      <w:r w:rsidRPr="000B3A15">
        <w:rPr>
          <w:rFonts w:ascii="Times New Roman" w:hAnsi="Times New Roman" w:cs="Times New Roman"/>
          <w:color w:val="000000" w:themeColor="text1"/>
          <w:sz w:val="28"/>
          <w:szCs w:val="28"/>
          <w:shd w:val="clear" w:color="auto" w:fill="FFFFFF"/>
          <w:lang w:val="uk-UA"/>
        </w:rPr>
        <w:t>ми за деяких обставин і у практиці Європейського суду з прав людини</w:t>
      </w:r>
      <w:r w:rsidR="00C45587" w:rsidRPr="000B3A15">
        <w:rPr>
          <w:rFonts w:ascii="Times New Roman" w:hAnsi="Times New Roman" w:cs="Times New Roman"/>
          <w:color w:val="000000" w:themeColor="text1"/>
          <w:sz w:val="28"/>
          <w:szCs w:val="28"/>
          <w:shd w:val="clear" w:color="auto" w:fill="FFFFFF"/>
          <w:lang w:val="uk-UA"/>
        </w:rPr>
        <w:t xml:space="preserve"> (ЄСПЛ)</w:t>
      </w:r>
      <w:r w:rsidRPr="000B3A15">
        <w:rPr>
          <w:rFonts w:ascii="Times New Roman" w:hAnsi="Times New Roman" w:cs="Times New Roman"/>
          <w:color w:val="000000" w:themeColor="text1"/>
          <w:sz w:val="28"/>
          <w:szCs w:val="28"/>
          <w:shd w:val="clear" w:color="auto" w:fill="FFFFFF"/>
          <w:lang w:val="uk-UA"/>
        </w:rPr>
        <w:t>. Зокрема, умовою допустимості непрямих доказів Суд визнав те, що за конкретних обставин їх використання не є несправедливим. Умово</w:t>
      </w:r>
      <w:r w:rsidR="00C45587" w:rsidRPr="000B3A15">
        <w:rPr>
          <w:rFonts w:ascii="Times New Roman" w:hAnsi="Times New Roman" w:cs="Times New Roman"/>
          <w:color w:val="000000" w:themeColor="text1"/>
          <w:sz w:val="28"/>
          <w:szCs w:val="28"/>
          <w:shd w:val="clear" w:color="auto" w:fill="FFFFFF"/>
          <w:lang w:val="uk-UA"/>
        </w:rPr>
        <w:t>ю допустимості показань свідків, як правило, є можливість обвинуваченого провести перехресний допит свідків обвинувачення. Однак, у низці рішень (наприклад, Bocos-Cuesta v. The Netherlands; Mild and Virtanen v. Finland) ЄСПЛ вказував на те, що ст. 6.3 (d) Конвенції вимагає можливості перехресного допиту свідків тільки в тому разі, коли показання відіграють основну або вирішальну роль в ухваленні рішення. Таке обмеження пов’язане з тим, що в їх змісті</w:t>
      </w:r>
      <w:r w:rsidR="00B309A7" w:rsidRPr="000B3A15">
        <w:rPr>
          <w:rFonts w:ascii="Times New Roman" w:hAnsi="Times New Roman" w:cs="Times New Roman"/>
          <w:color w:val="000000" w:themeColor="text1"/>
          <w:sz w:val="28"/>
          <w:szCs w:val="28"/>
          <w:shd w:val="clear" w:color="auto" w:fill="FFFFFF"/>
          <w:lang w:val="uk-UA"/>
        </w:rPr>
        <w:t xml:space="preserve"> не виключено надмірну частку суб’єктивності</w:t>
      </w:r>
      <w:r w:rsidR="00492AB8" w:rsidRPr="000B3A15">
        <w:rPr>
          <w:rFonts w:ascii="Times New Roman" w:hAnsi="Times New Roman" w:cs="Times New Roman"/>
          <w:color w:val="000000" w:themeColor="text1"/>
          <w:sz w:val="28"/>
          <w:szCs w:val="28"/>
          <w:shd w:val="clear" w:color="auto" w:fill="FFFFFF"/>
          <w:lang w:val="uk-UA"/>
        </w:rPr>
        <w:t>.</w:t>
      </w:r>
      <w:r w:rsidR="00B309A7" w:rsidRPr="000B3A15">
        <w:rPr>
          <w:rFonts w:ascii="Times New Roman" w:hAnsi="Times New Roman" w:cs="Times New Roman"/>
          <w:color w:val="000000" w:themeColor="text1"/>
          <w:sz w:val="28"/>
          <w:szCs w:val="28"/>
          <w:shd w:val="clear" w:color="auto" w:fill="FFFFFF"/>
          <w:lang w:val="uk-UA"/>
        </w:rPr>
        <w:t xml:space="preserve"> Як правило, засудження не має бути засноване на показаннях свідка, якому обвинувачений не мав можливості поставити запитання на досудові стадії, коли свідок давав показання, або на більш пізній стадії процесу</w:t>
      </w:r>
      <w:r w:rsidR="006C74A8" w:rsidRPr="000B3A15">
        <w:rPr>
          <w:rFonts w:ascii="Times New Roman" w:hAnsi="Times New Roman" w:cs="Times New Roman"/>
          <w:color w:val="000000" w:themeColor="text1"/>
          <w:sz w:val="28"/>
          <w:szCs w:val="28"/>
          <w:shd w:val="clear" w:color="auto" w:fill="FFFFFF"/>
          <w:lang w:val="uk-UA"/>
        </w:rPr>
        <w:t xml:space="preserve"> </w:t>
      </w:r>
      <w:r w:rsidR="00B309A7" w:rsidRPr="000B3A15">
        <w:rPr>
          <w:rFonts w:ascii="Times New Roman" w:hAnsi="Times New Roman" w:cs="Times New Roman"/>
          <w:color w:val="000000" w:themeColor="text1"/>
          <w:sz w:val="28"/>
          <w:szCs w:val="28"/>
          <w:shd w:val="clear" w:color="auto" w:fill="FFFFFF"/>
          <w:lang w:val="uk-UA"/>
        </w:rPr>
        <w:t>[</w:t>
      </w:r>
      <w:r w:rsidR="00611B78" w:rsidRPr="000B3A15">
        <w:rPr>
          <w:rFonts w:ascii="Times New Roman" w:hAnsi="Times New Roman" w:cs="Times New Roman"/>
          <w:color w:val="000000" w:themeColor="text1"/>
          <w:sz w:val="28"/>
          <w:szCs w:val="28"/>
          <w:shd w:val="clear" w:color="auto" w:fill="FFFFFF"/>
          <w:lang w:val="uk-UA"/>
        </w:rPr>
        <w:t>58, с. 180]</w:t>
      </w:r>
      <w:r w:rsidR="00B309A7" w:rsidRPr="000B3A15">
        <w:rPr>
          <w:rFonts w:ascii="Times New Roman" w:hAnsi="Times New Roman" w:cs="Times New Roman"/>
          <w:color w:val="000000" w:themeColor="text1"/>
          <w:sz w:val="28"/>
          <w:szCs w:val="28"/>
          <w:shd w:val="clear" w:color="auto" w:fill="FFFFFF"/>
          <w:lang w:val="uk-UA"/>
        </w:rPr>
        <w:t>.</w:t>
      </w:r>
    </w:p>
    <w:p w:rsidR="009C75C4" w:rsidRPr="000B3A15" w:rsidRDefault="009C75C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shd w:val="clear" w:color="auto" w:fill="FFFFFF"/>
          <w:lang w:val="uk-UA"/>
        </w:rPr>
        <w:t xml:space="preserve">Отже, за загальним правилом показання з чужих слів є недопустимими доказами у кримінальному провадженні </w:t>
      </w:r>
      <w:r w:rsidR="00970916" w:rsidRPr="000B3A15">
        <w:rPr>
          <w:rFonts w:ascii="Times New Roman" w:hAnsi="Times New Roman" w:cs="Times New Roman"/>
          <w:color w:val="000000" w:themeColor="text1"/>
          <w:sz w:val="28"/>
          <w:szCs w:val="28"/>
          <w:shd w:val="clear" w:color="auto" w:fill="FFFFFF"/>
          <w:lang w:val="uk-UA"/>
        </w:rPr>
        <w:t>більшості країн. Однак, враховую</w:t>
      </w:r>
      <w:r w:rsidRPr="000B3A15">
        <w:rPr>
          <w:rFonts w:ascii="Times New Roman" w:hAnsi="Times New Roman" w:cs="Times New Roman"/>
          <w:color w:val="000000" w:themeColor="text1"/>
          <w:sz w:val="28"/>
          <w:szCs w:val="28"/>
          <w:shd w:val="clear" w:color="auto" w:fill="FFFFFF"/>
          <w:lang w:val="uk-UA"/>
        </w:rPr>
        <w:t>чи те, що показання свідка з чужих слів за деяких умов є необхідним джерелом доказів, у кримінальному процесуальному праві встановлюються винятки з цього правила. Наявні у кримінальному процесуальному праві США та Англії винятки пов’язані із допустимістю доказів, заснованих на чутках, є детально розробленими як на рівні нормативних актів, так і тривалої практики судів.</w:t>
      </w:r>
      <w:r w:rsidR="00923DFB" w:rsidRPr="000B3A15">
        <w:rPr>
          <w:rFonts w:ascii="Times New Roman" w:hAnsi="Times New Roman" w:cs="Times New Roman"/>
          <w:color w:val="000000" w:themeColor="text1"/>
          <w:sz w:val="28"/>
          <w:szCs w:val="28"/>
          <w:shd w:val="clear" w:color="auto" w:fill="FFFFFF"/>
          <w:lang w:val="uk-UA"/>
        </w:rPr>
        <w:t xml:space="preserve"> Відповідно до ч. 2 ст. 97 КПК України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4A1F02" w:rsidRPr="000B3A15" w:rsidRDefault="004A1F02" w:rsidP="000F4B05">
      <w:pPr>
        <w:pStyle w:val="a4"/>
        <w:ind w:firstLine="709"/>
        <w:jc w:val="both"/>
        <w:rPr>
          <w:rFonts w:ascii="Times New Roman" w:hAnsi="Times New Roman" w:cs="Times New Roman"/>
          <w:color w:val="000000" w:themeColor="text1"/>
          <w:lang w:val="uk-UA"/>
        </w:rPr>
      </w:pPr>
    </w:p>
    <w:p w:rsidR="005C0EC0" w:rsidRPr="000B3A15" w:rsidRDefault="005C0EC0" w:rsidP="000F4B05">
      <w:pPr>
        <w:pStyle w:val="a4"/>
        <w:ind w:firstLine="709"/>
        <w:jc w:val="both"/>
        <w:rPr>
          <w:rFonts w:ascii="Times New Roman" w:hAnsi="Times New Roman" w:cs="Times New Roman"/>
          <w:color w:val="000000" w:themeColor="text1"/>
          <w:lang w:val="uk-UA"/>
        </w:rPr>
      </w:pPr>
    </w:p>
    <w:p w:rsidR="00752959" w:rsidRPr="000B3A15" w:rsidRDefault="00752959" w:rsidP="000F4B05">
      <w:pPr>
        <w:pStyle w:val="a4"/>
        <w:ind w:firstLine="709"/>
        <w:jc w:val="both"/>
        <w:rPr>
          <w:rFonts w:ascii="Times New Roman" w:hAnsi="Times New Roman" w:cs="Times New Roman"/>
          <w:color w:val="000000" w:themeColor="text1"/>
          <w:lang w:val="uk-UA"/>
        </w:rPr>
      </w:pPr>
    </w:p>
    <w:p w:rsidR="00752959" w:rsidRPr="000B3A15" w:rsidRDefault="00752959" w:rsidP="000F4B05">
      <w:pPr>
        <w:pStyle w:val="a4"/>
        <w:ind w:firstLine="709"/>
        <w:jc w:val="both"/>
        <w:rPr>
          <w:rFonts w:ascii="Times New Roman" w:hAnsi="Times New Roman" w:cs="Times New Roman"/>
          <w:color w:val="000000" w:themeColor="text1"/>
          <w:lang w:val="uk-UA"/>
        </w:rPr>
      </w:pPr>
    </w:p>
    <w:p w:rsidR="00752959" w:rsidRPr="000B3A15" w:rsidRDefault="00752959" w:rsidP="000F4B05">
      <w:pPr>
        <w:pStyle w:val="a4"/>
        <w:ind w:firstLine="709"/>
        <w:jc w:val="both"/>
        <w:rPr>
          <w:rFonts w:ascii="Times New Roman" w:hAnsi="Times New Roman" w:cs="Times New Roman"/>
          <w:color w:val="000000" w:themeColor="text1"/>
          <w:lang w:val="uk-UA"/>
        </w:rPr>
      </w:pPr>
    </w:p>
    <w:p w:rsidR="00752959" w:rsidRPr="000B3A15" w:rsidRDefault="00752959" w:rsidP="00752959">
      <w:pPr>
        <w:pStyle w:val="a4"/>
        <w:spacing w:line="360" w:lineRule="auto"/>
        <w:ind w:firstLine="709"/>
        <w:jc w:val="both"/>
        <w:rPr>
          <w:rFonts w:ascii="Times New Roman" w:hAnsi="Times New Roman" w:cs="Times New Roman"/>
          <w:b/>
          <w:lang w:val="uk-UA"/>
        </w:rPr>
      </w:pPr>
      <w:r w:rsidRPr="000B3A15">
        <w:rPr>
          <w:rFonts w:ascii="Times New Roman" w:hAnsi="Times New Roman" w:cs="Times New Roman"/>
          <w:b/>
          <w:spacing w:val="-20"/>
          <w:sz w:val="28"/>
          <w:szCs w:val="28"/>
          <w:lang w:val="uk-UA"/>
        </w:rPr>
        <w:lastRenderedPageBreak/>
        <w:t xml:space="preserve">3.2. </w:t>
      </w:r>
      <w:r w:rsidRPr="000B3A15">
        <w:rPr>
          <w:rFonts w:ascii="Times New Roman" w:hAnsi="Times New Roman" w:cs="Times New Roman"/>
          <w:b/>
          <w:sz w:val="28"/>
          <w:szCs w:val="28"/>
          <w:lang w:val="uk-UA"/>
        </w:rPr>
        <w:t>Порівняльний</w:t>
      </w:r>
      <w:r w:rsidRPr="000B3A15">
        <w:rPr>
          <w:rFonts w:ascii="Times New Roman" w:hAnsi="Times New Roman" w:cs="Times New Roman"/>
          <w:b/>
          <w:spacing w:val="-2"/>
          <w:sz w:val="28"/>
          <w:szCs w:val="28"/>
          <w:lang w:val="uk-UA"/>
        </w:rPr>
        <w:t xml:space="preserve"> аналіз кримінальної відповідальності в України та в інших країнах світу за дачу завідомо неправдивих показань</w:t>
      </w:r>
    </w:p>
    <w:p w:rsidR="00B7652D" w:rsidRPr="000B3A15" w:rsidRDefault="00B7652D" w:rsidP="000F4B05">
      <w:pPr>
        <w:pStyle w:val="a4"/>
        <w:spacing w:line="360" w:lineRule="auto"/>
        <w:ind w:firstLine="709"/>
        <w:jc w:val="both"/>
        <w:rPr>
          <w:rFonts w:ascii="Times New Roman" w:hAnsi="Times New Roman" w:cs="Times New Roman"/>
          <w:color w:val="000000" w:themeColor="text1"/>
          <w:sz w:val="28"/>
          <w:szCs w:val="28"/>
          <w:lang w:val="uk-UA"/>
        </w:rPr>
      </w:pPr>
    </w:p>
    <w:p w:rsidR="00CD6673" w:rsidRPr="000B3A15" w:rsidRDefault="00CD667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 останні роки в Україні спостерігається досить високий рівень неправдивих показань, що пронизує всю сферу кримінального судочинства. При чому, спостерігається не просто зміна показань свідка для пом’якшення вини обвинуваченого, а надання цілого ряду доказів, що суттєво впливають на формулювання обвинувачення або навіть виключають кримінальне переслідування. </w:t>
      </w:r>
    </w:p>
    <w:p w:rsidR="00CD6673" w:rsidRPr="000B3A15" w:rsidRDefault="00CD667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Проблемою давання свідком завідомо неправдивих показань на різних стадіях кримінального процесу займалися і продовжує її вивчати чимало вчених та науковців, зокрема:  О.І. </w:t>
      </w:r>
      <w:r w:rsidR="001D4D81"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Габро, О.Я. Переверза, </w:t>
      </w:r>
      <w:r w:rsidR="00752959" w:rsidRPr="000B3A15">
        <w:rPr>
          <w:rFonts w:ascii="Times New Roman" w:hAnsi="Times New Roman" w:cs="Times New Roman"/>
          <w:color w:val="000000" w:themeColor="text1"/>
          <w:sz w:val="28"/>
          <w:szCs w:val="28"/>
          <w:lang w:val="uk-UA"/>
        </w:rPr>
        <w:t xml:space="preserve">С.А. Новіков, </w:t>
      </w:r>
      <w:r w:rsidRPr="000B3A15">
        <w:rPr>
          <w:rFonts w:ascii="Times New Roman" w:hAnsi="Times New Roman" w:cs="Times New Roman"/>
          <w:color w:val="000000" w:themeColor="text1"/>
          <w:sz w:val="28"/>
          <w:szCs w:val="28"/>
          <w:lang w:val="uk-UA"/>
        </w:rPr>
        <w:t>О.Л. Швець, Ю.І. Кулєшов, В.В. Ворончук та інші. Вагомий вклад у дослідженні питання завідомо неправдивих показань внесли такі вчені, як В. Баришева,</w:t>
      </w:r>
      <w:r w:rsidR="00A571E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І.В.</w:t>
      </w:r>
      <w:r w:rsidR="00A571E8"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Бурков, В.В. Ворончук, М.Г. Гайдушева, А.А. Закато</w:t>
      </w:r>
      <w:r w:rsidR="00DC4DA6" w:rsidRPr="000B3A15">
        <w:rPr>
          <w:rFonts w:ascii="Times New Roman" w:hAnsi="Times New Roman" w:cs="Times New Roman"/>
          <w:color w:val="000000" w:themeColor="text1"/>
          <w:sz w:val="28"/>
          <w:szCs w:val="28"/>
          <w:lang w:val="uk-UA"/>
        </w:rPr>
        <w:t>в</w:t>
      </w:r>
      <w:r w:rsidRPr="000B3A15">
        <w:rPr>
          <w:rFonts w:ascii="Times New Roman" w:hAnsi="Times New Roman" w:cs="Times New Roman"/>
          <w:color w:val="000000" w:themeColor="text1"/>
          <w:sz w:val="28"/>
          <w:szCs w:val="28"/>
          <w:lang w:val="uk-UA"/>
        </w:rPr>
        <w:t>, Н.С. Косякова,</w:t>
      </w:r>
      <w:r w:rsidR="006F21E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В.В.</w:t>
      </w:r>
      <w:r w:rsidR="00A571E8" w:rsidRPr="000B3A15">
        <w:rPr>
          <w:rFonts w:ascii="Times New Roman" w:hAnsi="Times New Roman" w:cs="Times New Roman"/>
          <w:color w:val="000000" w:themeColor="text1"/>
          <w:sz w:val="28"/>
          <w:szCs w:val="28"/>
          <w:lang w:val="uk-UA"/>
        </w:rPr>
        <w:t> </w:t>
      </w:r>
      <w:r w:rsidRPr="000B3A15">
        <w:rPr>
          <w:rFonts w:ascii="Times New Roman" w:hAnsi="Times New Roman" w:cs="Times New Roman"/>
          <w:color w:val="000000" w:themeColor="text1"/>
          <w:sz w:val="28"/>
          <w:szCs w:val="28"/>
          <w:lang w:val="uk-UA"/>
        </w:rPr>
        <w:t xml:space="preserve">Леоненко, </w:t>
      </w:r>
      <w:r w:rsidR="00492AB8" w:rsidRPr="000B3A15">
        <w:rPr>
          <w:rFonts w:ascii="Times New Roman" w:hAnsi="Times New Roman" w:cs="Times New Roman"/>
          <w:color w:val="000000" w:themeColor="text1"/>
          <w:sz w:val="28"/>
          <w:szCs w:val="28"/>
          <w:lang w:val="uk-UA"/>
        </w:rPr>
        <w:t>А.О. </w:t>
      </w:r>
      <w:r w:rsidR="00B03B11" w:rsidRPr="000B3A15">
        <w:rPr>
          <w:rFonts w:ascii="Times New Roman" w:hAnsi="Times New Roman" w:cs="Times New Roman"/>
          <w:color w:val="000000" w:themeColor="text1"/>
          <w:sz w:val="28"/>
          <w:szCs w:val="28"/>
          <w:lang w:val="uk-UA"/>
        </w:rPr>
        <w:t xml:space="preserve">Ляш, </w:t>
      </w:r>
      <w:r w:rsidRPr="000B3A15">
        <w:rPr>
          <w:rFonts w:ascii="Times New Roman" w:hAnsi="Times New Roman" w:cs="Times New Roman"/>
          <w:color w:val="000000" w:themeColor="text1"/>
          <w:sz w:val="28"/>
          <w:szCs w:val="28"/>
          <w:lang w:val="uk-UA"/>
        </w:rPr>
        <w:t>С.С. Самищенко та інші</w:t>
      </w:r>
      <w:r w:rsidR="00FA2DEC" w:rsidRPr="000B3A15">
        <w:rPr>
          <w:rFonts w:ascii="Times New Roman" w:hAnsi="Times New Roman" w:cs="Times New Roman"/>
          <w:color w:val="000000" w:themeColor="text1"/>
          <w:sz w:val="28"/>
          <w:szCs w:val="28"/>
          <w:lang w:val="uk-UA"/>
        </w:rPr>
        <w:t xml:space="preserve"> [31, с.</w:t>
      </w:r>
      <w:r w:rsidR="005529B5" w:rsidRPr="000B3A15">
        <w:rPr>
          <w:rFonts w:ascii="Times New Roman" w:hAnsi="Times New Roman" w:cs="Times New Roman"/>
          <w:color w:val="000000" w:themeColor="text1"/>
          <w:sz w:val="28"/>
          <w:szCs w:val="28"/>
          <w:lang w:val="uk-UA"/>
        </w:rPr>
        <w:t xml:space="preserve"> 50</w:t>
      </w:r>
      <w:r w:rsidR="003E7596" w:rsidRPr="000B3A15">
        <w:rPr>
          <w:rFonts w:ascii="Times New Roman" w:hAnsi="Times New Roman" w:cs="Times New Roman"/>
          <w:color w:val="000000" w:themeColor="text1"/>
          <w:sz w:val="28"/>
          <w:szCs w:val="28"/>
          <w:lang w:val="uk-UA"/>
        </w:rPr>
        <w:t xml:space="preserve">; </w:t>
      </w:r>
      <w:r w:rsidR="005529B5" w:rsidRPr="000B3A15">
        <w:rPr>
          <w:rFonts w:ascii="Times New Roman" w:hAnsi="Times New Roman" w:cs="Times New Roman"/>
          <w:color w:val="000000" w:themeColor="text1"/>
          <w:sz w:val="28"/>
          <w:szCs w:val="28"/>
          <w:lang w:val="uk-UA"/>
        </w:rPr>
        <w:t>30; 59; 85</w:t>
      </w:r>
      <w:r w:rsidR="00FA2DEC"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p>
    <w:p w:rsidR="00CD6673" w:rsidRPr="000B3A15" w:rsidRDefault="00CD667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w:t>
      </w:r>
      <w:r w:rsidR="00A571E8" w:rsidRPr="000B3A15">
        <w:rPr>
          <w:rFonts w:ascii="Times New Roman" w:hAnsi="Times New Roman" w:cs="Times New Roman"/>
          <w:color w:val="000000" w:themeColor="text1"/>
          <w:sz w:val="28"/>
          <w:szCs w:val="28"/>
          <w:lang w:val="uk-UA"/>
        </w:rPr>
        <w:t>К</w:t>
      </w:r>
      <w:r w:rsidRPr="000B3A15">
        <w:rPr>
          <w:rFonts w:ascii="Times New Roman" w:hAnsi="Times New Roman" w:cs="Times New Roman"/>
          <w:color w:val="000000" w:themeColor="text1"/>
          <w:sz w:val="28"/>
          <w:szCs w:val="28"/>
          <w:lang w:val="uk-UA"/>
        </w:rPr>
        <w:t xml:space="preserve"> України, а саме ч.</w:t>
      </w:r>
      <w:r w:rsidR="006F21E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1 ст. 384 «Введення в оману суду або іншого уповноваженого органу» передбачає відповідальність за </w:t>
      </w:r>
      <w:r w:rsidRPr="000B3A15">
        <w:rPr>
          <w:rFonts w:ascii="Times New Roman" w:hAnsi="Times New Roman" w:cs="Times New Roman"/>
          <w:color w:val="000000" w:themeColor="text1"/>
          <w:sz w:val="28"/>
          <w:szCs w:val="28"/>
          <w:shd w:val="clear" w:color="auto" w:fill="FFFFFF"/>
          <w:lang w:val="uk-UA"/>
        </w:rPr>
        <w:t>завідомо неправдиве показання свідка, потерпілого, завідомо неправдивий висновок експерта, складені для надання або надані органу, що здійснює досудове розслідування, виконавче провадження, суду, Вищій раді правосуддя, тимчасовій слідчій чи спеціальній тимчасовій слідчій комісії Верховної Ради України, подання завідомо недостовірних або підроблених доказів, завідомо неправдивий звіт оцінювача про оцінку майна, а також завідомо неправильний переклад, зроблений перекладачем у таких самих випадках [7].</w:t>
      </w:r>
    </w:p>
    <w:p w:rsidR="00B7652D" w:rsidRPr="000B3A15" w:rsidRDefault="0047513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Завідомо непр</w:t>
      </w:r>
      <w:r w:rsidR="00D03F8B" w:rsidRPr="000B3A15">
        <w:rPr>
          <w:rFonts w:ascii="Times New Roman" w:hAnsi="Times New Roman" w:cs="Times New Roman"/>
          <w:color w:val="000000" w:themeColor="text1"/>
          <w:sz w:val="28"/>
          <w:szCs w:val="28"/>
          <w:lang w:val="uk-UA"/>
        </w:rPr>
        <w:t xml:space="preserve">авдиве показання  </w:t>
      </w:r>
      <w:r w:rsidRPr="000B3A15">
        <w:rPr>
          <w:rFonts w:ascii="Times New Roman" w:hAnsi="Times New Roman" w:cs="Times New Roman"/>
          <w:color w:val="000000" w:themeColor="text1"/>
          <w:sz w:val="28"/>
          <w:szCs w:val="28"/>
          <w:lang w:val="uk-UA"/>
        </w:rPr>
        <w:t>належить до ро</w:t>
      </w:r>
      <w:r w:rsidR="00D03F8B" w:rsidRPr="000B3A15">
        <w:rPr>
          <w:rFonts w:ascii="Times New Roman" w:hAnsi="Times New Roman" w:cs="Times New Roman"/>
          <w:color w:val="000000" w:themeColor="text1"/>
          <w:sz w:val="28"/>
          <w:szCs w:val="28"/>
          <w:lang w:val="uk-UA"/>
        </w:rPr>
        <w:t xml:space="preserve">зряду одних з найдавніших видів </w:t>
      </w:r>
      <w:r w:rsidRPr="000B3A15">
        <w:rPr>
          <w:rFonts w:ascii="Times New Roman" w:hAnsi="Times New Roman" w:cs="Times New Roman"/>
          <w:color w:val="000000" w:themeColor="text1"/>
          <w:sz w:val="28"/>
          <w:szCs w:val="28"/>
          <w:lang w:val="uk-UA"/>
        </w:rPr>
        <w:t>злочинів, відомих кримінальн</w:t>
      </w:r>
      <w:r w:rsidR="00D03F8B" w:rsidRPr="000B3A15">
        <w:rPr>
          <w:rFonts w:ascii="Times New Roman" w:hAnsi="Times New Roman" w:cs="Times New Roman"/>
          <w:color w:val="000000" w:themeColor="text1"/>
          <w:sz w:val="28"/>
          <w:szCs w:val="28"/>
          <w:lang w:val="uk-UA"/>
        </w:rPr>
        <w:t xml:space="preserve">ому кодексу. Сувору </w:t>
      </w:r>
      <w:r w:rsidRPr="000B3A15">
        <w:rPr>
          <w:rFonts w:ascii="Times New Roman" w:hAnsi="Times New Roman" w:cs="Times New Roman"/>
          <w:color w:val="000000" w:themeColor="text1"/>
          <w:sz w:val="28"/>
          <w:szCs w:val="28"/>
          <w:lang w:val="uk-UA"/>
        </w:rPr>
        <w:t>заборону на це діян</w:t>
      </w:r>
      <w:r w:rsidR="00D03F8B" w:rsidRPr="000B3A15">
        <w:rPr>
          <w:rFonts w:ascii="Times New Roman" w:hAnsi="Times New Roman" w:cs="Times New Roman"/>
          <w:color w:val="000000" w:themeColor="text1"/>
          <w:sz w:val="28"/>
          <w:szCs w:val="28"/>
          <w:lang w:val="uk-UA"/>
        </w:rPr>
        <w:t xml:space="preserve">ня можна знайти уже в Біблії та </w:t>
      </w:r>
      <w:r w:rsidRPr="000B3A15">
        <w:rPr>
          <w:rFonts w:ascii="Times New Roman" w:hAnsi="Times New Roman" w:cs="Times New Roman"/>
          <w:color w:val="000000" w:themeColor="text1"/>
          <w:sz w:val="28"/>
          <w:szCs w:val="28"/>
          <w:lang w:val="uk-UA"/>
        </w:rPr>
        <w:t>Корані, а також д</w:t>
      </w:r>
      <w:r w:rsidR="005D654C" w:rsidRPr="000B3A15">
        <w:rPr>
          <w:rFonts w:ascii="Times New Roman" w:hAnsi="Times New Roman" w:cs="Times New Roman"/>
          <w:color w:val="000000" w:themeColor="text1"/>
          <w:sz w:val="28"/>
          <w:szCs w:val="28"/>
          <w:lang w:val="uk-UA"/>
        </w:rPr>
        <w:t xml:space="preserve">авньоіндійських «Законах Ману», </w:t>
      </w:r>
      <w:r w:rsidRPr="000B3A15">
        <w:rPr>
          <w:rFonts w:ascii="Times New Roman" w:hAnsi="Times New Roman" w:cs="Times New Roman"/>
          <w:color w:val="000000" w:themeColor="text1"/>
          <w:sz w:val="28"/>
          <w:szCs w:val="28"/>
          <w:lang w:val="uk-UA"/>
        </w:rPr>
        <w:t xml:space="preserve">причому всі ці священні писання погрожують особам за дачу завідомо неправдивих показань пекельними муками після смерті. На сьогоднішній час </w:t>
      </w:r>
      <w:r w:rsidRPr="000B3A15">
        <w:rPr>
          <w:rFonts w:ascii="Times New Roman" w:hAnsi="Times New Roman" w:cs="Times New Roman"/>
          <w:color w:val="000000" w:themeColor="text1"/>
          <w:sz w:val="28"/>
          <w:szCs w:val="28"/>
          <w:lang w:val="uk-UA"/>
        </w:rPr>
        <w:lastRenderedPageBreak/>
        <w:t>відповідальність за завідомо неправдиві показання передбачена кримінальним законодавством усіх без винятку країн світу.</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Мотив при вчиненні завідомо неправдивого показання свідка не є обов’язковою ознакою цього складу злочину. Він впливає на кваліфікацію діяння лише якщо мотив є корисливий. У цьому випадку діяння особи буде кваліфіков</w:t>
      </w:r>
      <w:r w:rsidR="00CD6673" w:rsidRPr="000B3A15">
        <w:rPr>
          <w:rFonts w:ascii="Times New Roman" w:hAnsi="Times New Roman" w:cs="Times New Roman"/>
          <w:color w:val="000000" w:themeColor="text1"/>
          <w:sz w:val="28"/>
          <w:szCs w:val="28"/>
          <w:lang w:val="uk-UA"/>
        </w:rPr>
        <w:t xml:space="preserve">ано </w:t>
      </w:r>
      <w:r w:rsidRPr="000B3A15">
        <w:rPr>
          <w:rFonts w:ascii="Times New Roman" w:hAnsi="Times New Roman" w:cs="Times New Roman"/>
          <w:color w:val="000000" w:themeColor="text1"/>
          <w:sz w:val="28"/>
          <w:szCs w:val="28"/>
          <w:lang w:val="uk-UA"/>
        </w:rPr>
        <w:t xml:space="preserve">за </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ч. 2 ст. 384 КПК України. Тому мотив згаданого складу злочину потребує обов’язкового встановлення</w:t>
      </w:r>
      <w:r w:rsidR="00FA2DEC" w:rsidRPr="000B3A15">
        <w:rPr>
          <w:rFonts w:ascii="Times New Roman" w:hAnsi="Times New Roman" w:cs="Times New Roman"/>
          <w:color w:val="000000" w:themeColor="text1"/>
          <w:sz w:val="28"/>
          <w:szCs w:val="28"/>
          <w:lang w:val="uk-UA"/>
        </w:rPr>
        <w:t xml:space="preserve"> [6]</w:t>
      </w:r>
      <w:r w:rsidRPr="000B3A15">
        <w:rPr>
          <w:rFonts w:ascii="Times New Roman" w:hAnsi="Times New Roman" w:cs="Times New Roman"/>
          <w:color w:val="000000" w:themeColor="text1"/>
          <w:sz w:val="28"/>
          <w:szCs w:val="28"/>
          <w:lang w:val="uk-UA"/>
        </w:rPr>
        <w:t>.</w:t>
      </w:r>
    </w:p>
    <w:p w:rsidR="00B40E88" w:rsidRPr="000B3A15" w:rsidRDefault="00B40E88" w:rsidP="00A571E8">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До мотивів (чинників), що можуть спонукати свідка до неправдивих показань належать:</w:t>
      </w:r>
      <w:r w:rsidR="00A571E8" w:rsidRPr="000B3A15">
        <w:rPr>
          <w:rFonts w:ascii="Times New Roman" w:hAnsi="Times New Roman" w:cs="Times New Roman"/>
          <w:color w:val="000000" w:themeColor="text1"/>
          <w:sz w:val="28"/>
          <w:szCs w:val="28"/>
          <w:lang w:val="uk-UA"/>
        </w:rPr>
        <w:t xml:space="preserve"> 1) </w:t>
      </w:r>
      <w:r w:rsidR="00CD6673" w:rsidRPr="000B3A15">
        <w:rPr>
          <w:rFonts w:ascii="Times New Roman" w:hAnsi="Times New Roman" w:cs="Times New Roman"/>
          <w:color w:val="000000" w:themeColor="text1"/>
          <w:sz w:val="28"/>
          <w:szCs w:val="28"/>
          <w:lang w:val="uk-UA"/>
        </w:rPr>
        <w:t xml:space="preserve">особиста  зацікавленість </w:t>
      </w:r>
      <w:r w:rsidRPr="000B3A15">
        <w:rPr>
          <w:rFonts w:ascii="Times New Roman" w:hAnsi="Times New Roman" w:cs="Times New Roman"/>
          <w:color w:val="000000" w:themeColor="text1"/>
          <w:sz w:val="28"/>
          <w:szCs w:val="28"/>
          <w:lang w:val="uk-UA"/>
        </w:rPr>
        <w:t xml:space="preserve">(побоювання </w:t>
      </w:r>
      <w:r w:rsidR="00CD6673" w:rsidRPr="000B3A15">
        <w:rPr>
          <w:rFonts w:ascii="Times New Roman" w:hAnsi="Times New Roman" w:cs="Times New Roman"/>
          <w:color w:val="000000" w:themeColor="text1"/>
          <w:sz w:val="28"/>
          <w:szCs w:val="28"/>
          <w:lang w:val="uk-UA"/>
        </w:rPr>
        <w:t xml:space="preserve">розголошення інтимних зв’язків, </w:t>
      </w:r>
      <w:r w:rsidRPr="000B3A15">
        <w:rPr>
          <w:rFonts w:ascii="Times New Roman" w:hAnsi="Times New Roman" w:cs="Times New Roman"/>
          <w:color w:val="000000" w:themeColor="text1"/>
          <w:sz w:val="28"/>
          <w:szCs w:val="28"/>
          <w:lang w:val="uk-UA"/>
        </w:rPr>
        <w:t>відповідальності, дискредитації себе та своїх знайомих, користь, помста, сором, тощо);</w:t>
      </w:r>
      <w:r w:rsidR="00A571E8" w:rsidRPr="000B3A15">
        <w:rPr>
          <w:rFonts w:ascii="Times New Roman" w:hAnsi="Times New Roman" w:cs="Times New Roman"/>
          <w:color w:val="000000" w:themeColor="text1"/>
          <w:sz w:val="28"/>
          <w:szCs w:val="28"/>
          <w:lang w:val="uk-UA"/>
        </w:rPr>
        <w:t xml:space="preserve"> 2) </w:t>
      </w:r>
      <w:r w:rsidRPr="000B3A15">
        <w:rPr>
          <w:rFonts w:ascii="Times New Roman" w:hAnsi="Times New Roman" w:cs="Times New Roman"/>
          <w:color w:val="000000" w:themeColor="text1"/>
          <w:sz w:val="28"/>
          <w:szCs w:val="28"/>
          <w:lang w:val="uk-UA"/>
        </w:rPr>
        <w:t>характер взаємин з обвинуваченим або потерпілим (образа, суперництво, помста, родинні, дружні або ворожі стосунки);</w:t>
      </w:r>
      <w:r w:rsidR="00A571E8" w:rsidRPr="000B3A15">
        <w:rPr>
          <w:rFonts w:ascii="Times New Roman" w:hAnsi="Times New Roman" w:cs="Times New Roman"/>
          <w:color w:val="000000" w:themeColor="text1"/>
          <w:sz w:val="28"/>
          <w:szCs w:val="28"/>
          <w:lang w:val="uk-UA"/>
        </w:rPr>
        <w:t xml:space="preserve"> 3) </w:t>
      </w:r>
      <w:r w:rsidRPr="000B3A15">
        <w:rPr>
          <w:rFonts w:ascii="Times New Roman" w:hAnsi="Times New Roman" w:cs="Times New Roman"/>
          <w:color w:val="000000" w:themeColor="text1"/>
          <w:sz w:val="28"/>
          <w:szCs w:val="28"/>
          <w:lang w:val="uk-UA"/>
        </w:rPr>
        <w:t>вплив з боку зацікавлених осіб, які спонукають його до неправдивих показань шляхом підкупу, погроз, домовленостей тощо;</w:t>
      </w:r>
      <w:r w:rsidR="00A571E8" w:rsidRPr="000B3A15">
        <w:rPr>
          <w:rFonts w:ascii="Times New Roman" w:hAnsi="Times New Roman" w:cs="Times New Roman"/>
          <w:color w:val="000000" w:themeColor="text1"/>
          <w:sz w:val="28"/>
          <w:szCs w:val="28"/>
          <w:lang w:val="uk-UA"/>
        </w:rPr>
        <w:t xml:space="preserve"> 4) </w:t>
      </w:r>
      <w:r w:rsidRPr="000B3A15">
        <w:rPr>
          <w:rFonts w:ascii="Times New Roman" w:hAnsi="Times New Roman" w:cs="Times New Roman"/>
          <w:color w:val="000000" w:themeColor="text1"/>
          <w:sz w:val="28"/>
          <w:szCs w:val="28"/>
          <w:lang w:val="uk-UA"/>
        </w:rPr>
        <w:t>психологічний стан у зв’язку з допитом (боязнь помсти. службовий або інший залежний стан від обвинуваченого чи потерпілого, почуття жалю до обвинуваченого, потерпілого або їх родині, небажання погіршувати становище обвинуваченого, прагнення надати йому підтримку тощо);</w:t>
      </w:r>
      <w:r w:rsidR="00A571E8" w:rsidRPr="000B3A15">
        <w:rPr>
          <w:rFonts w:ascii="Times New Roman" w:hAnsi="Times New Roman" w:cs="Times New Roman"/>
          <w:color w:val="000000" w:themeColor="text1"/>
          <w:sz w:val="28"/>
          <w:szCs w:val="28"/>
          <w:lang w:val="uk-UA"/>
        </w:rPr>
        <w:t xml:space="preserve"> 5) </w:t>
      </w:r>
      <w:r w:rsidRPr="000B3A15">
        <w:rPr>
          <w:rFonts w:ascii="Times New Roman" w:hAnsi="Times New Roman" w:cs="Times New Roman"/>
          <w:color w:val="000000" w:themeColor="text1"/>
          <w:sz w:val="28"/>
          <w:szCs w:val="28"/>
          <w:lang w:val="uk-UA"/>
        </w:rPr>
        <w:t>розуміння допиту як тяжкого обов’язку, як небажаної процедури, пов’язаної з утратою часу, побоювання повторних викликів і судової тяганини, втрата будь-якого інтересу до справи;</w:t>
      </w:r>
      <w:r w:rsidR="00A571E8" w:rsidRPr="000B3A15">
        <w:rPr>
          <w:rFonts w:ascii="Times New Roman" w:hAnsi="Times New Roman" w:cs="Times New Roman"/>
          <w:color w:val="000000" w:themeColor="text1"/>
          <w:sz w:val="28"/>
          <w:szCs w:val="28"/>
          <w:lang w:val="uk-UA"/>
        </w:rPr>
        <w:t xml:space="preserve"> 6) </w:t>
      </w:r>
      <w:r w:rsidRPr="000B3A15">
        <w:rPr>
          <w:rFonts w:ascii="Times New Roman" w:hAnsi="Times New Roman" w:cs="Times New Roman"/>
          <w:color w:val="000000" w:themeColor="text1"/>
          <w:sz w:val="28"/>
          <w:szCs w:val="28"/>
          <w:lang w:val="uk-UA"/>
        </w:rPr>
        <w:t>релігійні та національні почуття, кругова порука тощо;</w:t>
      </w:r>
      <w:r w:rsidR="00A571E8" w:rsidRPr="000B3A15">
        <w:rPr>
          <w:rFonts w:ascii="Times New Roman" w:hAnsi="Times New Roman" w:cs="Times New Roman"/>
          <w:color w:val="000000" w:themeColor="text1"/>
          <w:sz w:val="28"/>
          <w:szCs w:val="28"/>
          <w:lang w:val="uk-UA"/>
        </w:rPr>
        <w:t xml:space="preserve"> 7) </w:t>
      </w:r>
      <w:r w:rsidRPr="000B3A15">
        <w:rPr>
          <w:rFonts w:ascii="Times New Roman" w:hAnsi="Times New Roman" w:cs="Times New Roman"/>
          <w:color w:val="000000" w:themeColor="text1"/>
          <w:sz w:val="28"/>
          <w:szCs w:val="28"/>
          <w:lang w:val="uk-UA"/>
        </w:rPr>
        <w:t>несприятлива процесуальна обстановка, коли слідчий порушує регулюючі допит законодавчі норми, викликає конфліктну ситуацію або сам помиляючись створює в допитуваного неправильне уявлення щодо цілей і завдання допиту.</w:t>
      </w:r>
    </w:p>
    <w:p w:rsidR="00CD6673"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Необхідно </w:t>
      </w:r>
      <w:r w:rsidR="00CD6673" w:rsidRPr="000B3A15">
        <w:rPr>
          <w:rFonts w:ascii="Times New Roman" w:hAnsi="Times New Roman" w:cs="Times New Roman"/>
          <w:color w:val="000000" w:themeColor="text1"/>
          <w:sz w:val="28"/>
          <w:szCs w:val="28"/>
          <w:lang w:val="uk-UA"/>
        </w:rPr>
        <w:t xml:space="preserve">звернути </w:t>
      </w:r>
      <w:r w:rsidRPr="000B3A15">
        <w:rPr>
          <w:rFonts w:ascii="Times New Roman" w:hAnsi="Times New Roman" w:cs="Times New Roman"/>
          <w:color w:val="000000" w:themeColor="text1"/>
          <w:sz w:val="28"/>
          <w:szCs w:val="28"/>
          <w:lang w:val="uk-UA"/>
        </w:rPr>
        <w:t xml:space="preserve">увагу на </w:t>
      </w:r>
      <w:r w:rsidR="00A571E8" w:rsidRPr="000B3A15">
        <w:rPr>
          <w:rFonts w:ascii="Times New Roman" w:hAnsi="Times New Roman" w:cs="Times New Roman"/>
          <w:color w:val="000000" w:themeColor="text1"/>
          <w:sz w:val="28"/>
          <w:szCs w:val="28"/>
          <w:lang w:val="uk-UA"/>
        </w:rPr>
        <w:t>т</w:t>
      </w:r>
      <w:r w:rsidRPr="000B3A15">
        <w:rPr>
          <w:rFonts w:ascii="Times New Roman" w:hAnsi="Times New Roman" w:cs="Times New Roman"/>
          <w:color w:val="000000" w:themeColor="text1"/>
          <w:sz w:val="28"/>
          <w:szCs w:val="28"/>
          <w:lang w:val="uk-UA"/>
        </w:rPr>
        <w:t>е, що</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найчастіше</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такого виду злочину людей</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спонукає бажання допомогти родичу чи знайомому уникнути кримінальної відповідальності.</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Свідки,</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які дають завідомо неправдиві показання створюють обвинуваченим недостовірне алібі, підтверджують чи заперечують той чи інший значимий факт, наприклад. факт відсутності в обвинуваченого зброї,  приналежності даної зброї іншій особі, добровільну відмову обвинуваченого від </w:t>
      </w:r>
      <w:r w:rsidRPr="000B3A15">
        <w:rPr>
          <w:rFonts w:ascii="Times New Roman" w:hAnsi="Times New Roman" w:cs="Times New Roman"/>
          <w:color w:val="000000" w:themeColor="text1"/>
          <w:sz w:val="28"/>
          <w:szCs w:val="28"/>
          <w:lang w:val="uk-UA"/>
        </w:rPr>
        <w:lastRenderedPageBreak/>
        <w:t>доведення злочину до кінця. При цьому свідки, які дають завідомо неправдиві показання керуються почуттям обов’язку перед обвинуваченим викликаною попередньою матеріальною чи іншою залежністю з його сторони, страхом перед обвинуваченим, а інколи вони просто відмовляються вірити в те, що їхній родич дійсно зд</w:t>
      </w:r>
      <w:r w:rsidR="00492AB8" w:rsidRPr="000B3A15">
        <w:rPr>
          <w:rFonts w:ascii="Times New Roman" w:hAnsi="Times New Roman" w:cs="Times New Roman"/>
          <w:color w:val="000000" w:themeColor="text1"/>
          <w:sz w:val="28"/>
          <w:szCs w:val="28"/>
          <w:lang w:val="uk-UA"/>
        </w:rPr>
        <w:t>атний на вчинення певного злочи</w:t>
      </w:r>
      <w:r w:rsidRPr="000B3A15">
        <w:rPr>
          <w:rFonts w:ascii="Times New Roman" w:hAnsi="Times New Roman" w:cs="Times New Roman"/>
          <w:color w:val="000000" w:themeColor="text1"/>
          <w:sz w:val="28"/>
          <w:szCs w:val="28"/>
          <w:lang w:val="uk-UA"/>
        </w:rPr>
        <w:t>ну, і всіма правдами, і неправдами намагаються допомогти йому уникнути покарання [</w:t>
      </w:r>
      <w:r w:rsidR="00FA2DEC" w:rsidRPr="000B3A15">
        <w:rPr>
          <w:rFonts w:ascii="Times New Roman" w:hAnsi="Times New Roman" w:cs="Times New Roman"/>
          <w:color w:val="000000" w:themeColor="text1"/>
          <w:sz w:val="28"/>
          <w:szCs w:val="28"/>
          <w:lang w:val="uk-UA"/>
        </w:rPr>
        <w:t>55, с. 262</w:t>
      </w:r>
      <w:r w:rsidRPr="000B3A15">
        <w:rPr>
          <w:rFonts w:ascii="Times New Roman" w:hAnsi="Times New Roman" w:cs="Times New Roman"/>
          <w:color w:val="000000" w:themeColor="text1"/>
          <w:sz w:val="28"/>
          <w:szCs w:val="28"/>
          <w:lang w:val="uk-UA"/>
        </w:rPr>
        <w:t>].</w:t>
      </w:r>
      <w:r w:rsidR="00FA2DEC"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Надання завідомо неправдивих показань, недостовірних доказів суттєво впливають на розслідування справи, формулювання обвинувачення, вин</w:t>
      </w:r>
      <w:r w:rsidR="00CD6673" w:rsidRPr="000B3A15">
        <w:rPr>
          <w:rFonts w:ascii="Times New Roman" w:hAnsi="Times New Roman" w:cs="Times New Roman"/>
          <w:color w:val="000000" w:themeColor="text1"/>
          <w:sz w:val="28"/>
          <w:szCs w:val="28"/>
          <w:lang w:val="uk-UA"/>
        </w:rPr>
        <w:t xml:space="preserve">есення судового рішення і т. д. </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Злочинець у процесі приготування до свого кримінального діяння намагається схилити інших людей на свій бік, завоювати їхню довіру, ретельно приховуючи злочинні наміри. Коли злочинця затримують в якості підозрюваного, він, щоб уникнути кримінальну відповідальність за допомогою різних способів навмисно намагається ввести органи досудового розслідування в оману. У свою чергу через ті чи інші причини неправдиві відомості мож</w:t>
      </w:r>
      <w:r w:rsidR="00CD6673" w:rsidRPr="000B3A15">
        <w:rPr>
          <w:rFonts w:ascii="Times New Roman" w:hAnsi="Times New Roman" w:cs="Times New Roman"/>
          <w:color w:val="000000" w:themeColor="text1"/>
          <w:sz w:val="28"/>
          <w:szCs w:val="28"/>
          <w:lang w:val="uk-UA"/>
        </w:rPr>
        <w:t xml:space="preserve">уть повідомляти й інші суб’єкти  </w:t>
      </w:r>
      <w:r w:rsidRPr="000B3A15">
        <w:rPr>
          <w:rFonts w:ascii="Times New Roman" w:hAnsi="Times New Roman" w:cs="Times New Roman"/>
          <w:color w:val="000000" w:themeColor="text1"/>
          <w:sz w:val="28"/>
          <w:szCs w:val="28"/>
          <w:lang w:val="uk-UA"/>
        </w:rPr>
        <w:t>кримінального процесу, зокрема свідки та потерпілі.</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Неправдиві показання – це спосіб самообману, навмисне перекручування відомостей, повідомлення особовою відомостей, що не відповідають дійсності. Водночас слід сказати, що є ще тотожне до «неправди» поняття – «обман». Воно є ширшим за своїм змістом, тому що неправда в основному проявляється в активній діяльності суб’єктів кримінального процесу, а обман може супроводжуватися прихованням якихось відомостей, замовчуванням, перебільшенням</w:t>
      </w:r>
      <w:r w:rsidR="00AD10BD" w:rsidRPr="000B3A15">
        <w:rPr>
          <w:rFonts w:ascii="Times New Roman" w:hAnsi="Times New Roman" w:cs="Times New Roman"/>
          <w:color w:val="000000" w:themeColor="text1"/>
          <w:sz w:val="28"/>
          <w:szCs w:val="28"/>
          <w:lang w:val="uk-UA"/>
        </w:rPr>
        <w:t>[31, с. 52]</w:t>
      </w:r>
      <w:r w:rsidRPr="000B3A15">
        <w:rPr>
          <w:rFonts w:ascii="Times New Roman" w:hAnsi="Times New Roman" w:cs="Times New Roman"/>
          <w:color w:val="000000" w:themeColor="text1"/>
          <w:sz w:val="28"/>
          <w:szCs w:val="28"/>
          <w:lang w:val="uk-UA"/>
        </w:rPr>
        <w:t xml:space="preserve">. </w:t>
      </w:r>
    </w:p>
    <w:p w:rsidR="00DE799B"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При спілкуванні досить часто можна побачити протиріччя між висловлюваннями людини і рухами тіла, мімікою, жестами. Для легшого розрізнення правдивих і неправдивих показань виділяють «жести нещирості». </w:t>
      </w:r>
      <w:r w:rsidR="00DE799B" w:rsidRPr="000B3A15">
        <w:rPr>
          <w:rFonts w:ascii="Times New Roman" w:hAnsi="Times New Roman" w:cs="Times New Roman"/>
          <w:color w:val="000000" w:themeColor="text1"/>
          <w:sz w:val="28"/>
          <w:szCs w:val="28"/>
          <w:lang w:val="uk-UA"/>
        </w:rPr>
        <w:t xml:space="preserve">      </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Це зокрема:</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дотик до носа; захист рота рукою, що може проявлятись у прикритті рукою рота, притисненні великого пальця до щоки; чухання і потирання вуха; часте пригладжування волосся; показ знервованості частим курінням, протиранням долонь чи паузами або навпаки швидкими відповідями на запитання; вегетативні реакції в вигляді почервоніння обличчя, посмикування губ, частішого дихання, підвищеного потовиділення тощо. </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Бувають</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випадки</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коли</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на початковому етапі розслідування підозрюваний </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чи </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свідок, потерпілий дають одні показання, а в кінці – зовсім інші. Це говорить про можливість великого впливу на них родичів, друзів, знайомих чи вплив один на одного. Неправдиві показанні можуть бути сформульовані і через помилки їх фіксації слідчим, суддею.</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Деякі</w:t>
      </w:r>
      <w:r w:rsidR="00DE799B" w:rsidRPr="000B3A15">
        <w:rPr>
          <w:rFonts w:ascii="Times New Roman" w:hAnsi="Times New Roman" w:cs="Times New Roman"/>
          <w:color w:val="000000" w:themeColor="text1"/>
          <w:sz w:val="28"/>
          <w:szCs w:val="28"/>
          <w:lang w:val="uk-UA"/>
        </w:rPr>
        <w:t xml:space="preserve"> </w:t>
      </w:r>
      <w:r w:rsidR="00A571E8" w:rsidRPr="000B3A15">
        <w:rPr>
          <w:rFonts w:ascii="Times New Roman" w:hAnsi="Times New Roman" w:cs="Times New Roman"/>
          <w:color w:val="000000" w:themeColor="text1"/>
          <w:sz w:val="28"/>
          <w:szCs w:val="28"/>
          <w:lang w:val="uk-UA"/>
        </w:rPr>
        <w:t>автори</w:t>
      </w:r>
      <w:r w:rsidR="00DE799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виділяють три етапи формулювання завідомо неправдивих показань: перший – це прийняття рішення про дачу свідомо неправдивих показань; другий – планування змісту майбутнього свідомо неправдивого показання; третій – відтворення свідомо неправдивих показань на</w:t>
      </w:r>
      <w:r w:rsidR="00DE799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допиті</w:t>
      </w:r>
      <w:r w:rsidR="00A571E8" w:rsidRPr="000B3A15">
        <w:rPr>
          <w:rFonts w:ascii="Times New Roman" w:hAnsi="Times New Roman" w:cs="Times New Roman"/>
          <w:color w:val="000000" w:themeColor="text1"/>
          <w:sz w:val="28"/>
          <w:szCs w:val="28"/>
          <w:lang w:val="uk-UA"/>
        </w:rPr>
        <w:t xml:space="preserve"> [60, с. </w:t>
      </w:r>
      <w:r w:rsidR="00DE799B" w:rsidRPr="000B3A15">
        <w:rPr>
          <w:rFonts w:ascii="Times New Roman" w:hAnsi="Times New Roman" w:cs="Times New Roman"/>
          <w:color w:val="000000" w:themeColor="text1"/>
          <w:sz w:val="28"/>
          <w:szCs w:val="28"/>
          <w:lang w:val="uk-UA"/>
        </w:rPr>
        <w:t>182]</w:t>
      </w:r>
      <w:r w:rsidRPr="000B3A15">
        <w:rPr>
          <w:rFonts w:ascii="Times New Roman" w:hAnsi="Times New Roman" w:cs="Times New Roman"/>
          <w:color w:val="000000" w:themeColor="text1"/>
          <w:sz w:val="28"/>
          <w:szCs w:val="28"/>
          <w:lang w:val="uk-UA"/>
        </w:rPr>
        <w:t>.</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Варто звернути увагу на таку</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особливість </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завідомо</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неправдивих показань згаданих вже суб'єктів кримінального провадження, як: їм весь час треба контролювати свою мовлення, щоб не сказати нічого зайвого, не проговоритися. Їх показання, як правило, не такі емоційні, висловлюються чітко. Можуть виникнути проблеми лише при відповідях на поставлені їм запитання, коли треба швидко думати, що відповідати. Крім того, в показаннях можуть бути наявні й заучуванні слова чи деякі речення. У цьому випадку слідчому вже треба вміти вчасно та правильно відрізняти правди від обману, виявляти перебільшення, чіткість, заучування, досліджувати психіку особи тощо.</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Криміналіст О.О. Закатов</w:t>
      </w:r>
      <w:r w:rsidR="00CD667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вважає, що неправдиві показання можна також виявити ще за такими ознаками, як: невизначеність інформації, яка містяться у свідченнях; невідповідність висловлювань іншим зібраним у справі доказам, а також протиріччя всередині самих свідчень; опис подій, фактів із надмірною точністю, що може бути обумовлено вивченням заздалегідь підготовлених показань; приховування фактів, які, на думку допитувача, добре відомі доповідачу, або забудькуватість щодо подій, значення яких істотні для доповідача; різне пояснення одних і тих самих подій; наявність у свідченнях словесних конструкцій, фраз, які не відповідають рівню інтелектуального розвитку доповідач</w:t>
      </w:r>
      <w:r w:rsidR="00DE799B" w:rsidRPr="000B3A15">
        <w:rPr>
          <w:rFonts w:ascii="Times New Roman" w:hAnsi="Times New Roman" w:cs="Times New Roman"/>
          <w:color w:val="000000" w:themeColor="text1"/>
          <w:sz w:val="28"/>
          <w:szCs w:val="28"/>
          <w:lang w:val="uk-UA"/>
        </w:rPr>
        <w:t xml:space="preserve"> [117, с. 144]</w:t>
      </w:r>
      <w:r w:rsidRPr="000B3A15">
        <w:rPr>
          <w:rFonts w:ascii="Times New Roman" w:hAnsi="Times New Roman" w:cs="Times New Roman"/>
          <w:color w:val="000000" w:themeColor="text1"/>
          <w:sz w:val="28"/>
          <w:szCs w:val="28"/>
          <w:lang w:val="uk-UA"/>
        </w:rPr>
        <w:t>.</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 xml:space="preserve"> Науковці виділяють шість підсистем прийомів, спрямованих на викриття завідомо неправдивих показань. А саме: викриття неправди при повному запереченні обвинуваченим своєї вини і висуненні ним своєї версії; викриття неправди  у  ситуації часткового визнання обвинуваченим своєї вини; подолання замовчування обвинуваченим фактів, які інтересують органи розслідування; викриття неправдивої заяви про алібі; встановлення обмови; встановлення само обмови. І кожна з них включає в себе певні прийоми викриття. Наприклад, оголошення фрагментів показань осіб, на яких посилалась особа, стосовно виявлених суперечностей; пред’явлення доказів, які підтверджують її перебування в місці вчинення злочину та інші. Відомою технологією викриття неправдивих показань можна вважати судовий допит свідків, потерпілих, спеціалістів, експертів, підсудних. Сюди можна віднести основний, одночасний допит кількох уже допитаних осіб та перехресний допити.</w:t>
      </w:r>
    </w:p>
    <w:p w:rsidR="00B40E88" w:rsidRPr="000B3A15" w:rsidRDefault="001D4D81"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Л.</w:t>
      </w:r>
      <w:r w:rsidR="00B40E88" w:rsidRPr="000B3A15">
        <w:rPr>
          <w:rFonts w:ascii="Times New Roman" w:hAnsi="Times New Roman" w:cs="Times New Roman"/>
          <w:color w:val="000000" w:themeColor="text1"/>
          <w:sz w:val="28"/>
          <w:szCs w:val="28"/>
          <w:lang w:val="uk-UA"/>
        </w:rPr>
        <w:t>Ю. Ароцкер вказує, що «Перехресний допит з більшим успіхом, ніж звичайний, дозволяє розкрити протиріччя в показаннях, виявити в них помилки, уточнити деталі і з'ясувати неправдивість показань. Він є ефективним у всіх випадках, коли в показаннях є внутрішні суперечності, неточності, коли виникають сумніви в їх повноті, правдивості і правильності. Мета одночасного допиту кількох уже допитаних осіб – підтвердити або спростувати показання інших осіб. На думку вченого, виходячи з обставин справи, з'ясованих основним допитом, потрібно вирішити кому першому поставити запитання. Потрібно вміло поєднувати основний та «шаховий» допити з тими подіями, які цікавлять суд. Це дасть можливість якісно розкрити неправдиві показання» [13</w:t>
      </w:r>
      <w:r w:rsidR="00DE799B" w:rsidRPr="000B3A15">
        <w:rPr>
          <w:rFonts w:ascii="Times New Roman" w:hAnsi="Times New Roman" w:cs="Times New Roman"/>
          <w:color w:val="000000" w:themeColor="text1"/>
          <w:sz w:val="28"/>
          <w:szCs w:val="28"/>
          <w:lang w:val="uk-UA"/>
        </w:rPr>
        <w:t>, с. 100</w:t>
      </w:r>
      <w:r w:rsidR="00B40E88" w:rsidRPr="000B3A15">
        <w:rPr>
          <w:rFonts w:ascii="Times New Roman" w:hAnsi="Times New Roman" w:cs="Times New Roman"/>
          <w:color w:val="000000" w:themeColor="text1"/>
          <w:sz w:val="28"/>
          <w:szCs w:val="28"/>
          <w:lang w:val="uk-UA"/>
        </w:rPr>
        <w:t>].</w:t>
      </w:r>
    </w:p>
    <w:p w:rsidR="00B40E88" w:rsidRPr="000B3A15" w:rsidRDefault="00DD376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B40E88" w:rsidRPr="000B3A15">
        <w:rPr>
          <w:rFonts w:ascii="Times New Roman" w:hAnsi="Times New Roman" w:cs="Times New Roman"/>
          <w:color w:val="000000" w:themeColor="text1"/>
          <w:sz w:val="28"/>
          <w:szCs w:val="28"/>
          <w:lang w:val="uk-UA"/>
        </w:rPr>
        <w:t xml:space="preserve">Відомо, що неправдиві показання можуть бути виявлені під час розслідування  іншого  кримінального  правопорушення. Для їх викриття можна використати  поєднання  різних темпів спілкування для того, щоб суб'єкту допиту не зумів за певний проміжок часу обдумати свої показання або ж вигадати новий шлях обману. Досить дієвим є надання особі можливості особи сказати все, що вона хотіла й вже після документальної фіксації її показань викрити її. Не менш вагомим та дієвим є використання звуко- та відеозапису. </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Також не менш вагомим способом викриття  неправдивих показань є кримінальна відповідальність за це. Найбільше це стосується свідків на етапі судового розгляду кримінального провадження. Коли суддя надає їм право голосу, їх викликають на судове засідання й наступає час говорити все,т що їм відомо, безумовно  вони  усвідомлюють, що в разі дачі неправдивих показань у даний момент, рано чи пізно вони самі можуть відповідати за це злочин за кримінальним законодавством. Суддя та інші суб’єкти можуть помітити певну емоційну напруженість свідків [</w:t>
      </w:r>
      <w:r w:rsidR="00DE799B" w:rsidRPr="000B3A15">
        <w:rPr>
          <w:rFonts w:ascii="Times New Roman" w:hAnsi="Times New Roman" w:cs="Times New Roman"/>
          <w:color w:val="000000" w:themeColor="text1"/>
          <w:sz w:val="28"/>
          <w:szCs w:val="28"/>
          <w:lang w:val="uk-UA"/>
        </w:rPr>
        <w:t>114, с. 207</w:t>
      </w:r>
      <w:r w:rsidRPr="000B3A15">
        <w:rPr>
          <w:rFonts w:ascii="Times New Roman" w:hAnsi="Times New Roman" w:cs="Times New Roman"/>
          <w:color w:val="000000" w:themeColor="text1"/>
          <w:sz w:val="28"/>
          <w:szCs w:val="28"/>
          <w:lang w:val="uk-UA"/>
        </w:rPr>
        <w:t>].</w:t>
      </w:r>
    </w:p>
    <w:p w:rsidR="00B40E88" w:rsidRPr="000B3A15" w:rsidRDefault="00B40E8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Головною відмітною ос</w:t>
      </w:r>
      <w:r w:rsidR="00DD3763" w:rsidRPr="000B3A15">
        <w:rPr>
          <w:rFonts w:ascii="Times New Roman" w:hAnsi="Times New Roman" w:cs="Times New Roman"/>
          <w:color w:val="000000" w:themeColor="text1"/>
          <w:sz w:val="28"/>
          <w:szCs w:val="28"/>
          <w:lang w:val="uk-UA"/>
        </w:rPr>
        <w:t>обливістю механізму формування за</w:t>
      </w:r>
      <w:r w:rsidRPr="000B3A15">
        <w:rPr>
          <w:rFonts w:ascii="Times New Roman" w:hAnsi="Times New Roman" w:cs="Times New Roman"/>
          <w:color w:val="000000" w:themeColor="text1"/>
          <w:sz w:val="28"/>
          <w:szCs w:val="28"/>
          <w:lang w:val="uk-UA"/>
        </w:rPr>
        <w:t>відомо неправдивих показань є те, що це вольовий свідомий акт. Особа перед тим як відтворити неправдиві показання на допиті повинна прийняти рішення про подання свідомо неправдивих показань, спланувати їхній зміст.</w:t>
      </w:r>
    </w:p>
    <w:p w:rsidR="006836BC" w:rsidRPr="000B3A15" w:rsidRDefault="0047513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Стаття</w:t>
      </w:r>
      <w:r w:rsidR="00C051F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384</w:t>
      </w:r>
      <w:r w:rsidR="00C051FB"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Кримінального кодексу України «Введення в оману суду або іншого уповноваженого органу» регламентує питання завідомо неправдивих показань.</w:t>
      </w:r>
      <w:r w:rsidR="006F5CB6" w:rsidRPr="000B3A15">
        <w:rPr>
          <w:rFonts w:ascii="Times New Roman" w:hAnsi="Times New Roman" w:cs="Times New Roman"/>
          <w:color w:val="000000" w:themeColor="text1"/>
          <w:sz w:val="28"/>
          <w:szCs w:val="28"/>
          <w:lang w:val="uk-UA"/>
        </w:rPr>
        <w:t xml:space="preserve"> Суб’єкт </w:t>
      </w:r>
      <w:r w:rsidR="005D654C" w:rsidRPr="000B3A15">
        <w:rPr>
          <w:rFonts w:ascii="Times New Roman" w:hAnsi="Times New Roman" w:cs="Times New Roman"/>
          <w:color w:val="000000" w:themeColor="text1"/>
          <w:sz w:val="28"/>
          <w:szCs w:val="28"/>
          <w:lang w:val="uk-UA"/>
        </w:rPr>
        <w:t xml:space="preserve"> </w:t>
      </w:r>
      <w:r w:rsidR="006F5CB6" w:rsidRPr="000B3A15">
        <w:rPr>
          <w:rFonts w:ascii="Times New Roman" w:hAnsi="Times New Roman" w:cs="Times New Roman"/>
          <w:color w:val="000000" w:themeColor="text1"/>
          <w:sz w:val="28"/>
          <w:szCs w:val="28"/>
          <w:lang w:val="uk-UA"/>
        </w:rPr>
        <w:t>цього злочину спеціальний – свідок, потерпілий, експерт, оцінювач майна або перекладач у кримінальному, цивільному, адміністративному провадженні чи при здійсненні виконавчого провадження. Таким чином, уніфікована дефініція суб’єкта злочину, яка визначена в ч</w:t>
      </w:r>
      <w:r w:rsidR="00D03F8B" w:rsidRPr="000B3A15">
        <w:rPr>
          <w:rFonts w:ascii="Times New Roman" w:hAnsi="Times New Roman" w:cs="Times New Roman"/>
          <w:color w:val="000000" w:themeColor="text1"/>
          <w:sz w:val="28"/>
          <w:szCs w:val="28"/>
          <w:lang w:val="uk-UA"/>
        </w:rPr>
        <w:t>. 1 ст. 18 К</w:t>
      </w:r>
      <w:r w:rsidR="00A571E8" w:rsidRPr="000B3A15">
        <w:rPr>
          <w:rFonts w:ascii="Times New Roman" w:hAnsi="Times New Roman" w:cs="Times New Roman"/>
          <w:color w:val="000000" w:themeColor="text1"/>
          <w:sz w:val="28"/>
          <w:szCs w:val="28"/>
          <w:lang w:val="uk-UA"/>
        </w:rPr>
        <w:t>К</w:t>
      </w:r>
      <w:r w:rsidR="00D03F8B" w:rsidRPr="000B3A15">
        <w:rPr>
          <w:rFonts w:ascii="Times New Roman" w:hAnsi="Times New Roman" w:cs="Times New Roman"/>
          <w:color w:val="000000" w:themeColor="text1"/>
          <w:sz w:val="28"/>
          <w:szCs w:val="28"/>
          <w:lang w:val="uk-UA"/>
        </w:rPr>
        <w:t xml:space="preserve"> України, потребує вказівки на певні додаткові ознаки, які безумовно </w:t>
      </w:r>
      <w:r w:rsidR="006F5CB6" w:rsidRPr="000B3A15">
        <w:rPr>
          <w:rFonts w:ascii="Times New Roman" w:hAnsi="Times New Roman" w:cs="Times New Roman"/>
          <w:color w:val="000000" w:themeColor="text1"/>
          <w:sz w:val="28"/>
          <w:szCs w:val="28"/>
          <w:lang w:val="uk-UA"/>
        </w:rPr>
        <w:t xml:space="preserve">притаманні зазначеним особам. </w:t>
      </w:r>
      <w:r w:rsidR="00D03F8B" w:rsidRPr="000B3A15">
        <w:rPr>
          <w:rFonts w:ascii="Times New Roman" w:hAnsi="Times New Roman" w:cs="Times New Roman"/>
          <w:color w:val="000000" w:themeColor="text1"/>
          <w:sz w:val="28"/>
          <w:szCs w:val="28"/>
          <w:lang w:val="uk-UA"/>
        </w:rPr>
        <w:t xml:space="preserve">такому разі існує </w:t>
      </w:r>
      <w:r w:rsidR="006F5CB6" w:rsidRPr="000B3A15">
        <w:rPr>
          <w:rFonts w:ascii="Times New Roman" w:hAnsi="Times New Roman" w:cs="Times New Roman"/>
          <w:color w:val="000000" w:themeColor="text1"/>
          <w:sz w:val="28"/>
          <w:szCs w:val="28"/>
          <w:lang w:val="uk-UA"/>
        </w:rPr>
        <w:t>необхідність в «пер</w:t>
      </w:r>
      <w:r w:rsidR="00D03F8B" w:rsidRPr="000B3A15">
        <w:rPr>
          <w:rFonts w:ascii="Times New Roman" w:hAnsi="Times New Roman" w:cs="Times New Roman"/>
          <w:color w:val="000000" w:themeColor="text1"/>
          <w:sz w:val="28"/>
          <w:szCs w:val="28"/>
          <w:lang w:val="uk-UA"/>
        </w:rPr>
        <w:t>еході» від «загального» поняття суб’єкта до «спеціального суб’єкта злочину», який у КК</w:t>
      </w:r>
      <w:r w:rsidR="00DD3763" w:rsidRPr="000B3A15">
        <w:rPr>
          <w:rFonts w:ascii="Times New Roman" w:hAnsi="Times New Roman" w:cs="Times New Roman"/>
          <w:color w:val="000000" w:themeColor="text1"/>
          <w:sz w:val="28"/>
          <w:szCs w:val="28"/>
          <w:lang w:val="uk-UA"/>
        </w:rPr>
        <w:t xml:space="preserve"> України</w:t>
      </w:r>
      <w:r w:rsidR="00C34178" w:rsidRPr="000B3A15">
        <w:rPr>
          <w:rFonts w:ascii="Times New Roman" w:hAnsi="Times New Roman" w:cs="Times New Roman"/>
          <w:color w:val="000000" w:themeColor="text1"/>
          <w:sz w:val="28"/>
          <w:szCs w:val="28"/>
          <w:lang w:val="uk-UA"/>
        </w:rPr>
        <w:t xml:space="preserve"> (ч. </w:t>
      </w:r>
      <w:r w:rsidR="006F5CB6" w:rsidRPr="000B3A15">
        <w:rPr>
          <w:rFonts w:ascii="Times New Roman" w:hAnsi="Times New Roman" w:cs="Times New Roman"/>
          <w:color w:val="000000" w:themeColor="text1"/>
          <w:sz w:val="28"/>
          <w:szCs w:val="28"/>
          <w:lang w:val="uk-UA"/>
        </w:rPr>
        <w:t>2 ст.</w:t>
      </w:r>
      <w:r w:rsidR="00A571E8" w:rsidRPr="000B3A15">
        <w:rPr>
          <w:rFonts w:ascii="Times New Roman" w:hAnsi="Times New Roman" w:cs="Times New Roman"/>
          <w:color w:val="000000" w:themeColor="text1"/>
          <w:sz w:val="28"/>
          <w:szCs w:val="28"/>
          <w:lang w:val="uk-UA"/>
        </w:rPr>
        <w:t> </w:t>
      </w:r>
      <w:r w:rsidR="006F5CB6" w:rsidRPr="000B3A15">
        <w:rPr>
          <w:rFonts w:ascii="Times New Roman" w:hAnsi="Times New Roman" w:cs="Times New Roman"/>
          <w:color w:val="000000" w:themeColor="text1"/>
          <w:sz w:val="28"/>
          <w:szCs w:val="28"/>
          <w:lang w:val="uk-UA"/>
        </w:rPr>
        <w:t>18) визначається як «фізична осудна особа, що вчинила у віці, з якого може наставати кримінальна відповідал</w:t>
      </w:r>
      <w:r w:rsidR="00D03F8B" w:rsidRPr="000B3A15">
        <w:rPr>
          <w:rFonts w:ascii="Times New Roman" w:hAnsi="Times New Roman" w:cs="Times New Roman"/>
          <w:color w:val="000000" w:themeColor="text1"/>
          <w:sz w:val="28"/>
          <w:szCs w:val="28"/>
          <w:lang w:val="uk-UA"/>
        </w:rPr>
        <w:t xml:space="preserve">ьність, злочин, суб’єктом якого </w:t>
      </w:r>
      <w:r w:rsidR="006F5CB6" w:rsidRPr="000B3A15">
        <w:rPr>
          <w:rFonts w:ascii="Times New Roman" w:hAnsi="Times New Roman" w:cs="Times New Roman"/>
          <w:color w:val="000000" w:themeColor="text1"/>
          <w:sz w:val="28"/>
          <w:szCs w:val="28"/>
          <w:lang w:val="uk-UA"/>
        </w:rPr>
        <w:t>може бути лише певна особа»</w:t>
      </w:r>
      <w:r w:rsidR="00DE799B" w:rsidRPr="000B3A15">
        <w:rPr>
          <w:rFonts w:ascii="Times New Roman" w:hAnsi="Times New Roman" w:cs="Times New Roman"/>
          <w:color w:val="000000" w:themeColor="text1"/>
          <w:sz w:val="28"/>
          <w:szCs w:val="28"/>
          <w:lang w:val="uk-UA"/>
        </w:rPr>
        <w:t xml:space="preserve"> [6, 7]</w:t>
      </w:r>
      <w:r w:rsidR="006F5CB6" w:rsidRPr="000B3A15">
        <w:rPr>
          <w:rFonts w:ascii="Times New Roman" w:hAnsi="Times New Roman" w:cs="Times New Roman"/>
          <w:color w:val="000000" w:themeColor="text1"/>
          <w:sz w:val="28"/>
          <w:szCs w:val="28"/>
          <w:lang w:val="uk-UA"/>
        </w:rPr>
        <w:t>.</w:t>
      </w:r>
      <w:r w:rsidR="000702A2" w:rsidRPr="000B3A15">
        <w:rPr>
          <w:rFonts w:ascii="Times New Roman" w:hAnsi="Times New Roman" w:cs="Times New Roman"/>
          <w:color w:val="000000" w:themeColor="text1"/>
          <w:sz w:val="28"/>
          <w:szCs w:val="28"/>
          <w:lang w:val="uk-UA"/>
        </w:rPr>
        <w:t xml:space="preserve"> </w:t>
      </w:r>
      <w:r w:rsidR="006836BC" w:rsidRPr="000B3A15">
        <w:rPr>
          <w:rFonts w:ascii="Times New Roman" w:hAnsi="Times New Roman" w:cs="Times New Roman"/>
          <w:color w:val="000000" w:themeColor="text1"/>
          <w:sz w:val="28"/>
          <w:szCs w:val="28"/>
          <w:lang w:val="uk-UA"/>
        </w:rPr>
        <w:t>Об'єктом злочину, є правосуддя у частині забезпечення процесуального порядку отримання доказів у кримінальному провадженні. Об'єктивна сторона злочину полягає у: 1) завідомо неправдивому показанні свідка чи потерпілого, 2) завідомо неправдивому висновку експерта, 3) завідомо неправдивий звіт оцінювача майна, 4) завідомо неправильному перекладі.</w:t>
      </w:r>
    </w:p>
    <w:p w:rsidR="004E474A" w:rsidRPr="000B3A15" w:rsidRDefault="004E474A"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кримінальному кодексі</w:t>
      </w:r>
      <w:r w:rsidR="00C960FE" w:rsidRPr="000B3A15">
        <w:rPr>
          <w:rFonts w:ascii="Times New Roman" w:hAnsi="Times New Roman" w:cs="Times New Roman"/>
          <w:color w:val="000000" w:themeColor="text1"/>
          <w:sz w:val="28"/>
          <w:szCs w:val="28"/>
          <w:lang w:val="uk-UA"/>
        </w:rPr>
        <w:t xml:space="preserve"> більшості країн, як і в кримінальному кодексі України, даний вид злочину віднесено до розділів про злочини, скоєних проти </w:t>
      </w:r>
      <w:r w:rsidR="00C960FE" w:rsidRPr="000B3A15">
        <w:rPr>
          <w:rFonts w:ascii="Times New Roman" w:hAnsi="Times New Roman" w:cs="Times New Roman"/>
          <w:color w:val="000000" w:themeColor="text1"/>
          <w:sz w:val="28"/>
          <w:szCs w:val="28"/>
          <w:lang w:val="uk-UA"/>
        </w:rPr>
        <w:lastRenderedPageBreak/>
        <w:t>правосуддя</w:t>
      </w:r>
      <w:r w:rsidR="00492AB8" w:rsidRPr="000B3A15">
        <w:rPr>
          <w:rFonts w:ascii="Times New Roman" w:hAnsi="Times New Roman" w:cs="Times New Roman"/>
          <w:color w:val="000000" w:themeColor="text1"/>
          <w:sz w:val="28"/>
          <w:szCs w:val="28"/>
          <w:lang w:val="uk-UA"/>
        </w:rPr>
        <w:t>, а саме в кримінальних кодексів</w:t>
      </w:r>
      <w:r w:rsidR="00C960FE" w:rsidRPr="000B3A15">
        <w:rPr>
          <w:rFonts w:ascii="Times New Roman" w:hAnsi="Times New Roman" w:cs="Times New Roman"/>
          <w:color w:val="000000" w:themeColor="text1"/>
          <w:sz w:val="28"/>
          <w:szCs w:val="28"/>
          <w:lang w:val="uk-UA"/>
        </w:rPr>
        <w:t xml:space="preserve"> Азербайджанської Республіки</w:t>
      </w:r>
      <w:r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Республіки Вірменії Латвійської Республіки</w:t>
      </w:r>
      <w:r w:rsidRPr="000B3A15">
        <w:rPr>
          <w:rFonts w:ascii="Times New Roman" w:hAnsi="Times New Roman" w:cs="Times New Roman"/>
          <w:color w:val="000000" w:themeColor="text1"/>
          <w:sz w:val="28"/>
          <w:szCs w:val="28"/>
          <w:lang w:val="uk-UA"/>
        </w:rPr>
        <w:t>,</w:t>
      </w:r>
      <w:r w:rsidR="00C960FE" w:rsidRPr="000B3A15">
        <w:rPr>
          <w:rFonts w:ascii="Times New Roman" w:hAnsi="Times New Roman" w:cs="Times New Roman"/>
          <w:color w:val="000000" w:themeColor="text1"/>
          <w:sz w:val="28"/>
          <w:szCs w:val="28"/>
          <w:lang w:val="uk-UA"/>
        </w:rPr>
        <w:t xml:space="preserve"> Литовської Республіки</w:t>
      </w:r>
      <w:r w:rsidRPr="000B3A15">
        <w:rPr>
          <w:rFonts w:ascii="Times New Roman" w:hAnsi="Times New Roman" w:cs="Times New Roman"/>
          <w:color w:val="000000" w:themeColor="text1"/>
          <w:sz w:val="28"/>
          <w:szCs w:val="28"/>
          <w:lang w:val="uk-UA"/>
        </w:rPr>
        <w:t>,</w:t>
      </w:r>
      <w:r w:rsidR="00C960FE"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Естонської Республіки</w:t>
      </w:r>
      <w:r w:rsidR="00C960FE" w:rsidRPr="000B3A15">
        <w:rPr>
          <w:rFonts w:ascii="Times New Roman" w:hAnsi="Times New Roman" w:cs="Times New Roman"/>
          <w:color w:val="000000" w:themeColor="text1"/>
          <w:sz w:val="28"/>
          <w:szCs w:val="28"/>
          <w:lang w:val="uk-UA"/>
        </w:rPr>
        <w:t xml:space="preserve">. </w:t>
      </w:r>
    </w:p>
    <w:p w:rsidR="00DD3763" w:rsidRPr="000B3A15" w:rsidRDefault="00C960F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Як</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і в</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ст. 384 К</w:t>
      </w:r>
      <w:r w:rsidR="004E474A" w:rsidRPr="000B3A15">
        <w:rPr>
          <w:rFonts w:ascii="Times New Roman" w:hAnsi="Times New Roman" w:cs="Times New Roman"/>
          <w:color w:val="000000" w:themeColor="text1"/>
          <w:sz w:val="28"/>
          <w:szCs w:val="28"/>
          <w:lang w:val="uk-UA"/>
        </w:rPr>
        <w:t xml:space="preserve">К України, так і в кримінальних </w:t>
      </w:r>
      <w:r w:rsidRPr="000B3A15">
        <w:rPr>
          <w:rFonts w:ascii="Times New Roman" w:hAnsi="Times New Roman" w:cs="Times New Roman"/>
          <w:color w:val="000000" w:themeColor="text1"/>
          <w:sz w:val="28"/>
          <w:szCs w:val="28"/>
          <w:lang w:val="uk-UA"/>
        </w:rPr>
        <w:t>кодексах зазначених країн встановлені однакові суб’єкти цих злочинів та подано вичерпний перелі</w:t>
      </w:r>
      <w:r w:rsidR="004E474A" w:rsidRPr="000B3A15">
        <w:rPr>
          <w:rFonts w:ascii="Times New Roman" w:hAnsi="Times New Roman" w:cs="Times New Roman"/>
          <w:color w:val="000000" w:themeColor="text1"/>
          <w:sz w:val="28"/>
          <w:szCs w:val="28"/>
          <w:lang w:val="uk-UA"/>
        </w:rPr>
        <w:t xml:space="preserve">к місць, де дача цих показань, висновків </w:t>
      </w:r>
      <w:r w:rsidRPr="000B3A15">
        <w:rPr>
          <w:rFonts w:ascii="Times New Roman" w:hAnsi="Times New Roman" w:cs="Times New Roman"/>
          <w:color w:val="000000" w:themeColor="text1"/>
          <w:sz w:val="28"/>
          <w:szCs w:val="28"/>
          <w:lang w:val="uk-UA"/>
        </w:rPr>
        <w:t>та перекладів мат</w:t>
      </w:r>
      <w:r w:rsidR="00DD3763" w:rsidRPr="000B3A15">
        <w:rPr>
          <w:rFonts w:ascii="Times New Roman" w:hAnsi="Times New Roman" w:cs="Times New Roman"/>
          <w:color w:val="000000" w:themeColor="text1"/>
          <w:sz w:val="28"/>
          <w:szCs w:val="28"/>
          <w:lang w:val="uk-UA"/>
        </w:rPr>
        <w:t xml:space="preserve">име кримінально-карні наслідки. </w:t>
      </w:r>
      <w:r w:rsidRPr="000B3A15">
        <w:rPr>
          <w:rFonts w:ascii="Times New Roman" w:hAnsi="Times New Roman" w:cs="Times New Roman"/>
          <w:color w:val="000000" w:themeColor="text1"/>
          <w:sz w:val="28"/>
          <w:szCs w:val="28"/>
          <w:lang w:val="uk-UA"/>
        </w:rPr>
        <w:t>При цьому необх</w:t>
      </w:r>
      <w:r w:rsidR="004E474A" w:rsidRPr="000B3A15">
        <w:rPr>
          <w:rFonts w:ascii="Times New Roman" w:hAnsi="Times New Roman" w:cs="Times New Roman"/>
          <w:color w:val="000000" w:themeColor="text1"/>
          <w:sz w:val="28"/>
          <w:szCs w:val="28"/>
          <w:lang w:val="uk-UA"/>
        </w:rPr>
        <w:t xml:space="preserve">ідно звернути увагу на новели в </w:t>
      </w:r>
      <w:r w:rsidRPr="000B3A15">
        <w:rPr>
          <w:rFonts w:ascii="Times New Roman" w:hAnsi="Times New Roman" w:cs="Times New Roman"/>
          <w:color w:val="000000" w:themeColor="text1"/>
          <w:sz w:val="28"/>
          <w:szCs w:val="28"/>
          <w:lang w:val="uk-UA"/>
        </w:rPr>
        <w:t xml:space="preserve">диспозиціях цих статей в </w:t>
      </w:r>
      <w:r w:rsidR="004E474A" w:rsidRPr="000B3A15">
        <w:rPr>
          <w:rFonts w:ascii="Times New Roman" w:hAnsi="Times New Roman" w:cs="Times New Roman"/>
          <w:color w:val="000000" w:themeColor="text1"/>
          <w:sz w:val="28"/>
          <w:szCs w:val="28"/>
          <w:lang w:val="uk-UA"/>
        </w:rPr>
        <w:t xml:space="preserve">КК Латвії та Литви. Так, в </w:t>
      </w:r>
      <w:r w:rsidRPr="000B3A15">
        <w:rPr>
          <w:rFonts w:ascii="Times New Roman" w:hAnsi="Times New Roman" w:cs="Times New Roman"/>
          <w:color w:val="000000" w:themeColor="text1"/>
          <w:sz w:val="28"/>
          <w:szCs w:val="28"/>
          <w:lang w:val="uk-UA"/>
        </w:rPr>
        <w:t>ч. 1 ст. 300 КК Латвії встановлено кримінальну відповідальність, крі</w:t>
      </w:r>
      <w:r w:rsidR="004E474A" w:rsidRPr="000B3A15">
        <w:rPr>
          <w:rFonts w:ascii="Times New Roman" w:hAnsi="Times New Roman" w:cs="Times New Roman"/>
          <w:color w:val="000000" w:themeColor="text1"/>
          <w:sz w:val="28"/>
          <w:szCs w:val="28"/>
          <w:lang w:val="uk-UA"/>
        </w:rPr>
        <w:t xml:space="preserve">м вищезгаданих підстав, також і за завідомо неправильний переклад перекладача у </w:t>
      </w:r>
      <w:r w:rsidRPr="000B3A15">
        <w:rPr>
          <w:rFonts w:ascii="Times New Roman" w:hAnsi="Times New Roman" w:cs="Times New Roman"/>
          <w:color w:val="000000" w:themeColor="text1"/>
          <w:sz w:val="28"/>
          <w:szCs w:val="28"/>
          <w:lang w:val="uk-UA"/>
        </w:rPr>
        <w:t xml:space="preserve">присяжного нотаріуса. </w:t>
      </w:r>
      <w:r w:rsidR="004E474A" w:rsidRPr="000B3A15">
        <w:rPr>
          <w:rFonts w:ascii="Times New Roman" w:hAnsi="Times New Roman" w:cs="Times New Roman"/>
          <w:color w:val="000000" w:themeColor="text1"/>
          <w:sz w:val="28"/>
          <w:szCs w:val="28"/>
          <w:lang w:val="uk-UA"/>
        </w:rPr>
        <w:t xml:space="preserve">Диспозиція ч. 1 ст. 235 КК Литви </w:t>
      </w:r>
      <w:r w:rsidRPr="000B3A15">
        <w:rPr>
          <w:rFonts w:ascii="Times New Roman" w:hAnsi="Times New Roman" w:cs="Times New Roman"/>
          <w:color w:val="000000" w:themeColor="text1"/>
          <w:sz w:val="28"/>
          <w:szCs w:val="28"/>
          <w:lang w:val="uk-UA"/>
        </w:rPr>
        <w:t>передбач</w:t>
      </w:r>
      <w:r w:rsidR="004E474A" w:rsidRPr="000B3A15">
        <w:rPr>
          <w:rFonts w:ascii="Times New Roman" w:hAnsi="Times New Roman" w:cs="Times New Roman"/>
          <w:color w:val="000000" w:themeColor="text1"/>
          <w:sz w:val="28"/>
          <w:szCs w:val="28"/>
          <w:lang w:val="uk-UA"/>
        </w:rPr>
        <w:t xml:space="preserve">ає кримінальну  відповідальність </w:t>
      </w:r>
      <w:r w:rsidRPr="000B3A15">
        <w:rPr>
          <w:rFonts w:ascii="Times New Roman" w:hAnsi="Times New Roman" w:cs="Times New Roman"/>
          <w:color w:val="000000" w:themeColor="text1"/>
          <w:sz w:val="28"/>
          <w:szCs w:val="28"/>
          <w:lang w:val="uk-UA"/>
        </w:rPr>
        <w:t>за завідомо неправдиві показання свідка та потерпілого, висновки е</w:t>
      </w:r>
      <w:r w:rsidR="004E474A" w:rsidRPr="000B3A15">
        <w:rPr>
          <w:rFonts w:ascii="Times New Roman" w:hAnsi="Times New Roman" w:cs="Times New Roman"/>
          <w:color w:val="000000" w:themeColor="text1"/>
          <w:sz w:val="28"/>
          <w:szCs w:val="28"/>
          <w:lang w:val="uk-UA"/>
        </w:rPr>
        <w:t xml:space="preserve">ксперта та спеціаліста, а також завідомо неправильного перекладу перекладачем </w:t>
      </w:r>
      <w:r w:rsidRPr="000B3A15">
        <w:rPr>
          <w:rFonts w:ascii="Times New Roman" w:hAnsi="Times New Roman" w:cs="Times New Roman"/>
          <w:color w:val="000000" w:themeColor="text1"/>
          <w:sz w:val="28"/>
          <w:szCs w:val="28"/>
          <w:lang w:val="uk-UA"/>
        </w:rPr>
        <w:t>на стадії дос</w:t>
      </w:r>
      <w:r w:rsidR="00DD3763" w:rsidRPr="000B3A15">
        <w:rPr>
          <w:rFonts w:ascii="Times New Roman" w:hAnsi="Times New Roman" w:cs="Times New Roman"/>
          <w:color w:val="000000" w:themeColor="text1"/>
          <w:sz w:val="28"/>
          <w:szCs w:val="28"/>
          <w:lang w:val="uk-UA"/>
        </w:rPr>
        <w:t xml:space="preserve">удового розслідування, на суді, або </w:t>
      </w:r>
      <w:r w:rsidRPr="000B3A15">
        <w:rPr>
          <w:rFonts w:ascii="Times New Roman" w:hAnsi="Times New Roman" w:cs="Times New Roman"/>
          <w:color w:val="000000" w:themeColor="text1"/>
          <w:sz w:val="28"/>
          <w:szCs w:val="28"/>
          <w:lang w:val="uk-UA"/>
        </w:rPr>
        <w:t xml:space="preserve">Міжнародному кримінальному суді. Суб’єктивна сторона цього злочину як у </w:t>
      </w:r>
      <w:r w:rsidR="004E474A" w:rsidRPr="000B3A15">
        <w:rPr>
          <w:rFonts w:ascii="Times New Roman" w:hAnsi="Times New Roman" w:cs="Times New Roman"/>
          <w:color w:val="000000" w:themeColor="text1"/>
          <w:sz w:val="28"/>
          <w:szCs w:val="28"/>
          <w:lang w:val="uk-UA"/>
        </w:rPr>
        <w:t xml:space="preserve">КК </w:t>
      </w:r>
      <w:r w:rsidRPr="000B3A15">
        <w:rPr>
          <w:rFonts w:ascii="Times New Roman" w:hAnsi="Times New Roman" w:cs="Times New Roman"/>
          <w:color w:val="000000" w:themeColor="text1"/>
          <w:sz w:val="28"/>
          <w:szCs w:val="28"/>
          <w:lang w:val="uk-UA"/>
        </w:rPr>
        <w:t xml:space="preserve">України, так і в КК </w:t>
      </w:r>
      <w:r w:rsidR="004E474A" w:rsidRPr="000B3A15">
        <w:rPr>
          <w:rFonts w:ascii="Times New Roman" w:hAnsi="Times New Roman" w:cs="Times New Roman"/>
          <w:color w:val="000000" w:themeColor="text1"/>
          <w:sz w:val="28"/>
          <w:szCs w:val="28"/>
          <w:lang w:val="uk-UA"/>
        </w:rPr>
        <w:t xml:space="preserve">інших </w:t>
      </w:r>
      <w:r w:rsidRPr="000B3A15">
        <w:rPr>
          <w:rFonts w:ascii="Times New Roman" w:hAnsi="Times New Roman" w:cs="Times New Roman"/>
          <w:color w:val="000000" w:themeColor="text1"/>
          <w:sz w:val="28"/>
          <w:szCs w:val="28"/>
          <w:lang w:val="uk-UA"/>
        </w:rPr>
        <w:t>країн, характеризується вино</w:t>
      </w:r>
      <w:r w:rsidR="004E474A" w:rsidRPr="000B3A15">
        <w:rPr>
          <w:rFonts w:ascii="Times New Roman" w:hAnsi="Times New Roman" w:cs="Times New Roman"/>
          <w:color w:val="000000" w:themeColor="text1"/>
          <w:sz w:val="28"/>
          <w:szCs w:val="28"/>
          <w:lang w:val="uk-UA"/>
        </w:rPr>
        <w:t xml:space="preserve">ю у формі прямого умислу. Винна </w:t>
      </w:r>
      <w:r w:rsidRPr="000B3A15">
        <w:rPr>
          <w:rFonts w:ascii="Times New Roman" w:hAnsi="Times New Roman" w:cs="Times New Roman"/>
          <w:color w:val="000000" w:themeColor="text1"/>
          <w:sz w:val="28"/>
          <w:szCs w:val="28"/>
          <w:lang w:val="uk-UA"/>
        </w:rPr>
        <w:t>особа розуміє, що дає завідомо непр</w:t>
      </w:r>
      <w:r w:rsidR="004E474A" w:rsidRPr="000B3A15">
        <w:rPr>
          <w:rFonts w:ascii="Times New Roman" w:hAnsi="Times New Roman" w:cs="Times New Roman"/>
          <w:color w:val="000000" w:themeColor="text1"/>
          <w:sz w:val="28"/>
          <w:szCs w:val="28"/>
          <w:lang w:val="uk-UA"/>
        </w:rPr>
        <w:t xml:space="preserve">авдиві показання, висновки, або робить завідомо неправильний </w:t>
      </w:r>
      <w:r w:rsidRPr="000B3A15">
        <w:rPr>
          <w:rFonts w:ascii="Times New Roman" w:hAnsi="Times New Roman" w:cs="Times New Roman"/>
          <w:color w:val="000000" w:themeColor="text1"/>
          <w:sz w:val="28"/>
          <w:szCs w:val="28"/>
          <w:lang w:val="uk-UA"/>
        </w:rPr>
        <w:t>переклад і бажає цього</w:t>
      </w:r>
      <w:r w:rsidR="00DE799B" w:rsidRPr="000B3A15">
        <w:rPr>
          <w:rFonts w:ascii="Times New Roman" w:hAnsi="Times New Roman" w:cs="Times New Roman"/>
          <w:color w:val="000000" w:themeColor="text1"/>
          <w:sz w:val="28"/>
          <w:szCs w:val="28"/>
          <w:lang w:val="uk-UA"/>
        </w:rPr>
        <w:t xml:space="preserve"> [117, с. 48]</w:t>
      </w:r>
      <w:r w:rsidR="00DD3763" w:rsidRPr="000B3A15">
        <w:rPr>
          <w:rFonts w:ascii="Times New Roman" w:hAnsi="Times New Roman" w:cs="Times New Roman"/>
          <w:color w:val="000000" w:themeColor="text1"/>
          <w:sz w:val="28"/>
          <w:szCs w:val="28"/>
          <w:lang w:val="uk-UA"/>
        </w:rPr>
        <w:t>.</w:t>
      </w:r>
    </w:p>
    <w:p w:rsidR="00AB3192" w:rsidRPr="000B3A15" w:rsidRDefault="00DD376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Мотивами такої поведінки </w:t>
      </w:r>
      <w:r w:rsidR="00C960FE" w:rsidRPr="000B3A15">
        <w:rPr>
          <w:rFonts w:ascii="Times New Roman" w:hAnsi="Times New Roman" w:cs="Times New Roman"/>
          <w:color w:val="000000" w:themeColor="text1"/>
          <w:sz w:val="28"/>
          <w:szCs w:val="28"/>
          <w:lang w:val="uk-UA"/>
        </w:rPr>
        <w:t>можуть бути різні підстави: бажання надати допомогу в уникненні</w:t>
      </w:r>
      <w:r w:rsidR="004E474A" w:rsidRPr="000B3A15">
        <w:rPr>
          <w:rFonts w:ascii="Times New Roman" w:hAnsi="Times New Roman" w:cs="Times New Roman"/>
          <w:color w:val="000000" w:themeColor="text1"/>
          <w:sz w:val="28"/>
          <w:szCs w:val="28"/>
          <w:lang w:val="uk-UA"/>
        </w:rPr>
        <w:t xml:space="preserve"> кримінальної відповідальності, </w:t>
      </w:r>
      <w:r w:rsidR="00C960FE" w:rsidRPr="000B3A15">
        <w:rPr>
          <w:rFonts w:ascii="Times New Roman" w:hAnsi="Times New Roman" w:cs="Times New Roman"/>
          <w:color w:val="000000" w:themeColor="text1"/>
          <w:sz w:val="28"/>
          <w:szCs w:val="28"/>
          <w:lang w:val="uk-UA"/>
        </w:rPr>
        <w:t>страх перед помсто</w:t>
      </w:r>
      <w:r w:rsidR="004E474A" w:rsidRPr="000B3A15">
        <w:rPr>
          <w:rFonts w:ascii="Times New Roman" w:hAnsi="Times New Roman" w:cs="Times New Roman"/>
          <w:color w:val="000000" w:themeColor="text1"/>
          <w:sz w:val="28"/>
          <w:szCs w:val="28"/>
          <w:lang w:val="uk-UA"/>
        </w:rPr>
        <w:t>ю з боку конкретних осіб тощо</w:t>
      </w:r>
      <w:r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Суб’єктами цих злочинів у вказаних країнах можуть бути особи, яким на момент с</w:t>
      </w:r>
      <w:r w:rsidR="004E474A" w:rsidRPr="000B3A15">
        <w:rPr>
          <w:rFonts w:ascii="Times New Roman" w:hAnsi="Times New Roman" w:cs="Times New Roman"/>
          <w:color w:val="000000" w:themeColor="text1"/>
          <w:sz w:val="28"/>
          <w:szCs w:val="28"/>
          <w:lang w:val="uk-UA"/>
        </w:rPr>
        <w:t xml:space="preserve">коєння злочину </w:t>
      </w:r>
      <w:r w:rsidR="00C960FE" w:rsidRPr="000B3A15">
        <w:rPr>
          <w:rFonts w:ascii="Times New Roman" w:hAnsi="Times New Roman" w:cs="Times New Roman"/>
          <w:color w:val="000000" w:themeColor="text1"/>
          <w:sz w:val="28"/>
          <w:szCs w:val="28"/>
          <w:lang w:val="uk-UA"/>
        </w:rPr>
        <w:t>виповнилось 16 років.</w:t>
      </w:r>
      <w:r w:rsidR="00AB3192"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Даний склад злочину передбачає такі кваліфікуючі ознаки: а) обвинувачення в тяжкому або особливо тяжкому злочині;</w:t>
      </w:r>
      <w:r w:rsidR="00DB5817"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б) створення штучних доказів</w:t>
      </w:r>
      <w:r w:rsidR="00DB5817" w:rsidRPr="000B3A15">
        <w:rPr>
          <w:rFonts w:ascii="Times New Roman" w:hAnsi="Times New Roman" w:cs="Times New Roman"/>
          <w:color w:val="000000" w:themeColor="text1"/>
          <w:sz w:val="28"/>
          <w:szCs w:val="28"/>
          <w:lang w:val="uk-UA"/>
        </w:rPr>
        <w:t xml:space="preserve"> по справі </w:t>
      </w:r>
      <w:r w:rsidR="00C960FE" w:rsidRPr="000B3A15">
        <w:rPr>
          <w:rFonts w:ascii="Times New Roman" w:hAnsi="Times New Roman" w:cs="Times New Roman"/>
          <w:color w:val="000000" w:themeColor="text1"/>
          <w:sz w:val="28"/>
          <w:szCs w:val="28"/>
          <w:lang w:val="uk-UA"/>
        </w:rPr>
        <w:t>(н</w:t>
      </w:r>
      <w:r w:rsidR="00DB5817" w:rsidRPr="000B3A15">
        <w:rPr>
          <w:rFonts w:ascii="Times New Roman" w:hAnsi="Times New Roman" w:cs="Times New Roman"/>
          <w:color w:val="000000" w:themeColor="text1"/>
          <w:sz w:val="28"/>
          <w:szCs w:val="28"/>
          <w:lang w:val="uk-UA"/>
        </w:rPr>
        <w:t xml:space="preserve">адання фальсифікованих доказів, </w:t>
      </w:r>
      <w:r w:rsidR="00C960FE" w:rsidRPr="000B3A15">
        <w:rPr>
          <w:rFonts w:ascii="Times New Roman" w:hAnsi="Times New Roman" w:cs="Times New Roman"/>
          <w:color w:val="000000" w:themeColor="text1"/>
          <w:sz w:val="28"/>
          <w:szCs w:val="28"/>
          <w:lang w:val="uk-UA"/>
        </w:rPr>
        <w:t xml:space="preserve">документів, змова свідків про дачу завідомо неправдивих показань і т. д.). </w:t>
      </w:r>
    </w:p>
    <w:p w:rsidR="00DB5817" w:rsidRPr="000B3A15" w:rsidRDefault="00AB319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Дії суб’єкта цього злочину </w:t>
      </w:r>
      <w:r w:rsidR="00C960FE" w:rsidRPr="000B3A15">
        <w:rPr>
          <w:rFonts w:ascii="Times New Roman" w:hAnsi="Times New Roman" w:cs="Times New Roman"/>
          <w:color w:val="000000" w:themeColor="text1"/>
          <w:sz w:val="28"/>
          <w:szCs w:val="28"/>
          <w:lang w:val="uk-UA"/>
        </w:rPr>
        <w:t>можуть носити як обвин</w:t>
      </w:r>
      <w:r w:rsidRPr="000B3A15">
        <w:rPr>
          <w:rFonts w:ascii="Times New Roman" w:hAnsi="Times New Roman" w:cs="Times New Roman"/>
          <w:color w:val="000000" w:themeColor="text1"/>
          <w:sz w:val="28"/>
          <w:szCs w:val="28"/>
          <w:lang w:val="uk-UA"/>
        </w:rPr>
        <w:t xml:space="preserve">увальний, так і виправдувальний </w:t>
      </w:r>
      <w:r w:rsidR="00C960FE" w:rsidRPr="000B3A15">
        <w:rPr>
          <w:rFonts w:ascii="Times New Roman" w:hAnsi="Times New Roman" w:cs="Times New Roman"/>
          <w:color w:val="000000" w:themeColor="text1"/>
          <w:sz w:val="28"/>
          <w:szCs w:val="28"/>
          <w:lang w:val="uk-UA"/>
        </w:rPr>
        <w:t xml:space="preserve">характер. Зазначимо, </w:t>
      </w:r>
      <w:r w:rsidRPr="000B3A15">
        <w:rPr>
          <w:rFonts w:ascii="Times New Roman" w:hAnsi="Times New Roman" w:cs="Times New Roman"/>
          <w:color w:val="000000" w:themeColor="text1"/>
          <w:sz w:val="28"/>
          <w:szCs w:val="28"/>
          <w:lang w:val="uk-UA"/>
        </w:rPr>
        <w:t xml:space="preserve">що КК України містить достатньо </w:t>
      </w:r>
      <w:r w:rsidR="00C960FE" w:rsidRPr="000B3A15">
        <w:rPr>
          <w:rFonts w:ascii="Times New Roman" w:hAnsi="Times New Roman" w:cs="Times New Roman"/>
          <w:color w:val="000000" w:themeColor="text1"/>
          <w:sz w:val="28"/>
          <w:szCs w:val="28"/>
          <w:lang w:val="uk-UA"/>
        </w:rPr>
        <w:t xml:space="preserve">м’яке покарання за дачу завідомо неправдивих показань. Так, згідно з </w:t>
      </w:r>
      <w:r w:rsidR="00C34178" w:rsidRPr="000B3A15">
        <w:rPr>
          <w:rFonts w:ascii="Times New Roman" w:hAnsi="Times New Roman" w:cs="Times New Roman"/>
          <w:color w:val="000000" w:themeColor="text1"/>
          <w:sz w:val="28"/>
          <w:szCs w:val="28"/>
          <w:lang w:val="uk-UA"/>
        </w:rPr>
        <w:t>положеннями ст. </w:t>
      </w:r>
      <w:r w:rsidR="00DB5817" w:rsidRPr="000B3A15">
        <w:rPr>
          <w:rFonts w:ascii="Times New Roman" w:hAnsi="Times New Roman" w:cs="Times New Roman"/>
          <w:color w:val="000000" w:themeColor="text1"/>
          <w:sz w:val="28"/>
          <w:szCs w:val="28"/>
          <w:lang w:val="uk-UA"/>
        </w:rPr>
        <w:t xml:space="preserve">384 КК України, </w:t>
      </w:r>
      <w:r w:rsidR="00C960FE" w:rsidRPr="000B3A15">
        <w:rPr>
          <w:rFonts w:ascii="Times New Roman" w:hAnsi="Times New Roman" w:cs="Times New Roman"/>
          <w:color w:val="000000" w:themeColor="text1"/>
          <w:sz w:val="28"/>
          <w:szCs w:val="28"/>
          <w:lang w:val="uk-UA"/>
        </w:rPr>
        <w:t xml:space="preserve">дача завідомо неправдивих показань карається виправними </w:t>
      </w:r>
      <w:r w:rsidR="00C960FE" w:rsidRPr="000B3A15">
        <w:rPr>
          <w:rFonts w:ascii="Times New Roman" w:hAnsi="Times New Roman" w:cs="Times New Roman"/>
          <w:color w:val="000000" w:themeColor="text1"/>
          <w:sz w:val="28"/>
          <w:szCs w:val="28"/>
          <w:lang w:val="uk-UA"/>
        </w:rPr>
        <w:lastRenderedPageBreak/>
        <w:t>роботами на строк до двох років або арештом на строк до шести місяців</w:t>
      </w:r>
      <w:r w:rsidRPr="000B3A15">
        <w:rPr>
          <w:rFonts w:ascii="Times New Roman" w:hAnsi="Times New Roman" w:cs="Times New Roman"/>
          <w:color w:val="000000" w:themeColor="text1"/>
          <w:sz w:val="28"/>
          <w:szCs w:val="28"/>
          <w:lang w:val="uk-UA"/>
        </w:rPr>
        <w:t xml:space="preserve">. Максимальний </w:t>
      </w:r>
      <w:r w:rsidR="00DB581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термін </w:t>
      </w:r>
      <w:r w:rsidR="00DB5817"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покарання </w:t>
      </w:r>
      <w:r w:rsidR="00C960FE" w:rsidRPr="000B3A15">
        <w:rPr>
          <w:rFonts w:ascii="Times New Roman" w:hAnsi="Times New Roman" w:cs="Times New Roman"/>
          <w:color w:val="000000" w:themeColor="text1"/>
          <w:sz w:val="28"/>
          <w:szCs w:val="28"/>
          <w:lang w:val="uk-UA"/>
        </w:rPr>
        <w:t>– обмеження волі на строк до двох</w:t>
      </w:r>
      <w:r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 xml:space="preserve">років. </w:t>
      </w:r>
      <w:r w:rsidRPr="000B3A15">
        <w:rPr>
          <w:rFonts w:ascii="Times New Roman" w:hAnsi="Times New Roman" w:cs="Times New Roman"/>
          <w:color w:val="000000" w:themeColor="text1"/>
          <w:sz w:val="28"/>
          <w:szCs w:val="28"/>
          <w:lang w:val="uk-UA"/>
        </w:rPr>
        <w:t xml:space="preserve"> </w:t>
      </w:r>
    </w:p>
    <w:p w:rsidR="00DB5817" w:rsidRPr="000B3A15" w:rsidRDefault="00AB319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Варто зазначити, що в </w:t>
      </w:r>
      <w:r w:rsidR="00C960FE" w:rsidRPr="000B3A15">
        <w:rPr>
          <w:rFonts w:ascii="Times New Roman" w:hAnsi="Times New Roman" w:cs="Times New Roman"/>
          <w:color w:val="000000" w:themeColor="text1"/>
          <w:sz w:val="28"/>
          <w:szCs w:val="28"/>
          <w:lang w:val="uk-UA"/>
        </w:rPr>
        <w:t>абсолютній більшості цих країн (ФРН, Франція,</w:t>
      </w:r>
      <w:r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Австрія, Бельгія, Нідерланди, Данія,</w:t>
      </w:r>
      <w:r w:rsidRPr="000B3A15">
        <w:rPr>
          <w:rFonts w:ascii="Times New Roman" w:hAnsi="Times New Roman" w:cs="Times New Roman"/>
          <w:color w:val="000000" w:themeColor="text1"/>
          <w:sz w:val="28"/>
          <w:szCs w:val="28"/>
          <w:lang w:val="uk-UA"/>
        </w:rPr>
        <w:t xml:space="preserve"> Норвегія, </w:t>
      </w:r>
      <w:r w:rsidR="00C960FE" w:rsidRPr="000B3A15">
        <w:rPr>
          <w:rFonts w:ascii="Times New Roman" w:hAnsi="Times New Roman" w:cs="Times New Roman"/>
          <w:color w:val="000000" w:themeColor="text1"/>
          <w:sz w:val="28"/>
          <w:szCs w:val="28"/>
          <w:lang w:val="uk-UA"/>
        </w:rPr>
        <w:t>Сан-Марино, Ш</w:t>
      </w:r>
      <w:r w:rsidRPr="000B3A15">
        <w:rPr>
          <w:rFonts w:ascii="Times New Roman" w:hAnsi="Times New Roman" w:cs="Times New Roman"/>
          <w:color w:val="000000" w:themeColor="text1"/>
          <w:sz w:val="28"/>
          <w:szCs w:val="28"/>
          <w:lang w:val="uk-UA"/>
        </w:rPr>
        <w:t xml:space="preserve">вейцарія, Аргентина, штат Техас </w:t>
      </w:r>
      <w:r w:rsidR="00C960FE" w:rsidRPr="000B3A15">
        <w:rPr>
          <w:rFonts w:ascii="Times New Roman" w:hAnsi="Times New Roman" w:cs="Times New Roman"/>
          <w:color w:val="000000" w:themeColor="text1"/>
          <w:sz w:val="28"/>
          <w:szCs w:val="28"/>
          <w:lang w:val="uk-UA"/>
        </w:rPr>
        <w:t>США, Республіка Корея, Ізраїль, Туреччина, Японія, Австралія) при ви</w:t>
      </w:r>
      <w:r w:rsidRPr="000B3A15">
        <w:rPr>
          <w:rFonts w:ascii="Times New Roman" w:hAnsi="Times New Roman" w:cs="Times New Roman"/>
          <w:color w:val="000000" w:themeColor="text1"/>
          <w:sz w:val="28"/>
          <w:szCs w:val="28"/>
          <w:lang w:val="uk-UA"/>
        </w:rPr>
        <w:t xml:space="preserve">рішенні питання про притягнення конкретної особи до </w:t>
      </w:r>
      <w:r w:rsidR="00C960FE" w:rsidRPr="000B3A15">
        <w:rPr>
          <w:rFonts w:ascii="Times New Roman" w:hAnsi="Times New Roman" w:cs="Times New Roman"/>
          <w:color w:val="000000" w:themeColor="text1"/>
          <w:sz w:val="28"/>
          <w:szCs w:val="28"/>
          <w:lang w:val="uk-UA"/>
        </w:rPr>
        <w:t>кримінальної відповідальності за завідомо неправдиві показання</w:t>
      </w:r>
      <w:r w:rsidRPr="000B3A15">
        <w:rPr>
          <w:rFonts w:ascii="Times New Roman" w:hAnsi="Times New Roman" w:cs="Times New Roman"/>
          <w:color w:val="000000" w:themeColor="text1"/>
          <w:sz w:val="28"/>
          <w:szCs w:val="28"/>
          <w:lang w:val="uk-UA"/>
        </w:rPr>
        <w:t xml:space="preserve">, завідомо неправдивий висновок </w:t>
      </w:r>
      <w:r w:rsidR="00C960FE" w:rsidRPr="000B3A15">
        <w:rPr>
          <w:rFonts w:ascii="Times New Roman" w:hAnsi="Times New Roman" w:cs="Times New Roman"/>
          <w:color w:val="000000" w:themeColor="text1"/>
          <w:sz w:val="28"/>
          <w:szCs w:val="28"/>
          <w:lang w:val="uk-UA"/>
        </w:rPr>
        <w:t>експерта і т. ін. з’являється поняття дача цих свідчень без присяги та під присягою</w:t>
      </w:r>
      <w:r w:rsidR="00DE799B" w:rsidRPr="000B3A15">
        <w:rPr>
          <w:rFonts w:ascii="Times New Roman" w:hAnsi="Times New Roman" w:cs="Times New Roman"/>
          <w:color w:val="000000" w:themeColor="text1"/>
          <w:sz w:val="28"/>
          <w:szCs w:val="28"/>
          <w:lang w:val="uk-UA"/>
        </w:rPr>
        <w:t xml:space="preserve"> [31, с. 55]</w:t>
      </w:r>
      <w:r w:rsidR="00C960FE" w:rsidRPr="000B3A15">
        <w:rPr>
          <w:rFonts w:ascii="Times New Roman" w:hAnsi="Times New Roman" w:cs="Times New Roman"/>
          <w:color w:val="000000" w:themeColor="text1"/>
          <w:sz w:val="28"/>
          <w:szCs w:val="28"/>
          <w:lang w:val="uk-UA"/>
        </w:rPr>
        <w:t xml:space="preserve">. </w:t>
      </w:r>
    </w:p>
    <w:p w:rsidR="00DB5817" w:rsidRPr="000B3A15" w:rsidRDefault="00C960FE"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Сам ін</w:t>
      </w:r>
      <w:r w:rsidR="00AB3192" w:rsidRPr="000B3A15">
        <w:rPr>
          <w:rFonts w:ascii="Times New Roman" w:hAnsi="Times New Roman" w:cs="Times New Roman"/>
          <w:color w:val="000000" w:themeColor="text1"/>
          <w:sz w:val="28"/>
          <w:szCs w:val="28"/>
          <w:lang w:val="uk-UA"/>
        </w:rPr>
        <w:t xml:space="preserve">ститут присяги відіграє важливе значення в правових системах </w:t>
      </w:r>
      <w:r w:rsidR="00DB5817" w:rsidRPr="000B3A15">
        <w:rPr>
          <w:rFonts w:ascii="Times New Roman" w:hAnsi="Times New Roman" w:cs="Times New Roman"/>
          <w:color w:val="000000" w:themeColor="text1"/>
          <w:sz w:val="28"/>
          <w:szCs w:val="28"/>
          <w:lang w:val="uk-UA"/>
        </w:rPr>
        <w:t xml:space="preserve">континентально-правовому (романо-германському) </w:t>
      </w:r>
      <w:r w:rsidRPr="000B3A15">
        <w:rPr>
          <w:rFonts w:ascii="Times New Roman" w:hAnsi="Times New Roman" w:cs="Times New Roman"/>
          <w:color w:val="000000" w:themeColor="text1"/>
          <w:sz w:val="28"/>
          <w:szCs w:val="28"/>
          <w:lang w:val="uk-UA"/>
        </w:rPr>
        <w:t xml:space="preserve">типах та англосаксонському (англо-американському) типах. </w:t>
      </w:r>
      <w:r w:rsidR="00AB3192" w:rsidRPr="000B3A15">
        <w:rPr>
          <w:rFonts w:ascii="Times New Roman" w:hAnsi="Times New Roman" w:cs="Times New Roman"/>
          <w:color w:val="000000" w:themeColor="text1"/>
          <w:sz w:val="28"/>
          <w:szCs w:val="28"/>
          <w:lang w:val="uk-UA"/>
        </w:rPr>
        <w:t>К</w:t>
      </w:r>
      <w:r w:rsidRPr="000B3A15">
        <w:rPr>
          <w:rFonts w:ascii="Times New Roman" w:hAnsi="Times New Roman" w:cs="Times New Roman"/>
          <w:color w:val="000000" w:themeColor="text1"/>
          <w:sz w:val="28"/>
          <w:szCs w:val="28"/>
          <w:lang w:val="uk-UA"/>
        </w:rPr>
        <w:t>ри</w:t>
      </w:r>
      <w:r w:rsidR="00AB3192" w:rsidRPr="000B3A15">
        <w:rPr>
          <w:rFonts w:ascii="Times New Roman" w:hAnsi="Times New Roman" w:cs="Times New Roman"/>
          <w:color w:val="000000" w:themeColor="text1"/>
          <w:sz w:val="28"/>
          <w:szCs w:val="28"/>
          <w:lang w:val="uk-UA"/>
        </w:rPr>
        <w:t xml:space="preserve">мінальні кодекси країн Західної </w:t>
      </w:r>
      <w:r w:rsidRPr="000B3A15">
        <w:rPr>
          <w:rFonts w:ascii="Times New Roman" w:hAnsi="Times New Roman" w:cs="Times New Roman"/>
          <w:color w:val="000000" w:themeColor="text1"/>
          <w:sz w:val="28"/>
          <w:szCs w:val="28"/>
          <w:lang w:val="uk-UA"/>
        </w:rPr>
        <w:t>Європи, Америки, Азії та Австралії з питань кримінальної відповідальності за даний вид злочину мають низку особливостей, притаманних кожній</w:t>
      </w:r>
      <w:r w:rsidR="00AB3192"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із цих держав. </w:t>
      </w:r>
      <w:r w:rsidR="00DB5817" w:rsidRPr="000B3A15">
        <w:rPr>
          <w:rFonts w:ascii="Times New Roman" w:hAnsi="Times New Roman" w:cs="Times New Roman"/>
          <w:color w:val="000000" w:themeColor="text1"/>
          <w:sz w:val="28"/>
          <w:szCs w:val="28"/>
          <w:lang w:val="uk-UA"/>
        </w:rPr>
        <w:t xml:space="preserve">Так, у </w:t>
      </w:r>
      <w:r w:rsidR="00AB3192" w:rsidRPr="000B3A15">
        <w:rPr>
          <w:rFonts w:ascii="Times New Roman" w:hAnsi="Times New Roman" w:cs="Times New Roman"/>
          <w:color w:val="000000" w:themeColor="text1"/>
          <w:sz w:val="28"/>
          <w:szCs w:val="28"/>
          <w:lang w:val="uk-UA"/>
        </w:rPr>
        <w:t>кримінальному кодексі</w:t>
      </w:r>
      <w:r w:rsidR="00DB5817" w:rsidRPr="000B3A15">
        <w:rPr>
          <w:rFonts w:ascii="Times New Roman" w:hAnsi="Times New Roman" w:cs="Times New Roman"/>
          <w:color w:val="000000" w:themeColor="text1"/>
          <w:sz w:val="28"/>
          <w:szCs w:val="28"/>
          <w:lang w:val="uk-UA"/>
        </w:rPr>
        <w:t xml:space="preserve"> ФРН має назву </w:t>
      </w:r>
      <w:r w:rsidRPr="000B3A15">
        <w:rPr>
          <w:rFonts w:ascii="Times New Roman" w:hAnsi="Times New Roman" w:cs="Times New Roman"/>
          <w:color w:val="000000" w:themeColor="text1"/>
          <w:sz w:val="28"/>
          <w:szCs w:val="28"/>
          <w:lang w:val="uk-UA"/>
        </w:rPr>
        <w:t xml:space="preserve">«Неправдиві показання, які давалися не під присягою, та лжеприсяга». </w:t>
      </w:r>
      <w:r w:rsidR="00DE799B" w:rsidRPr="000B3A15">
        <w:rPr>
          <w:rFonts w:ascii="Times New Roman" w:hAnsi="Times New Roman" w:cs="Times New Roman"/>
          <w:color w:val="000000" w:themeColor="text1"/>
          <w:sz w:val="28"/>
          <w:szCs w:val="28"/>
          <w:lang w:val="uk-UA"/>
        </w:rPr>
        <w:t xml:space="preserve">В Кодексі ФРН </w:t>
      </w:r>
      <w:r w:rsidRPr="000B3A15">
        <w:rPr>
          <w:rFonts w:ascii="Times New Roman" w:hAnsi="Times New Roman" w:cs="Times New Roman"/>
          <w:color w:val="000000" w:themeColor="text1"/>
          <w:sz w:val="28"/>
          <w:szCs w:val="28"/>
          <w:lang w:val="uk-UA"/>
        </w:rPr>
        <w:t>дається розширене тлумачення зазначеного зло</w:t>
      </w:r>
      <w:r w:rsidR="005D654C" w:rsidRPr="000B3A15">
        <w:rPr>
          <w:rFonts w:ascii="Times New Roman" w:hAnsi="Times New Roman" w:cs="Times New Roman"/>
          <w:color w:val="000000" w:themeColor="text1"/>
          <w:sz w:val="28"/>
          <w:szCs w:val="28"/>
          <w:lang w:val="uk-UA"/>
        </w:rPr>
        <w:t xml:space="preserve">чину, скоєного без дачі </w:t>
      </w:r>
      <w:r w:rsidR="00AB3192" w:rsidRPr="000B3A15">
        <w:rPr>
          <w:rFonts w:ascii="Times New Roman" w:hAnsi="Times New Roman" w:cs="Times New Roman"/>
          <w:color w:val="000000" w:themeColor="text1"/>
          <w:sz w:val="28"/>
          <w:szCs w:val="28"/>
          <w:lang w:val="uk-UA"/>
        </w:rPr>
        <w:t xml:space="preserve">присяги </w:t>
      </w:r>
      <w:r w:rsidRPr="000B3A15">
        <w:rPr>
          <w:rFonts w:ascii="Times New Roman" w:hAnsi="Times New Roman" w:cs="Times New Roman"/>
          <w:color w:val="000000" w:themeColor="text1"/>
          <w:sz w:val="28"/>
          <w:szCs w:val="28"/>
          <w:lang w:val="uk-UA"/>
        </w:rPr>
        <w:t>та після дачі при</w:t>
      </w:r>
      <w:r w:rsidR="005D654C" w:rsidRPr="000B3A15">
        <w:rPr>
          <w:rFonts w:ascii="Times New Roman" w:hAnsi="Times New Roman" w:cs="Times New Roman"/>
          <w:color w:val="000000" w:themeColor="text1"/>
          <w:sz w:val="28"/>
          <w:szCs w:val="28"/>
          <w:lang w:val="uk-UA"/>
        </w:rPr>
        <w:t xml:space="preserve">сяги, а також настання правових </w:t>
      </w:r>
      <w:r w:rsidRPr="000B3A15">
        <w:rPr>
          <w:rFonts w:ascii="Times New Roman" w:hAnsi="Times New Roman" w:cs="Times New Roman"/>
          <w:color w:val="000000" w:themeColor="text1"/>
          <w:sz w:val="28"/>
          <w:szCs w:val="28"/>
          <w:lang w:val="uk-UA"/>
        </w:rPr>
        <w:t>наслідків цих дій особою – встановлення міри покарання за злочин. У зазначених параграфах вказується на два суб’єкт</w:t>
      </w:r>
      <w:r w:rsidR="005D654C" w:rsidRPr="000B3A15">
        <w:rPr>
          <w:rFonts w:ascii="Times New Roman" w:hAnsi="Times New Roman" w:cs="Times New Roman"/>
          <w:color w:val="000000" w:themeColor="text1"/>
          <w:sz w:val="28"/>
          <w:szCs w:val="28"/>
          <w:lang w:val="uk-UA"/>
        </w:rPr>
        <w:t xml:space="preserve">а, які можуть нести кримінальну </w:t>
      </w:r>
      <w:r w:rsidRPr="000B3A15">
        <w:rPr>
          <w:rFonts w:ascii="Times New Roman" w:hAnsi="Times New Roman" w:cs="Times New Roman"/>
          <w:color w:val="000000" w:themeColor="text1"/>
          <w:sz w:val="28"/>
          <w:szCs w:val="28"/>
          <w:lang w:val="uk-UA"/>
        </w:rPr>
        <w:t xml:space="preserve">відповідальність за дачу неправдивих показань перед судом або іншим органом, компетентним у проведенні допиту, – </w:t>
      </w:r>
      <w:r w:rsidR="009E4E8C" w:rsidRPr="000B3A15">
        <w:rPr>
          <w:rFonts w:ascii="Times New Roman" w:hAnsi="Times New Roman" w:cs="Times New Roman"/>
          <w:color w:val="000000" w:themeColor="text1"/>
          <w:sz w:val="28"/>
          <w:szCs w:val="28"/>
          <w:lang w:val="uk-UA"/>
        </w:rPr>
        <w:t>це свідок та експерт.</w:t>
      </w:r>
    </w:p>
    <w:p w:rsidR="00DB5817" w:rsidRPr="000B3A15" w:rsidRDefault="009E4E8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При цьому </w:t>
      </w:r>
      <w:r w:rsidR="00C960FE" w:rsidRPr="000B3A15">
        <w:rPr>
          <w:rFonts w:ascii="Times New Roman" w:hAnsi="Times New Roman" w:cs="Times New Roman"/>
          <w:color w:val="000000" w:themeColor="text1"/>
          <w:sz w:val="28"/>
          <w:szCs w:val="28"/>
          <w:lang w:val="uk-UA"/>
        </w:rPr>
        <w:t>максимальна міра пока</w:t>
      </w:r>
      <w:r w:rsidRPr="000B3A15">
        <w:rPr>
          <w:rFonts w:ascii="Times New Roman" w:hAnsi="Times New Roman" w:cs="Times New Roman"/>
          <w:color w:val="000000" w:themeColor="text1"/>
          <w:sz w:val="28"/>
          <w:szCs w:val="28"/>
          <w:lang w:val="uk-UA"/>
        </w:rPr>
        <w:t xml:space="preserve">рання встановлена до п’яти </w:t>
      </w:r>
      <w:r w:rsidR="00C960FE" w:rsidRPr="000B3A15">
        <w:rPr>
          <w:rFonts w:ascii="Times New Roman" w:hAnsi="Times New Roman" w:cs="Times New Roman"/>
          <w:color w:val="000000" w:themeColor="text1"/>
          <w:sz w:val="28"/>
          <w:szCs w:val="28"/>
          <w:lang w:val="uk-UA"/>
        </w:rPr>
        <w:t xml:space="preserve">років позбавлення волі. </w:t>
      </w:r>
      <w:r w:rsidRPr="000B3A15">
        <w:rPr>
          <w:rFonts w:ascii="Times New Roman" w:hAnsi="Times New Roman" w:cs="Times New Roman"/>
          <w:color w:val="000000" w:themeColor="text1"/>
          <w:sz w:val="28"/>
          <w:szCs w:val="28"/>
          <w:lang w:val="uk-UA"/>
        </w:rPr>
        <w:t xml:space="preserve">Кримінальний кодекс </w:t>
      </w:r>
      <w:r w:rsidR="00C960FE" w:rsidRPr="000B3A15">
        <w:rPr>
          <w:rFonts w:ascii="Times New Roman" w:hAnsi="Times New Roman" w:cs="Times New Roman"/>
          <w:color w:val="000000" w:themeColor="text1"/>
          <w:sz w:val="28"/>
          <w:szCs w:val="28"/>
          <w:lang w:val="uk-UA"/>
        </w:rPr>
        <w:t>Франції подає поняття злочину – лжесвідчення, зроблено</w:t>
      </w:r>
      <w:r w:rsidRPr="000B3A15">
        <w:rPr>
          <w:rFonts w:ascii="Times New Roman" w:hAnsi="Times New Roman" w:cs="Times New Roman"/>
          <w:color w:val="000000" w:themeColor="text1"/>
          <w:sz w:val="28"/>
          <w:szCs w:val="28"/>
          <w:lang w:val="uk-UA"/>
        </w:rPr>
        <w:t xml:space="preserve">го під присягою перед </w:t>
      </w:r>
      <w:r w:rsidR="00AB3192" w:rsidRPr="000B3A15">
        <w:rPr>
          <w:rFonts w:ascii="Times New Roman" w:hAnsi="Times New Roman" w:cs="Times New Roman"/>
          <w:color w:val="000000" w:themeColor="text1"/>
          <w:sz w:val="28"/>
          <w:szCs w:val="28"/>
          <w:lang w:val="uk-UA"/>
        </w:rPr>
        <w:t xml:space="preserve">будь-яким </w:t>
      </w:r>
      <w:r w:rsidR="00C960FE" w:rsidRPr="000B3A15">
        <w:rPr>
          <w:rFonts w:ascii="Times New Roman" w:hAnsi="Times New Roman" w:cs="Times New Roman"/>
          <w:color w:val="000000" w:themeColor="text1"/>
          <w:sz w:val="28"/>
          <w:szCs w:val="28"/>
          <w:lang w:val="uk-UA"/>
        </w:rPr>
        <w:t>судовим органом чи посадовою особою судової поліції, в тому числ</w:t>
      </w:r>
      <w:r w:rsidRPr="000B3A15">
        <w:rPr>
          <w:rFonts w:ascii="Times New Roman" w:hAnsi="Times New Roman" w:cs="Times New Roman"/>
          <w:color w:val="000000" w:themeColor="text1"/>
          <w:sz w:val="28"/>
          <w:szCs w:val="28"/>
          <w:lang w:val="uk-UA"/>
        </w:rPr>
        <w:t xml:space="preserve">і з </w:t>
      </w:r>
      <w:r w:rsidR="00C960FE" w:rsidRPr="000B3A15">
        <w:rPr>
          <w:rFonts w:ascii="Times New Roman" w:hAnsi="Times New Roman" w:cs="Times New Roman"/>
          <w:color w:val="000000" w:themeColor="text1"/>
          <w:sz w:val="28"/>
          <w:szCs w:val="28"/>
          <w:lang w:val="uk-UA"/>
        </w:rPr>
        <w:t xml:space="preserve">корисних мотивів, та міру покарання за нього. Причому просте </w:t>
      </w:r>
      <w:r w:rsidRPr="000B3A15">
        <w:rPr>
          <w:rFonts w:ascii="Times New Roman" w:hAnsi="Times New Roman" w:cs="Times New Roman"/>
          <w:color w:val="000000" w:themeColor="text1"/>
          <w:sz w:val="28"/>
          <w:szCs w:val="28"/>
          <w:lang w:val="uk-UA"/>
        </w:rPr>
        <w:t xml:space="preserve">лжесвідчення </w:t>
      </w:r>
      <w:r w:rsidR="00AB3192" w:rsidRPr="000B3A15">
        <w:rPr>
          <w:rFonts w:ascii="Times New Roman" w:hAnsi="Times New Roman" w:cs="Times New Roman"/>
          <w:color w:val="000000" w:themeColor="text1"/>
          <w:sz w:val="28"/>
          <w:szCs w:val="28"/>
          <w:lang w:val="uk-UA"/>
        </w:rPr>
        <w:t>карає</w:t>
      </w:r>
      <w:r w:rsidR="00C960FE" w:rsidRPr="000B3A15">
        <w:rPr>
          <w:rFonts w:ascii="Times New Roman" w:hAnsi="Times New Roman" w:cs="Times New Roman"/>
          <w:color w:val="000000" w:themeColor="text1"/>
          <w:sz w:val="28"/>
          <w:szCs w:val="28"/>
          <w:lang w:val="uk-UA"/>
        </w:rPr>
        <w:t>ться 5 роками позбавлення волі, а при корис</w:t>
      </w:r>
      <w:r w:rsidR="00AB3192" w:rsidRPr="000B3A15">
        <w:rPr>
          <w:rFonts w:ascii="Times New Roman" w:hAnsi="Times New Roman" w:cs="Times New Roman"/>
          <w:color w:val="000000" w:themeColor="text1"/>
          <w:sz w:val="28"/>
          <w:szCs w:val="28"/>
          <w:lang w:val="uk-UA"/>
        </w:rPr>
        <w:t xml:space="preserve">ливих </w:t>
      </w:r>
      <w:r w:rsidRPr="000B3A15">
        <w:rPr>
          <w:rFonts w:ascii="Times New Roman" w:hAnsi="Times New Roman" w:cs="Times New Roman"/>
          <w:color w:val="000000" w:themeColor="text1"/>
          <w:sz w:val="28"/>
          <w:szCs w:val="28"/>
          <w:lang w:val="uk-UA"/>
        </w:rPr>
        <w:t xml:space="preserve">мотивах покаранням в </w:t>
      </w:r>
      <w:r w:rsidR="00C960FE" w:rsidRPr="000B3A15">
        <w:rPr>
          <w:rFonts w:ascii="Times New Roman" w:hAnsi="Times New Roman" w:cs="Times New Roman"/>
          <w:color w:val="000000" w:themeColor="text1"/>
          <w:sz w:val="28"/>
          <w:szCs w:val="28"/>
          <w:lang w:val="uk-UA"/>
        </w:rPr>
        <w:t>вигляді позбавлення волі</w:t>
      </w:r>
      <w:r w:rsidR="00AB3192"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 xml:space="preserve"> до</w:t>
      </w:r>
      <w:r w:rsidR="00AB3192" w:rsidRPr="000B3A15">
        <w:rPr>
          <w:rFonts w:ascii="Times New Roman" w:hAnsi="Times New Roman" w:cs="Times New Roman"/>
          <w:color w:val="000000" w:themeColor="text1"/>
          <w:sz w:val="28"/>
          <w:szCs w:val="28"/>
          <w:lang w:val="uk-UA"/>
        </w:rPr>
        <w:t xml:space="preserve"> 7 років. </w:t>
      </w:r>
    </w:p>
    <w:p w:rsidR="00DB5817" w:rsidRPr="000B3A15" w:rsidRDefault="00AB3192"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В окрему статтю </w:t>
      </w:r>
      <w:r w:rsidR="009E4E8C" w:rsidRPr="000B3A15">
        <w:rPr>
          <w:rFonts w:ascii="Times New Roman" w:hAnsi="Times New Roman" w:cs="Times New Roman"/>
          <w:color w:val="000000" w:themeColor="text1"/>
          <w:sz w:val="28"/>
          <w:szCs w:val="28"/>
          <w:lang w:val="uk-UA"/>
        </w:rPr>
        <w:t xml:space="preserve">віднесено кримінальну </w:t>
      </w:r>
      <w:r w:rsidR="00C960FE" w:rsidRPr="000B3A15">
        <w:rPr>
          <w:rFonts w:ascii="Times New Roman" w:hAnsi="Times New Roman" w:cs="Times New Roman"/>
          <w:color w:val="000000" w:themeColor="text1"/>
          <w:sz w:val="28"/>
          <w:szCs w:val="28"/>
          <w:lang w:val="uk-UA"/>
        </w:rPr>
        <w:t>відповідальність за лж</w:t>
      </w:r>
      <w:r w:rsidR="009E4E8C" w:rsidRPr="000B3A15">
        <w:rPr>
          <w:rFonts w:ascii="Times New Roman" w:hAnsi="Times New Roman" w:cs="Times New Roman"/>
          <w:color w:val="000000" w:themeColor="text1"/>
          <w:sz w:val="28"/>
          <w:szCs w:val="28"/>
          <w:lang w:val="uk-UA"/>
        </w:rPr>
        <w:t xml:space="preserve">еприсягу при процесі </w:t>
      </w:r>
      <w:r w:rsidR="00C960FE" w:rsidRPr="000B3A15">
        <w:rPr>
          <w:rFonts w:ascii="Times New Roman" w:hAnsi="Times New Roman" w:cs="Times New Roman"/>
          <w:color w:val="000000" w:themeColor="text1"/>
          <w:sz w:val="28"/>
          <w:szCs w:val="28"/>
          <w:lang w:val="uk-UA"/>
        </w:rPr>
        <w:t xml:space="preserve">провадження по цивільних справах. Крім того, в окремий злочин </w:t>
      </w:r>
      <w:r w:rsidR="00C960FE" w:rsidRPr="000B3A15">
        <w:rPr>
          <w:rFonts w:ascii="Times New Roman" w:hAnsi="Times New Roman" w:cs="Times New Roman"/>
          <w:color w:val="000000" w:themeColor="text1"/>
          <w:sz w:val="28"/>
          <w:szCs w:val="28"/>
          <w:lang w:val="uk-UA"/>
        </w:rPr>
        <w:lastRenderedPageBreak/>
        <w:t>віднесено дії перекладача у викривленні суті перекладених слів чи документів. За ці два злочини</w:t>
      </w:r>
      <w:r w:rsidR="009E4E8C" w:rsidRPr="000B3A15">
        <w:rPr>
          <w:rFonts w:ascii="Times New Roman" w:hAnsi="Times New Roman" w:cs="Times New Roman"/>
          <w:color w:val="000000" w:themeColor="text1"/>
          <w:sz w:val="28"/>
          <w:szCs w:val="28"/>
          <w:lang w:val="uk-UA"/>
        </w:rPr>
        <w:t xml:space="preserve"> передбачена міра покарання від </w:t>
      </w:r>
      <w:r w:rsidR="00C960FE" w:rsidRPr="000B3A15">
        <w:rPr>
          <w:rFonts w:ascii="Times New Roman" w:hAnsi="Times New Roman" w:cs="Times New Roman"/>
          <w:color w:val="000000" w:themeColor="text1"/>
          <w:sz w:val="28"/>
          <w:szCs w:val="28"/>
          <w:lang w:val="uk-UA"/>
        </w:rPr>
        <w:t>3 до 7 років позбавлення волі.</w:t>
      </w:r>
      <w:r w:rsidR="009E4E8C" w:rsidRPr="000B3A15">
        <w:rPr>
          <w:rFonts w:ascii="Times New Roman" w:hAnsi="Times New Roman" w:cs="Times New Roman"/>
          <w:color w:val="000000" w:themeColor="text1"/>
          <w:sz w:val="28"/>
          <w:szCs w:val="28"/>
          <w:lang w:val="uk-UA"/>
        </w:rPr>
        <w:t xml:space="preserve"> Загалом ці </w:t>
      </w:r>
      <w:r w:rsidR="00C960FE" w:rsidRPr="000B3A15">
        <w:rPr>
          <w:rFonts w:ascii="Times New Roman" w:hAnsi="Times New Roman" w:cs="Times New Roman"/>
          <w:color w:val="000000" w:themeColor="text1"/>
          <w:sz w:val="28"/>
          <w:szCs w:val="28"/>
          <w:lang w:val="uk-UA"/>
        </w:rPr>
        <w:t>злочини віднесено до поняття протидії відправлення</w:t>
      </w:r>
      <w:r w:rsidR="00DE799B" w:rsidRPr="000B3A15">
        <w:rPr>
          <w:rFonts w:ascii="Times New Roman" w:hAnsi="Times New Roman" w:cs="Times New Roman"/>
          <w:color w:val="000000" w:themeColor="text1"/>
          <w:sz w:val="28"/>
          <w:szCs w:val="28"/>
          <w:lang w:val="uk-UA"/>
        </w:rPr>
        <w:t xml:space="preserve"> </w:t>
      </w:r>
      <w:r w:rsidR="00C960FE" w:rsidRPr="000B3A15">
        <w:rPr>
          <w:rFonts w:ascii="Times New Roman" w:hAnsi="Times New Roman" w:cs="Times New Roman"/>
          <w:color w:val="000000" w:themeColor="text1"/>
          <w:sz w:val="28"/>
          <w:szCs w:val="28"/>
          <w:lang w:val="uk-UA"/>
        </w:rPr>
        <w:t>правосуддя</w:t>
      </w:r>
      <w:r w:rsidR="00A571E8" w:rsidRPr="000B3A15">
        <w:rPr>
          <w:rFonts w:ascii="Times New Roman" w:hAnsi="Times New Roman" w:cs="Times New Roman"/>
          <w:color w:val="000000" w:themeColor="text1"/>
          <w:sz w:val="28"/>
          <w:szCs w:val="28"/>
          <w:lang w:val="uk-UA"/>
        </w:rPr>
        <w:t xml:space="preserve"> [31, с. </w:t>
      </w:r>
      <w:r w:rsidR="00DE799B" w:rsidRPr="000B3A15">
        <w:rPr>
          <w:rFonts w:ascii="Times New Roman" w:hAnsi="Times New Roman" w:cs="Times New Roman"/>
          <w:color w:val="000000" w:themeColor="text1"/>
          <w:sz w:val="28"/>
          <w:szCs w:val="28"/>
          <w:lang w:val="uk-UA"/>
        </w:rPr>
        <w:t>56]</w:t>
      </w:r>
      <w:r w:rsidR="00C960FE" w:rsidRPr="000B3A15">
        <w:rPr>
          <w:rFonts w:ascii="Times New Roman" w:hAnsi="Times New Roman" w:cs="Times New Roman"/>
          <w:color w:val="000000" w:themeColor="text1"/>
          <w:sz w:val="28"/>
          <w:szCs w:val="28"/>
          <w:lang w:val="uk-UA"/>
        </w:rPr>
        <w:t xml:space="preserve">. </w:t>
      </w:r>
    </w:p>
    <w:p w:rsidR="00DB5817" w:rsidRPr="000B3A15" w:rsidRDefault="006C6116"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У цілому, в частині максимальних покарань з</w:t>
      </w:r>
      <w:r w:rsidR="00215CDF" w:rsidRPr="000B3A15">
        <w:rPr>
          <w:rFonts w:ascii="Times New Roman" w:hAnsi="Times New Roman" w:cs="Times New Roman"/>
          <w:color w:val="000000" w:themeColor="text1"/>
          <w:sz w:val="28"/>
          <w:szCs w:val="28"/>
          <w:lang w:val="uk-UA"/>
        </w:rPr>
        <w:t xml:space="preserve">а вказаний злочин у кримінальних кодексах країн Західної Європи передбачені такі покарання: в </w:t>
      </w:r>
      <w:r w:rsidRPr="000B3A15">
        <w:rPr>
          <w:rFonts w:ascii="Times New Roman" w:hAnsi="Times New Roman" w:cs="Times New Roman"/>
          <w:color w:val="000000" w:themeColor="text1"/>
          <w:sz w:val="28"/>
          <w:szCs w:val="28"/>
          <w:lang w:val="uk-UA"/>
        </w:rPr>
        <w:t>Австрії – позбавлення</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волі </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до</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 5 років</w:t>
      </w:r>
      <w:r w:rsidR="00215CDF"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r w:rsidR="009E4E8C" w:rsidRPr="000B3A15">
        <w:rPr>
          <w:rFonts w:ascii="Times New Roman" w:hAnsi="Times New Roman" w:cs="Times New Roman"/>
          <w:color w:val="000000" w:themeColor="text1"/>
          <w:sz w:val="28"/>
          <w:szCs w:val="28"/>
          <w:lang w:val="uk-UA"/>
        </w:rPr>
        <w:t xml:space="preserve"> </w:t>
      </w:r>
      <w:r w:rsidR="00215CDF" w:rsidRPr="000B3A15">
        <w:rPr>
          <w:rFonts w:ascii="Times New Roman" w:hAnsi="Times New Roman" w:cs="Times New Roman"/>
          <w:color w:val="000000" w:themeColor="text1"/>
          <w:sz w:val="28"/>
          <w:szCs w:val="28"/>
          <w:lang w:val="uk-UA"/>
        </w:rPr>
        <w:t xml:space="preserve">в </w:t>
      </w:r>
      <w:r w:rsidR="00DD3763" w:rsidRPr="000B3A15">
        <w:rPr>
          <w:rFonts w:ascii="Times New Roman" w:hAnsi="Times New Roman" w:cs="Times New Roman"/>
          <w:color w:val="000000" w:themeColor="text1"/>
          <w:sz w:val="28"/>
          <w:szCs w:val="28"/>
          <w:lang w:val="uk-UA"/>
        </w:rPr>
        <w:t xml:space="preserve"> </w:t>
      </w:r>
      <w:r w:rsidR="00215CDF" w:rsidRPr="000B3A15">
        <w:rPr>
          <w:rFonts w:ascii="Times New Roman" w:hAnsi="Times New Roman" w:cs="Times New Roman"/>
          <w:color w:val="000000" w:themeColor="text1"/>
          <w:sz w:val="28"/>
          <w:szCs w:val="28"/>
          <w:lang w:val="uk-UA"/>
        </w:rPr>
        <w:t>Нідерландах</w:t>
      </w:r>
      <w:r w:rsidR="00ED36F6"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тюремне ув’язнення до</w:t>
      </w:r>
      <w:r w:rsidR="00215CD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9 років</w:t>
      </w:r>
      <w:r w:rsidR="00215CDF" w:rsidRPr="000B3A15">
        <w:rPr>
          <w:rFonts w:ascii="Times New Roman" w:hAnsi="Times New Roman" w:cs="Times New Roman"/>
          <w:color w:val="000000" w:themeColor="text1"/>
          <w:sz w:val="28"/>
          <w:szCs w:val="28"/>
          <w:lang w:val="uk-UA"/>
        </w:rPr>
        <w:t>, в</w:t>
      </w:r>
      <w:r w:rsidRPr="000B3A15">
        <w:rPr>
          <w:rFonts w:ascii="Times New Roman" w:hAnsi="Times New Roman" w:cs="Times New Roman"/>
          <w:color w:val="000000" w:themeColor="text1"/>
          <w:sz w:val="28"/>
          <w:szCs w:val="28"/>
          <w:lang w:val="uk-UA"/>
        </w:rPr>
        <w:t xml:space="preserve"> </w:t>
      </w:r>
      <w:r w:rsidR="009E4E8C" w:rsidRPr="000B3A15">
        <w:rPr>
          <w:rFonts w:ascii="Times New Roman" w:hAnsi="Times New Roman" w:cs="Times New Roman"/>
          <w:color w:val="000000" w:themeColor="text1"/>
          <w:sz w:val="28"/>
          <w:szCs w:val="28"/>
          <w:lang w:val="uk-UA"/>
        </w:rPr>
        <w:t xml:space="preserve">Данії </w:t>
      </w:r>
      <w:r w:rsidRPr="000B3A15">
        <w:rPr>
          <w:rFonts w:ascii="Times New Roman" w:hAnsi="Times New Roman" w:cs="Times New Roman"/>
          <w:color w:val="000000" w:themeColor="text1"/>
          <w:sz w:val="28"/>
          <w:szCs w:val="28"/>
          <w:lang w:val="uk-UA"/>
        </w:rPr>
        <w:t>– тюремне ув’язнення до 4 років</w:t>
      </w:r>
      <w:r w:rsidR="00215CDF" w:rsidRPr="000B3A15">
        <w:rPr>
          <w:rFonts w:ascii="Times New Roman" w:hAnsi="Times New Roman" w:cs="Times New Roman"/>
          <w:color w:val="000000" w:themeColor="text1"/>
          <w:sz w:val="28"/>
          <w:szCs w:val="28"/>
          <w:lang w:val="uk-UA"/>
        </w:rPr>
        <w:t>,</w:t>
      </w:r>
      <w:r w:rsidRPr="000B3A15">
        <w:rPr>
          <w:rFonts w:ascii="Times New Roman" w:hAnsi="Times New Roman" w:cs="Times New Roman"/>
          <w:color w:val="000000" w:themeColor="text1"/>
          <w:sz w:val="28"/>
          <w:szCs w:val="28"/>
          <w:lang w:val="uk-UA"/>
        </w:rPr>
        <w:t xml:space="preserve"> </w:t>
      </w:r>
      <w:r w:rsidR="00215CDF" w:rsidRPr="000B3A15">
        <w:rPr>
          <w:rFonts w:ascii="Times New Roman" w:hAnsi="Times New Roman" w:cs="Times New Roman"/>
          <w:color w:val="000000" w:themeColor="text1"/>
          <w:sz w:val="28"/>
          <w:szCs w:val="28"/>
          <w:lang w:val="uk-UA"/>
        </w:rPr>
        <w:t xml:space="preserve">в </w:t>
      </w:r>
      <w:r w:rsidRPr="000B3A15">
        <w:rPr>
          <w:rFonts w:ascii="Times New Roman" w:hAnsi="Times New Roman" w:cs="Times New Roman"/>
          <w:color w:val="000000" w:themeColor="text1"/>
          <w:sz w:val="28"/>
          <w:szCs w:val="28"/>
          <w:lang w:val="uk-UA"/>
        </w:rPr>
        <w:t xml:space="preserve">Норвегії </w:t>
      </w:r>
      <w:r w:rsidR="009E4E8C" w:rsidRPr="000B3A15">
        <w:rPr>
          <w:rFonts w:ascii="Times New Roman" w:hAnsi="Times New Roman" w:cs="Times New Roman"/>
          <w:color w:val="000000" w:themeColor="text1"/>
          <w:sz w:val="28"/>
          <w:szCs w:val="28"/>
          <w:lang w:val="uk-UA"/>
        </w:rPr>
        <w:t xml:space="preserve">– тюремне ув’язнення терміном </w:t>
      </w:r>
      <w:r w:rsidRPr="000B3A15">
        <w:rPr>
          <w:rFonts w:ascii="Times New Roman" w:hAnsi="Times New Roman" w:cs="Times New Roman"/>
          <w:color w:val="000000" w:themeColor="text1"/>
          <w:sz w:val="28"/>
          <w:szCs w:val="28"/>
          <w:lang w:val="uk-UA"/>
        </w:rPr>
        <w:t>до 21 року</w:t>
      </w:r>
      <w:r w:rsidR="00215CDF" w:rsidRPr="000B3A15">
        <w:rPr>
          <w:rFonts w:ascii="Times New Roman" w:hAnsi="Times New Roman" w:cs="Times New Roman"/>
          <w:color w:val="000000" w:themeColor="text1"/>
          <w:sz w:val="28"/>
          <w:szCs w:val="28"/>
          <w:lang w:val="uk-UA"/>
        </w:rPr>
        <w:t xml:space="preserve">, в </w:t>
      </w:r>
      <w:r w:rsidRPr="000B3A15">
        <w:rPr>
          <w:rFonts w:ascii="Times New Roman" w:hAnsi="Times New Roman" w:cs="Times New Roman"/>
          <w:color w:val="000000" w:themeColor="text1"/>
          <w:sz w:val="28"/>
          <w:szCs w:val="28"/>
          <w:lang w:val="uk-UA"/>
        </w:rPr>
        <w:t xml:space="preserve">Сан-Марино тюремне ув’язнення </w:t>
      </w:r>
      <w:r w:rsidR="00215CD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обчислюється тер</w:t>
      </w:r>
      <w:r w:rsidR="009E4E8C" w:rsidRPr="000B3A15">
        <w:rPr>
          <w:rFonts w:ascii="Times New Roman" w:hAnsi="Times New Roman" w:cs="Times New Roman"/>
          <w:color w:val="000000" w:themeColor="text1"/>
          <w:sz w:val="28"/>
          <w:szCs w:val="28"/>
          <w:lang w:val="uk-UA"/>
        </w:rPr>
        <w:t xml:space="preserve">мінами від 6 </w:t>
      </w:r>
      <w:r w:rsidR="00215CDF" w:rsidRPr="000B3A15">
        <w:rPr>
          <w:rFonts w:ascii="Times New Roman" w:hAnsi="Times New Roman" w:cs="Times New Roman"/>
          <w:color w:val="000000" w:themeColor="text1"/>
          <w:sz w:val="28"/>
          <w:szCs w:val="28"/>
          <w:lang w:val="uk-UA"/>
        </w:rPr>
        <w:t xml:space="preserve">місяців до 3 років, в </w:t>
      </w:r>
      <w:r w:rsidRPr="000B3A15">
        <w:rPr>
          <w:rFonts w:ascii="Times New Roman" w:hAnsi="Times New Roman" w:cs="Times New Roman"/>
          <w:color w:val="000000" w:themeColor="text1"/>
          <w:sz w:val="28"/>
          <w:szCs w:val="28"/>
          <w:lang w:val="uk-UA"/>
        </w:rPr>
        <w:t>Швейцарії</w:t>
      </w:r>
      <w:r w:rsidR="00215CDF"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каторжна тюрма на термін до 5 років.</w:t>
      </w:r>
      <w:r w:rsidR="009E4E8C" w:rsidRPr="000B3A15">
        <w:rPr>
          <w:rFonts w:ascii="Times New Roman" w:hAnsi="Times New Roman" w:cs="Times New Roman"/>
          <w:color w:val="000000" w:themeColor="text1"/>
          <w:sz w:val="28"/>
          <w:szCs w:val="28"/>
          <w:lang w:val="uk-UA"/>
        </w:rPr>
        <w:t xml:space="preserve"> </w:t>
      </w:r>
      <w:r w:rsidR="00215CDF" w:rsidRPr="000B3A15">
        <w:rPr>
          <w:rFonts w:ascii="Times New Roman" w:hAnsi="Times New Roman" w:cs="Times New Roman"/>
          <w:color w:val="000000" w:themeColor="text1"/>
          <w:sz w:val="28"/>
          <w:szCs w:val="28"/>
          <w:lang w:val="uk-UA"/>
        </w:rPr>
        <w:t>К</w:t>
      </w:r>
      <w:r w:rsidR="00A571E8" w:rsidRPr="000B3A15">
        <w:rPr>
          <w:rFonts w:ascii="Times New Roman" w:hAnsi="Times New Roman" w:cs="Times New Roman"/>
          <w:color w:val="000000" w:themeColor="text1"/>
          <w:sz w:val="28"/>
          <w:szCs w:val="28"/>
          <w:lang w:val="uk-UA"/>
        </w:rPr>
        <w:t>К</w:t>
      </w:r>
      <w:r w:rsidR="00215CDF" w:rsidRPr="000B3A15">
        <w:rPr>
          <w:rFonts w:ascii="Times New Roman" w:hAnsi="Times New Roman" w:cs="Times New Roman"/>
          <w:color w:val="000000" w:themeColor="text1"/>
          <w:sz w:val="28"/>
          <w:szCs w:val="28"/>
          <w:lang w:val="uk-UA"/>
        </w:rPr>
        <w:t xml:space="preserve"> Аргентини дає </w:t>
      </w:r>
      <w:r w:rsidRPr="000B3A15">
        <w:rPr>
          <w:rFonts w:ascii="Times New Roman" w:hAnsi="Times New Roman" w:cs="Times New Roman"/>
          <w:color w:val="000000" w:themeColor="text1"/>
          <w:sz w:val="28"/>
          <w:szCs w:val="28"/>
          <w:lang w:val="uk-UA"/>
        </w:rPr>
        <w:t>поняття неправдив</w:t>
      </w:r>
      <w:r w:rsidR="009E4E8C" w:rsidRPr="000B3A15">
        <w:rPr>
          <w:rFonts w:ascii="Times New Roman" w:hAnsi="Times New Roman" w:cs="Times New Roman"/>
          <w:color w:val="000000" w:themeColor="text1"/>
          <w:sz w:val="28"/>
          <w:szCs w:val="28"/>
          <w:lang w:val="uk-UA"/>
        </w:rPr>
        <w:t xml:space="preserve">ого свідчення в суді, письмовий </w:t>
      </w:r>
      <w:r w:rsidRPr="000B3A15">
        <w:rPr>
          <w:rFonts w:ascii="Times New Roman" w:hAnsi="Times New Roman" w:cs="Times New Roman"/>
          <w:color w:val="000000" w:themeColor="text1"/>
          <w:sz w:val="28"/>
          <w:szCs w:val="28"/>
          <w:lang w:val="uk-UA"/>
        </w:rPr>
        <w:t xml:space="preserve">переклад чи усний переклад, зроблений для компетентних органів. При цьому законодавцем передбачено, що в разі спричинення </w:t>
      </w:r>
      <w:r w:rsidR="00DD3763" w:rsidRPr="000B3A15">
        <w:rPr>
          <w:rFonts w:ascii="Times New Roman" w:hAnsi="Times New Roman" w:cs="Times New Roman"/>
          <w:color w:val="000000" w:themeColor="text1"/>
          <w:sz w:val="28"/>
          <w:szCs w:val="28"/>
          <w:lang w:val="uk-UA"/>
        </w:rPr>
        <w:t xml:space="preserve">від цих дій шкоди </w:t>
      </w:r>
      <w:r w:rsidRPr="000B3A15">
        <w:rPr>
          <w:rFonts w:ascii="Times New Roman" w:hAnsi="Times New Roman" w:cs="Times New Roman"/>
          <w:color w:val="000000" w:themeColor="text1"/>
          <w:sz w:val="28"/>
          <w:szCs w:val="28"/>
          <w:lang w:val="uk-UA"/>
        </w:rPr>
        <w:t>обвинуваченому – міра покарання від 1 до 10 років</w:t>
      </w:r>
      <w:r w:rsidR="00DD3763"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каторжних робі</w:t>
      </w:r>
      <w:r w:rsidR="00215CDF" w:rsidRPr="000B3A15">
        <w:rPr>
          <w:rFonts w:ascii="Times New Roman" w:hAnsi="Times New Roman" w:cs="Times New Roman"/>
          <w:color w:val="000000" w:themeColor="text1"/>
          <w:sz w:val="28"/>
          <w:szCs w:val="28"/>
          <w:lang w:val="uk-UA"/>
        </w:rPr>
        <w:t xml:space="preserve">т або тюремного ув’язнення. </w:t>
      </w:r>
    </w:p>
    <w:p w:rsidR="00DB5817" w:rsidRPr="000B3A15" w:rsidRDefault="00215CD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При </w:t>
      </w:r>
      <w:r w:rsidR="006C6116" w:rsidRPr="000B3A15">
        <w:rPr>
          <w:rFonts w:ascii="Times New Roman" w:hAnsi="Times New Roman" w:cs="Times New Roman"/>
          <w:color w:val="000000" w:themeColor="text1"/>
          <w:sz w:val="28"/>
          <w:szCs w:val="28"/>
          <w:lang w:val="uk-UA"/>
        </w:rPr>
        <w:t>цьому відносно винної осо</w:t>
      </w:r>
      <w:r w:rsidRPr="000B3A15">
        <w:rPr>
          <w:rFonts w:ascii="Times New Roman" w:hAnsi="Times New Roman" w:cs="Times New Roman"/>
          <w:color w:val="000000" w:themeColor="text1"/>
          <w:sz w:val="28"/>
          <w:szCs w:val="28"/>
          <w:lang w:val="uk-UA"/>
        </w:rPr>
        <w:t xml:space="preserve">би, крім зазначеного покарання, </w:t>
      </w:r>
      <w:r w:rsidR="006C6116" w:rsidRPr="000B3A15">
        <w:rPr>
          <w:rFonts w:ascii="Times New Roman" w:hAnsi="Times New Roman" w:cs="Times New Roman"/>
          <w:color w:val="000000" w:themeColor="text1"/>
          <w:sz w:val="28"/>
          <w:szCs w:val="28"/>
          <w:lang w:val="uk-UA"/>
        </w:rPr>
        <w:t xml:space="preserve">передбачено також подвійний термін покарання. За </w:t>
      </w:r>
      <w:r w:rsidR="00DB5817" w:rsidRPr="000B3A15">
        <w:rPr>
          <w:rFonts w:ascii="Times New Roman" w:hAnsi="Times New Roman" w:cs="Times New Roman"/>
          <w:color w:val="000000" w:themeColor="text1"/>
          <w:sz w:val="28"/>
          <w:szCs w:val="28"/>
          <w:lang w:val="uk-UA"/>
        </w:rPr>
        <w:t xml:space="preserve">законодавством США, кримінальну </w:t>
      </w:r>
      <w:r w:rsidR="006C6116" w:rsidRPr="000B3A15">
        <w:rPr>
          <w:rFonts w:ascii="Times New Roman" w:hAnsi="Times New Roman" w:cs="Times New Roman"/>
          <w:color w:val="000000" w:themeColor="text1"/>
          <w:sz w:val="28"/>
          <w:szCs w:val="28"/>
          <w:lang w:val="uk-UA"/>
        </w:rPr>
        <w:t>відповідальність за лжесв</w:t>
      </w:r>
      <w:r w:rsidR="00DB5817" w:rsidRPr="000B3A15">
        <w:rPr>
          <w:rFonts w:ascii="Times New Roman" w:hAnsi="Times New Roman" w:cs="Times New Roman"/>
          <w:color w:val="000000" w:themeColor="text1"/>
          <w:sz w:val="28"/>
          <w:szCs w:val="28"/>
          <w:lang w:val="uk-UA"/>
        </w:rPr>
        <w:t xml:space="preserve">ідчення може нести і підсудний. </w:t>
      </w:r>
      <w:r w:rsidR="006C6116" w:rsidRPr="000B3A15">
        <w:rPr>
          <w:rFonts w:ascii="Times New Roman" w:hAnsi="Times New Roman" w:cs="Times New Roman"/>
          <w:color w:val="000000" w:themeColor="text1"/>
          <w:sz w:val="28"/>
          <w:szCs w:val="28"/>
          <w:lang w:val="uk-UA"/>
        </w:rPr>
        <w:t>Така відповідальність може настати на підставі загальної норми про покарання за лжесвідчення, я</w:t>
      </w:r>
      <w:r w:rsidRPr="000B3A15">
        <w:rPr>
          <w:rFonts w:ascii="Times New Roman" w:hAnsi="Times New Roman" w:cs="Times New Roman"/>
          <w:color w:val="000000" w:themeColor="text1"/>
          <w:sz w:val="28"/>
          <w:szCs w:val="28"/>
          <w:lang w:val="uk-UA"/>
        </w:rPr>
        <w:t>кщо</w:t>
      </w:r>
      <w:r w:rsidR="00DB5817" w:rsidRPr="000B3A15">
        <w:rPr>
          <w:rFonts w:ascii="Times New Roman" w:hAnsi="Times New Roman" w:cs="Times New Roman"/>
          <w:color w:val="000000" w:themeColor="text1"/>
          <w:sz w:val="28"/>
          <w:szCs w:val="28"/>
          <w:lang w:val="uk-UA"/>
        </w:rPr>
        <w:t xml:space="preserve"> </w:t>
      </w:r>
      <w:r w:rsidR="006C6116" w:rsidRPr="000B3A15">
        <w:rPr>
          <w:rFonts w:ascii="Times New Roman" w:hAnsi="Times New Roman" w:cs="Times New Roman"/>
          <w:color w:val="000000" w:themeColor="text1"/>
          <w:sz w:val="28"/>
          <w:szCs w:val="28"/>
          <w:lang w:val="uk-UA"/>
        </w:rPr>
        <w:t>підсудний сам попро</w:t>
      </w:r>
      <w:r w:rsidR="00DB5817" w:rsidRPr="000B3A15">
        <w:rPr>
          <w:rFonts w:ascii="Times New Roman" w:hAnsi="Times New Roman" w:cs="Times New Roman"/>
          <w:color w:val="000000" w:themeColor="text1"/>
          <w:sz w:val="28"/>
          <w:szCs w:val="28"/>
          <w:lang w:val="uk-UA"/>
        </w:rPr>
        <w:t xml:space="preserve">хає суд заслухати його в якості </w:t>
      </w:r>
      <w:r w:rsidR="006C6116" w:rsidRPr="000B3A15">
        <w:rPr>
          <w:rFonts w:ascii="Times New Roman" w:hAnsi="Times New Roman" w:cs="Times New Roman"/>
          <w:color w:val="000000" w:themeColor="text1"/>
          <w:sz w:val="28"/>
          <w:szCs w:val="28"/>
          <w:lang w:val="uk-UA"/>
        </w:rPr>
        <w:t xml:space="preserve">свідка по своїй кримінальній справі. Питання кримінальної відповідальності за </w:t>
      </w:r>
      <w:r w:rsidRPr="000B3A15">
        <w:rPr>
          <w:rFonts w:ascii="Times New Roman" w:hAnsi="Times New Roman" w:cs="Times New Roman"/>
          <w:color w:val="000000" w:themeColor="text1"/>
          <w:sz w:val="28"/>
          <w:szCs w:val="28"/>
          <w:lang w:val="uk-UA"/>
        </w:rPr>
        <w:t xml:space="preserve">неправдиві показання та іншу </w:t>
      </w:r>
      <w:r w:rsidR="006C6116" w:rsidRPr="000B3A15">
        <w:rPr>
          <w:rFonts w:ascii="Times New Roman" w:hAnsi="Times New Roman" w:cs="Times New Roman"/>
          <w:color w:val="000000" w:themeColor="text1"/>
          <w:sz w:val="28"/>
          <w:szCs w:val="28"/>
          <w:lang w:val="uk-UA"/>
        </w:rPr>
        <w:t>фальсифікацію в КК</w:t>
      </w:r>
      <w:r w:rsidR="00ED36F6" w:rsidRPr="000B3A15">
        <w:rPr>
          <w:rFonts w:ascii="Times New Roman" w:hAnsi="Times New Roman" w:cs="Times New Roman"/>
          <w:color w:val="000000" w:themeColor="text1"/>
          <w:sz w:val="28"/>
          <w:szCs w:val="28"/>
          <w:lang w:val="uk-UA"/>
        </w:rPr>
        <w:t xml:space="preserve"> </w:t>
      </w:r>
      <w:r w:rsidR="006C6116" w:rsidRPr="000B3A15">
        <w:rPr>
          <w:rFonts w:ascii="Times New Roman" w:hAnsi="Times New Roman" w:cs="Times New Roman"/>
          <w:color w:val="000000" w:themeColor="text1"/>
          <w:sz w:val="28"/>
          <w:szCs w:val="28"/>
          <w:lang w:val="uk-UA"/>
        </w:rPr>
        <w:t xml:space="preserve"> Штату Техас підлягає покаранню у вигляді позбавлення волі на термін від 2 до 10 рокі</w:t>
      </w:r>
      <w:r w:rsidR="00ED36F6" w:rsidRPr="000B3A15">
        <w:rPr>
          <w:rFonts w:ascii="Times New Roman" w:hAnsi="Times New Roman" w:cs="Times New Roman"/>
          <w:color w:val="000000" w:themeColor="text1"/>
          <w:sz w:val="28"/>
          <w:szCs w:val="28"/>
          <w:lang w:val="uk-UA"/>
        </w:rPr>
        <w:t xml:space="preserve">в з відбування в інституційному </w:t>
      </w:r>
      <w:r w:rsidR="006C6116" w:rsidRPr="000B3A15">
        <w:rPr>
          <w:rFonts w:ascii="Times New Roman" w:hAnsi="Times New Roman" w:cs="Times New Roman"/>
          <w:color w:val="000000" w:themeColor="text1"/>
          <w:sz w:val="28"/>
          <w:szCs w:val="28"/>
          <w:lang w:val="uk-UA"/>
        </w:rPr>
        <w:t>закладі. Крім того, в якості додаткового покарання</w:t>
      </w:r>
      <w:r w:rsidRPr="000B3A15">
        <w:rPr>
          <w:rFonts w:ascii="Times New Roman" w:hAnsi="Times New Roman" w:cs="Times New Roman"/>
          <w:color w:val="000000" w:themeColor="text1"/>
          <w:sz w:val="28"/>
          <w:szCs w:val="28"/>
          <w:lang w:val="uk-UA"/>
        </w:rPr>
        <w:t xml:space="preserve"> </w:t>
      </w:r>
      <w:r w:rsidR="006C6116" w:rsidRPr="000B3A15">
        <w:rPr>
          <w:rFonts w:ascii="Times New Roman" w:hAnsi="Times New Roman" w:cs="Times New Roman"/>
          <w:color w:val="000000" w:themeColor="text1"/>
          <w:sz w:val="28"/>
          <w:szCs w:val="28"/>
          <w:lang w:val="uk-UA"/>
        </w:rPr>
        <w:t>за цей злочин може бути призначено штраф у розмірі, який не перевищує 10 000 доларів</w:t>
      </w:r>
      <w:r w:rsidRPr="000B3A15">
        <w:rPr>
          <w:rFonts w:ascii="Times New Roman" w:hAnsi="Times New Roman" w:cs="Times New Roman"/>
          <w:color w:val="000000" w:themeColor="text1"/>
          <w:sz w:val="28"/>
          <w:szCs w:val="28"/>
          <w:lang w:val="uk-UA"/>
        </w:rPr>
        <w:t>.</w:t>
      </w:r>
      <w:r w:rsidR="006C6116" w:rsidRPr="000B3A15">
        <w:rPr>
          <w:rFonts w:ascii="Times New Roman" w:hAnsi="Times New Roman" w:cs="Times New Roman"/>
          <w:color w:val="000000" w:themeColor="text1"/>
          <w:sz w:val="28"/>
          <w:szCs w:val="28"/>
          <w:lang w:val="uk-UA"/>
        </w:rPr>
        <w:t xml:space="preserve"> </w:t>
      </w:r>
    </w:p>
    <w:p w:rsidR="00DB5817" w:rsidRPr="000B3A15" w:rsidRDefault="00215CD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w:t>
      </w:r>
      <w:r w:rsidR="00A571E8" w:rsidRPr="000B3A15">
        <w:rPr>
          <w:rFonts w:ascii="Times New Roman" w:hAnsi="Times New Roman" w:cs="Times New Roman"/>
          <w:color w:val="000000" w:themeColor="text1"/>
          <w:sz w:val="28"/>
          <w:szCs w:val="28"/>
          <w:lang w:val="uk-UA"/>
        </w:rPr>
        <w:t>К</w:t>
      </w:r>
      <w:r w:rsidR="006C6116" w:rsidRPr="000B3A15">
        <w:rPr>
          <w:rFonts w:ascii="Times New Roman" w:hAnsi="Times New Roman" w:cs="Times New Roman"/>
          <w:color w:val="000000" w:themeColor="text1"/>
          <w:sz w:val="28"/>
          <w:szCs w:val="28"/>
          <w:lang w:val="uk-UA"/>
        </w:rPr>
        <w:t xml:space="preserve"> Республіки Кор</w:t>
      </w:r>
      <w:r w:rsidRPr="000B3A15">
        <w:rPr>
          <w:rFonts w:ascii="Times New Roman" w:hAnsi="Times New Roman" w:cs="Times New Roman"/>
          <w:color w:val="000000" w:themeColor="text1"/>
          <w:sz w:val="28"/>
          <w:szCs w:val="28"/>
          <w:lang w:val="uk-UA"/>
        </w:rPr>
        <w:t xml:space="preserve">ея передбачає міру покарання за </w:t>
      </w:r>
      <w:r w:rsidR="006C6116" w:rsidRPr="000B3A15">
        <w:rPr>
          <w:rFonts w:ascii="Times New Roman" w:hAnsi="Times New Roman" w:cs="Times New Roman"/>
          <w:color w:val="000000" w:themeColor="text1"/>
          <w:sz w:val="28"/>
          <w:szCs w:val="28"/>
          <w:lang w:val="uk-UA"/>
        </w:rPr>
        <w:t>вказані злочини у вигляді каторжних робіт на термін до 10 років. Закон про кримінальне право Ізраїлю</w:t>
      </w:r>
      <w:r w:rsidRPr="000B3A15">
        <w:rPr>
          <w:rFonts w:ascii="Times New Roman" w:hAnsi="Times New Roman" w:cs="Times New Roman"/>
          <w:color w:val="000000" w:themeColor="text1"/>
          <w:sz w:val="28"/>
          <w:szCs w:val="28"/>
          <w:lang w:val="uk-UA"/>
        </w:rPr>
        <w:t xml:space="preserve"> досліджуване питання відніс в р</w:t>
      </w:r>
      <w:r w:rsidR="006C6116" w:rsidRPr="000B3A15">
        <w:rPr>
          <w:rFonts w:ascii="Times New Roman" w:hAnsi="Times New Roman" w:cs="Times New Roman"/>
          <w:color w:val="000000" w:themeColor="text1"/>
          <w:sz w:val="28"/>
          <w:szCs w:val="28"/>
          <w:lang w:val="uk-UA"/>
        </w:rPr>
        <w:t xml:space="preserve">озділ </w:t>
      </w:r>
      <w:r w:rsidRPr="000B3A15">
        <w:rPr>
          <w:rFonts w:ascii="Times New Roman" w:hAnsi="Times New Roman" w:cs="Times New Roman"/>
          <w:color w:val="000000" w:themeColor="text1"/>
          <w:sz w:val="28"/>
          <w:szCs w:val="28"/>
          <w:lang w:val="uk-UA"/>
        </w:rPr>
        <w:t>«</w:t>
      </w:r>
      <w:r w:rsidR="006C6116" w:rsidRPr="000B3A15">
        <w:rPr>
          <w:rFonts w:ascii="Times New Roman" w:hAnsi="Times New Roman" w:cs="Times New Roman"/>
          <w:color w:val="000000" w:themeColor="text1"/>
          <w:sz w:val="28"/>
          <w:szCs w:val="28"/>
          <w:lang w:val="uk-UA"/>
        </w:rPr>
        <w:t>Спричинення шкоди підвалинам влади та правосуддя</w:t>
      </w:r>
      <w:r w:rsidRPr="000B3A15">
        <w:rPr>
          <w:rFonts w:ascii="Times New Roman" w:hAnsi="Times New Roman" w:cs="Times New Roman"/>
          <w:color w:val="000000" w:themeColor="text1"/>
          <w:sz w:val="28"/>
          <w:szCs w:val="28"/>
          <w:lang w:val="uk-UA"/>
        </w:rPr>
        <w:t xml:space="preserve">». </w:t>
      </w:r>
      <w:r w:rsidR="006C6116" w:rsidRPr="000B3A15">
        <w:rPr>
          <w:rFonts w:ascii="Times New Roman" w:hAnsi="Times New Roman" w:cs="Times New Roman"/>
          <w:color w:val="000000" w:themeColor="text1"/>
          <w:sz w:val="28"/>
          <w:szCs w:val="28"/>
          <w:lang w:val="uk-UA"/>
        </w:rPr>
        <w:t>Міра покарання</w:t>
      </w:r>
      <w:r w:rsidR="00DD3763" w:rsidRPr="000B3A15">
        <w:rPr>
          <w:rFonts w:ascii="Times New Roman" w:hAnsi="Times New Roman" w:cs="Times New Roman"/>
          <w:color w:val="000000" w:themeColor="text1"/>
          <w:sz w:val="28"/>
          <w:szCs w:val="28"/>
          <w:lang w:val="uk-UA"/>
        </w:rPr>
        <w:t xml:space="preserve"> за</w:t>
      </w:r>
      <w:r w:rsidR="006C22BE" w:rsidRPr="000B3A15">
        <w:rPr>
          <w:rFonts w:ascii="Times New Roman" w:hAnsi="Times New Roman" w:cs="Times New Roman"/>
          <w:color w:val="000000" w:themeColor="text1"/>
          <w:sz w:val="28"/>
          <w:szCs w:val="28"/>
          <w:lang w:val="uk-UA"/>
        </w:rPr>
        <w:t xml:space="preserve"> неправдиві свідчення</w:t>
      </w:r>
      <w:r w:rsidR="00492AB8" w:rsidRPr="000B3A15">
        <w:rPr>
          <w:rFonts w:ascii="Times New Roman" w:hAnsi="Times New Roman" w:cs="Times New Roman"/>
          <w:color w:val="000000" w:themeColor="text1"/>
          <w:sz w:val="28"/>
          <w:szCs w:val="28"/>
          <w:lang w:val="uk-UA"/>
        </w:rPr>
        <w:t xml:space="preserve"> </w:t>
      </w:r>
      <w:r w:rsidR="006C22BE" w:rsidRPr="000B3A15">
        <w:rPr>
          <w:rFonts w:ascii="Times New Roman" w:hAnsi="Times New Roman" w:cs="Times New Roman"/>
          <w:color w:val="000000" w:themeColor="text1"/>
          <w:sz w:val="28"/>
          <w:szCs w:val="28"/>
          <w:lang w:val="uk-UA"/>
        </w:rPr>
        <w:t>–</w:t>
      </w:r>
      <w:r w:rsidR="00492AB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тюремне </w:t>
      </w:r>
      <w:r w:rsidR="006C6116" w:rsidRPr="000B3A15">
        <w:rPr>
          <w:rFonts w:ascii="Times New Roman" w:hAnsi="Times New Roman" w:cs="Times New Roman"/>
          <w:color w:val="000000" w:themeColor="text1"/>
          <w:sz w:val="28"/>
          <w:szCs w:val="28"/>
          <w:lang w:val="uk-UA"/>
        </w:rPr>
        <w:t>ув’язнення терміно</w:t>
      </w:r>
      <w:r w:rsidRPr="000B3A15">
        <w:rPr>
          <w:rFonts w:ascii="Times New Roman" w:hAnsi="Times New Roman" w:cs="Times New Roman"/>
          <w:color w:val="000000" w:themeColor="text1"/>
          <w:sz w:val="28"/>
          <w:szCs w:val="28"/>
          <w:lang w:val="uk-UA"/>
        </w:rPr>
        <w:t xml:space="preserve">м на 7 років, або 9 років, якщо </w:t>
      </w:r>
      <w:r w:rsidR="006C6116" w:rsidRPr="000B3A15">
        <w:rPr>
          <w:rFonts w:ascii="Times New Roman" w:hAnsi="Times New Roman" w:cs="Times New Roman"/>
          <w:color w:val="000000" w:themeColor="text1"/>
          <w:sz w:val="28"/>
          <w:szCs w:val="28"/>
          <w:lang w:val="uk-UA"/>
        </w:rPr>
        <w:t>особа скоїла</w:t>
      </w:r>
      <w:r w:rsidRPr="000B3A15">
        <w:rPr>
          <w:rFonts w:ascii="Times New Roman" w:hAnsi="Times New Roman" w:cs="Times New Roman"/>
          <w:color w:val="000000" w:themeColor="text1"/>
          <w:sz w:val="28"/>
          <w:szCs w:val="28"/>
          <w:lang w:val="uk-UA"/>
        </w:rPr>
        <w:t xml:space="preserve"> </w:t>
      </w:r>
      <w:r w:rsidR="006C6116" w:rsidRPr="000B3A15">
        <w:rPr>
          <w:rFonts w:ascii="Times New Roman" w:hAnsi="Times New Roman" w:cs="Times New Roman"/>
          <w:color w:val="000000" w:themeColor="text1"/>
          <w:sz w:val="28"/>
          <w:szCs w:val="28"/>
          <w:lang w:val="uk-UA"/>
        </w:rPr>
        <w:t>ці дії з корис</w:t>
      </w:r>
      <w:r w:rsidRPr="000B3A15">
        <w:rPr>
          <w:rFonts w:ascii="Times New Roman" w:hAnsi="Times New Roman" w:cs="Times New Roman"/>
          <w:color w:val="000000" w:themeColor="text1"/>
          <w:sz w:val="28"/>
          <w:szCs w:val="28"/>
          <w:lang w:val="uk-UA"/>
        </w:rPr>
        <w:t>лив</w:t>
      </w:r>
      <w:r w:rsidR="006C6116" w:rsidRPr="000B3A15">
        <w:rPr>
          <w:rFonts w:ascii="Times New Roman" w:hAnsi="Times New Roman" w:cs="Times New Roman"/>
          <w:color w:val="000000" w:themeColor="text1"/>
          <w:sz w:val="28"/>
          <w:szCs w:val="28"/>
          <w:lang w:val="uk-UA"/>
        </w:rPr>
        <w:t xml:space="preserve">их мотивів. Кримінальний кодекс Туреччини </w:t>
      </w:r>
      <w:r w:rsidR="00CF16E0" w:rsidRPr="000B3A15">
        <w:rPr>
          <w:rFonts w:ascii="Times New Roman" w:hAnsi="Times New Roman" w:cs="Times New Roman"/>
          <w:color w:val="000000" w:themeColor="text1"/>
          <w:sz w:val="28"/>
          <w:szCs w:val="28"/>
          <w:lang w:val="uk-UA"/>
        </w:rPr>
        <w:t xml:space="preserve">окремо постатейно дає поняття </w:t>
      </w:r>
      <w:r w:rsidR="00CF16E0" w:rsidRPr="000B3A15">
        <w:rPr>
          <w:rFonts w:ascii="Times New Roman" w:hAnsi="Times New Roman" w:cs="Times New Roman"/>
          <w:color w:val="000000" w:themeColor="text1"/>
          <w:sz w:val="28"/>
          <w:szCs w:val="28"/>
          <w:lang w:val="uk-UA"/>
        </w:rPr>
        <w:lastRenderedPageBreak/>
        <w:t xml:space="preserve">лжесвідчень в суді </w:t>
      </w:r>
      <w:r w:rsidR="006C6116" w:rsidRPr="000B3A15">
        <w:rPr>
          <w:rFonts w:ascii="Times New Roman" w:hAnsi="Times New Roman" w:cs="Times New Roman"/>
          <w:color w:val="000000" w:themeColor="text1"/>
          <w:sz w:val="28"/>
          <w:szCs w:val="28"/>
          <w:lang w:val="uk-UA"/>
        </w:rPr>
        <w:t>по кримінальних справах та в цивільних справах, де особа виступає в як</w:t>
      </w:r>
      <w:r w:rsidR="00CF16E0" w:rsidRPr="000B3A15">
        <w:rPr>
          <w:rFonts w:ascii="Times New Roman" w:hAnsi="Times New Roman" w:cs="Times New Roman"/>
          <w:color w:val="000000" w:themeColor="text1"/>
          <w:sz w:val="28"/>
          <w:szCs w:val="28"/>
          <w:lang w:val="uk-UA"/>
        </w:rPr>
        <w:t xml:space="preserve">ості </w:t>
      </w:r>
      <w:r w:rsidRPr="000B3A15">
        <w:rPr>
          <w:rFonts w:ascii="Times New Roman" w:hAnsi="Times New Roman" w:cs="Times New Roman"/>
          <w:color w:val="000000" w:themeColor="text1"/>
          <w:sz w:val="28"/>
          <w:szCs w:val="28"/>
          <w:lang w:val="uk-UA"/>
        </w:rPr>
        <w:t>позивача або відповідача. У</w:t>
      </w:r>
      <w:r w:rsidR="00CF16E0" w:rsidRPr="000B3A15">
        <w:rPr>
          <w:rFonts w:ascii="Times New Roman" w:hAnsi="Times New Roman" w:cs="Times New Roman"/>
          <w:color w:val="000000" w:themeColor="text1"/>
          <w:sz w:val="28"/>
          <w:szCs w:val="28"/>
          <w:lang w:val="uk-UA"/>
        </w:rPr>
        <w:t xml:space="preserve"> першому випадку </w:t>
      </w:r>
      <w:r w:rsidRPr="000B3A15">
        <w:rPr>
          <w:rFonts w:ascii="Times New Roman" w:hAnsi="Times New Roman" w:cs="Times New Roman"/>
          <w:color w:val="000000" w:themeColor="text1"/>
          <w:sz w:val="28"/>
          <w:szCs w:val="28"/>
          <w:lang w:val="uk-UA"/>
        </w:rPr>
        <w:t>кримінальна відповідальність в</w:t>
      </w:r>
      <w:r w:rsidR="00CF16E0"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залежності </w:t>
      </w:r>
      <w:r w:rsidR="006C6116" w:rsidRPr="000B3A15">
        <w:rPr>
          <w:rFonts w:ascii="Times New Roman" w:hAnsi="Times New Roman" w:cs="Times New Roman"/>
          <w:color w:val="000000" w:themeColor="text1"/>
          <w:sz w:val="28"/>
          <w:szCs w:val="28"/>
          <w:lang w:val="uk-UA"/>
        </w:rPr>
        <w:t>від настання злочинних наслідків передбачена від</w:t>
      </w:r>
      <w:r w:rsidRPr="000B3A15">
        <w:rPr>
          <w:rFonts w:ascii="Times New Roman" w:hAnsi="Times New Roman" w:cs="Times New Roman"/>
          <w:color w:val="000000" w:themeColor="text1"/>
          <w:sz w:val="28"/>
          <w:szCs w:val="28"/>
          <w:lang w:val="uk-UA"/>
        </w:rPr>
        <w:t xml:space="preserve"> </w:t>
      </w:r>
      <w:r w:rsidR="00CF16E0" w:rsidRPr="000B3A15">
        <w:rPr>
          <w:rFonts w:ascii="Times New Roman" w:hAnsi="Times New Roman" w:cs="Times New Roman"/>
          <w:color w:val="000000" w:themeColor="text1"/>
          <w:sz w:val="28"/>
          <w:szCs w:val="28"/>
          <w:lang w:val="uk-UA"/>
        </w:rPr>
        <w:t xml:space="preserve">трьох місяців до довічного ув’язнення. В другому </w:t>
      </w:r>
      <w:r w:rsidR="00FF031F" w:rsidRPr="000B3A15">
        <w:rPr>
          <w:rFonts w:ascii="Times New Roman" w:hAnsi="Times New Roman" w:cs="Times New Roman"/>
          <w:color w:val="000000" w:themeColor="text1"/>
          <w:sz w:val="28"/>
          <w:szCs w:val="28"/>
          <w:lang w:val="uk-UA"/>
        </w:rPr>
        <w:t>випадку настає покарання – ув’язнення на</w:t>
      </w:r>
      <w:r w:rsidRPr="000B3A15">
        <w:rPr>
          <w:rFonts w:ascii="Times New Roman" w:hAnsi="Times New Roman" w:cs="Times New Roman"/>
          <w:color w:val="000000" w:themeColor="text1"/>
          <w:sz w:val="28"/>
          <w:szCs w:val="28"/>
          <w:lang w:val="uk-UA"/>
        </w:rPr>
        <w:t xml:space="preserve"> </w:t>
      </w:r>
      <w:r w:rsidR="00FF031F" w:rsidRPr="000B3A15">
        <w:rPr>
          <w:rFonts w:ascii="Times New Roman" w:hAnsi="Times New Roman" w:cs="Times New Roman"/>
          <w:color w:val="000000" w:themeColor="text1"/>
          <w:sz w:val="28"/>
          <w:szCs w:val="28"/>
          <w:lang w:val="uk-UA"/>
        </w:rPr>
        <w:t>термін в</w:t>
      </w:r>
      <w:r w:rsidRPr="000B3A15">
        <w:rPr>
          <w:rFonts w:ascii="Times New Roman" w:hAnsi="Times New Roman" w:cs="Times New Roman"/>
          <w:color w:val="000000" w:themeColor="text1"/>
          <w:sz w:val="28"/>
          <w:szCs w:val="28"/>
          <w:lang w:val="uk-UA"/>
        </w:rPr>
        <w:t xml:space="preserve">ід трьох місяців до трьох років </w:t>
      </w:r>
      <w:r w:rsidR="00FF031F" w:rsidRPr="000B3A15">
        <w:rPr>
          <w:rFonts w:ascii="Times New Roman" w:hAnsi="Times New Roman" w:cs="Times New Roman"/>
          <w:color w:val="000000" w:themeColor="text1"/>
          <w:sz w:val="28"/>
          <w:szCs w:val="28"/>
          <w:lang w:val="uk-UA"/>
        </w:rPr>
        <w:t>та тимчасовою забороною на публічну службу</w:t>
      </w:r>
      <w:r w:rsidRPr="000B3A15">
        <w:rPr>
          <w:rFonts w:ascii="Times New Roman" w:hAnsi="Times New Roman" w:cs="Times New Roman"/>
          <w:color w:val="000000" w:themeColor="text1"/>
          <w:sz w:val="28"/>
          <w:szCs w:val="28"/>
          <w:lang w:val="uk-UA"/>
        </w:rPr>
        <w:t xml:space="preserve">. </w:t>
      </w:r>
    </w:p>
    <w:p w:rsidR="00215CDF" w:rsidRPr="000B3A15" w:rsidRDefault="00215CDF"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К</w:t>
      </w:r>
      <w:r w:rsidR="00A571E8" w:rsidRPr="000B3A15">
        <w:rPr>
          <w:rFonts w:ascii="Times New Roman" w:hAnsi="Times New Roman" w:cs="Times New Roman"/>
          <w:color w:val="000000" w:themeColor="text1"/>
          <w:sz w:val="28"/>
          <w:szCs w:val="28"/>
          <w:lang w:val="uk-UA"/>
        </w:rPr>
        <w:t>К</w:t>
      </w:r>
      <w:r w:rsidR="00970916" w:rsidRPr="000B3A15">
        <w:rPr>
          <w:rFonts w:ascii="Times New Roman" w:hAnsi="Times New Roman" w:cs="Times New Roman"/>
          <w:color w:val="000000" w:themeColor="text1"/>
          <w:sz w:val="28"/>
          <w:szCs w:val="28"/>
          <w:lang w:val="uk-UA"/>
        </w:rPr>
        <w:t xml:space="preserve"> </w:t>
      </w:r>
      <w:r w:rsidR="00FF031F" w:rsidRPr="000B3A15">
        <w:rPr>
          <w:rFonts w:ascii="Times New Roman" w:hAnsi="Times New Roman" w:cs="Times New Roman"/>
          <w:color w:val="000000" w:themeColor="text1"/>
          <w:sz w:val="28"/>
          <w:szCs w:val="28"/>
          <w:lang w:val="uk-UA"/>
        </w:rPr>
        <w:t xml:space="preserve"> Яп</w:t>
      </w:r>
      <w:r w:rsidRPr="000B3A15">
        <w:rPr>
          <w:rFonts w:ascii="Times New Roman" w:hAnsi="Times New Roman" w:cs="Times New Roman"/>
          <w:color w:val="000000" w:themeColor="text1"/>
          <w:sz w:val="28"/>
          <w:szCs w:val="28"/>
          <w:lang w:val="uk-UA"/>
        </w:rPr>
        <w:t xml:space="preserve">онії за лжесвідчення передбачає </w:t>
      </w:r>
      <w:r w:rsidR="00CF16E0" w:rsidRPr="000B3A15">
        <w:rPr>
          <w:rFonts w:ascii="Times New Roman" w:hAnsi="Times New Roman" w:cs="Times New Roman"/>
          <w:color w:val="000000" w:themeColor="text1"/>
          <w:sz w:val="28"/>
          <w:szCs w:val="28"/>
          <w:lang w:val="uk-UA"/>
        </w:rPr>
        <w:t xml:space="preserve">покарання у вигляді позбавлення волі з примусовою </w:t>
      </w:r>
      <w:r w:rsidR="00FF031F" w:rsidRPr="000B3A15">
        <w:rPr>
          <w:rFonts w:ascii="Times New Roman" w:hAnsi="Times New Roman" w:cs="Times New Roman"/>
          <w:color w:val="000000" w:themeColor="text1"/>
          <w:sz w:val="28"/>
          <w:szCs w:val="28"/>
          <w:lang w:val="uk-UA"/>
        </w:rPr>
        <w:t>фізичною працею на термін від</w:t>
      </w:r>
      <w:r w:rsidRPr="000B3A15">
        <w:rPr>
          <w:rFonts w:ascii="Times New Roman" w:hAnsi="Times New Roman" w:cs="Times New Roman"/>
          <w:color w:val="000000" w:themeColor="text1"/>
          <w:sz w:val="28"/>
          <w:szCs w:val="28"/>
          <w:lang w:val="uk-UA"/>
        </w:rPr>
        <w:t xml:space="preserve"> трьох місяців до десяти років. </w:t>
      </w:r>
      <w:r w:rsidR="00FF031F" w:rsidRPr="000B3A15">
        <w:rPr>
          <w:rFonts w:ascii="Times New Roman" w:hAnsi="Times New Roman" w:cs="Times New Roman"/>
          <w:color w:val="000000" w:themeColor="text1"/>
          <w:sz w:val="28"/>
          <w:szCs w:val="28"/>
          <w:lang w:val="uk-UA"/>
        </w:rPr>
        <w:t xml:space="preserve">Кримінальний кодекс Австралії </w:t>
      </w:r>
      <w:r w:rsidRPr="000B3A15">
        <w:rPr>
          <w:rFonts w:ascii="Times New Roman" w:hAnsi="Times New Roman" w:cs="Times New Roman"/>
          <w:color w:val="000000" w:themeColor="text1"/>
          <w:sz w:val="28"/>
          <w:szCs w:val="28"/>
          <w:lang w:val="uk-UA"/>
        </w:rPr>
        <w:t xml:space="preserve"> </w:t>
      </w:r>
      <w:r w:rsidR="00CF16E0" w:rsidRPr="000B3A15">
        <w:rPr>
          <w:rFonts w:ascii="Times New Roman" w:hAnsi="Times New Roman" w:cs="Times New Roman"/>
          <w:color w:val="000000" w:themeColor="text1"/>
          <w:sz w:val="28"/>
          <w:szCs w:val="28"/>
          <w:lang w:val="uk-UA"/>
        </w:rPr>
        <w:t xml:space="preserve">за вказані злочини передбачає </w:t>
      </w:r>
      <w:r w:rsidR="00FF031F" w:rsidRPr="000B3A15">
        <w:rPr>
          <w:rFonts w:ascii="Times New Roman" w:hAnsi="Times New Roman" w:cs="Times New Roman"/>
          <w:color w:val="000000" w:themeColor="text1"/>
          <w:sz w:val="28"/>
          <w:szCs w:val="28"/>
          <w:lang w:val="uk-UA"/>
        </w:rPr>
        <w:t>покарання – позбав</w:t>
      </w:r>
      <w:r w:rsidRPr="000B3A15">
        <w:rPr>
          <w:rFonts w:ascii="Times New Roman" w:hAnsi="Times New Roman" w:cs="Times New Roman"/>
          <w:color w:val="000000" w:themeColor="text1"/>
          <w:sz w:val="28"/>
          <w:szCs w:val="28"/>
          <w:lang w:val="uk-UA"/>
        </w:rPr>
        <w:t>лення волі на термін 12 місяців</w:t>
      </w:r>
      <w:r w:rsidR="00DE799B" w:rsidRPr="000B3A15">
        <w:rPr>
          <w:rFonts w:ascii="Times New Roman" w:hAnsi="Times New Roman" w:cs="Times New Roman"/>
          <w:color w:val="000000" w:themeColor="text1"/>
          <w:sz w:val="28"/>
          <w:szCs w:val="28"/>
          <w:lang w:val="uk-UA"/>
        </w:rPr>
        <w:t xml:space="preserve"> [31, с. 57].  </w:t>
      </w:r>
      <w:r w:rsidRPr="000B3A15">
        <w:rPr>
          <w:rFonts w:ascii="Times New Roman" w:hAnsi="Times New Roman" w:cs="Times New Roman"/>
          <w:color w:val="000000" w:themeColor="text1"/>
          <w:sz w:val="28"/>
          <w:szCs w:val="28"/>
          <w:lang w:val="uk-UA"/>
        </w:rPr>
        <w:t xml:space="preserve"> </w:t>
      </w:r>
    </w:p>
    <w:p w:rsidR="00DD3763" w:rsidRPr="000B3A15" w:rsidRDefault="00CF16E0"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Отже,</w:t>
      </w:r>
      <w:r w:rsidR="00DD3763" w:rsidRPr="000B3A15">
        <w:rPr>
          <w:rFonts w:ascii="Times New Roman" w:hAnsi="Times New Roman" w:cs="Times New Roman"/>
          <w:color w:val="000000" w:themeColor="text1"/>
          <w:sz w:val="28"/>
          <w:szCs w:val="28"/>
          <w:lang w:val="uk-UA"/>
        </w:rPr>
        <w:t xml:space="preserve"> злочинець у процесі приготування до свого кримінального діяння намагається схилити інших людей на свій бік, завоювати їхню довіру, ретельно приховуючи злочинні наміри. Коли злочинця затримують в якості підозрюваного, він, щоб уникнути кримінальну відповідальність за допомогою різних способів навмисно намагається ввести органи досудового розслідування в оману. У свою чергу через ті чи інші причини неправдиві відомості можуть повідомляти й інші суб’єкти кримінального процесу, зокрема свідки та потерпілі.</w:t>
      </w:r>
    </w:p>
    <w:p w:rsidR="00B7652D" w:rsidRPr="000B3A15" w:rsidRDefault="00DD3763"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Я</w:t>
      </w:r>
      <w:r w:rsidR="00FF031F" w:rsidRPr="000B3A15">
        <w:rPr>
          <w:rFonts w:ascii="Times New Roman" w:hAnsi="Times New Roman" w:cs="Times New Roman"/>
          <w:color w:val="000000" w:themeColor="text1"/>
          <w:sz w:val="28"/>
          <w:szCs w:val="28"/>
          <w:lang w:val="uk-UA"/>
        </w:rPr>
        <w:t>к</w:t>
      </w:r>
      <w:r w:rsidR="00F64BB4" w:rsidRPr="000B3A15">
        <w:rPr>
          <w:rFonts w:ascii="Times New Roman" w:hAnsi="Times New Roman" w:cs="Times New Roman"/>
          <w:color w:val="000000" w:themeColor="text1"/>
          <w:sz w:val="28"/>
          <w:szCs w:val="28"/>
          <w:lang w:val="uk-UA"/>
        </w:rPr>
        <w:t xml:space="preserve"> </w:t>
      </w:r>
      <w:r w:rsidR="00FF031F" w:rsidRPr="000B3A15">
        <w:rPr>
          <w:rFonts w:ascii="Times New Roman" w:hAnsi="Times New Roman" w:cs="Times New Roman"/>
          <w:color w:val="000000" w:themeColor="text1"/>
          <w:sz w:val="28"/>
          <w:szCs w:val="28"/>
          <w:lang w:val="uk-UA"/>
        </w:rPr>
        <w:t>показує по</w:t>
      </w:r>
      <w:r w:rsidR="00215CDF" w:rsidRPr="000B3A15">
        <w:rPr>
          <w:rFonts w:ascii="Times New Roman" w:hAnsi="Times New Roman" w:cs="Times New Roman"/>
          <w:color w:val="000000" w:themeColor="text1"/>
          <w:sz w:val="28"/>
          <w:szCs w:val="28"/>
          <w:lang w:val="uk-UA"/>
        </w:rPr>
        <w:t xml:space="preserve">рівняльний аналіз, майже в усіх </w:t>
      </w:r>
      <w:r w:rsidR="00FF031F" w:rsidRPr="000B3A15">
        <w:rPr>
          <w:rFonts w:ascii="Times New Roman" w:hAnsi="Times New Roman" w:cs="Times New Roman"/>
          <w:color w:val="000000" w:themeColor="text1"/>
          <w:sz w:val="28"/>
          <w:szCs w:val="28"/>
          <w:lang w:val="uk-UA"/>
        </w:rPr>
        <w:t xml:space="preserve">країнах світу </w:t>
      </w:r>
      <w:r w:rsidRPr="000B3A15">
        <w:rPr>
          <w:rFonts w:ascii="Times New Roman" w:hAnsi="Times New Roman" w:cs="Times New Roman"/>
          <w:color w:val="000000" w:themeColor="text1"/>
          <w:sz w:val="28"/>
          <w:szCs w:val="28"/>
          <w:lang w:val="uk-UA"/>
        </w:rPr>
        <w:t>завідомо неправдиві показання караю</w:t>
      </w:r>
      <w:r w:rsidR="00FF031F" w:rsidRPr="000B3A15">
        <w:rPr>
          <w:rFonts w:ascii="Times New Roman" w:hAnsi="Times New Roman" w:cs="Times New Roman"/>
          <w:color w:val="000000" w:themeColor="text1"/>
          <w:sz w:val="28"/>
          <w:szCs w:val="28"/>
          <w:lang w:val="uk-UA"/>
        </w:rPr>
        <w:t xml:space="preserve">ться суворіше, </w:t>
      </w:r>
      <w:r w:rsidR="00215CDF" w:rsidRPr="000B3A15">
        <w:rPr>
          <w:rFonts w:ascii="Times New Roman" w:hAnsi="Times New Roman" w:cs="Times New Roman"/>
          <w:color w:val="000000" w:themeColor="text1"/>
          <w:sz w:val="28"/>
          <w:szCs w:val="28"/>
          <w:lang w:val="uk-UA"/>
        </w:rPr>
        <w:t xml:space="preserve">ніж </w:t>
      </w:r>
      <w:r w:rsidR="00FF031F" w:rsidRPr="000B3A15">
        <w:rPr>
          <w:rFonts w:ascii="Times New Roman" w:hAnsi="Times New Roman" w:cs="Times New Roman"/>
          <w:color w:val="000000" w:themeColor="text1"/>
          <w:sz w:val="28"/>
          <w:szCs w:val="28"/>
          <w:lang w:val="uk-UA"/>
        </w:rPr>
        <w:t>в Україні. При цьому, кваліфікован</w:t>
      </w:r>
      <w:r w:rsidR="00CF16E0" w:rsidRPr="000B3A15">
        <w:rPr>
          <w:rFonts w:ascii="Times New Roman" w:hAnsi="Times New Roman" w:cs="Times New Roman"/>
          <w:color w:val="000000" w:themeColor="text1"/>
          <w:sz w:val="28"/>
          <w:szCs w:val="28"/>
          <w:lang w:val="uk-UA"/>
        </w:rPr>
        <w:t xml:space="preserve">ий склад </w:t>
      </w:r>
      <w:r w:rsidRPr="000B3A15">
        <w:rPr>
          <w:rFonts w:ascii="Times New Roman" w:hAnsi="Times New Roman" w:cs="Times New Roman"/>
          <w:color w:val="000000" w:themeColor="text1"/>
          <w:sz w:val="28"/>
          <w:szCs w:val="28"/>
          <w:lang w:val="uk-UA"/>
        </w:rPr>
        <w:t xml:space="preserve">завідомо неправдивих показань </w:t>
      </w:r>
      <w:r w:rsidR="00CF16E0" w:rsidRPr="000B3A15">
        <w:rPr>
          <w:rFonts w:ascii="Times New Roman" w:hAnsi="Times New Roman" w:cs="Times New Roman"/>
          <w:color w:val="000000" w:themeColor="text1"/>
          <w:sz w:val="28"/>
          <w:szCs w:val="28"/>
          <w:lang w:val="uk-UA"/>
        </w:rPr>
        <w:t xml:space="preserve">карається </w:t>
      </w:r>
      <w:r w:rsidR="00FF031F" w:rsidRPr="000B3A15">
        <w:rPr>
          <w:rFonts w:ascii="Times New Roman" w:hAnsi="Times New Roman" w:cs="Times New Roman"/>
          <w:color w:val="000000" w:themeColor="text1"/>
          <w:sz w:val="28"/>
          <w:szCs w:val="28"/>
          <w:lang w:val="uk-UA"/>
        </w:rPr>
        <w:t>також</w:t>
      </w:r>
      <w:r w:rsidR="00F64BB4" w:rsidRPr="000B3A15">
        <w:rPr>
          <w:rFonts w:ascii="Times New Roman" w:hAnsi="Times New Roman" w:cs="Times New Roman"/>
          <w:color w:val="000000" w:themeColor="text1"/>
          <w:sz w:val="28"/>
          <w:szCs w:val="28"/>
          <w:lang w:val="uk-UA"/>
        </w:rPr>
        <w:t xml:space="preserve"> </w:t>
      </w:r>
      <w:r w:rsidR="00FF031F" w:rsidRPr="000B3A15">
        <w:rPr>
          <w:rFonts w:ascii="Times New Roman" w:hAnsi="Times New Roman" w:cs="Times New Roman"/>
          <w:color w:val="000000" w:themeColor="text1"/>
          <w:sz w:val="28"/>
          <w:szCs w:val="28"/>
          <w:lang w:val="uk-UA"/>
        </w:rPr>
        <w:t>більш суворіше, чим</w:t>
      </w:r>
      <w:r w:rsidRPr="000B3A15">
        <w:rPr>
          <w:rFonts w:ascii="Times New Roman" w:hAnsi="Times New Roman" w:cs="Times New Roman"/>
          <w:color w:val="000000" w:themeColor="text1"/>
          <w:sz w:val="28"/>
          <w:szCs w:val="28"/>
          <w:lang w:val="uk-UA"/>
        </w:rPr>
        <w:t xml:space="preserve"> </w:t>
      </w:r>
      <w:r w:rsidR="00FF031F" w:rsidRPr="000B3A15">
        <w:rPr>
          <w:rFonts w:ascii="Times New Roman" w:hAnsi="Times New Roman" w:cs="Times New Roman"/>
          <w:color w:val="000000" w:themeColor="text1"/>
          <w:sz w:val="28"/>
          <w:szCs w:val="28"/>
          <w:lang w:val="uk-UA"/>
        </w:rPr>
        <w:t xml:space="preserve">в Україні. </w:t>
      </w:r>
      <w:r w:rsidR="00F64BB4" w:rsidRPr="000B3A15">
        <w:rPr>
          <w:rFonts w:ascii="Times New Roman" w:hAnsi="Times New Roman" w:cs="Times New Roman"/>
          <w:color w:val="000000" w:themeColor="text1"/>
          <w:sz w:val="28"/>
          <w:szCs w:val="28"/>
          <w:lang w:val="uk-UA"/>
        </w:rPr>
        <w:t>Н</w:t>
      </w:r>
      <w:r w:rsidR="00FF031F" w:rsidRPr="000B3A15">
        <w:rPr>
          <w:rFonts w:ascii="Times New Roman" w:hAnsi="Times New Roman" w:cs="Times New Roman"/>
          <w:color w:val="000000" w:themeColor="text1"/>
          <w:sz w:val="28"/>
          <w:szCs w:val="28"/>
          <w:lang w:val="uk-UA"/>
        </w:rPr>
        <w:t>айсуворішою мірою</w:t>
      </w:r>
      <w:r w:rsidR="00F64BB4" w:rsidRPr="000B3A15">
        <w:rPr>
          <w:rFonts w:ascii="Times New Roman" w:hAnsi="Times New Roman" w:cs="Times New Roman"/>
          <w:color w:val="000000" w:themeColor="text1"/>
          <w:sz w:val="28"/>
          <w:szCs w:val="28"/>
          <w:lang w:val="uk-UA"/>
        </w:rPr>
        <w:t xml:space="preserve"> покарання є довічне ув’язнення </w:t>
      </w:r>
      <w:r w:rsidR="00FF031F" w:rsidRPr="000B3A15">
        <w:rPr>
          <w:rFonts w:ascii="Times New Roman" w:hAnsi="Times New Roman" w:cs="Times New Roman"/>
          <w:color w:val="000000" w:themeColor="text1"/>
          <w:sz w:val="28"/>
          <w:szCs w:val="28"/>
          <w:lang w:val="uk-UA"/>
        </w:rPr>
        <w:t>за кримінальним кодексом Туреччини.</w:t>
      </w:r>
    </w:p>
    <w:p w:rsidR="00C051FB" w:rsidRPr="000B3A15" w:rsidRDefault="00C051FB"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A571E8" w:rsidRPr="000B3A15" w:rsidRDefault="00A571E8" w:rsidP="000F4B05">
      <w:pPr>
        <w:pStyle w:val="a4"/>
        <w:spacing w:line="360" w:lineRule="auto"/>
        <w:ind w:firstLine="709"/>
        <w:jc w:val="both"/>
        <w:rPr>
          <w:rFonts w:ascii="Times New Roman" w:hAnsi="Times New Roman" w:cs="Times New Roman"/>
          <w:color w:val="000000" w:themeColor="text1"/>
          <w:sz w:val="28"/>
          <w:szCs w:val="28"/>
          <w:lang w:val="uk-UA"/>
        </w:rPr>
      </w:pPr>
    </w:p>
    <w:p w:rsidR="00C051FB" w:rsidRPr="000B3A15" w:rsidRDefault="00C051FB" w:rsidP="000F4B05">
      <w:pPr>
        <w:pStyle w:val="a4"/>
        <w:spacing w:line="360" w:lineRule="auto"/>
        <w:ind w:firstLine="709"/>
        <w:jc w:val="both"/>
        <w:rPr>
          <w:rFonts w:ascii="Times New Roman" w:hAnsi="Times New Roman" w:cs="Times New Roman"/>
          <w:color w:val="000000" w:themeColor="text1"/>
          <w:sz w:val="28"/>
          <w:szCs w:val="28"/>
          <w:lang w:val="uk-UA"/>
        </w:rPr>
      </w:pPr>
    </w:p>
    <w:p w:rsidR="006A26A3" w:rsidRPr="000B3A15" w:rsidRDefault="00957C7E" w:rsidP="00A571E8">
      <w:pPr>
        <w:pStyle w:val="a4"/>
        <w:spacing w:line="360" w:lineRule="auto"/>
        <w:jc w:val="center"/>
        <w:rPr>
          <w:rFonts w:ascii="Times New Roman" w:hAnsi="Times New Roman" w:cs="Times New Roman"/>
          <w:color w:val="000000" w:themeColor="text1"/>
          <w:sz w:val="28"/>
          <w:szCs w:val="28"/>
          <w:lang w:val="uk-UA"/>
        </w:rPr>
      </w:pPr>
      <w:r w:rsidRPr="000B3A15">
        <w:rPr>
          <w:rFonts w:ascii="Times New Roman" w:hAnsi="Times New Roman" w:cs="Times New Roman"/>
          <w:b/>
          <w:color w:val="000000" w:themeColor="text1"/>
          <w:sz w:val="28"/>
          <w:szCs w:val="28"/>
          <w:lang w:val="uk-UA"/>
        </w:rPr>
        <w:lastRenderedPageBreak/>
        <w:t>В</w:t>
      </w:r>
      <w:r w:rsidR="006A26A3" w:rsidRPr="000B3A15">
        <w:rPr>
          <w:rFonts w:ascii="Times New Roman" w:hAnsi="Times New Roman" w:cs="Times New Roman"/>
          <w:b/>
          <w:color w:val="000000" w:themeColor="text1"/>
          <w:sz w:val="28"/>
          <w:szCs w:val="28"/>
          <w:lang w:val="uk-UA"/>
        </w:rPr>
        <w:t>ИСНОВКИ</w:t>
      </w:r>
      <w:r w:rsidR="00A571E8" w:rsidRPr="000B3A15">
        <w:rPr>
          <w:rFonts w:ascii="Times New Roman" w:hAnsi="Times New Roman" w:cs="Times New Roman"/>
          <w:b/>
          <w:color w:val="000000" w:themeColor="text1"/>
          <w:sz w:val="28"/>
          <w:szCs w:val="28"/>
          <w:lang w:val="uk-UA"/>
        </w:rPr>
        <w:t xml:space="preserve"> </w:t>
      </w:r>
    </w:p>
    <w:p w:rsidR="000C4008" w:rsidRPr="000B3A15" w:rsidRDefault="000C4008" w:rsidP="0024412B">
      <w:pPr>
        <w:pStyle w:val="a3"/>
        <w:spacing w:after="0"/>
        <w:ind w:left="-567" w:firstLine="709"/>
        <w:jc w:val="both"/>
        <w:rPr>
          <w:rFonts w:ascii="Times New Roman" w:hAnsi="Times New Roman" w:cs="Times New Roman"/>
          <w:color w:val="000000" w:themeColor="text1"/>
          <w:sz w:val="28"/>
          <w:szCs w:val="28"/>
          <w:lang w:val="uk-UA"/>
        </w:rPr>
      </w:pPr>
    </w:p>
    <w:p w:rsidR="00653F5B" w:rsidRPr="000B3A15" w:rsidRDefault="00653F5B" w:rsidP="00653F5B">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Комплексне дослідження традиційних та інноваційних різноаспектних підходів до розробки и впровадження </w:t>
      </w:r>
      <w:r w:rsidRPr="000B3A15">
        <w:rPr>
          <w:rFonts w:ascii="Times New Roman" w:hAnsi="Times New Roman" w:cs="Times New Roman"/>
          <w:color w:val="000000"/>
          <w:sz w:val="28"/>
          <w:szCs w:val="28"/>
          <w:shd w:val="clear" w:color="auto" w:fill="FFFFFF"/>
          <w:lang w:val="uk-UA"/>
        </w:rPr>
        <w:t xml:space="preserve">Тактичні особливості отримання показань у кримінальному провадженні </w:t>
      </w:r>
      <w:r w:rsidRPr="000B3A15">
        <w:rPr>
          <w:rFonts w:ascii="Times New Roman" w:hAnsi="Times New Roman" w:cs="Times New Roman"/>
          <w:sz w:val="28"/>
          <w:szCs w:val="28"/>
          <w:lang w:val="uk-UA"/>
        </w:rPr>
        <w:t>дозволило сформулювати наступні висновки та пропозиції :</w:t>
      </w:r>
    </w:p>
    <w:p w:rsidR="00653F5B" w:rsidRPr="000B3A15" w:rsidRDefault="009175C8" w:rsidP="00653F5B">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1. </w:t>
      </w:r>
      <w:r w:rsidR="00001CDB" w:rsidRPr="000B3A15">
        <w:rPr>
          <w:rFonts w:ascii="Times New Roman" w:hAnsi="Times New Roman" w:cs="Times New Roman"/>
          <w:color w:val="000000" w:themeColor="text1"/>
          <w:sz w:val="28"/>
          <w:szCs w:val="28"/>
          <w:lang w:val="uk-UA"/>
        </w:rPr>
        <w:t>Показання з давніх часів відігравали важливе значення у системі процесуальних</w:t>
      </w:r>
      <w:r w:rsidR="00AE1B55"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джерел</w:t>
      </w:r>
      <w:r w:rsidR="00AE1B55"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доказів. Інститут показань </w:t>
      </w:r>
      <w:r w:rsidR="00AE1B55" w:rsidRPr="000B3A15">
        <w:rPr>
          <w:rFonts w:ascii="Times New Roman" w:hAnsi="Times New Roman" w:cs="Times New Roman"/>
          <w:color w:val="000000" w:themeColor="text1"/>
          <w:sz w:val="28"/>
          <w:szCs w:val="28"/>
          <w:lang w:val="uk-UA"/>
        </w:rPr>
        <w:t>постійно реформувався, оскільки він відіграє вагоме значення в доказуванні у кримінальному провадженні.</w:t>
      </w:r>
      <w:r w:rsidR="00C94824" w:rsidRPr="000B3A15">
        <w:rPr>
          <w:rFonts w:ascii="Times New Roman" w:hAnsi="Times New Roman" w:cs="Times New Roman"/>
          <w:color w:val="000000" w:themeColor="text1"/>
          <w:sz w:val="28"/>
          <w:szCs w:val="28"/>
          <w:lang w:val="uk-UA"/>
        </w:rPr>
        <w:t xml:space="preserve"> </w:t>
      </w:r>
      <w:r w:rsidR="00AE1B55" w:rsidRPr="000B3A15">
        <w:rPr>
          <w:rFonts w:ascii="Times New Roman" w:hAnsi="Times New Roman" w:cs="Times New Roman"/>
          <w:color w:val="000000" w:themeColor="text1"/>
          <w:sz w:val="28"/>
          <w:szCs w:val="28"/>
          <w:lang w:val="uk-UA"/>
        </w:rPr>
        <w:t>Результатом реформи є те, що КПК України в частині врегулювання роботи з особистісними джерелами доказів відповідає міжнародним нормам і стандартам, де є чітке визначення поняття докази, їх види, системи процесуальних джерел доказів. Також врегульовано відносини щодо збирання та використання показань у процесі доказування</w:t>
      </w:r>
      <w:r w:rsidR="004118C8" w:rsidRPr="000B3A15">
        <w:rPr>
          <w:rFonts w:ascii="Times New Roman" w:hAnsi="Times New Roman" w:cs="Times New Roman"/>
          <w:color w:val="000000" w:themeColor="text1"/>
          <w:sz w:val="28"/>
          <w:szCs w:val="28"/>
          <w:lang w:val="uk-UA"/>
        </w:rPr>
        <w:t>.</w:t>
      </w:r>
      <w:r w:rsidR="00AE1B55"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Отже, законодавче регулювання інституту показань у кримінальному провадженні пройшло доволі тернистий шлях розвитку, однак найбільший прогрес спостерігався з прийняттям нового</w:t>
      </w:r>
      <w:r w:rsidR="00C94824"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КПК </w:t>
      </w:r>
      <w:r w:rsidR="004118C8"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України у 2012 році.</w:t>
      </w:r>
    </w:p>
    <w:p w:rsidR="00001CDB"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2. </w:t>
      </w:r>
      <w:r w:rsidR="00001CDB" w:rsidRPr="000B3A15">
        <w:rPr>
          <w:rFonts w:ascii="Times New Roman" w:hAnsi="Times New Roman" w:cs="Times New Roman"/>
          <w:color w:val="000000" w:themeColor="text1"/>
          <w:sz w:val="28"/>
          <w:szCs w:val="28"/>
          <w:lang w:val="uk-UA"/>
        </w:rPr>
        <w:t>Найпоширенішим джерелом доказів, які використовуються у кожному кримінальному провадженні, є показання. Давати показання під час досудового розслідування та</w:t>
      </w:r>
      <w:r w:rsidR="004118C8"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судового</w:t>
      </w:r>
      <w:r w:rsidR="004118C8"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розгляду слідчому, прокурору, слідчому судді та суду: для підозрюваного, обви</w:t>
      </w:r>
      <w:r w:rsidR="004118C8" w:rsidRPr="000B3A15">
        <w:rPr>
          <w:rFonts w:ascii="Times New Roman" w:hAnsi="Times New Roman" w:cs="Times New Roman"/>
          <w:color w:val="000000" w:themeColor="text1"/>
          <w:sz w:val="28"/>
          <w:szCs w:val="28"/>
          <w:lang w:val="uk-UA"/>
        </w:rPr>
        <w:t xml:space="preserve">нуваченого, потерпілого – право, для експерта та свідка – обов’язок. </w:t>
      </w:r>
      <w:r w:rsidR="00001CDB" w:rsidRPr="000B3A15">
        <w:rPr>
          <w:rFonts w:ascii="Times New Roman" w:hAnsi="Times New Roman" w:cs="Times New Roman"/>
          <w:color w:val="000000" w:themeColor="text1"/>
          <w:sz w:val="28"/>
          <w:szCs w:val="28"/>
          <w:lang w:val="uk-UA"/>
        </w:rPr>
        <w:t>Особа дає показання</w:t>
      </w:r>
      <w:r w:rsidR="004118C8"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лише щодо фактів, які вона сприймала особисто, за винятком випадків, передбачених КПК України.   </w:t>
      </w:r>
    </w:p>
    <w:p w:rsidR="00001CDB"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3. </w:t>
      </w:r>
      <w:r w:rsidR="00001CDB" w:rsidRPr="000B3A15">
        <w:rPr>
          <w:rFonts w:ascii="Times New Roman" w:hAnsi="Times New Roman" w:cs="Times New Roman"/>
          <w:color w:val="000000" w:themeColor="text1"/>
          <w:sz w:val="28"/>
          <w:szCs w:val="28"/>
          <w:lang w:val="uk-UA"/>
        </w:rPr>
        <w:t>Виходячи</w:t>
      </w:r>
      <w:r w:rsidR="001D4D81"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 із </w:t>
      </w:r>
      <w:r w:rsidR="001D4D81"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законодавчої </w:t>
      </w:r>
      <w:r w:rsidR="001D4D81" w:rsidRPr="000B3A15">
        <w:rPr>
          <w:rFonts w:ascii="Times New Roman" w:hAnsi="Times New Roman" w:cs="Times New Roman"/>
          <w:color w:val="000000" w:themeColor="text1"/>
          <w:sz w:val="28"/>
          <w:szCs w:val="28"/>
          <w:lang w:val="uk-UA"/>
        </w:rPr>
        <w:t xml:space="preserve"> </w:t>
      </w:r>
      <w:r w:rsidR="004118C8" w:rsidRPr="000B3A15">
        <w:rPr>
          <w:rFonts w:ascii="Times New Roman" w:hAnsi="Times New Roman" w:cs="Times New Roman"/>
          <w:color w:val="000000" w:themeColor="text1"/>
          <w:sz w:val="28"/>
          <w:szCs w:val="28"/>
          <w:lang w:val="uk-UA"/>
        </w:rPr>
        <w:t xml:space="preserve">класифікації </w:t>
      </w:r>
      <w:r w:rsidR="00001CDB" w:rsidRPr="000B3A15">
        <w:rPr>
          <w:rFonts w:ascii="Times New Roman" w:hAnsi="Times New Roman" w:cs="Times New Roman"/>
          <w:color w:val="000000" w:themeColor="text1"/>
          <w:sz w:val="28"/>
          <w:szCs w:val="28"/>
          <w:lang w:val="uk-UA"/>
        </w:rPr>
        <w:t xml:space="preserve">показань їх можна поділити на такі види залежно від процесуального статусу суб’єкта, від якого вони отримані: показання підозрюваного; показання обвинуваченого; показання свідка; показання потерпілого; показання експерта.  </w:t>
      </w:r>
    </w:p>
    <w:p w:rsidR="00001CDB" w:rsidRPr="000B3A15" w:rsidRDefault="004118C8"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Частина 1 ст. 95 КПК України містить </w:t>
      </w:r>
      <w:r w:rsidR="00001CDB" w:rsidRPr="000B3A15">
        <w:rPr>
          <w:rFonts w:ascii="Times New Roman" w:hAnsi="Times New Roman" w:cs="Times New Roman"/>
          <w:color w:val="000000" w:themeColor="text1"/>
          <w:sz w:val="28"/>
          <w:szCs w:val="28"/>
          <w:lang w:val="uk-UA"/>
        </w:rPr>
        <w:t>легальне визначення поняття</w:t>
      </w:r>
      <w:r w:rsidRPr="000B3A15">
        <w:rPr>
          <w:rFonts w:ascii="Times New Roman" w:hAnsi="Times New Roman" w:cs="Times New Roman"/>
          <w:color w:val="000000" w:themeColor="text1"/>
          <w:sz w:val="28"/>
          <w:szCs w:val="28"/>
          <w:lang w:val="uk-UA"/>
        </w:rPr>
        <w:t xml:space="preserve"> показання, яке</w:t>
      </w:r>
      <w:r w:rsidR="00001CDB" w:rsidRPr="000B3A15">
        <w:rPr>
          <w:rFonts w:ascii="Times New Roman" w:hAnsi="Times New Roman" w:cs="Times New Roman"/>
          <w:color w:val="000000" w:themeColor="text1"/>
          <w:sz w:val="28"/>
          <w:szCs w:val="28"/>
          <w:lang w:val="uk-UA"/>
        </w:rPr>
        <w:t xml:space="preserve"> розкривається як</w:t>
      </w:r>
      <w:r w:rsidRPr="000B3A15">
        <w:rPr>
          <w:rFonts w:ascii="Times New Roman" w:hAnsi="Times New Roman" w:cs="Times New Roman"/>
          <w:color w:val="000000" w:themeColor="text1"/>
          <w:sz w:val="28"/>
          <w:szCs w:val="28"/>
          <w:lang w:val="uk-UA"/>
        </w:rPr>
        <w:t xml:space="preserve"> </w:t>
      </w:r>
      <w:r w:rsidR="006A6760" w:rsidRPr="000B3A15">
        <w:rPr>
          <w:rFonts w:ascii="Times New Roman" w:hAnsi="Times New Roman" w:cs="Times New Roman"/>
          <w:color w:val="000000" w:themeColor="text1"/>
          <w:sz w:val="28"/>
          <w:szCs w:val="28"/>
          <w:lang w:val="uk-UA"/>
        </w:rPr>
        <w:t>відомості, які нада</w:t>
      </w:r>
      <w:r w:rsidR="00001CDB" w:rsidRPr="000B3A15">
        <w:rPr>
          <w:rFonts w:ascii="Times New Roman" w:hAnsi="Times New Roman" w:cs="Times New Roman"/>
          <w:color w:val="000000" w:themeColor="text1"/>
          <w:sz w:val="28"/>
          <w:szCs w:val="28"/>
          <w:lang w:val="uk-UA"/>
        </w:rPr>
        <w:t>ються в усній або письмо</w:t>
      </w:r>
      <w:r w:rsidR="006A6760" w:rsidRPr="000B3A15">
        <w:rPr>
          <w:rFonts w:ascii="Times New Roman" w:hAnsi="Times New Roman" w:cs="Times New Roman"/>
          <w:color w:val="000000" w:themeColor="text1"/>
          <w:sz w:val="28"/>
          <w:szCs w:val="28"/>
          <w:lang w:val="uk-UA"/>
        </w:rPr>
        <w:t>вій формі під час допиту підозрю</w:t>
      </w:r>
      <w:r w:rsidR="00001CDB" w:rsidRPr="000B3A15">
        <w:rPr>
          <w:rFonts w:ascii="Times New Roman" w:hAnsi="Times New Roman" w:cs="Times New Roman"/>
          <w:color w:val="000000" w:themeColor="text1"/>
          <w:sz w:val="28"/>
          <w:szCs w:val="28"/>
          <w:lang w:val="uk-UA"/>
        </w:rPr>
        <w:t xml:space="preserve">ваним, обвинуваченим, свідком, потерпілим, </w:t>
      </w:r>
      <w:r w:rsidR="00001CDB" w:rsidRPr="000B3A15">
        <w:rPr>
          <w:rFonts w:ascii="Times New Roman" w:hAnsi="Times New Roman" w:cs="Times New Roman"/>
          <w:color w:val="000000" w:themeColor="text1"/>
          <w:sz w:val="28"/>
          <w:szCs w:val="28"/>
          <w:lang w:val="uk-UA"/>
        </w:rPr>
        <w:lastRenderedPageBreak/>
        <w:t>експертом щодо відомих їм обставин у кримінальному провадженні, що мають значення для цього кримінального провадження.</w:t>
      </w:r>
    </w:p>
    <w:p w:rsidR="00001CDB" w:rsidRPr="000B3A15" w:rsidRDefault="00001CD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Однак, у науковій літературі  небезпідставно наголошувалося на тому, що</w:t>
      </w:r>
      <w:r w:rsidR="00C94824"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 xml:space="preserve">показання можуть бути отримані також і під час інших слідчих та судових дій: пред’явлення для впізнання (ст.ст. 228-230 КПК України), слідчого </w:t>
      </w:r>
      <w:r w:rsidR="00C94824" w:rsidRPr="000B3A15">
        <w:rPr>
          <w:rFonts w:ascii="Times New Roman" w:hAnsi="Times New Roman" w:cs="Times New Roman"/>
          <w:color w:val="000000" w:themeColor="text1"/>
          <w:sz w:val="28"/>
          <w:szCs w:val="28"/>
          <w:lang w:val="uk-UA"/>
        </w:rPr>
        <w:t>експерименту (ст. </w:t>
      </w:r>
      <w:r w:rsidRPr="000B3A15">
        <w:rPr>
          <w:rFonts w:ascii="Times New Roman" w:hAnsi="Times New Roman" w:cs="Times New Roman"/>
          <w:color w:val="000000" w:themeColor="text1"/>
          <w:sz w:val="28"/>
          <w:szCs w:val="28"/>
          <w:lang w:val="uk-UA"/>
        </w:rPr>
        <w:t>240 КПК</w:t>
      </w:r>
      <w:r w:rsidR="004118C8" w:rsidRPr="000B3A15">
        <w:rPr>
          <w:rFonts w:ascii="Times New Roman" w:hAnsi="Times New Roman" w:cs="Times New Roman"/>
          <w:color w:val="000000" w:themeColor="text1"/>
          <w:sz w:val="28"/>
          <w:szCs w:val="28"/>
          <w:lang w:val="uk-UA"/>
        </w:rPr>
        <w:t xml:space="preserve"> </w:t>
      </w:r>
      <w:r w:rsidRPr="000B3A15">
        <w:rPr>
          <w:rFonts w:ascii="Times New Roman" w:hAnsi="Times New Roman" w:cs="Times New Roman"/>
          <w:color w:val="000000" w:themeColor="text1"/>
          <w:sz w:val="28"/>
          <w:szCs w:val="28"/>
          <w:lang w:val="uk-UA"/>
        </w:rPr>
        <w:t>України</w:t>
      </w:r>
      <w:r w:rsidR="004118C8" w:rsidRPr="000B3A15">
        <w:rPr>
          <w:rFonts w:ascii="Times New Roman" w:hAnsi="Times New Roman" w:cs="Times New Roman"/>
          <w:color w:val="000000" w:themeColor="text1"/>
          <w:sz w:val="28"/>
          <w:szCs w:val="28"/>
          <w:lang w:val="uk-UA"/>
        </w:rPr>
        <w:t xml:space="preserve">), огляду (ст. 237 КПК України) </w:t>
      </w:r>
      <w:r w:rsidRPr="000B3A15">
        <w:rPr>
          <w:rFonts w:ascii="Times New Roman" w:hAnsi="Times New Roman" w:cs="Times New Roman"/>
          <w:color w:val="000000" w:themeColor="text1"/>
          <w:sz w:val="28"/>
          <w:szCs w:val="28"/>
          <w:lang w:val="uk-UA"/>
        </w:rPr>
        <w:t>під час яких особа може повідомити відомості, що матимуть важливе значення як для проведення самої слідчої (розшукової) чи судової дії, так і загалом для вирішення кримінального провадження.</w:t>
      </w:r>
    </w:p>
    <w:p w:rsidR="00552DD4" w:rsidRPr="000B3A15" w:rsidRDefault="00C94824" w:rsidP="000F4B05">
      <w:pPr>
        <w:pStyle w:val="a4"/>
        <w:spacing w:line="360" w:lineRule="auto"/>
        <w:ind w:firstLine="709"/>
        <w:jc w:val="both"/>
        <w:rPr>
          <w:rFonts w:ascii="Times New Roman" w:hAnsi="Times New Roman" w:cs="Times New Roman"/>
          <w:color w:val="000000" w:themeColor="text1"/>
          <w:spacing w:val="-6"/>
          <w:sz w:val="28"/>
          <w:szCs w:val="28"/>
          <w:lang w:val="uk-UA"/>
        </w:rPr>
      </w:pPr>
      <w:r w:rsidRPr="000B3A15">
        <w:rPr>
          <w:rFonts w:ascii="Times New Roman" w:hAnsi="Times New Roman" w:cs="Times New Roman"/>
          <w:color w:val="000000" w:themeColor="text1"/>
          <w:sz w:val="28"/>
          <w:szCs w:val="28"/>
          <w:lang w:val="uk-UA"/>
        </w:rPr>
        <w:t xml:space="preserve">4. </w:t>
      </w:r>
      <w:r w:rsidR="00001CDB" w:rsidRPr="000B3A15">
        <w:rPr>
          <w:rFonts w:ascii="Times New Roman" w:hAnsi="Times New Roman" w:cs="Times New Roman"/>
          <w:color w:val="000000" w:themeColor="text1"/>
          <w:sz w:val="28"/>
          <w:szCs w:val="28"/>
          <w:lang w:val="uk-UA"/>
        </w:rPr>
        <w:t xml:space="preserve">У наукових колах існують різні класифікації доказів. Так, більшість вчених поділяють докази на особистісні (тобто такі, які походять від людей, наприклад, показання свідка, потерпілого тощо) та речові (тобто об’єкти матеріального світу, що є об’єктами злочинних дій; знаряддя злочину, предмети, </w:t>
      </w:r>
      <w:r w:rsidR="00001CDB" w:rsidRPr="000B3A15">
        <w:rPr>
          <w:rFonts w:ascii="Times New Roman" w:hAnsi="Times New Roman" w:cs="Times New Roman"/>
          <w:color w:val="000000" w:themeColor="text1"/>
          <w:spacing w:val="-6"/>
          <w:sz w:val="28"/>
          <w:szCs w:val="28"/>
          <w:lang w:val="uk-UA"/>
        </w:rPr>
        <w:t>що</w:t>
      </w:r>
      <w:r w:rsidR="00D219A0" w:rsidRPr="000B3A15">
        <w:rPr>
          <w:rFonts w:ascii="Times New Roman" w:hAnsi="Times New Roman" w:cs="Times New Roman"/>
          <w:color w:val="000000" w:themeColor="text1"/>
          <w:spacing w:val="-6"/>
          <w:sz w:val="28"/>
          <w:szCs w:val="28"/>
          <w:lang w:val="uk-UA"/>
        </w:rPr>
        <w:t xml:space="preserve"> </w:t>
      </w:r>
      <w:r w:rsidR="00001CDB" w:rsidRPr="000B3A15">
        <w:rPr>
          <w:rFonts w:ascii="Times New Roman" w:hAnsi="Times New Roman" w:cs="Times New Roman"/>
          <w:color w:val="000000" w:themeColor="text1"/>
          <w:spacing w:val="-6"/>
          <w:sz w:val="28"/>
          <w:szCs w:val="28"/>
          <w:lang w:val="uk-UA"/>
        </w:rPr>
        <w:t>зберегли</w:t>
      </w:r>
      <w:r w:rsidR="00D219A0" w:rsidRPr="000B3A15">
        <w:rPr>
          <w:rFonts w:ascii="Times New Roman" w:hAnsi="Times New Roman" w:cs="Times New Roman"/>
          <w:color w:val="000000" w:themeColor="text1"/>
          <w:spacing w:val="-6"/>
          <w:sz w:val="28"/>
          <w:szCs w:val="28"/>
          <w:lang w:val="uk-UA"/>
        </w:rPr>
        <w:t xml:space="preserve"> </w:t>
      </w:r>
      <w:r w:rsidR="00001CDB" w:rsidRPr="000B3A15">
        <w:rPr>
          <w:rFonts w:ascii="Times New Roman" w:hAnsi="Times New Roman" w:cs="Times New Roman"/>
          <w:color w:val="000000" w:themeColor="text1"/>
          <w:spacing w:val="-6"/>
          <w:sz w:val="28"/>
          <w:szCs w:val="28"/>
          <w:lang w:val="uk-UA"/>
        </w:rPr>
        <w:t xml:space="preserve">на </w:t>
      </w:r>
      <w:r w:rsidR="00D219A0" w:rsidRPr="000B3A15">
        <w:rPr>
          <w:rFonts w:ascii="Times New Roman" w:hAnsi="Times New Roman" w:cs="Times New Roman"/>
          <w:color w:val="000000" w:themeColor="text1"/>
          <w:spacing w:val="-6"/>
          <w:sz w:val="28"/>
          <w:szCs w:val="28"/>
          <w:lang w:val="uk-UA"/>
        </w:rPr>
        <w:t xml:space="preserve"> </w:t>
      </w:r>
      <w:r w:rsidR="00001CDB" w:rsidRPr="000B3A15">
        <w:rPr>
          <w:rFonts w:ascii="Times New Roman" w:hAnsi="Times New Roman" w:cs="Times New Roman"/>
          <w:color w:val="000000" w:themeColor="text1"/>
          <w:spacing w:val="-6"/>
          <w:sz w:val="28"/>
          <w:szCs w:val="28"/>
          <w:lang w:val="uk-UA"/>
        </w:rPr>
        <w:t>собі</w:t>
      </w:r>
      <w:r w:rsidR="00D219A0" w:rsidRPr="000B3A15">
        <w:rPr>
          <w:rFonts w:ascii="Times New Roman" w:hAnsi="Times New Roman" w:cs="Times New Roman"/>
          <w:color w:val="000000" w:themeColor="text1"/>
          <w:spacing w:val="-6"/>
          <w:sz w:val="28"/>
          <w:szCs w:val="28"/>
          <w:lang w:val="uk-UA"/>
        </w:rPr>
        <w:t xml:space="preserve"> </w:t>
      </w:r>
      <w:r w:rsidR="00001CDB" w:rsidRPr="000B3A15">
        <w:rPr>
          <w:rFonts w:ascii="Times New Roman" w:hAnsi="Times New Roman" w:cs="Times New Roman"/>
          <w:color w:val="000000" w:themeColor="text1"/>
          <w:spacing w:val="-6"/>
          <w:sz w:val="28"/>
          <w:szCs w:val="28"/>
          <w:lang w:val="uk-UA"/>
        </w:rPr>
        <w:t xml:space="preserve">сліди злочину). </w:t>
      </w:r>
    </w:p>
    <w:p w:rsidR="00001CDB"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5. </w:t>
      </w:r>
      <w:r w:rsidR="00001CDB" w:rsidRPr="000B3A15">
        <w:rPr>
          <w:rFonts w:ascii="Times New Roman" w:hAnsi="Times New Roman" w:cs="Times New Roman"/>
          <w:color w:val="000000" w:themeColor="text1"/>
          <w:sz w:val="28"/>
          <w:szCs w:val="28"/>
          <w:lang w:val="uk-UA"/>
        </w:rPr>
        <w:t>У практиці проведення досудового розслідування допит є найбільш поширеною серед інших слідчих (розшукових) дій і виступає основним процесуальним засобом отримання і перевірки доказової інформації. Кожен вид допиту має</w:t>
      </w:r>
      <w:r w:rsidR="004118C8"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свою процесуальну регламентацію і тактично проводиться по-своєму. Однак, існує й ряд загальних положень.</w:t>
      </w:r>
    </w:p>
    <w:p w:rsidR="00001CDB" w:rsidRPr="000B3A15" w:rsidRDefault="00001CD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Результативність проведення допиту визначається, насамперед, вибором тактики, яка відповідає характеру ситуації. Вибір тактики допиту залежить від таких чинників: ситуації допиту (первинний, повторний, наявність психологічного контакту тощо);  процесуального положення допитуваного і рівня його зацікавленості в результатах розслідування; особливостей допитуваної особи (вік, характер, рівень правової поінформованості, наявність злочинного досвіду і т.п.); характеру інформації і доказів, які є у слідства тощо.</w:t>
      </w:r>
    </w:p>
    <w:p w:rsidR="00E7718C" w:rsidRPr="000B3A15" w:rsidRDefault="00001CD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sz w:val="28"/>
          <w:szCs w:val="28"/>
          <w:lang w:val="uk-UA"/>
        </w:rPr>
        <w:t xml:space="preserve">Залежно від процесуального стану особи та конкретної слідчої ситуації існують різні тактичні прийоми, які використовують в ході допиту. </w:t>
      </w:r>
      <w:r w:rsidRPr="000B3A15">
        <w:rPr>
          <w:rFonts w:ascii="Times New Roman" w:hAnsi="Times New Roman" w:cs="Times New Roman"/>
          <w:color w:val="000000" w:themeColor="text1"/>
          <w:sz w:val="28"/>
          <w:szCs w:val="28"/>
          <w:lang w:val="uk-UA"/>
        </w:rPr>
        <w:t xml:space="preserve">Вибір тактичних прийомів, що відповідають даній конкретній ситуації і вирішенню завдань, які стоять перед слідчим, передбачає «вилучення» з множини можливих </w:t>
      </w:r>
      <w:r w:rsidRPr="000B3A15">
        <w:rPr>
          <w:rFonts w:ascii="Times New Roman" w:hAnsi="Times New Roman" w:cs="Times New Roman"/>
          <w:color w:val="000000" w:themeColor="text1"/>
          <w:sz w:val="28"/>
          <w:szCs w:val="28"/>
          <w:lang w:val="uk-UA"/>
        </w:rPr>
        <w:lastRenderedPageBreak/>
        <w:t>того прийому, який буде найбільш результативним. Для цього потрібна систематизація тактичних прийомів, яка б дозволяла здійснити потрібний вибір з «блоків» аналогічних за своєю спрямованістю прийомів. Також в кожному конкретному випадку необхідно враховувати певні психологічні прийоми в ході проведення допиту.</w:t>
      </w:r>
      <w:r w:rsidR="00E7718C" w:rsidRPr="000B3A15">
        <w:rPr>
          <w:rFonts w:ascii="Times New Roman" w:hAnsi="Times New Roman" w:cs="Times New Roman"/>
          <w:color w:val="000000" w:themeColor="text1"/>
          <w:sz w:val="28"/>
          <w:szCs w:val="28"/>
          <w:lang w:val="uk-UA"/>
        </w:rPr>
        <w:t xml:space="preserve"> З метою встановлення контакту з допитуваним може бути використана бесіда, яку веде з ним слідчий при заповненні анкетної частини протоколу допиту. Тактичні прийоми викриття неправди за своїм характером і спрямованістю можуть бути розділені на три групи:</w:t>
      </w:r>
    </w:p>
    <w:p w:rsidR="00E7718C" w:rsidRPr="000B3A15" w:rsidRDefault="00E7718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прийоми емоційного впливу;</w:t>
      </w:r>
    </w:p>
    <w:p w:rsidR="00E7718C" w:rsidRPr="000B3A15" w:rsidRDefault="00E7718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прийоми логічного впливу;</w:t>
      </w:r>
    </w:p>
    <w:p w:rsidR="00E7718C" w:rsidRPr="000B3A15" w:rsidRDefault="00E7718C"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тактичні комбінації.</w:t>
      </w:r>
    </w:p>
    <w:p w:rsidR="00E7718C" w:rsidRPr="000B3A15" w:rsidRDefault="00E7718C" w:rsidP="000F4B05">
      <w:pPr>
        <w:pStyle w:val="a4"/>
        <w:spacing w:line="360" w:lineRule="auto"/>
        <w:ind w:firstLine="709"/>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Одним з основних тактичних прийомів, які використовують під час допиту, є переконання – використовуючи матеріали кримінального провадження та практику розслідування кримінальних правопорушень, а також приклади з життєвого досвіду, допитуючий прагне перебудувати суб’єктивну позицію допитуваного, переконати у необхідності змінити свою поведінку. </w:t>
      </w:r>
    </w:p>
    <w:p w:rsidR="00C94824" w:rsidRPr="000B3A15" w:rsidRDefault="00E7718C" w:rsidP="00C94824">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З метою «пожвавлення» пам’яті допитуваного застосовуються наступні тактичні прийоми допиту:</w:t>
      </w:r>
    </w:p>
    <w:p w:rsidR="00C94824" w:rsidRPr="000B3A15" w:rsidRDefault="00C94824" w:rsidP="00C94824">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E7718C" w:rsidRPr="000B3A15">
        <w:rPr>
          <w:rFonts w:ascii="Times New Roman" w:hAnsi="Times New Roman" w:cs="Times New Roman"/>
          <w:color w:val="000000" w:themeColor="text1"/>
          <w:sz w:val="28"/>
          <w:szCs w:val="28"/>
          <w:lang w:val="uk-UA"/>
        </w:rPr>
        <w:t>допит з використанням асоціативних зв’язків. З метою появи асоціативних зв’язків слідчий задає допитуваному питання, що відносяться не до необхідного, а до суміжних з ним фактів, допомагає встановити спочатку їх, а пот</w:t>
      </w:r>
      <w:r w:rsidRPr="000B3A15">
        <w:rPr>
          <w:rFonts w:ascii="Times New Roman" w:hAnsi="Times New Roman" w:cs="Times New Roman"/>
          <w:color w:val="000000" w:themeColor="text1"/>
          <w:sz w:val="28"/>
          <w:szCs w:val="28"/>
          <w:lang w:val="uk-UA"/>
        </w:rPr>
        <w:t>ім, за асоціацією, і необхідний;</w:t>
      </w:r>
    </w:p>
    <w:p w:rsidR="00C94824" w:rsidRPr="000B3A15" w:rsidRDefault="00C94824" w:rsidP="00C94824">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 </w:t>
      </w:r>
      <w:r w:rsidR="00E7718C" w:rsidRPr="000B3A15">
        <w:rPr>
          <w:rFonts w:ascii="Times New Roman" w:hAnsi="Times New Roman" w:cs="Times New Roman"/>
          <w:color w:val="000000" w:themeColor="text1"/>
          <w:sz w:val="28"/>
          <w:szCs w:val="28"/>
          <w:lang w:val="uk-UA"/>
        </w:rPr>
        <w:t>допит на місці. «Пожвавленню» пам’яті служать не питання, а повторне  сприйняття  тієї  обстановки, в якій відбувалася розслідувана подія. Подібний з допитом на місці прийом – пред’явлення допитуваному для повторного сприйняття тих або інших предметів, пов’язаних з обставинами, що цікавлять слідство. Крім того, може бути використаний і такий засіб, як ознайомлення допитуваного (у необхідних межах) з показаннями інших осіб про ті ж обставини, а також одноча</w:t>
      </w:r>
      <w:r w:rsidRPr="000B3A15">
        <w:rPr>
          <w:rFonts w:ascii="Times New Roman" w:hAnsi="Times New Roman" w:cs="Times New Roman"/>
          <w:color w:val="000000" w:themeColor="text1"/>
          <w:sz w:val="28"/>
          <w:szCs w:val="28"/>
          <w:lang w:val="uk-UA"/>
        </w:rPr>
        <w:t>сний допит раніш допитаних осіб;</w:t>
      </w:r>
    </w:p>
    <w:p w:rsidR="00E7718C" w:rsidRPr="000B3A15" w:rsidRDefault="00C94824" w:rsidP="00C94824">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lastRenderedPageBreak/>
        <w:t xml:space="preserve">- </w:t>
      </w:r>
      <w:r w:rsidR="00E7718C" w:rsidRPr="000B3A15">
        <w:rPr>
          <w:rFonts w:ascii="Times New Roman" w:hAnsi="Times New Roman" w:cs="Times New Roman"/>
          <w:color w:val="000000" w:themeColor="text1"/>
          <w:sz w:val="28"/>
          <w:szCs w:val="28"/>
          <w:lang w:val="uk-UA"/>
        </w:rPr>
        <w:t>додатковий допит по обмеженому колу обставин. Відтворюючи показання повторно, допитуваний може згадати упущені або забуті ним при першому допиті факти.</w:t>
      </w:r>
    </w:p>
    <w:p w:rsidR="00C94824"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6. </w:t>
      </w:r>
      <w:r w:rsidR="00001CDB" w:rsidRPr="000B3A15">
        <w:rPr>
          <w:rFonts w:ascii="Times New Roman" w:hAnsi="Times New Roman" w:cs="Times New Roman"/>
          <w:color w:val="000000" w:themeColor="text1"/>
          <w:sz w:val="28"/>
          <w:szCs w:val="28"/>
          <w:lang w:val="uk-UA"/>
        </w:rPr>
        <w:t>У забезпеченні надійності результатів доказування важливе місце посідають перевірка та оцінка доказів і їх процесуальних джерел. Оцінка достовірності показань є процесуальною діяльністю і здійснюється</w:t>
      </w:r>
      <w:r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слідчим, прокурором, слідчим суддею, судом на підставі закону і в межах</w:t>
      </w:r>
      <w:r w:rsidR="00001CDB" w:rsidRPr="000B3A15">
        <w:rPr>
          <w:rFonts w:ascii="Times New Roman" w:hAnsi="Times New Roman" w:cs="Times New Roman"/>
          <w:color w:val="000000" w:themeColor="text1"/>
          <w:sz w:val="28"/>
          <w:szCs w:val="28"/>
          <w:lang w:val="uk-UA"/>
        </w:rPr>
        <w:br/>
        <w:t>їх</w:t>
      </w:r>
      <w:r w:rsidR="00E7718C"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процесуальних</w:t>
      </w:r>
      <w:r w:rsidR="00E7718C" w:rsidRPr="000B3A15">
        <w:rPr>
          <w:rFonts w:ascii="Times New Roman" w:hAnsi="Times New Roman" w:cs="Times New Roman"/>
          <w:color w:val="000000" w:themeColor="text1"/>
          <w:sz w:val="28"/>
          <w:szCs w:val="28"/>
          <w:lang w:val="uk-UA"/>
        </w:rPr>
        <w:t xml:space="preserve"> </w:t>
      </w:r>
      <w:r w:rsidR="00001CDB" w:rsidRPr="000B3A15">
        <w:rPr>
          <w:rFonts w:ascii="Times New Roman" w:hAnsi="Times New Roman" w:cs="Times New Roman"/>
          <w:color w:val="000000" w:themeColor="text1"/>
          <w:sz w:val="28"/>
          <w:szCs w:val="28"/>
          <w:lang w:val="uk-UA"/>
        </w:rPr>
        <w:t xml:space="preserve">повноважень. </w:t>
      </w:r>
    </w:p>
    <w:p w:rsidR="00001CDB" w:rsidRPr="000B3A15" w:rsidRDefault="00001CD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Юридичні властивості доказів (допустимість та належність) відповідно до КПК України </w:t>
      </w:r>
      <w:r w:rsidR="00492AB8" w:rsidRPr="000B3A15">
        <w:rPr>
          <w:rFonts w:ascii="Times New Roman" w:hAnsi="Times New Roman" w:cs="Times New Roman"/>
          <w:color w:val="000000" w:themeColor="text1"/>
          <w:sz w:val="28"/>
          <w:szCs w:val="28"/>
          <w:lang w:val="uk-UA"/>
        </w:rPr>
        <w:t>регламентується</w:t>
      </w:r>
      <w:r w:rsidRPr="000B3A15">
        <w:rPr>
          <w:rFonts w:ascii="Times New Roman" w:hAnsi="Times New Roman" w:cs="Times New Roman"/>
          <w:color w:val="000000" w:themeColor="text1"/>
          <w:sz w:val="28"/>
          <w:szCs w:val="28"/>
          <w:lang w:val="uk-UA"/>
        </w:rPr>
        <w:t xml:space="preserve">  статтями 85, 86 цього Кодексу. Згідно з ст. 85 КПК України,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001CDB"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shd w:val="clear" w:color="auto" w:fill="FFFFFF"/>
          <w:lang w:val="uk-UA"/>
        </w:rPr>
        <w:t xml:space="preserve">7. </w:t>
      </w:r>
      <w:r w:rsidR="00001CDB" w:rsidRPr="000B3A15">
        <w:rPr>
          <w:rFonts w:ascii="Times New Roman" w:hAnsi="Times New Roman" w:cs="Times New Roman"/>
          <w:color w:val="000000" w:themeColor="text1"/>
          <w:sz w:val="28"/>
          <w:szCs w:val="28"/>
          <w:shd w:val="clear" w:color="auto" w:fill="FFFFFF"/>
          <w:lang w:val="uk-UA"/>
        </w:rPr>
        <w:t>За загальним правилом показання з чужих слів є недопустимими доказами у кримінальному провадженні більшості країн. Однак, враховуючи те, що показання свідка з чужих слів за деяких умов є необхідним джерелом доказів, у кримінальному процесуальному праві встановлюються винятки з цього правила. Наявні у кримінальному процесуальному праві США та Англії винятки пов’язані із допустимістю доказів, заснованих на чутках, є детально розробленими як на рівні нормативних актів, так і тривалої практики судів. Відповідно до ч. 2 ст. 97 КПК України</w:t>
      </w:r>
      <w:r w:rsidR="00CE1BD2" w:rsidRPr="000B3A15">
        <w:rPr>
          <w:rFonts w:ascii="Times New Roman" w:hAnsi="Times New Roman" w:cs="Times New Roman"/>
          <w:color w:val="000000" w:themeColor="text1"/>
          <w:sz w:val="28"/>
          <w:szCs w:val="28"/>
          <w:shd w:val="clear" w:color="auto" w:fill="FFFFFF"/>
          <w:lang w:val="uk-UA"/>
        </w:rPr>
        <w:t xml:space="preserve"> </w:t>
      </w:r>
      <w:r w:rsidR="00001CDB" w:rsidRPr="000B3A15">
        <w:rPr>
          <w:rFonts w:ascii="Times New Roman" w:hAnsi="Times New Roman" w:cs="Times New Roman"/>
          <w:color w:val="000000" w:themeColor="text1"/>
          <w:sz w:val="28"/>
          <w:szCs w:val="28"/>
          <w:shd w:val="clear" w:color="auto" w:fill="FFFFFF"/>
          <w:lang w:val="uk-UA"/>
        </w:rPr>
        <w:t>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001CDB" w:rsidRPr="000B3A15" w:rsidRDefault="00C94824"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8. </w:t>
      </w:r>
      <w:r w:rsidR="00001CDB" w:rsidRPr="000B3A15">
        <w:rPr>
          <w:rFonts w:ascii="Times New Roman" w:hAnsi="Times New Roman" w:cs="Times New Roman"/>
          <w:color w:val="000000" w:themeColor="text1"/>
          <w:sz w:val="28"/>
          <w:szCs w:val="28"/>
          <w:lang w:val="uk-UA"/>
        </w:rPr>
        <w:t xml:space="preserve">Злочинець у процесі приготування до свого кримінального діяння намагається схилити інших людей на свій бік, завоювати їхню довіру, ретельно приховуючи злочинні наміри. Коли злочинця затримують в якості підозрюваного, він, щоб уникнути кримінальну відповідальність за допомогою різних способів </w:t>
      </w:r>
      <w:r w:rsidR="00001CDB" w:rsidRPr="000B3A15">
        <w:rPr>
          <w:rFonts w:ascii="Times New Roman" w:hAnsi="Times New Roman" w:cs="Times New Roman"/>
          <w:color w:val="000000" w:themeColor="text1"/>
          <w:sz w:val="28"/>
          <w:szCs w:val="28"/>
          <w:lang w:val="uk-UA"/>
        </w:rPr>
        <w:lastRenderedPageBreak/>
        <w:t>навмисно намагається ввести органи досудового розслідування в оману. У свою чергу через ті чи інші причини неправдиві відомості можуть повідомляти й інші суб’єкти кримінального процесу, зокрема свідки та потерпілі.</w:t>
      </w:r>
    </w:p>
    <w:p w:rsidR="00BD2AF5" w:rsidRPr="000B3A15" w:rsidRDefault="00001CDB" w:rsidP="000F4B05">
      <w:pPr>
        <w:pStyle w:val="a4"/>
        <w:spacing w:line="360" w:lineRule="auto"/>
        <w:ind w:firstLine="709"/>
        <w:jc w:val="both"/>
        <w:rPr>
          <w:rFonts w:ascii="Times New Roman" w:hAnsi="Times New Roman" w:cs="Times New Roman"/>
          <w:color w:val="000000" w:themeColor="text1"/>
          <w:sz w:val="28"/>
          <w:szCs w:val="28"/>
          <w:lang w:val="uk-UA"/>
        </w:rPr>
      </w:pPr>
      <w:r w:rsidRPr="000B3A15">
        <w:rPr>
          <w:rFonts w:ascii="Times New Roman" w:hAnsi="Times New Roman" w:cs="Times New Roman"/>
          <w:color w:val="000000" w:themeColor="text1"/>
          <w:sz w:val="28"/>
          <w:szCs w:val="28"/>
          <w:lang w:val="uk-UA"/>
        </w:rPr>
        <w:t xml:space="preserve">Як показує порівняльний аналіз, майже в усіх країнах світу завідомо неправдиві показання караються суворіше, ніж в Україні. При цьому, кваліфікований склад завідомо неправдивих показань карається також більш суворіше, </w:t>
      </w:r>
      <w:r w:rsidR="00552DD4" w:rsidRPr="000B3A15">
        <w:rPr>
          <w:rFonts w:ascii="Times New Roman" w:hAnsi="Times New Roman" w:cs="Times New Roman"/>
          <w:color w:val="000000" w:themeColor="text1"/>
          <w:sz w:val="28"/>
          <w:szCs w:val="28"/>
          <w:lang w:val="uk-UA"/>
        </w:rPr>
        <w:t>ніж</w:t>
      </w:r>
      <w:r w:rsidRPr="000B3A15">
        <w:rPr>
          <w:rFonts w:ascii="Times New Roman" w:hAnsi="Times New Roman" w:cs="Times New Roman"/>
          <w:color w:val="000000" w:themeColor="text1"/>
          <w:sz w:val="28"/>
          <w:szCs w:val="28"/>
          <w:lang w:val="uk-UA"/>
        </w:rPr>
        <w:t xml:space="preserve"> в Україні. Найсуворішою мірою покарання є довічне ув’язнення за кримінальним кодексом Туреччини.</w:t>
      </w:r>
      <w:r w:rsidR="00CE1BD2" w:rsidRPr="000B3A15">
        <w:rPr>
          <w:rFonts w:ascii="Times New Roman" w:hAnsi="Times New Roman" w:cs="Times New Roman"/>
          <w:color w:val="000000" w:themeColor="text1"/>
          <w:sz w:val="28"/>
          <w:szCs w:val="28"/>
          <w:lang w:val="uk-UA"/>
        </w:rPr>
        <w:t xml:space="preserve"> </w:t>
      </w:r>
    </w:p>
    <w:p w:rsidR="000C4008" w:rsidRPr="000B3A15" w:rsidRDefault="000C4008" w:rsidP="000F4B05">
      <w:pPr>
        <w:pStyle w:val="a3"/>
        <w:ind w:left="-567" w:firstLine="709"/>
        <w:jc w:val="both"/>
        <w:rPr>
          <w:rFonts w:ascii="Times New Roman" w:hAnsi="Times New Roman" w:cs="Times New Roman"/>
          <w:color w:val="000000" w:themeColor="text1"/>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552DD4" w:rsidRPr="000B3A15" w:rsidRDefault="00552DD4" w:rsidP="006A26A3">
      <w:pPr>
        <w:pStyle w:val="a4"/>
        <w:jc w:val="center"/>
        <w:rPr>
          <w:rFonts w:ascii="Times New Roman" w:hAnsi="Times New Roman" w:cs="Times New Roman"/>
          <w:b/>
          <w:sz w:val="28"/>
          <w:szCs w:val="28"/>
          <w:lang w:val="uk-UA"/>
        </w:rPr>
      </w:pPr>
    </w:p>
    <w:p w:rsidR="00C94824" w:rsidRPr="000B3A15" w:rsidRDefault="00C94824" w:rsidP="006A26A3">
      <w:pPr>
        <w:pStyle w:val="a4"/>
        <w:jc w:val="center"/>
        <w:rPr>
          <w:rFonts w:ascii="Times New Roman" w:hAnsi="Times New Roman" w:cs="Times New Roman"/>
          <w:b/>
          <w:sz w:val="28"/>
          <w:szCs w:val="28"/>
          <w:lang w:val="uk-UA"/>
        </w:rPr>
      </w:pPr>
    </w:p>
    <w:p w:rsidR="000D1892" w:rsidRPr="000B3A15" w:rsidRDefault="001C1D6D" w:rsidP="006A26A3">
      <w:pPr>
        <w:pStyle w:val="a4"/>
        <w:jc w:val="center"/>
        <w:rPr>
          <w:rFonts w:ascii="Times New Roman" w:hAnsi="Times New Roman" w:cs="Times New Roman"/>
          <w:b/>
          <w:sz w:val="28"/>
          <w:szCs w:val="28"/>
          <w:lang w:val="uk-UA"/>
        </w:rPr>
      </w:pPr>
      <w:r w:rsidRPr="000B3A15">
        <w:rPr>
          <w:rFonts w:ascii="Times New Roman" w:hAnsi="Times New Roman" w:cs="Times New Roman"/>
          <w:b/>
          <w:sz w:val="28"/>
          <w:szCs w:val="28"/>
          <w:lang w:val="uk-UA"/>
        </w:rPr>
        <w:lastRenderedPageBreak/>
        <w:t>СПИСОК  ВИКОРИСТАН</w:t>
      </w:r>
      <w:r w:rsidR="00C051FB" w:rsidRPr="000B3A15">
        <w:rPr>
          <w:rFonts w:ascii="Times New Roman" w:hAnsi="Times New Roman" w:cs="Times New Roman"/>
          <w:b/>
          <w:sz w:val="28"/>
          <w:szCs w:val="28"/>
          <w:lang w:val="uk-UA"/>
        </w:rPr>
        <w:t>ИХ  ДЖЕРЕЛ</w:t>
      </w:r>
    </w:p>
    <w:p w:rsidR="001449A9" w:rsidRPr="000B3A15" w:rsidRDefault="001449A9" w:rsidP="001449A9">
      <w:pPr>
        <w:pStyle w:val="a4"/>
        <w:rPr>
          <w:rFonts w:ascii="Times New Roman" w:hAnsi="Times New Roman" w:cs="Times New Roman"/>
          <w:lang w:val="uk-UA"/>
        </w:rPr>
      </w:pPr>
    </w:p>
    <w:p w:rsidR="000D1892" w:rsidRPr="000B3A15" w:rsidRDefault="000D1892" w:rsidP="006A26A3">
      <w:pPr>
        <w:pStyle w:val="a4"/>
        <w:jc w:val="both"/>
        <w:rPr>
          <w:rFonts w:ascii="Times New Roman" w:hAnsi="Times New Roman" w:cs="Times New Roman"/>
          <w:b/>
          <w:sz w:val="28"/>
          <w:szCs w:val="28"/>
          <w:lang w:val="uk-UA"/>
        </w:rPr>
      </w:pPr>
    </w:p>
    <w:p w:rsidR="00CB4405" w:rsidRPr="000B3A15" w:rsidRDefault="00CB4405"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Конституція України: Закон України від 28 черв. 1996 р. № 254к/96-ВР URL: http://zakon2.rada.gov.ua/laws/show/ 254к/96-вр (дата звернення: 28.12.2019).</w:t>
      </w:r>
    </w:p>
    <w:p w:rsidR="00CB4405" w:rsidRPr="000B3A15" w:rsidRDefault="00CB4405" w:rsidP="005A41C2">
      <w:pPr>
        <w:pStyle w:val="a4"/>
        <w:numPr>
          <w:ilvl w:val="1"/>
          <w:numId w:val="8"/>
        </w:numPr>
        <w:spacing w:line="360" w:lineRule="auto"/>
        <w:ind w:left="0" w:firstLine="851"/>
        <w:jc w:val="both"/>
        <w:rPr>
          <w:rFonts w:ascii="Times New Roman" w:eastAsia="Times New Roman" w:hAnsi="Times New Roman" w:cs="Times New Roman"/>
          <w:sz w:val="28"/>
          <w:szCs w:val="28"/>
          <w:lang w:val="uk-UA"/>
        </w:rPr>
      </w:pPr>
      <w:r w:rsidRPr="000B3A15">
        <w:rPr>
          <w:rFonts w:ascii="Times New Roman" w:eastAsia="Calibri" w:hAnsi="Times New Roman" w:cs="Times New Roman"/>
          <w:sz w:val="28"/>
          <w:szCs w:val="28"/>
          <w:lang w:val="uk-UA"/>
        </w:rPr>
        <w:t>Конвенція про захист прав людини та основоположних свобод: Міжнарод. док. від 04 лист. 1950 р. URL:  http://zakon.rada.gov.ua/laws/show/995_004 (дата звернення: 28.12.2019).</w:t>
      </w:r>
    </w:p>
    <w:p w:rsidR="00CB4405" w:rsidRPr="000B3A15" w:rsidRDefault="00CB4405"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eastAsia="Calibri" w:hAnsi="Times New Roman" w:cs="Times New Roman"/>
          <w:sz w:val="28"/>
          <w:szCs w:val="28"/>
          <w:lang w:val="uk-UA"/>
        </w:rPr>
        <w:t>Конвенція проти катувань та інших жорстоких, нелюдських або таких, що принижують гідність, видів поводження і покарання: Міжнарод. док. від 10 груд. 1984 р. URL: http://zakon4.rada.gov.ua/laws/show/995_085 (дата звернення: 06.01.2020).</w:t>
      </w:r>
    </w:p>
    <w:p w:rsidR="00084620" w:rsidRPr="000B3A15" w:rsidRDefault="00084620"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Постанова  Верховного  Суду  України </w:t>
      </w:r>
      <w:r w:rsidR="005B5F4B"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Судової</w:t>
      </w:r>
      <w:r w:rsidR="005B5F4B"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палати</w:t>
      </w:r>
      <w:r w:rsidR="005B5F4B"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у</w:t>
      </w:r>
      <w:r w:rsidR="005B5F4B"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кримінальних справах </w:t>
      </w:r>
      <w:r w:rsidR="00865B3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21</w:t>
      </w:r>
      <w:r w:rsidR="00865B3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січня</w:t>
      </w:r>
      <w:r w:rsidR="00865B3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2015</w:t>
      </w:r>
      <w:r w:rsidR="00865B3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року</w:t>
      </w:r>
      <w:r w:rsidR="00865B39"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 № 5-249кс15</w:t>
      </w:r>
      <w:r w:rsidR="007C6C63" w:rsidRPr="000B3A15">
        <w:rPr>
          <w:rFonts w:ascii="Times New Roman" w:hAnsi="Times New Roman" w:cs="Times New Roman"/>
          <w:sz w:val="28"/>
          <w:szCs w:val="28"/>
          <w:lang w:val="uk-UA"/>
        </w:rPr>
        <w:t xml:space="preserve"> </w:t>
      </w:r>
      <w:r w:rsidR="00CB4405" w:rsidRPr="000B3A15">
        <w:rPr>
          <w:rFonts w:ascii="Times New Roman" w:eastAsia="Calibri" w:hAnsi="Times New Roman" w:cs="Times New Roman"/>
          <w:sz w:val="28"/>
          <w:szCs w:val="28"/>
          <w:lang w:val="uk-UA"/>
        </w:rPr>
        <w:t>URL:</w:t>
      </w:r>
      <w:r w:rsidR="005B5F4B" w:rsidRPr="000B3A15">
        <w:rPr>
          <w:rFonts w:ascii="Times New Roman" w:hAnsi="Times New Roman" w:cs="Times New Roman"/>
          <w:sz w:val="28"/>
          <w:szCs w:val="28"/>
          <w:lang w:val="uk-UA"/>
        </w:rPr>
        <w:t xml:space="preserve"> </w:t>
      </w:r>
      <w:hyperlink r:id="rId11" w:history="1">
        <w:r w:rsidR="007C6C63" w:rsidRPr="000B3A15">
          <w:rPr>
            <w:rStyle w:val="aa"/>
            <w:rFonts w:ascii="Times New Roman" w:hAnsi="Times New Roman" w:cs="Times New Roman"/>
            <w:color w:val="auto"/>
            <w:sz w:val="28"/>
            <w:szCs w:val="28"/>
            <w:u w:val="none"/>
            <w:lang w:val="uk-UA"/>
          </w:rPr>
          <w:t>http://www.scourt.gov.ua/clients/vsu/vsu.nsf/(documents)</w:t>
        </w:r>
      </w:hyperlink>
      <w:r w:rsidR="007C6C63" w:rsidRPr="000B3A15">
        <w:rPr>
          <w:rFonts w:ascii="Times New Roman" w:hAnsi="Times New Roman" w:cs="Times New Roman"/>
          <w:sz w:val="28"/>
          <w:szCs w:val="28"/>
          <w:lang w:val="uk-UA"/>
        </w:rPr>
        <w:t xml:space="preserve"> (дата звернення 06.01.2020).</w:t>
      </w:r>
    </w:p>
    <w:p w:rsidR="00E87ED3" w:rsidRPr="000B3A15" w:rsidRDefault="00084620"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Постанова Верховного Суду України від 09.06.2016 р. </w:t>
      </w:r>
      <w:r w:rsidR="00CB4405" w:rsidRPr="000B3A15">
        <w:rPr>
          <w:rFonts w:ascii="Times New Roman" w:hAnsi="Times New Roman" w:cs="Times New Roman"/>
          <w:sz w:val="28"/>
          <w:szCs w:val="28"/>
          <w:lang w:val="uk-UA"/>
        </w:rPr>
        <w:t xml:space="preserve">№5-360кс15 </w:t>
      </w:r>
      <w:r w:rsidRPr="000B3A15">
        <w:rPr>
          <w:rFonts w:ascii="Times New Roman" w:hAnsi="Times New Roman" w:cs="Times New Roman"/>
          <w:sz w:val="28"/>
          <w:szCs w:val="28"/>
          <w:shd w:val="clear" w:color="auto" w:fill="F5F5F5"/>
          <w:lang w:val="uk-UA"/>
        </w:rPr>
        <w:t xml:space="preserve"> </w:t>
      </w:r>
      <w:r w:rsidRPr="000B3A15">
        <w:rPr>
          <w:rFonts w:ascii="Times New Roman" w:hAnsi="Times New Roman" w:cs="Times New Roman"/>
          <w:bCs/>
          <w:sz w:val="28"/>
          <w:szCs w:val="28"/>
          <w:shd w:val="clear" w:color="auto" w:fill="F5F5F5"/>
          <w:lang w:val="uk-UA"/>
        </w:rPr>
        <w:t xml:space="preserve"> </w:t>
      </w:r>
      <w:r w:rsidR="007C6C63" w:rsidRPr="000B3A15">
        <w:rPr>
          <w:rFonts w:ascii="Times New Roman" w:eastAsia="Calibri" w:hAnsi="Times New Roman" w:cs="Times New Roman"/>
          <w:sz w:val="28"/>
          <w:szCs w:val="28"/>
          <w:lang w:val="uk-UA"/>
        </w:rPr>
        <w:t>URL:</w:t>
      </w:r>
      <w:r w:rsidRPr="000B3A15">
        <w:rPr>
          <w:rFonts w:ascii="Times New Roman" w:hAnsi="Times New Roman" w:cs="Times New Roman"/>
          <w:sz w:val="28"/>
          <w:szCs w:val="28"/>
          <w:lang w:val="uk-UA"/>
        </w:rPr>
        <w:t xml:space="preserve"> </w:t>
      </w:r>
      <w:hyperlink r:id="rId12" w:history="1">
        <w:r w:rsidR="007C6C63" w:rsidRPr="000B3A15">
          <w:rPr>
            <w:rFonts w:ascii="Times New Roman" w:hAnsi="Times New Roman" w:cs="Times New Roman"/>
            <w:sz w:val="28"/>
            <w:szCs w:val="28"/>
            <w:lang w:val="uk-UA"/>
          </w:rPr>
          <w:t>http://search.ligazakon.ua/l_doc2.nsf/link1/VS160726.html</w:t>
        </w:r>
      </w:hyperlink>
      <w:r w:rsidR="007C6C63" w:rsidRPr="000B3A15">
        <w:rPr>
          <w:rFonts w:ascii="Times New Roman" w:hAnsi="Times New Roman" w:cs="Times New Roman"/>
          <w:sz w:val="28"/>
          <w:szCs w:val="28"/>
          <w:lang w:val="uk-UA"/>
        </w:rPr>
        <w:t xml:space="preserve"> (дата звернення 06.01.2020).</w:t>
      </w:r>
    </w:p>
    <w:p w:rsidR="007C6C63" w:rsidRPr="000B3A15" w:rsidRDefault="007C6C63"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eastAsia="Calibri" w:hAnsi="Times New Roman" w:cs="Times New Roman"/>
          <w:sz w:val="28"/>
          <w:szCs w:val="28"/>
          <w:lang w:val="uk-UA"/>
        </w:rPr>
        <w:t>Кримінальний процесуальний кодекс України: Закон України від 13 квіт. 2012 р. № 4651-VI URL: http://zakon4.rada.gov.ua/laws/show (дата звернення: 01.12.2019).</w:t>
      </w:r>
    </w:p>
    <w:p w:rsidR="007C6C63" w:rsidRPr="000B3A15" w:rsidRDefault="007C6C63"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eastAsia="Calibri" w:hAnsi="Times New Roman" w:cs="Times New Roman"/>
          <w:sz w:val="28"/>
          <w:szCs w:val="28"/>
          <w:lang w:val="uk-UA"/>
        </w:rPr>
        <w:t>Кримінальний кодекс України: Закон України від 5 квіт. 2001 р. № 2341-III. URL: http://zakon4.rada.gov.ua/laws/show/2341-14 (дата звернення: 06.01.2020).</w:t>
      </w:r>
    </w:p>
    <w:p w:rsidR="00E87ED3" w:rsidRPr="000B3A15" w:rsidRDefault="00DC41FB" w:rsidP="005A41C2">
      <w:pPr>
        <w:pStyle w:val="a4"/>
        <w:numPr>
          <w:ilvl w:val="1"/>
          <w:numId w:val="8"/>
        </w:numPr>
        <w:spacing w:line="360" w:lineRule="auto"/>
        <w:ind w:left="0" w:firstLine="851"/>
        <w:jc w:val="both"/>
        <w:rPr>
          <w:rFonts w:ascii="Times New Roman" w:hAnsi="Times New Roman" w:cs="Times New Roman"/>
          <w:sz w:val="28"/>
          <w:szCs w:val="28"/>
          <w:lang w:val="uk-UA"/>
        </w:rPr>
      </w:pPr>
      <w:hyperlink r:id="rId13" w:history="1">
        <w:r w:rsidR="00616747" w:rsidRPr="000B3A15">
          <w:rPr>
            <w:rStyle w:val="aa"/>
            <w:rFonts w:ascii="Times New Roman" w:hAnsi="Times New Roman" w:cs="Times New Roman"/>
            <w:color w:val="000000" w:themeColor="text1"/>
            <w:sz w:val="28"/>
            <w:szCs w:val="28"/>
            <w:u w:val="none"/>
            <w:bdr w:val="none" w:sz="0" w:space="0" w:color="auto" w:frame="1"/>
            <w:shd w:val="clear" w:color="auto" w:fill="FFFFFF"/>
            <w:lang w:val="uk-UA"/>
          </w:rPr>
          <w:t>Кодекс України про адміністративні правопорушення</w:t>
        </w:r>
        <w:r w:rsidR="007C6C63" w:rsidRPr="000B3A15">
          <w:rPr>
            <w:rStyle w:val="aa"/>
            <w:rFonts w:ascii="Times New Roman" w:hAnsi="Times New Roman" w:cs="Times New Roman"/>
            <w:color w:val="000000" w:themeColor="text1"/>
            <w:sz w:val="28"/>
            <w:szCs w:val="28"/>
            <w:u w:val="none"/>
            <w:bdr w:val="none" w:sz="0" w:space="0" w:color="auto" w:frame="1"/>
            <w:shd w:val="clear" w:color="auto" w:fill="FFFFFF"/>
            <w:lang w:val="uk-UA"/>
          </w:rPr>
          <w:t>:</w:t>
        </w:r>
        <w:r w:rsidR="007C6C63" w:rsidRPr="000B3A15">
          <w:rPr>
            <w:rFonts w:ascii="Times New Roman" w:eastAsia="Calibri" w:hAnsi="Times New Roman" w:cs="Times New Roman"/>
            <w:sz w:val="28"/>
            <w:szCs w:val="28"/>
            <w:lang w:val="uk-UA"/>
          </w:rPr>
          <w:t xml:space="preserve"> Закон України від</w:t>
        </w:r>
        <w:r w:rsidR="00616747" w:rsidRPr="000B3A15">
          <w:rPr>
            <w:rStyle w:val="aa"/>
            <w:rFonts w:ascii="Times New Roman" w:hAnsi="Times New Roman" w:cs="Times New Roman"/>
            <w:color w:val="000000" w:themeColor="text1"/>
            <w:sz w:val="28"/>
            <w:szCs w:val="28"/>
            <w:u w:val="none"/>
            <w:bdr w:val="none" w:sz="0" w:space="0" w:color="auto" w:frame="1"/>
            <w:shd w:val="clear" w:color="auto" w:fill="FFFFFF"/>
            <w:lang w:val="uk-UA"/>
          </w:rPr>
          <w:t xml:space="preserve"> </w:t>
        </w:r>
      </w:hyperlink>
      <w:r w:rsidR="00616747" w:rsidRPr="000B3A15">
        <w:rPr>
          <w:rFonts w:ascii="Times New Roman" w:hAnsi="Times New Roman" w:cs="Times New Roman"/>
          <w:sz w:val="28"/>
          <w:szCs w:val="28"/>
          <w:shd w:val="clear" w:color="auto" w:fill="FFFFFF"/>
          <w:lang w:val="uk-UA"/>
        </w:rPr>
        <w:t>від</w:t>
      </w:r>
      <w:r w:rsidR="00616747" w:rsidRPr="000B3A15">
        <w:rPr>
          <w:rStyle w:val="apple-converted-space"/>
          <w:rFonts w:ascii="Times New Roman" w:hAnsi="Times New Roman" w:cs="Times New Roman"/>
          <w:color w:val="000000" w:themeColor="text1"/>
          <w:sz w:val="28"/>
          <w:szCs w:val="28"/>
          <w:shd w:val="clear" w:color="auto" w:fill="FFFFFF"/>
          <w:lang w:val="uk-UA"/>
        </w:rPr>
        <w:t> </w:t>
      </w:r>
      <w:r w:rsidR="00616747" w:rsidRPr="000B3A15">
        <w:rPr>
          <w:rFonts w:ascii="Times New Roman" w:hAnsi="Times New Roman" w:cs="Times New Roman"/>
          <w:sz w:val="28"/>
          <w:szCs w:val="28"/>
          <w:bdr w:val="none" w:sz="0" w:space="0" w:color="auto" w:frame="1"/>
          <w:shd w:val="clear" w:color="auto" w:fill="FFFFFF"/>
          <w:lang w:val="uk-UA"/>
        </w:rPr>
        <w:t>07.12.1984</w:t>
      </w:r>
      <w:r w:rsidR="005C3DFF" w:rsidRPr="000B3A15">
        <w:rPr>
          <w:rFonts w:ascii="Times New Roman" w:hAnsi="Times New Roman" w:cs="Times New Roman"/>
          <w:sz w:val="28"/>
          <w:szCs w:val="28"/>
          <w:bdr w:val="none" w:sz="0" w:space="0" w:color="auto" w:frame="1"/>
          <w:shd w:val="clear" w:color="auto" w:fill="FFFFFF"/>
          <w:lang w:val="uk-UA"/>
        </w:rPr>
        <w:t xml:space="preserve"> р. </w:t>
      </w:r>
      <w:r w:rsidR="00616747" w:rsidRPr="000B3A15">
        <w:rPr>
          <w:rStyle w:val="apple-converted-space"/>
          <w:rFonts w:ascii="Times New Roman" w:hAnsi="Times New Roman" w:cs="Times New Roman"/>
          <w:color w:val="000000" w:themeColor="text1"/>
          <w:sz w:val="28"/>
          <w:szCs w:val="28"/>
          <w:shd w:val="clear" w:color="auto" w:fill="FFFFFF"/>
          <w:lang w:val="uk-UA"/>
        </w:rPr>
        <w:t> </w:t>
      </w:r>
      <w:r w:rsidR="00616747" w:rsidRPr="000B3A15">
        <w:rPr>
          <w:rFonts w:ascii="Times New Roman" w:hAnsi="Times New Roman" w:cs="Times New Roman"/>
          <w:sz w:val="28"/>
          <w:szCs w:val="28"/>
          <w:shd w:val="clear" w:color="auto" w:fill="FFFFFF"/>
          <w:lang w:val="uk-UA"/>
        </w:rPr>
        <w:t>№</w:t>
      </w:r>
      <w:r w:rsidR="00616747" w:rsidRPr="000B3A15">
        <w:rPr>
          <w:rStyle w:val="apple-converted-space"/>
          <w:rFonts w:ascii="Times New Roman" w:hAnsi="Times New Roman" w:cs="Times New Roman"/>
          <w:color w:val="000000" w:themeColor="text1"/>
          <w:sz w:val="28"/>
          <w:szCs w:val="28"/>
          <w:shd w:val="clear" w:color="auto" w:fill="FFFFFF"/>
          <w:lang w:val="uk-UA"/>
        </w:rPr>
        <w:t> </w:t>
      </w:r>
      <w:r w:rsidR="00616747" w:rsidRPr="000B3A15">
        <w:rPr>
          <w:rFonts w:ascii="Times New Roman" w:hAnsi="Times New Roman" w:cs="Times New Roman"/>
          <w:bCs/>
          <w:sz w:val="28"/>
          <w:szCs w:val="28"/>
          <w:bdr w:val="none" w:sz="0" w:space="0" w:color="auto" w:frame="1"/>
          <w:shd w:val="clear" w:color="auto" w:fill="FFFFFF"/>
          <w:lang w:val="uk-UA"/>
        </w:rPr>
        <w:t>8073-X</w:t>
      </w:r>
      <w:r w:rsidR="007C6C63" w:rsidRPr="000B3A15">
        <w:rPr>
          <w:rFonts w:ascii="Times New Roman" w:hAnsi="Times New Roman" w:cs="Times New Roman"/>
          <w:bCs/>
          <w:sz w:val="28"/>
          <w:szCs w:val="28"/>
          <w:bdr w:val="none" w:sz="0" w:space="0" w:color="auto" w:frame="1"/>
          <w:shd w:val="clear" w:color="auto" w:fill="FFFFFF"/>
          <w:lang w:val="uk-UA"/>
        </w:rPr>
        <w:t>.</w:t>
      </w:r>
      <w:r w:rsidR="007C6C63" w:rsidRPr="000B3A15">
        <w:rPr>
          <w:rFonts w:ascii="Times New Roman" w:eastAsia="Calibri" w:hAnsi="Times New Roman" w:cs="Times New Roman"/>
          <w:sz w:val="28"/>
          <w:szCs w:val="28"/>
          <w:lang w:val="uk-UA"/>
        </w:rPr>
        <w:t xml:space="preserve"> URL:</w:t>
      </w:r>
      <w:r w:rsidR="00616747" w:rsidRPr="000B3A15">
        <w:rPr>
          <w:rFonts w:ascii="Times New Roman" w:hAnsi="Times New Roman" w:cs="Times New Roman"/>
          <w:bCs/>
          <w:sz w:val="28"/>
          <w:szCs w:val="28"/>
          <w:bdr w:val="none" w:sz="0" w:space="0" w:color="auto" w:frame="1"/>
          <w:shd w:val="clear" w:color="auto" w:fill="FFFFFF"/>
          <w:lang w:val="uk-UA"/>
        </w:rPr>
        <w:t xml:space="preserve"> </w:t>
      </w:r>
      <w:hyperlink r:id="rId14" w:history="1">
        <w:r w:rsidR="007C6C63" w:rsidRPr="000B3A15">
          <w:rPr>
            <w:rFonts w:ascii="Times New Roman" w:eastAsia="Calibri" w:hAnsi="Times New Roman" w:cs="Times New Roman"/>
            <w:sz w:val="28"/>
            <w:szCs w:val="28"/>
            <w:lang w:val="uk-UA"/>
          </w:rPr>
          <w:t>https://zakon.rada.gov.ua/laws/show/80731-10</w:t>
        </w:r>
      </w:hyperlink>
      <w:r w:rsidR="007C6C63" w:rsidRPr="000B3A15">
        <w:rPr>
          <w:rFonts w:ascii="Times New Roman" w:eastAsia="Calibri" w:hAnsi="Times New Roman" w:cs="Times New Roman"/>
          <w:sz w:val="28"/>
          <w:szCs w:val="28"/>
          <w:lang w:val="uk-UA"/>
        </w:rPr>
        <w:t xml:space="preserve"> (дата звернення 06.01.2020).</w:t>
      </w:r>
    </w:p>
    <w:p w:rsidR="00E87ED3" w:rsidRPr="000B3A15" w:rsidRDefault="005C3DFF"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Про оперативно-розшукову діяльність</w:t>
      </w:r>
      <w:r w:rsidR="00E90F5D" w:rsidRPr="000B3A15">
        <w:rPr>
          <w:rFonts w:ascii="Times New Roman" w:hAnsi="Times New Roman" w:cs="Times New Roman"/>
          <w:sz w:val="28"/>
          <w:szCs w:val="28"/>
          <w:lang w:val="uk-UA"/>
        </w:rPr>
        <w:t>:</w:t>
      </w:r>
      <w:r w:rsidRPr="000B3A15">
        <w:rPr>
          <w:rFonts w:ascii="Times New Roman" w:hAnsi="Times New Roman" w:cs="Times New Roman"/>
          <w:sz w:val="28"/>
          <w:szCs w:val="28"/>
          <w:shd w:val="clear" w:color="auto" w:fill="FFFFFF"/>
          <w:lang w:val="uk-UA"/>
        </w:rPr>
        <w:t xml:space="preserve"> </w:t>
      </w:r>
      <w:r w:rsidR="00E90F5D" w:rsidRPr="000B3A15">
        <w:rPr>
          <w:rFonts w:ascii="Times New Roman" w:hAnsi="Times New Roman" w:cs="Times New Roman"/>
          <w:sz w:val="28"/>
          <w:szCs w:val="28"/>
          <w:lang w:val="uk-UA"/>
        </w:rPr>
        <w:t xml:space="preserve">Закон України </w:t>
      </w:r>
      <w:r w:rsidRPr="000B3A15">
        <w:rPr>
          <w:rFonts w:ascii="Times New Roman" w:hAnsi="Times New Roman" w:cs="Times New Roman"/>
          <w:sz w:val="28"/>
          <w:szCs w:val="28"/>
          <w:shd w:val="clear" w:color="auto" w:fill="FFFFFF"/>
          <w:lang w:val="uk-UA"/>
        </w:rPr>
        <w:t>від</w:t>
      </w:r>
      <w:r w:rsidRPr="000B3A15">
        <w:rPr>
          <w:rStyle w:val="apple-converted-space"/>
          <w:rFonts w:ascii="Times New Roman" w:hAnsi="Times New Roman" w:cs="Times New Roman"/>
          <w:color w:val="000000" w:themeColor="text1"/>
          <w:sz w:val="28"/>
          <w:szCs w:val="28"/>
          <w:shd w:val="clear" w:color="auto" w:fill="FFFFFF"/>
          <w:lang w:val="uk-UA"/>
        </w:rPr>
        <w:t> </w:t>
      </w:r>
      <w:r w:rsidRPr="000B3A15">
        <w:rPr>
          <w:rFonts w:ascii="Times New Roman" w:hAnsi="Times New Roman" w:cs="Times New Roman"/>
          <w:sz w:val="28"/>
          <w:szCs w:val="28"/>
          <w:bdr w:val="none" w:sz="0" w:space="0" w:color="auto" w:frame="1"/>
          <w:shd w:val="clear" w:color="auto" w:fill="FFFFFF"/>
          <w:lang w:val="uk-UA"/>
        </w:rPr>
        <w:t>18.02.1992</w:t>
      </w:r>
      <w:r w:rsidRPr="000B3A15">
        <w:rPr>
          <w:rStyle w:val="apple-converted-space"/>
          <w:rFonts w:ascii="Times New Roman" w:hAnsi="Times New Roman" w:cs="Times New Roman"/>
          <w:color w:val="000000" w:themeColor="text1"/>
          <w:sz w:val="28"/>
          <w:szCs w:val="28"/>
          <w:shd w:val="clear" w:color="auto" w:fill="FFFFFF"/>
          <w:lang w:val="uk-UA"/>
        </w:rPr>
        <w:t> </w:t>
      </w:r>
      <w:r w:rsidRPr="000B3A15">
        <w:rPr>
          <w:rFonts w:ascii="Times New Roman" w:hAnsi="Times New Roman" w:cs="Times New Roman"/>
          <w:sz w:val="28"/>
          <w:szCs w:val="28"/>
          <w:shd w:val="clear" w:color="auto" w:fill="FFFFFF"/>
          <w:lang w:val="uk-UA"/>
        </w:rPr>
        <w:t>№</w:t>
      </w:r>
      <w:r w:rsidRPr="000B3A15">
        <w:rPr>
          <w:rStyle w:val="apple-converted-space"/>
          <w:rFonts w:ascii="Times New Roman" w:hAnsi="Times New Roman" w:cs="Times New Roman"/>
          <w:color w:val="000000" w:themeColor="text1"/>
          <w:sz w:val="28"/>
          <w:szCs w:val="28"/>
          <w:shd w:val="clear" w:color="auto" w:fill="FFFFFF"/>
          <w:lang w:val="uk-UA"/>
        </w:rPr>
        <w:t> </w:t>
      </w:r>
      <w:r w:rsidRPr="000B3A15">
        <w:rPr>
          <w:rFonts w:ascii="Times New Roman" w:hAnsi="Times New Roman" w:cs="Times New Roman"/>
          <w:bCs/>
          <w:sz w:val="28"/>
          <w:szCs w:val="28"/>
          <w:bdr w:val="none" w:sz="0" w:space="0" w:color="auto" w:frame="1"/>
          <w:shd w:val="clear" w:color="auto" w:fill="FFFFFF"/>
          <w:lang w:val="uk-UA"/>
        </w:rPr>
        <w:t>2135 XII</w:t>
      </w:r>
      <w:r w:rsidR="00E90F5D" w:rsidRPr="000B3A15">
        <w:rPr>
          <w:rFonts w:ascii="Times New Roman" w:hAnsi="Times New Roman" w:cs="Times New Roman"/>
          <w:bCs/>
          <w:sz w:val="28"/>
          <w:szCs w:val="28"/>
          <w:bdr w:val="none" w:sz="0" w:space="0" w:color="auto" w:frame="1"/>
          <w:shd w:val="clear" w:color="auto" w:fill="FFFFFF"/>
          <w:lang w:val="uk-UA"/>
        </w:rPr>
        <w:t>.</w:t>
      </w:r>
      <w:r w:rsidR="00E90F5D" w:rsidRPr="000B3A15">
        <w:rPr>
          <w:rFonts w:ascii="Times New Roman" w:eastAsia="Calibri" w:hAnsi="Times New Roman" w:cs="Times New Roman"/>
          <w:sz w:val="28"/>
          <w:szCs w:val="28"/>
          <w:lang w:val="uk-UA"/>
        </w:rPr>
        <w:t xml:space="preserve"> URL:</w:t>
      </w:r>
      <w:r w:rsidR="00E90F5D" w:rsidRPr="000B3A15">
        <w:rPr>
          <w:rFonts w:ascii="Times New Roman" w:hAnsi="Times New Roman" w:cs="Times New Roman"/>
          <w:bCs/>
          <w:sz w:val="28"/>
          <w:szCs w:val="28"/>
          <w:bdr w:val="none" w:sz="0" w:space="0" w:color="auto" w:frame="1"/>
          <w:shd w:val="clear" w:color="auto" w:fill="FFFFFF"/>
          <w:lang w:val="uk-UA"/>
        </w:rPr>
        <w:t xml:space="preserve"> </w:t>
      </w:r>
      <w:hyperlink r:id="rId15" w:history="1">
        <w:r w:rsidR="00E90F5D" w:rsidRPr="000B3A15">
          <w:rPr>
            <w:rFonts w:ascii="Times New Roman" w:eastAsia="Calibri" w:hAnsi="Times New Roman" w:cs="Times New Roman"/>
            <w:sz w:val="28"/>
            <w:szCs w:val="28"/>
            <w:lang w:val="uk-UA"/>
          </w:rPr>
          <w:t>https://zakon.rada.gov.ua/laws/show/2135-12</w:t>
        </w:r>
      </w:hyperlink>
      <w:r w:rsidRPr="000B3A15">
        <w:rPr>
          <w:rFonts w:ascii="Times New Roman" w:hAnsi="Times New Roman" w:cs="Times New Roman"/>
          <w:bCs/>
          <w:sz w:val="28"/>
          <w:szCs w:val="28"/>
          <w:bdr w:val="none" w:sz="0" w:space="0" w:color="auto" w:frame="1"/>
          <w:shd w:val="clear" w:color="auto" w:fill="FFFFFF"/>
          <w:lang w:val="uk-UA"/>
        </w:rPr>
        <w:t xml:space="preserve"> </w:t>
      </w:r>
      <w:r w:rsidR="00E90F5D" w:rsidRPr="000B3A15">
        <w:rPr>
          <w:rFonts w:ascii="Times New Roman" w:eastAsia="Calibri" w:hAnsi="Times New Roman" w:cs="Times New Roman"/>
          <w:sz w:val="28"/>
          <w:szCs w:val="28"/>
          <w:lang w:val="uk-UA"/>
        </w:rPr>
        <w:t>(дата звернення 06.01.2020).</w:t>
      </w:r>
    </w:p>
    <w:p w:rsidR="005C3DFF"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 </w:t>
      </w:r>
      <w:r w:rsidR="005C3DFF" w:rsidRPr="000B3A15">
        <w:rPr>
          <w:rFonts w:ascii="Times New Roman" w:hAnsi="Times New Roman" w:cs="Times New Roman"/>
          <w:sz w:val="28"/>
          <w:szCs w:val="28"/>
          <w:lang w:val="uk-UA"/>
        </w:rPr>
        <w:t>Про судову експертизу</w:t>
      </w:r>
      <w:r w:rsidR="00E90F5D" w:rsidRPr="000B3A15">
        <w:rPr>
          <w:rFonts w:ascii="Times New Roman" w:hAnsi="Times New Roman" w:cs="Times New Roman"/>
          <w:sz w:val="28"/>
          <w:szCs w:val="28"/>
          <w:lang w:val="uk-UA"/>
        </w:rPr>
        <w:t>:</w:t>
      </w:r>
      <w:r w:rsidR="005C3DFF" w:rsidRPr="000B3A15">
        <w:rPr>
          <w:rFonts w:ascii="Times New Roman" w:hAnsi="Times New Roman" w:cs="Times New Roman"/>
          <w:sz w:val="28"/>
          <w:szCs w:val="28"/>
          <w:shd w:val="clear" w:color="auto" w:fill="FFFFFF"/>
          <w:lang w:val="uk-UA"/>
        </w:rPr>
        <w:t xml:space="preserve"> </w:t>
      </w:r>
      <w:r w:rsidR="00E90F5D" w:rsidRPr="000B3A15">
        <w:rPr>
          <w:rFonts w:ascii="Times New Roman" w:hAnsi="Times New Roman" w:cs="Times New Roman"/>
          <w:sz w:val="28"/>
          <w:szCs w:val="28"/>
          <w:lang w:val="uk-UA"/>
        </w:rPr>
        <w:t xml:space="preserve">Закон України </w:t>
      </w:r>
      <w:r w:rsidR="005C3DFF" w:rsidRPr="000B3A15">
        <w:rPr>
          <w:rFonts w:ascii="Times New Roman" w:hAnsi="Times New Roman" w:cs="Times New Roman"/>
          <w:sz w:val="28"/>
          <w:szCs w:val="28"/>
          <w:shd w:val="clear" w:color="auto" w:fill="FFFFFF"/>
          <w:lang w:val="uk-UA"/>
        </w:rPr>
        <w:t>від</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sz w:val="28"/>
          <w:szCs w:val="28"/>
          <w:bdr w:val="none" w:sz="0" w:space="0" w:color="auto" w:frame="1"/>
          <w:shd w:val="clear" w:color="auto" w:fill="FFFFFF"/>
          <w:lang w:val="uk-UA"/>
        </w:rPr>
        <w:t>25.02.1994</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sz w:val="28"/>
          <w:szCs w:val="28"/>
          <w:shd w:val="clear" w:color="auto" w:fill="FFFFFF"/>
          <w:lang w:val="uk-UA"/>
        </w:rPr>
        <w:t>№</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bCs/>
          <w:sz w:val="28"/>
          <w:szCs w:val="28"/>
          <w:bdr w:val="none" w:sz="0" w:space="0" w:color="auto" w:frame="1"/>
          <w:shd w:val="clear" w:color="auto" w:fill="FFFFFF"/>
          <w:lang w:val="uk-UA"/>
        </w:rPr>
        <w:t>4038-XII</w:t>
      </w:r>
      <w:r w:rsidR="00E90F5D" w:rsidRPr="000B3A15">
        <w:rPr>
          <w:rFonts w:ascii="Times New Roman" w:eastAsia="Calibri" w:hAnsi="Times New Roman" w:cs="Times New Roman"/>
          <w:sz w:val="28"/>
          <w:szCs w:val="28"/>
          <w:lang w:val="uk-UA"/>
        </w:rPr>
        <w:t xml:space="preserve"> URL: </w:t>
      </w:r>
      <w:hyperlink r:id="rId16" w:history="1">
        <w:r w:rsidR="00E90F5D" w:rsidRPr="000B3A15">
          <w:rPr>
            <w:rFonts w:ascii="Times New Roman" w:eastAsia="Calibri" w:hAnsi="Times New Roman" w:cs="Times New Roman"/>
            <w:sz w:val="28"/>
            <w:szCs w:val="28"/>
            <w:lang w:val="uk-UA"/>
          </w:rPr>
          <w:t>https://zakon.rada.gov.ua/laws/show/4038-12</w:t>
        </w:r>
      </w:hyperlink>
      <w:r w:rsidR="00E90F5D" w:rsidRPr="000B3A15">
        <w:rPr>
          <w:rFonts w:ascii="Times New Roman" w:eastAsia="Calibri" w:hAnsi="Times New Roman" w:cs="Times New Roman"/>
          <w:sz w:val="28"/>
          <w:szCs w:val="28"/>
          <w:lang w:val="uk-UA"/>
        </w:rPr>
        <w:t xml:space="preserve"> (дата звернення 06.01.2020).</w:t>
      </w:r>
    </w:p>
    <w:p w:rsidR="00E87ED3" w:rsidRPr="000B3A15" w:rsidRDefault="00865B39" w:rsidP="0006146B">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 </w:t>
      </w:r>
      <w:r w:rsidR="005C3DFF" w:rsidRPr="000B3A15">
        <w:rPr>
          <w:rFonts w:ascii="Times New Roman" w:hAnsi="Times New Roman" w:cs="Times New Roman"/>
          <w:sz w:val="28"/>
          <w:szCs w:val="28"/>
          <w:lang w:val="uk-UA"/>
        </w:rPr>
        <w:t>Про Національну поліцію</w:t>
      </w:r>
      <w:r w:rsidR="00E90F5D" w:rsidRPr="000B3A15">
        <w:rPr>
          <w:rFonts w:ascii="Times New Roman" w:hAnsi="Times New Roman" w:cs="Times New Roman"/>
          <w:sz w:val="28"/>
          <w:szCs w:val="28"/>
          <w:lang w:val="uk-UA"/>
        </w:rPr>
        <w:t>:</w:t>
      </w:r>
      <w:r w:rsidR="005C3DFF" w:rsidRPr="000B3A15">
        <w:rPr>
          <w:rFonts w:ascii="Times New Roman" w:hAnsi="Times New Roman" w:cs="Times New Roman"/>
          <w:sz w:val="28"/>
          <w:szCs w:val="28"/>
          <w:shd w:val="clear" w:color="auto" w:fill="FFFFFF"/>
          <w:lang w:val="uk-UA"/>
        </w:rPr>
        <w:t xml:space="preserve"> </w:t>
      </w:r>
      <w:r w:rsidR="00E90F5D" w:rsidRPr="000B3A15">
        <w:rPr>
          <w:rFonts w:ascii="Times New Roman" w:hAnsi="Times New Roman" w:cs="Times New Roman"/>
          <w:sz w:val="28"/>
          <w:szCs w:val="28"/>
          <w:lang w:val="uk-UA"/>
        </w:rPr>
        <w:t xml:space="preserve">Закон України </w:t>
      </w:r>
      <w:r w:rsidR="005C3DFF" w:rsidRPr="000B3A15">
        <w:rPr>
          <w:rFonts w:ascii="Times New Roman" w:hAnsi="Times New Roman" w:cs="Times New Roman"/>
          <w:sz w:val="28"/>
          <w:szCs w:val="28"/>
          <w:shd w:val="clear" w:color="auto" w:fill="FFFFFF"/>
          <w:lang w:val="uk-UA"/>
        </w:rPr>
        <w:t>від</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sz w:val="28"/>
          <w:szCs w:val="28"/>
          <w:bdr w:val="none" w:sz="0" w:space="0" w:color="auto" w:frame="1"/>
          <w:shd w:val="clear" w:color="auto" w:fill="FFFFFF"/>
          <w:lang w:val="uk-UA"/>
        </w:rPr>
        <w:t>02.07.2015</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sz w:val="28"/>
          <w:szCs w:val="28"/>
          <w:shd w:val="clear" w:color="auto" w:fill="FFFFFF"/>
          <w:lang w:val="uk-UA"/>
        </w:rPr>
        <w:t>№</w:t>
      </w:r>
      <w:r w:rsidR="005C3DFF" w:rsidRPr="000B3A15">
        <w:rPr>
          <w:rStyle w:val="apple-converted-space"/>
          <w:rFonts w:ascii="Times New Roman" w:hAnsi="Times New Roman" w:cs="Times New Roman"/>
          <w:color w:val="000000" w:themeColor="text1"/>
          <w:sz w:val="28"/>
          <w:szCs w:val="28"/>
          <w:shd w:val="clear" w:color="auto" w:fill="FFFFFF"/>
          <w:lang w:val="uk-UA"/>
        </w:rPr>
        <w:t> </w:t>
      </w:r>
      <w:r w:rsidR="005C3DFF" w:rsidRPr="000B3A15">
        <w:rPr>
          <w:rFonts w:ascii="Times New Roman" w:hAnsi="Times New Roman" w:cs="Times New Roman"/>
          <w:bCs/>
          <w:sz w:val="28"/>
          <w:szCs w:val="28"/>
          <w:bdr w:val="none" w:sz="0" w:space="0" w:color="auto" w:frame="1"/>
          <w:shd w:val="clear" w:color="auto" w:fill="FFFFFF"/>
          <w:lang w:val="uk-UA"/>
        </w:rPr>
        <w:t>580-VIII</w:t>
      </w:r>
      <w:r w:rsidR="00E90F5D" w:rsidRPr="000B3A15">
        <w:rPr>
          <w:rFonts w:ascii="Times New Roman" w:eastAsia="Calibri" w:hAnsi="Times New Roman" w:cs="Times New Roman"/>
          <w:sz w:val="28"/>
          <w:szCs w:val="28"/>
          <w:lang w:val="uk-UA"/>
        </w:rPr>
        <w:t xml:space="preserve"> URL:</w:t>
      </w:r>
      <w:r w:rsidR="00E90F5D" w:rsidRPr="000B3A15">
        <w:rPr>
          <w:lang w:val="uk-UA"/>
        </w:rPr>
        <w:t xml:space="preserve"> </w:t>
      </w:r>
      <w:hyperlink r:id="rId17" w:history="1">
        <w:r w:rsidR="00E90F5D" w:rsidRPr="000B3A15">
          <w:rPr>
            <w:rFonts w:ascii="Times New Roman" w:eastAsia="Calibri" w:hAnsi="Times New Roman" w:cs="Times New Roman"/>
            <w:sz w:val="28"/>
            <w:szCs w:val="28"/>
            <w:lang w:val="uk-UA"/>
          </w:rPr>
          <w:t>https://zakon.rada.gov.ua/laws/show/580-19</w:t>
        </w:r>
      </w:hyperlink>
      <w:r w:rsidR="00E90F5D" w:rsidRPr="000B3A15">
        <w:rPr>
          <w:rFonts w:ascii="Times New Roman" w:eastAsia="Calibri" w:hAnsi="Times New Roman" w:cs="Times New Roman"/>
          <w:sz w:val="28"/>
          <w:szCs w:val="28"/>
          <w:lang w:val="uk-UA"/>
        </w:rPr>
        <w:t xml:space="preserve"> (дата звернення 06.01.2020).</w:t>
      </w:r>
    </w:p>
    <w:p w:rsidR="00F45B0D" w:rsidRPr="000B3A15" w:rsidRDefault="00865B39" w:rsidP="005A41C2">
      <w:pPr>
        <w:pStyle w:val="a4"/>
        <w:numPr>
          <w:ilvl w:val="1"/>
          <w:numId w:val="8"/>
        </w:numPr>
        <w:spacing w:line="360" w:lineRule="auto"/>
        <w:ind w:left="0" w:firstLine="851"/>
        <w:jc w:val="both"/>
        <w:rPr>
          <w:rFonts w:ascii="Times New Roman" w:eastAsia="Calibri" w:hAnsi="Times New Roman" w:cs="Times New Roman"/>
          <w:sz w:val="28"/>
          <w:szCs w:val="28"/>
          <w:lang w:val="uk-UA"/>
        </w:rPr>
      </w:pP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Інструкція</w:t>
      </w:r>
      <w:r w:rsidR="00616747" w:rsidRPr="000B3A15">
        <w:rPr>
          <w:rStyle w:val="apple-converted-space"/>
          <w:rFonts w:ascii="Times New Roman" w:hAnsi="Times New Roman" w:cs="Times New Roman"/>
          <w:bCs/>
          <w:color w:val="000000" w:themeColor="text1"/>
          <w:sz w:val="28"/>
          <w:szCs w:val="28"/>
          <w:bdr w:val="none" w:sz="0" w:space="0" w:color="auto" w:frame="1"/>
          <w:shd w:val="clear" w:color="auto" w:fill="FFFFFF"/>
          <w:lang w:val="uk-UA"/>
        </w:rPr>
        <w:t> </w:t>
      </w:r>
      <w:r w:rsidRPr="000B3A15">
        <w:rPr>
          <w:rStyle w:val="apple-converted-space"/>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про </w:t>
      </w: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призначення</w:t>
      </w: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та </w:t>
      </w: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проведення судових експертиз та експертних </w:t>
      </w: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DB581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д</w:t>
      </w:r>
      <w:r w:rsidR="00616747"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осліджень</w:t>
      </w:r>
      <w:r w:rsidRPr="000B3A15">
        <w:rPr>
          <w:rStyle w:val="rvts23"/>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Fonts w:ascii="Times New Roman" w:hAnsi="Times New Roman" w:cs="Times New Roman"/>
          <w:bCs/>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08.10.1998 </w:t>
      </w:r>
      <w:r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CE3295"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р.</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53/5</w:t>
      </w:r>
      <w:r w:rsidR="00616747" w:rsidRPr="000B3A15">
        <w:rPr>
          <w:rStyle w:val="apple-converted-space"/>
          <w:rFonts w:ascii="Times New Roman" w:hAnsi="Times New Roman" w:cs="Times New Roman"/>
          <w:color w:val="000000" w:themeColor="text1"/>
          <w:sz w:val="28"/>
          <w:szCs w:val="28"/>
          <w:shd w:val="clear" w:color="auto" w:fill="FFFFFF"/>
          <w:lang w:val="uk-UA"/>
        </w:rPr>
        <w:t> </w:t>
      </w:r>
      <w:r w:rsidRPr="000B3A15">
        <w:rPr>
          <w:rStyle w:val="apple-converted-space"/>
          <w:rFonts w:ascii="Times New Roman" w:hAnsi="Times New Roman" w:cs="Times New Roman"/>
          <w:color w:val="000000" w:themeColor="text1"/>
          <w:sz w:val="28"/>
          <w:szCs w:val="28"/>
          <w:shd w:val="clear" w:color="auto" w:fill="FFFFFF"/>
          <w:lang w:val="uk-UA"/>
        </w:rPr>
        <w:t xml:space="preserve"> </w:t>
      </w:r>
      <w:r w:rsidR="00CE3295" w:rsidRPr="000B3A15">
        <w:rPr>
          <w:rFonts w:ascii="Times New Roman" w:hAnsi="Times New Roman" w:cs="Times New Roman"/>
          <w:sz w:val="28"/>
          <w:szCs w:val="28"/>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(у </w:t>
      </w:r>
      <w:r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редакції </w:t>
      </w:r>
      <w:r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наказу</w:t>
      </w:r>
      <w:r w:rsidR="00616747" w:rsidRPr="000B3A15">
        <w:rPr>
          <w:rStyle w:val="apple-converted-space"/>
          <w:rFonts w:ascii="Times New Roman" w:hAnsi="Times New Roman" w:cs="Times New Roman"/>
          <w:color w:val="000000" w:themeColor="text1"/>
          <w:sz w:val="28"/>
          <w:szCs w:val="28"/>
          <w:shd w:val="clear" w:color="auto" w:fill="FFFFFF"/>
          <w:lang w:val="uk-UA"/>
        </w:rPr>
        <w:t> </w:t>
      </w:r>
      <w:r w:rsidRPr="000B3A15">
        <w:rPr>
          <w:rStyle w:val="apple-converted-space"/>
          <w:rFonts w:ascii="Times New Roman" w:hAnsi="Times New Roman" w:cs="Times New Roman"/>
          <w:color w:val="000000" w:themeColor="text1"/>
          <w:sz w:val="28"/>
          <w:szCs w:val="28"/>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Міністерства</w:t>
      </w:r>
      <w:r w:rsidR="00DB581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юстиції</w:t>
      </w:r>
      <w:r w:rsidR="00D1178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 xml:space="preserve"> </w:t>
      </w:r>
      <w:r w:rsidR="00616747" w:rsidRPr="000B3A15">
        <w:rPr>
          <w:rStyle w:val="rvts9"/>
          <w:rFonts w:ascii="Times New Roman" w:hAnsi="Times New Roman" w:cs="Times New Roman"/>
          <w:bCs/>
          <w:color w:val="000000" w:themeColor="text1"/>
          <w:sz w:val="28"/>
          <w:szCs w:val="28"/>
          <w:bdr w:val="none" w:sz="0" w:space="0" w:color="auto" w:frame="1"/>
          <w:shd w:val="clear" w:color="auto" w:fill="FFFFFF"/>
          <w:lang w:val="uk-UA"/>
        </w:rPr>
        <w:t>України</w:t>
      </w:r>
      <w:r w:rsidR="00D11787" w:rsidRPr="000B3A15">
        <w:rPr>
          <w:rStyle w:val="apple-converted-space"/>
          <w:rFonts w:ascii="Times New Roman" w:hAnsi="Times New Roman" w:cs="Times New Roman"/>
          <w:color w:val="000000" w:themeColor="text1"/>
          <w:sz w:val="28"/>
          <w:szCs w:val="28"/>
          <w:shd w:val="clear" w:color="auto" w:fill="FFFFFF"/>
          <w:lang w:val="uk-UA"/>
        </w:rPr>
        <w:t xml:space="preserve"> </w:t>
      </w:r>
      <w:hyperlink r:id="rId18" w:anchor="n14" w:tgtFrame="_blank" w:history="1">
        <w:r w:rsidR="0061674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від</w:t>
        </w:r>
      </w:hyperlink>
      <w:hyperlink r:id="rId19" w:anchor="n14" w:tgtFrame="_blank" w:history="1"/>
      <w:r w:rsidR="00D11787" w:rsidRPr="000B3A15">
        <w:rPr>
          <w:lang w:val="uk-UA"/>
        </w:rPr>
        <w:t xml:space="preserve"> </w:t>
      </w:r>
      <w:hyperlink r:id="rId20" w:anchor="n14" w:tgtFrame="_blank" w:history="1">
        <w:r w:rsidR="0061674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26.12.2012</w:t>
        </w:r>
        <w:r w:rsidR="00D1178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 xml:space="preserve"> </w:t>
        </w:r>
        <w:r w:rsidR="0061674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w:t>
        </w:r>
        <w:r w:rsidR="00D1178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 xml:space="preserve"> </w:t>
        </w:r>
        <w:r w:rsidR="00616747" w:rsidRPr="000B3A15">
          <w:rPr>
            <w:rStyle w:val="aa"/>
            <w:rFonts w:ascii="Times New Roman" w:hAnsi="Times New Roman" w:cs="Times New Roman"/>
            <w:bCs/>
            <w:color w:val="000000" w:themeColor="text1"/>
            <w:sz w:val="28"/>
            <w:szCs w:val="28"/>
            <w:u w:val="none"/>
            <w:bdr w:val="none" w:sz="0" w:space="0" w:color="auto" w:frame="1"/>
            <w:shd w:val="clear" w:color="auto" w:fill="FFFFFF"/>
            <w:lang w:val="uk-UA"/>
          </w:rPr>
          <w:t>1950/5</w:t>
        </w:r>
      </w:hyperlink>
      <w:r w:rsidR="00CE3295" w:rsidRPr="000B3A15">
        <w:rPr>
          <w:rFonts w:ascii="Times New Roman" w:hAnsi="Times New Roman" w:cs="Times New Roman"/>
          <w:sz w:val="28"/>
          <w:szCs w:val="28"/>
          <w:lang w:val="uk-UA"/>
        </w:rPr>
        <w:t>.</w:t>
      </w:r>
      <w:r w:rsidR="00E90F5D" w:rsidRPr="000B3A15">
        <w:rPr>
          <w:rFonts w:ascii="Times New Roman" w:eastAsia="Calibri" w:hAnsi="Times New Roman" w:cs="Times New Roman"/>
          <w:sz w:val="28"/>
          <w:szCs w:val="28"/>
          <w:lang w:val="uk-UA"/>
        </w:rPr>
        <w:t xml:space="preserve"> URL:</w:t>
      </w:r>
      <w:r w:rsidR="00E90F5D" w:rsidRPr="000B3A15">
        <w:rPr>
          <w:lang w:val="uk-UA"/>
        </w:rPr>
        <w:t xml:space="preserve"> </w:t>
      </w:r>
      <w:hyperlink r:id="rId21" w:history="1">
        <w:r w:rsidR="00E90F5D" w:rsidRPr="000B3A15">
          <w:rPr>
            <w:rFonts w:ascii="Times New Roman" w:eastAsia="Calibri" w:hAnsi="Times New Roman" w:cs="Times New Roman"/>
            <w:sz w:val="28"/>
            <w:szCs w:val="28"/>
            <w:lang w:val="uk-UA"/>
          </w:rPr>
          <w:t>https://zakon.rada.gov.ua/laws/show/z0705-98</w:t>
        </w:r>
      </w:hyperlink>
      <w:r w:rsidR="00E90F5D" w:rsidRPr="000B3A15">
        <w:rPr>
          <w:rFonts w:ascii="Times New Roman" w:eastAsia="Calibri" w:hAnsi="Times New Roman" w:cs="Times New Roman"/>
          <w:sz w:val="28"/>
          <w:szCs w:val="28"/>
          <w:lang w:val="uk-UA"/>
        </w:rPr>
        <w:t xml:space="preserve"> (дата звернення 06.01.2020).</w:t>
      </w:r>
    </w:p>
    <w:p w:rsidR="00F45B0D"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 </w:t>
      </w:r>
      <w:r w:rsidR="00F45B0D" w:rsidRPr="000B3A15">
        <w:rPr>
          <w:rFonts w:ascii="Times New Roman" w:hAnsi="Times New Roman" w:cs="Times New Roman"/>
          <w:sz w:val="28"/>
          <w:szCs w:val="28"/>
          <w:lang w:val="uk-UA"/>
        </w:rPr>
        <w:t>Ароцкер Л.Е. Тактика и этика судебного допроса. М</w:t>
      </w:r>
      <w:r w:rsidR="00E90F5D" w:rsidRPr="000B3A15">
        <w:rPr>
          <w:rFonts w:ascii="Times New Roman" w:hAnsi="Times New Roman" w:cs="Times New Roman"/>
          <w:sz w:val="28"/>
          <w:szCs w:val="28"/>
          <w:lang w:val="uk-UA"/>
        </w:rPr>
        <w:t>осквав</w:t>
      </w:r>
      <w:r w:rsidR="00F45B0D" w:rsidRPr="000B3A15">
        <w:rPr>
          <w:rFonts w:ascii="Times New Roman" w:hAnsi="Times New Roman" w:cs="Times New Roman"/>
          <w:sz w:val="28"/>
          <w:szCs w:val="28"/>
          <w:lang w:val="uk-UA"/>
        </w:rPr>
        <w:t>: Юридическая литература, 1969. 108</w:t>
      </w:r>
      <w:r w:rsidR="00E90F5D" w:rsidRPr="000B3A15">
        <w:rPr>
          <w:rFonts w:ascii="Times New Roman" w:hAnsi="Times New Roman" w:cs="Times New Roman"/>
          <w:sz w:val="28"/>
          <w:szCs w:val="28"/>
          <w:lang w:val="uk-UA"/>
        </w:rPr>
        <w:t xml:space="preserve"> с</w:t>
      </w:r>
      <w:r w:rsidR="00F45B0D" w:rsidRPr="000B3A15">
        <w:rPr>
          <w:rFonts w:ascii="Times New Roman" w:hAnsi="Times New Roman" w:cs="Times New Roman"/>
          <w:sz w:val="28"/>
          <w:szCs w:val="28"/>
          <w:lang w:val="uk-UA"/>
        </w:rPr>
        <w:t xml:space="preserve">. </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Баулін О. Поняття доказів у кримінальному процесі</w:t>
      </w:r>
      <w:r w:rsidR="00E90F5D"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Pr="000B3A15">
        <w:rPr>
          <w:rFonts w:ascii="Times New Roman" w:hAnsi="Times New Roman" w:cs="Times New Roman"/>
          <w:i/>
          <w:sz w:val="28"/>
          <w:szCs w:val="28"/>
          <w:lang w:val="uk-UA"/>
        </w:rPr>
        <w:t>Вісник Національної академії прокуратури України</w:t>
      </w:r>
      <w:r w:rsidRPr="000B3A15">
        <w:rPr>
          <w:rFonts w:ascii="Times New Roman" w:hAnsi="Times New Roman" w:cs="Times New Roman"/>
          <w:sz w:val="28"/>
          <w:szCs w:val="28"/>
          <w:lang w:val="uk-UA"/>
        </w:rPr>
        <w:t>. 2017. №10. С.26-35.</w:t>
      </w:r>
    </w:p>
    <w:p w:rsidR="00F45B0D" w:rsidRPr="000B3A15" w:rsidRDefault="003D0081"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Бацько І.М. К</w:t>
      </w:r>
      <w:r w:rsidR="00F45B0D" w:rsidRPr="000B3A15">
        <w:rPr>
          <w:rFonts w:ascii="Times New Roman" w:hAnsi="Times New Roman" w:cs="Times New Roman"/>
          <w:sz w:val="28"/>
          <w:szCs w:val="28"/>
          <w:lang w:val="uk-UA"/>
        </w:rPr>
        <w:t>ласифікація протоколів слідчих дій</w:t>
      </w:r>
      <w:r w:rsidR="00E90F5D" w:rsidRPr="000B3A15">
        <w:rPr>
          <w:rFonts w:ascii="Times New Roman" w:hAnsi="Times New Roman" w:cs="Times New Roman"/>
          <w:sz w:val="28"/>
          <w:szCs w:val="28"/>
          <w:lang w:val="uk-UA"/>
        </w:rPr>
        <w:t>.</w:t>
      </w:r>
      <w:r w:rsidR="00F45B0D" w:rsidRPr="000B3A15">
        <w:rPr>
          <w:rFonts w:ascii="Times New Roman" w:hAnsi="Times New Roman" w:cs="Times New Roman"/>
          <w:sz w:val="28"/>
          <w:szCs w:val="28"/>
          <w:lang w:val="uk-UA"/>
        </w:rPr>
        <w:t xml:space="preserve"> </w:t>
      </w:r>
      <w:r w:rsidR="00F45B0D" w:rsidRPr="000B3A15">
        <w:rPr>
          <w:rFonts w:ascii="Times New Roman" w:hAnsi="Times New Roman" w:cs="Times New Roman"/>
          <w:i/>
          <w:sz w:val="28"/>
          <w:szCs w:val="28"/>
          <w:lang w:val="uk-UA"/>
        </w:rPr>
        <w:t>Держава і право: збірник наукових праць (юрид. і політ. науки)</w:t>
      </w:r>
      <w:r w:rsidR="00F45B0D" w:rsidRPr="000B3A15">
        <w:rPr>
          <w:rFonts w:ascii="Times New Roman" w:hAnsi="Times New Roman" w:cs="Times New Roman"/>
          <w:sz w:val="28"/>
          <w:szCs w:val="28"/>
          <w:lang w:val="uk-UA"/>
        </w:rPr>
        <w:t>. 2000. Вип.8. С.</w:t>
      </w:r>
      <w:r w:rsidR="00D219A0" w:rsidRPr="000B3A15">
        <w:rPr>
          <w:rFonts w:ascii="Times New Roman" w:hAnsi="Times New Roman" w:cs="Times New Roman"/>
          <w:sz w:val="28"/>
          <w:szCs w:val="28"/>
          <w:lang w:val="uk-UA"/>
        </w:rPr>
        <w:t xml:space="preserve"> </w:t>
      </w:r>
      <w:r w:rsidR="00F45B0D" w:rsidRPr="000B3A15">
        <w:rPr>
          <w:rFonts w:ascii="Times New Roman" w:hAnsi="Times New Roman" w:cs="Times New Roman"/>
          <w:sz w:val="28"/>
          <w:szCs w:val="28"/>
          <w:lang w:val="uk-UA"/>
        </w:rPr>
        <w:t>349-356.</w:t>
      </w:r>
    </w:p>
    <w:p w:rsidR="00F45B0D"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Белкин Р.</w:t>
      </w:r>
      <w:r w:rsidR="00F45B0D" w:rsidRPr="000B3A15">
        <w:rPr>
          <w:rFonts w:ascii="Times New Roman" w:hAnsi="Times New Roman" w:cs="Times New Roman"/>
          <w:sz w:val="28"/>
          <w:szCs w:val="28"/>
          <w:lang w:val="uk-UA"/>
        </w:rPr>
        <w:t>С. Собирание, исслед</w:t>
      </w:r>
      <w:r w:rsidR="00DB5817" w:rsidRPr="000B3A15">
        <w:rPr>
          <w:rFonts w:ascii="Times New Roman" w:hAnsi="Times New Roman" w:cs="Times New Roman"/>
          <w:sz w:val="28"/>
          <w:szCs w:val="28"/>
          <w:lang w:val="uk-UA"/>
        </w:rPr>
        <w:t>ование и оценка доказательств</w:t>
      </w:r>
      <w:r w:rsidR="00F45B0D" w:rsidRPr="000B3A15">
        <w:rPr>
          <w:rFonts w:ascii="Times New Roman" w:hAnsi="Times New Roman" w:cs="Times New Roman"/>
          <w:sz w:val="28"/>
          <w:szCs w:val="28"/>
          <w:lang w:val="uk-UA"/>
        </w:rPr>
        <w:t>. М</w:t>
      </w:r>
      <w:r w:rsidR="00E90F5D" w:rsidRPr="000B3A15">
        <w:rPr>
          <w:rFonts w:ascii="Times New Roman" w:hAnsi="Times New Roman" w:cs="Times New Roman"/>
          <w:sz w:val="28"/>
          <w:szCs w:val="28"/>
          <w:lang w:val="uk-UA"/>
        </w:rPr>
        <w:t>осква</w:t>
      </w:r>
      <w:r w:rsidR="00F45B0D" w:rsidRPr="000B3A15">
        <w:rPr>
          <w:rFonts w:ascii="Times New Roman" w:hAnsi="Times New Roman" w:cs="Times New Roman"/>
          <w:sz w:val="28"/>
          <w:szCs w:val="28"/>
          <w:lang w:val="uk-UA"/>
        </w:rPr>
        <w:t>: Наука, 1966. 295 с.</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Белькова О.В. Правовий статус свідка в кримінальном</w:t>
      </w:r>
      <w:r w:rsidR="00E90F5D" w:rsidRPr="000B3A15">
        <w:rPr>
          <w:rFonts w:ascii="Times New Roman" w:hAnsi="Times New Roman" w:cs="Times New Roman"/>
          <w:sz w:val="28"/>
          <w:szCs w:val="28"/>
          <w:lang w:val="uk-UA"/>
        </w:rPr>
        <w:t>у процесі</w:t>
      </w:r>
      <w:r w:rsidR="00E90F5D" w:rsidRPr="000B3A15">
        <w:rPr>
          <w:rFonts w:ascii="Times New Roman" w:hAnsi="Times New Roman" w:cs="Times New Roman"/>
          <w:sz w:val="28"/>
          <w:szCs w:val="28"/>
          <w:lang w:val="uk-UA"/>
        </w:rPr>
        <w:br/>
        <w:t>України: автореф. дис</w:t>
      </w:r>
      <w:r w:rsidRPr="000B3A15">
        <w:rPr>
          <w:rFonts w:ascii="Times New Roman" w:hAnsi="Times New Roman" w:cs="Times New Roman"/>
          <w:sz w:val="28"/>
          <w:szCs w:val="28"/>
          <w:lang w:val="uk-UA"/>
        </w:rPr>
        <w:t>. на здобуття наук. ступеня ка</w:t>
      </w:r>
      <w:r w:rsidR="00E90F5D" w:rsidRPr="000B3A15">
        <w:rPr>
          <w:rFonts w:ascii="Times New Roman" w:hAnsi="Times New Roman" w:cs="Times New Roman"/>
          <w:sz w:val="28"/>
          <w:szCs w:val="28"/>
          <w:lang w:val="uk-UA"/>
        </w:rPr>
        <w:t xml:space="preserve">нд. юрид. наук: </w:t>
      </w:r>
      <w:r w:rsidRPr="000B3A15">
        <w:rPr>
          <w:rFonts w:ascii="Times New Roman" w:hAnsi="Times New Roman" w:cs="Times New Roman"/>
          <w:sz w:val="28"/>
          <w:szCs w:val="28"/>
          <w:lang w:val="uk-UA"/>
        </w:rPr>
        <w:br/>
        <w:t>12.00.09</w:t>
      </w:r>
      <w:r w:rsidR="00E90F5D"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Харк</w:t>
      </w:r>
      <w:r w:rsidR="00E90F5D" w:rsidRPr="000B3A15">
        <w:rPr>
          <w:rFonts w:ascii="Times New Roman" w:hAnsi="Times New Roman" w:cs="Times New Roman"/>
          <w:sz w:val="28"/>
          <w:szCs w:val="28"/>
          <w:lang w:val="uk-UA"/>
        </w:rPr>
        <w:t>ів,</w:t>
      </w:r>
      <w:r w:rsidRPr="000B3A15">
        <w:rPr>
          <w:rFonts w:ascii="Times New Roman" w:hAnsi="Times New Roman" w:cs="Times New Roman"/>
          <w:sz w:val="28"/>
          <w:szCs w:val="28"/>
          <w:lang w:val="uk-UA"/>
        </w:rPr>
        <w:t xml:space="preserve"> 2005. 20 с.</w:t>
      </w:r>
    </w:p>
    <w:p w:rsidR="00F45B0D" w:rsidRPr="000B3A15" w:rsidRDefault="00DC41FB" w:rsidP="005A41C2">
      <w:pPr>
        <w:pStyle w:val="a4"/>
        <w:numPr>
          <w:ilvl w:val="1"/>
          <w:numId w:val="8"/>
        </w:numPr>
        <w:spacing w:line="360" w:lineRule="auto"/>
        <w:ind w:left="0" w:firstLine="851"/>
        <w:jc w:val="both"/>
        <w:rPr>
          <w:rFonts w:ascii="Times New Roman" w:hAnsi="Times New Roman" w:cs="Times New Roman"/>
          <w:sz w:val="28"/>
          <w:szCs w:val="28"/>
          <w:shd w:val="clear" w:color="auto" w:fill="F9F9F9"/>
          <w:lang w:val="uk-UA"/>
        </w:rPr>
      </w:pPr>
      <w:hyperlink r:id="rId22" w:tooltip="Пошук за автором" w:history="1">
        <w:r w:rsidR="009614F4" w:rsidRPr="000B3A15">
          <w:rPr>
            <w:rStyle w:val="aa"/>
            <w:rFonts w:ascii="Times New Roman" w:hAnsi="Times New Roman" w:cs="Times New Roman"/>
            <w:color w:val="auto"/>
            <w:sz w:val="28"/>
            <w:szCs w:val="28"/>
            <w:u w:val="none"/>
            <w:lang w:val="uk-UA"/>
          </w:rPr>
          <w:t>Блажівський Є.</w:t>
        </w:r>
        <w:r w:rsidR="00F45B0D" w:rsidRPr="000B3A15">
          <w:rPr>
            <w:rStyle w:val="aa"/>
            <w:rFonts w:ascii="Times New Roman" w:hAnsi="Times New Roman" w:cs="Times New Roman"/>
            <w:color w:val="auto"/>
            <w:sz w:val="28"/>
            <w:szCs w:val="28"/>
            <w:u w:val="none"/>
            <w:lang w:val="uk-UA"/>
          </w:rPr>
          <w:t>М.</w:t>
        </w:r>
      </w:hyperlink>
      <w:r w:rsidR="00F45B0D" w:rsidRPr="000B3A15">
        <w:rPr>
          <w:rFonts w:ascii="Times New Roman" w:hAnsi="Times New Roman" w:cs="Times New Roman"/>
          <w:sz w:val="28"/>
          <w:szCs w:val="28"/>
          <w:shd w:val="clear" w:color="auto" w:fill="F9F9F9"/>
          <w:lang w:val="uk-UA"/>
        </w:rPr>
        <w:t> </w:t>
      </w:r>
      <w:r w:rsidR="00F45B0D" w:rsidRPr="000B3A15">
        <w:rPr>
          <w:rFonts w:ascii="Times New Roman" w:hAnsi="Times New Roman" w:cs="Times New Roman"/>
          <w:bCs/>
          <w:sz w:val="28"/>
          <w:szCs w:val="28"/>
          <w:lang w:val="uk-UA"/>
        </w:rPr>
        <w:t>Кримінологічний аналіз злочинної поведінки</w:t>
      </w:r>
      <w:r w:rsidR="00E90F5D" w:rsidRPr="000B3A15">
        <w:rPr>
          <w:rFonts w:ascii="Times New Roman" w:hAnsi="Times New Roman" w:cs="Times New Roman"/>
          <w:bCs/>
          <w:sz w:val="28"/>
          <w:szCs w:val="28"/>
          <w:lang w:val="uk-UA"/>
        </w:rPr>
        <w:t>.</w:t>
      </w:r>
      <w:r w:rsidR="00F45B0D" w:rsidRPr="000B3A15">
        <w:rPr>
          <w:rStyle w:val="apple-converted-space"/>
          <w:rFonts w:ascii="Times New Roman" w:hAnsi="Times New Roman" w:cs="Times New Roman"/>
          <w:sz w:val="28"/>
          <w:szCs w:val="28"/>
          <w:shd w:val="clear" w:color="auto" w:fill="F9F9F9"/>
          <w:lang w:val="uk-UA"/>
        </w:rPr>
        <w:t> </w:t>
      </w:r>
      <w:hyperlink r:id="rId23" w:tooltip="Періодичне видання" w:history="1">
        <w:r w:rsidR="00F45B0D" w:rsidRPr="000B3A15">
          <w:rPr>
            <w:rStyle w:val="aa"/>
            <w:rFonts w:ascii="Times New Roman" w:hAnsi="Times New Roman" w:cs="Times New Roman"/>
            <w:i/>
            <w:color w:val="auto"/>
            <w:sz w:val="28"/>
            <w:szCs w:val="28"/>
            <w:u w:val="none"/>
            <w:lang w:val="uk-UA"/>
          </w:rPr>
          <w:t>Актуальні проблеми держави і права</w:t>
        </w:r>
      </w:hyperlink>
      <w:r w:rsidR="00E90F5D" w:rsidRPr="000B3A15">
        <w:rPr>
          <w:rFonts w:ascii="Times New Roman" w:hAnsi="Times New Roman" w:cs="Times New Roman"/>
          <w:sz w:val="28"/>
          <w:szCs w:val="28"/>
          <w:shd w:val="clear" w:color="auto" w:fill="F9F9F9"/>
          <w:lang w:val="uk-UA"/>
        </w:rPr>
        <w:t xml:space="preserve">. </w:t>
      </w:r>
      <w:r w:rsidR="00F45B0D" w:rsidRPr="000B3A15">
        <w:rPr>
          <w:rFonts w:ascii="Times New Roman" w:hAnsi="Times New Roman" w:cs="Times New Roman"/>
          <w:sz w:val="28"/>
          <w:szCs w:val="28"/>
          <w:shd w:val="clear" w:color="auto" w:fill="F9F9F9"/>
          <w:lang w:val="uk-UA"/>
        </w:rPr>
        <w:t xml:space="preserve">2013. Вип. 70. С. 56-61. </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Богославська М.О. Допит експерта слідчим і</w:t>
      </w:r>
      <w:r w:rsidR="00DB5817" w:rsidRPr="000B3A15">
        <w:rPr>
          <w:rFonts w:ascii="Times New Roman" w:hAnsi="Times New Roman" w:cs="Times New Roman"/>
          <w:sz w:val="28"/>
          <w:szCs w:val="28"/>
          <w:lang w:val="uk-UA"/>
        </w:rPr>
        <w:t xml:space="preserve"> в суді</w:t>
      </w:r>
      <w:r w:rsidR="00DE68F0" w:rsidRPr="000B3A15">
        <w:rPr>
          <w:rFonts w:ascii="Times New Roman" w:hAnsi="Times New Roman" w:cs="Times New Roman"/>
          <w:sz w:val="28"/>
          <w:szCs w:val="28"/>
          <w:lang w:val="uk-UA"/>
        </w:rPr>
        <w:t>.</w:t>
      </w:r>
      <w:r w:rsidR="005A41C2" w:rsidRPr="000B3A15">
        <w:rPr>
          <w:rFonts w:ascii="Times New Roman" w:hAnsi="Times New Roman" w:cs="Times New Roman"/>
          <w:sz w:val="28"/>
          <w:szCs w:val="28"/>
          <w:lang w:val="uk-UA"/>
        </w:rPr>
        <w:t xml:space="preserve"> </w:t>
      </w:r>
      <w:r w:rsidRPr="000B3A15">
        <w:rPr>
          <w:rFonts w:ascii="Times New Roman" w:hAnsi="Times New Roman" w:cs="Times New Roman"/>
          <w:i/>
          <w:sz w:val="28"/>
          <w:szCs w:val="28"/>
          <w:lang w:val="uk-UA"/>
        </w:rPr>
        <w:t>Криміналістичний вісник: наук.-практ. зб.</w:t>
      </w:r>
      <w:r w:rsidRPr="000B3A15">
        <w:rPr>
          <w:rFonts w:ascii="Times New Roman" w:hAnsi="Times New Roman" w:cs="Times New Roman"/>
          <w:sz w:val="28"/>
          <w:szCs w:val="28"/>
          <w:lang w:val="uk-UA"/>
        </w:rPr>
        <w:t xml:space="preserve"> 2010. </w:t>
      </w:r>
      <w:r w:rsidR="00DE68F0"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1 (13). С. 29-34.</w:t>
      </w:r>
    </w:p>
    <w:p w:rsidR="004E7318" w:rsidRPr="000B3A15" w:rsidRDefault="00874997"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Бобечко Н. </w:t>
      </w:r>
      <w:r w:rsidR="004E7318" w:rsidRPr="000B3A15">
        <w:rPr>
          <w:rFonts w:ascii="Times New Roman" w:hAnsi="Times New Roman" w:cs="Times New Roman"/>
          <w:sz w:val="28"/>
          <w:szCs w:val="28"/>
          <w:lang w:val="uk-UA"/>
        </w:rPr>
        <w:t>«Основи загальної та юридичної психології</w:t>
      </w:r>
      <w:r w:rsidR="00DE68F0" w:rsidRPr="000B3A15">
        <w:rPr>
          <w:rFonts w:ascii="Times New Roman" w:hAnsi="Times New Roman" w:cs="Times New Roman"/>
          <w:sz w:val="28"/>
          <w:szCs w:val="28"/>
          <w:lang w:val="uk-UA"/>
        </w:rPr>
        <w:t>: к</w:t>
      </w:r>
      <w:r w:rsidR="004E7318" w:rsidRPr="000B3A15">
        <w:rPr>
          <w:rFonts w:ascii="Times New Roman" w:hAnsi="Times New Roman" w:cs="Times New Roman"/>
          <w:sz w:val="28"/>
          <w:szCs w:val="28"/>
          <w:lang w:val="uk-UA"/>
        </w:rPr>
        <w:t>урс лекцій. К</w:t>
      </w:r>
      <w:r w:rsidR="00DE68F0" w:rsidRPr="000B3A15">
        <w:rPr>
          <w:rFonts w:ascii="Times New Roman" w:hAnsi="Times New Roman" w:cs="Times New Roman"/>
          <w:sz w:val="28"/>
          <w:szCs w:val="28"/>
          <w:lang w:val="uk-UA"/>
        </w:rPr>
        <w:t>иїв</w:t>
      </w:r>
      <w:r w:rsidR="004E7318" w:rsidRPr="000B3A15">
        <w:rPr>
          <w:rFonts w:ascii="Times New Roman" w:hAnsi="Times New Roman" w:cs="Times New Roman"/>
          <w:sz w:val="28"/>
          <w:szCs w:val="28"/>
          <w:lang w:val="uk-UA"/>
        </w:rPr>
        <w:t>: Алерта; ЦУЛ, 2011. 224 с.</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lastRenderedPageBreak/>
        <w:t>Ващук О.П. Механізм слідоутворення завідомо неправдивих показань свідка при проведенні допиту</w:t>
      </w:r>
      <w:r w:rsidR="00DE68F0"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i/>
          <w:sz w:val="28"/>
          <w:szCs w:val="28"/>
          <w:shd w:val="clear" w:color="auto" w:fill="FFFFFF"/>
          <w:lang w:val="uk-UA"/>
        </w:rPr>
        <w:t>Порівняльно-аналітичне право</w:t>
      </w:r>
      <w:r w:rsidRPr="000B3A15">
        <w:rPr>
          <w:rFonts w:ascii="Times New Roman" w:hAnsi="Times New Roman" w:cs="Times New Roman"/>
          <w:sz w:val="28"/>
          <w:szCs w:val="28"/>
          <w:shd w:val="clear" w:color="auto" w:fill="FFFFFF"/>
          <w:lang w:val="uk-UA"/>
        </w:rPr>
        <w:t xml:space="preserve">. 2013. №3-2. </w:t>
      </w:r>
      <w:r w:rsidR="00DE68F0"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С. 287-290.</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bCs/>
          <w:sz w:val="28"/>
          <w:szCs w:val="28"/>
          <w:lang w:val="uk-UA"/>
        </w:rPr>
        <w:t xml:space="preserve">Використання </w:t>
      </w:r>
      <w:r w:rsidRPr="000B3A15">
        <w:rPr>
          <w:rFonts w:ascii="Times New Roman" w:hAnsi="Times New Roman" w:cs="Times New Roman"/>
          <w:sz w:val="28"/>
          <w:szCs w:val="28"/>
          <w:lang w:val="uk-UA"/>
        </w:rPr>
        <w:t>поліграфа в правоохор</w:t>
      </w:r>
      <w:r w:rsidR="009614F4" w:rsidRPr="000B3A15">
        <w:rPr>
          <w:rFonts w:ascii="Times New Roman" w:hAnsi="Times New Roman" w:cs="Times New Roman"/>
          <w:sz w:val="28"/>
          <w:szCs w:val="28"/>
          <w:lang w:val="uk-UA"/>
        </w:rPr>
        <w:t>онній діяльності:</w:t>
      </w:r>
      <w:r w:rsidR="00DB5817"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проблеми та перспективи: матеріали </w:t>
      </w:r>
      <w:r w:rsidR="004F1887" w:rsidRPr="000B3A15">
        <w:rPr>
          <w:rFonts w:ascii="Times New Roman" w:hAnsi="Times New Roman" w:cs="Times New Roman"/>
          <w:sz w:val="28"/>
          <w:szCs w:val="28"/>
          <w:lang w:val="uk-UA"/>
        </w:rPr>
        <w:t xml:space="preserve">ІІІ Міжнар. наук.-практ. конф. </w:t>
      </w:r>
      <w:r w:rsidRPr="000B3A15">
        <w:rPr>
          <w:rFonts w:ascii="Times New Roman" w:hAnsi="Times New Roman" w:cs="Times New Roman"/>
          <w:sz w:val="28"/>
          <w:szCs w:val="28"/>
          <w:lang w:val="uk-UA"/>
        </w:rPr>
        <w:t>7–8 листоп. 2015 р.</w:t>
      </w:r>
      <w:r w:rsidR="004F1887" w:rsidRPr="000B3A15">
        <w:rPr>
          <w:rFonts w:ascii="Times New Roman" w:hAnsi="Times New Roman" w:cs="Times New Roman"/>
          <w:sz w:val="28"/>
          <w:szCs w:val="28"/>
          <w:lang w:val="uk-UA"/>
        </w:rPr>
        <w:t xml:space="preserve"> Київ</w:t>
      </w:r>
      <w:r w:rsidRPr="000B3A15">
        <w:rPr>
          <w:rFonts w:ascii="Times New Roman" w:hAnsi="Times New Roman" w:cs="Times New Roman"/>
          <w:sz w:val="28"/>
          <w:szCs w:val="28"/>
          <w:lang w:val="uk-UA"/>
        </w:rPr>
        <w:t xml:space="preserve">: </w:t>
      </w:r>
      <w:r w:rsidR="009614F4" w:rsidRPr="000B3A15">
        <w:rPr>
          <w:rFonts w:ascii="Times New Roman" w:hAnsi="Times New Roman" w:cs="Times New Roman"/>
          <w:sz w:val="28"/>
          <w:szCs w:val="28"/>
          <w:lang w:val="uk-UA"/>
        </w:rPr>
        <w:t>Нац. акад. внутр.</w:t>
      </w:r>
      <w:r w:rsidRPr="000B3A15">
        <w:rPr>
          <w:rFonts w:ascii="Times New Roman" w:hAnsi="Times New Roman" w:cs="Times New Roman"/>
          <w:sz w:val="28"/>
          <w:szCs w:val="28"/>
          <w:lang w:val="uk-UA"/>
        </w:rPr>
        <w:t>справ, 2015. 244 с.</w:t>
      </w:r>
    </w:p>
    <w:p w:rsidR="00F45B0D" w:rsidRPr="000B3A15" w:rsidRDefault="006F76D7"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Владимирский-Буданов М.</w:t>
      </w:r>
      <w:r w:rsidR="00F45B0D" w:rsidRPr="000B3A15">
        <w:rPr>
          <w:rFonts w:ascii="Times New Roman" w:hAnsi="Times New Roman" w:cs="Times New Roman"/>
          <w:sz w:val="28"/>
          <w:szCs w:val="28"/>
          <w:lang w:val="uk-UA"/>
        </w:rPr>
        <w:t>Ф. Обз</w:t>
      </w:r>
      <w:r w:rsidR="00874997" w:rsidRPr="000B3A15">
        <w:rPr>
          <w:rFonts w:ascii="Times New Roman" w:hAnsi="Times New Roman" w:cs="Times New Roman"/>
          <w:sz w:val="28"/>
          <w:szCs w:val="28"/>
          <w:lang w:val="uk-UA"/>
        </w:rPr>
        <w:t>ор истории русского права</w:t>
      </w:r>
      <w:r w:rsidR="004F1887" w:rsidRPr="000B3A15">
        <w:rPr>
          <w:rFonts w:ascii="Times New Roman" w:hAnsi="Times New Roman" w:cs="Times New Roman"/>
          <w:sz w:val="28"/>
          <w:szCs w:val="28"/>
          <w:lang w:val="uk-UA"/>
        </w:rPr>
        <w:t>.</w:t>
      </w:r>
      <w:r w:rsidR="00874997" w:rsidRPr="000B3A15">
        <w:rPr>
          <w:rFonts w:ascii="Times New Roman" w:hAnsi="Times New Roman" w:cs="Times New Roman"/>
          <w:sz w:val="28"/>
          <w:szCs w:val="28"/>
          <w:lang w:val="uk-UA"/>
        </w:rPr>
        <w:t xml:space="preserve"> </w:t>
      </w:r>
      <w:r w:rsidR="004F1887" w:rsidRPr="000B3A15">
        <w:rPr>
          <w:rFonts w:ascii="Times New Roman" w:hAnsi="Times New Roman" w:cs="Times New Roman"/>
          <w:sz w:val="28"/>
          <w:szCs w:val="28"/>
          <w:lang w:val="uk-UA"/>
        </w:rPr>
        <w:t>Ростов-на-Дону</w:t>
      </w:r>
      <w:r w:rsidR="00F45B0D" w:rsidRPr="000B3A15">
        <w:rPr>
          <w:rFonts w:ascii="Times New Roman" w:hAnsi="Times New Roman" w:cs="Times New Roman"/>
          <w:sz w:val="28"/>
          <w:szCs w:val="28"/>
          <w:lang w:val="uk-UA"/>
        </w:rPr>
        <w:t>: Феникс, 1995. 640 с.</w:t>
      </w:r>
    </w:p>
    <w:p w:rsidR="00F45B0D"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Гартунг Н.</w:t>
      </w:r>
      <w:r w:rsidR="00F45B0D" w:rsidRPr="000B3A15">
        <w:rPr>
          <w:rFonts w:ascii="Times New Roman" w:hAnsi="Times New Roman" w:cs="Times New Roman"/>
          <w:sz w:val="28"/>
          <w:szCs w:val="28"/>
          <w:lang w:val="uk-UA"/>
        </w:rPr>
        <w:t>И. История уголовного судопроизводства и судоустройства</w:t>
      </w:r>
      <w:r w:rsidR="00F45B0D" w:rsidRPr="000B3A15">
        <w:rPr>
          <w:rFonts w:ascii="Times New Roman" w:hAnsi="Times New Roman" w:cs="Times New Roman"/>
          <w:sz w:val="28"/>
          <w:szCs w:val="28"/>
          <w:lang w:val="uk-UA"/>
        </w:rPr>
        <w:br/>
        <w:t>Франции, Англии, Германии и России, принаровленная к университетскому курсу. СПб: Тип. Э. Арнгольда, 1868. 206 с.</w:t>
      </w:r>
    </w:p>
    <w:p w:rsidR="00961C94" w:rsidRPr="000B3A15" w:rsidRDefault="00961C9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Герасим</w:t>
      </w:r>
      <w:r w:rsidR="001D4D81" w:rsidRPr="000B3A15">
        <w:rPr>
          <w:rFonts w:ascii="Times New Roman" w:hAnsi="Times New Roman" w:cs="Times New Roman"/>
          <w:sz w:val="28"/>
          <w:szCs w:val="28"/>
          <w:lang w:val="uk-UA"/>
        </w:rPr>
        <w:t>ов И.</w:t>
      </w:r>
      <w:r w:rsidRPr="000B3A15">
        <w:rPr>
          <w:rFonts w:ascii="Times New Roman" w:hAnsi="Times New Roman" w:cs="Times New Roman"/>
          <w:sz w:val="28"/>
          <w:szCs w:val="28"/>
          <w:lang w:val="uk-UA"/>
        </w:rPr>
        <w:t>Ф. Методика расследовани</w:t>
      </w:r>
      <w:r w:rsidR="00A60151" w:rsidRPr="000B3A15">
        <w:rPr>
          <w:rFonts w:ascii="Times New Roman" w:hAnsi="Times New Roman" w:cs="Times New Roman"/>
          <w:sz w:val="28"/>
          <w:szCs w:val="28"/>
          <w:lang w:val="uk-UA"/>
        </w:rPr>
        <w:t>я преступлений. Общие положення</w:t>
      </w:r>
      <w:r w:rsidR="004F1887"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Материалы науч.-практ.конф. Одес</w:t>
      </w:r>
      <w:r w:rsidR="00890848" w:rsidRPr="000B3A15">
        <w:rPr>
          <w:rFonts w:ascii="Times New Roman" w:hAnsi="Times New Roman" w:cs="Times New Roman"/>
          <w:sz w:val="28"/>
          <w:szCs w:val="28"/>
          <w:lang w:val="uk-UA"/>
        </w:rPr>
        <w:t>са, 1976. С. 94</w:t>
      </w:r>
      <w:r w:rsidRPr="000B3A15">
        <w:rPr>
          <w:rFonts w:ascii="Times New Roman" w:hAnsi="Times New Roman" w:cs="Times New Roman"/>
          <w:sz w:val="28"/>
          <w:szCs w:val="28"/>
          <w:lang w:val="uk-UA"/>
        </w:rPr>
        <w:t>-96.</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Горбачев А.В. О </w:t>
      </w:r>
      <w:r w:rsidR="00127324"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 xml:space="preserve">допустимости </w:t>
      </w:r>
      <w:r w:rsidR="00127324"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показаний, данных лицом против самого себя</w:t>
      </w:r>
      <w:r w:rsidR="004F1887"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00DB5817" w:rsidRPr="000B3A15">
        <w:rPr>
          <w:rFonts w:ascii="Times New Roman" w:hAnsi="Times New Roman" w:cs="Times New Roman"/>
          <w:i/>
          <w:sz w:val="28"/>
          <w:szCs w:val="28"/>
          <w:lang w:val="uk-UA"/>
        </w:rPr>
        <w:t>Адвокатская практика</w:t>
      </w:r>
      <w:r w:rsidR="00DB5817" w:rsidRPr="000B3A15">
        <w:rPr>
          <w:rFonts w:ascii="Times New Roman" w:hAnsi="Times New Roman" w:cs="Times New Roman"/>
          <w:sz w:val="28"/>
          <w:szCs w:val="28"/>
          <w:lang w:val="uk-UA"/>
        </w:rPr>
        <w:t xml:space="preserve">. 2004. </w:t>
      </w:r>
      <w:r w:rsidRPr="000B3A15">
        <w:rPr>
          <w:rFonts w:ascii="Times New Roman" w:hAnsi="Times New Roman" w:cs="Times New Roman"/>
          <w:sz w:val="28"/>
          <w:szCs w:val="28"/>
          <w:lang w:val="uk-UA"/>
        </w:rPr>
        <w:t>№2. С. 31-34.</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Грошевий  Ю. М. Докази і доказув</w:t>
      </w:r>
      <w:r w:rsidR="004F1887" w:rsidRPr="000B3A15">
        <w:rPr>
          <w:rFonts w:ascii="Times New Roman" w:hAnsi="Times New Roman" w:cs="Times New Roman"/>
          <w:sz w:val="28"/>
          <w:szCs w:val="28"/>
          <w:lang w:val="uk-UA"/>
        </w:rPr>
        <w:t>ання у кримінальному процесі</w:t>
      </w:r>
      <w:r w:rsidR="00874997" w:rsidRPr="000B3A15">
        <w:rPr>
          <w:rFonts w:ascii="Times New Roman" w:hAnsi="Times New Roman" w:cs="Times New Roman"/>
          <w:sz w:val="28"/>
          <w:szCs w:val="28"/>
          <w:lang w:val="uk-UA"/>
        </w:rPr>
        <w:t xml:space="preserve">: наук.-практ. </w:t>
      </w:r>
      <w:r w:rsidR="004F1887" w:rsidRPr="000B3A15">
        <w:rPr>
          <w:rFonts w:ascii="Times New Roman" w:hAnsi="Times New Roman" w:cs="Times New Roman"/>
          <w:sz w:val="28"/>
          <w:szCs w:val="28"/>
          <w:lang w:val="uk-UA"/>
        </w:rPr>
        <w:t>п</w:t>
      </w:r>
      <w:r w:rsidR="00874997" w:rsidRPr="000B3A15">
        <w:rPr>
          <w:rFonts w:ascii="Times New Roman" w:hAnsi="Times New Roman" w:cs="Times New Roman"/>
          <w:sz w:val="28"/>
          <w:szCs w:val="28"/>
          <w:lang w:val="uk-UA"/>
        </w:rPr>
        <w:t>осіб</w:t>
      </w:r>
      <w:r w:rsidR="004F1887" w:rsidRPr="000B3A15">
        <w:rPr>
          <w:rFonts w:ascii="Times New Roman" w:hAnsi="Times New Roman" w:cs="Times New Roman"/>
          <w:sz w:val="28"/>
          <w:szCs w:val="28"/>
          <w:lang w:val="uk-UA"/>
        </w:rPr>
        <w:t>.</w:t>
      </w:r>
      <w:r w:rsidR="00874997"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К</w:t>
      </w:r>
      <w:r w:rsidR="004F1887" w:rsidRPr="000B3A15">
        <w:rPr>
          <w:rFonts w:ascii="Times New Roman" w:hAnsi="Times New Roman" w:cs="Times New Roman"/>
          <w:sz w:val="28"/>
          <w:szCs w:val="28"/>
          <w:lang w:val="uk-UA"/>
        </w:rPr>
        <w:t>иїв</w:t>
      </w:r>
      <w:r w:rsidRPr="000B3A15">
        <w:rPr>
          <w:rFonts w:ascii="Times New Roman" w:hAnsi="Times New Roman" w:cs="Times New Roman"/>
          <w:sz w:val="28"/>
          <w:szCs w:val="28"/>
          <w:lang w:val="uk-UA"/>
        </w:rPr>
        <w:t>: КНТ, Видавець Фурса С. Я., 2006. 272 с.</w:t>
      </w:r>
    </w:p>
    <w:p w:rsidR="00F45B0D" w:rsidRPr="000B3A15" w:rsidRDefault="00F45B0D"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Style w:val="ac"/>
          <w:rFonts w:ascii="Times New Roman" w:hAnsi="Times New Roman" w:cs="Times New Roman"/>
          <w:bCs/>
          <w:i w:val="0"/>
          <w:iCs w:val="0"/>
          <w:sz w:val="28"/>
          <w:szCs w:val="28"/>
          <w:shd w:val="clear" w:color="auto" w:fill="FFFFFF"/>
          <w:lang w:val="uk-UA"/>
        </w:rPr>
        <w:t>Доронін</w:t>
      </w:r>
      <w:r w:rsidR="009614F4" w:rsidRPr="000B3A15">
        <w:rPr>
          <w:rStyle w:val="ac"/>
          <w:rFonts w:ascii="Times New Roman" w:hAnsi="Times New Roman" w:cs="Times New Roman"/>
          <w:bCs/>
          <w:i w:val="0"/>
          <w:iCs w:val="0"/>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І.М.</w:t>
      </w:r>
      <w:r w:rsidRPr="000B3A15">
        <w:rPr>
          <w:rStyle w:val="apple-converted-space"/>
          <w:rFonts w:ascii="Times New Roman" w:hAnsi="Times New Roman" w:cs="Times New Roman"/>
          <w:sz w:val="28"/>
          <w:szCs w:val="28"/>
          <w:shd w:val="clear" w:color="auto" w:fill="FFFFFF"/>
          <w:lang w:val="uk-UA"/>
        </w:rPr>
        <w:t> </w:t>
      </w:r>
      <w:r w:rsidRPr="000B3A15">
        <w:rPr>
          <w:rStyle w:val="ac"/>
          <w:rFonts w:ascii="Times New Roman" w:hAnsi="Times New Roman" w:cs="Times New Roman"/>
          <w:bCs/>
          <w:i w:val="0"/>
          <w:iCs w:val="0"/>
          <w:sz w:val="28"/>
          <w:szCs w:val="28"/>
          <w:shd w:val="clear" w:color="auto" w:fill="FFFFFF"/>
          <w:lang w:val="uk-UA"/>
        </w:rPr>
        <w:t>Документи</w:t>
      </w:r>
      <w:r w:rsidRPr="000B3A15">
        <w:rPr>
          <w:rStyle w:val="apple-converted-space"/>
          <w:rFonts w:ascii="Times New Roman" w:hAnsi="Times New Roman" w:cs="Times New Roman"/>
          <w:sz w:val="28"/>
          <w:szCs w:val="28"/>
          <w:shd w:val="clear" w:color="auto" w:fill="FFFFFF"/>
          <w:lang w:val="uk-UA"/>
        </w:rPr>
        <w:t> </w:t>
      </w:r>
      <w:r w:rsidRPr="000B3A15">
        <w:rPr>
          <w:rFonts w:ascii="Times New Roman" w:hAnsi="Times New Roman" w:cs="Times New Roman"/>
          <w:sz w:val="28"/>
          <w:szCs w:val="28"/>
          <w:shd w:val="clear" w:color="auto" w:fill="FFFFFF"/>
          <w:lang w:val="uk-UA"/>
        </w:rPr>
        <w:t>–</w:t>
      </w:r>
      <w:r w:rsidR="009614F4" w:rsidRPr="000B3A15">
        <w:rPr>
          <w:rFonts w:ascii="Times New Roman" w:hAnsi="Times New Roman" w:cs="Times New Roman"/>
          <w:sz w:val="28"/>
          <w:szCs w:val="28"/>
          <w:shd w:val="clear" w:color="auto" w:fill="FFFFFF"/>
          <w:lang w:val="uk-UA"/>
        </w:rPr>
        <w:t xml:space="preserve"> </w:t>
      </w:r>
      <w:r w:rsidR="009614F4" w:rsidRPr="000B3A15">
        <w:rPr>
          <w:rStyle w:val="ac"/>
          <w:rFonts w:ascii="Times New Roman" w:hAnsi="Times New Roman" w:cs="Times New Roman"/>
          <w:bCs/>
          <w:i w:val="0"/>
          <w:iCs w:val="0"/>
          <w:sz w:val="28"/>
          <w:szCs w:val="28"/>
          <w:shd w:val="clear" w:color="auto" w:fill="FFFFFF"/>
          <w:lang w:val="uk-UA"/>
        </w:rPr>
        <w:t xml:space="preserve">докази у </w:t>
      </w:r>
      <w:r w:rsidRPr="000B3A15">
        <w:rPr>
          <w:rFonts w:ascii="Times New Roman" w:hAnsi="Times New Roman" w:cs="Times New Roman"/>
          <w:sz w:val="28"/>
          <w:szCs w:val="28"/>
          <w:shd w:val="clear" w:color="auto" w:fill="FFFFFF"/>
          <w:lang w:val="uk-UA"/>
        </w:rPr>
        <w:t>кри</w:t>
      </w:r>
      <w:r w:rsidR="009614F4" w:rsidRPr="000B3A15">
        <w:rPr>
          <w:rFonts w:ascii="Times New Roman" w:hAnsi="Times New Roman" w:cs="Times New Roman"/>
          <w:sz w:val="28"/>
          <w:szCs w:val="28"/>
          <w:shd w:val="clear" w:color="auto" w:fill="FFFFFF"/>
          <w:lang w:val="uk-UA"/>
        </w:rPr>
        <w:t xml:space="preserve">мінальному </w:t>
      </w:r>
      <w:r w:rsidRPr="000B3A15">
        <w:rPr>
          <w:rFonts w:ascii="Times New Roman" w:hAnsi="Times New Roman" w:cs="Times New Roman"/>
          <w:sz w:val="28"/>
          <w:szCs w:val="28"/>
          <w:shd w:val="clear" w:color="auto" w:fill="FFFFFF"/>
          <w:lang w:val="uk-UA"/>
        </w:rPr>
        <w:t>процесі</w:t>
      </w:r>
      <w:r w:rsidR="009614F4"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України</w:t>
      </w:r>
      <w:r w:rsidR="004F1887" w:rsidRPr="000B3A15">
        <w:rPr>
          <w:rFonts w:ascii="Times New Roman" w:hAnsi="Times New Roman" w:cs="Times New Roman"/>
          <w:sz w:val="28"/>
          <w:szCs w:val="28"/>
          <w:shd w:val="clear" w:color="auto" w:fill="FFFFFF"/>
          <w:lang w:val="uk-UA"/>
        </w:rPr>
        <w:t>. Київ</w:t>
      </w:r>
      <w:r w:rsidRPr="000B3A15">
        <w:rPr>
          <w:rFonts w:ascii="Times New Roman" w:hAnsi="Times New Roman" w:cs="Times New Roman"/>
          <w:sz w:val="28"/>
          <w:szCs w:val="28"/>
          <w:shd w:val="clear" w:color="auto" w:fill="FFFFFF"/>
          <w:lang w:val="uk-UA"/>
        </w:rPr>
        <w:t>: Поливода А.В. 2008. 184 с.</w:t>
      </w:r>
    </w:p>
    <w:p w:rsidR="00961C94" w:rsidRPr="000B3A15" w:rsidRDefault="00961C9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Загальна теорія держави і права: підручник для студентів юридичних вищих навчальних закладів / за ред. О.В. Петришина. Харків: Право, 2009. 584 с.</w:t>
      </w:r>
    </w:p>
    <w:p w:rsidR="00865B39"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Затенацький Д.</w:t>
      </w:r>
      <w:r w:rsidR="00865B39" w:rsidRPr="000B3A15">
        <w:rPr>
          <w:rFonts w:ascii="Times New Roman" w:hAnsi="Times New Roman" w:cs="Times New Roman"/>
          <w:sz w:val="28"/>
          <w:szCs w:val="28"/>
          <w:lang w:val="uk-UA"/>
        </w:rPr>
        <w:t>В. Ідеальні сліди в криміналістиці (техніко</w:t>
      </w:r>
      <w:r w:rsidR="005B5826" w:rsidRPr="000B3A15">
        <w:rPr>
          <w:rFonts w:ascii="Times New Roman" w:hAnsi="Times New Roman" w:cs="Times New Roman"/>
          <w:sz w:val="28"/>
          <w:szCs w:val="28"/>
          <w:lang w:val="uk-UA"/>
        </w:rPr>
        <w:t>-</w:t>
      </w:r>
      <w:r w:rsidR="00865B39" w:rsidRPr="000B3A15">
        <w:rPr>
          <w:rFonts w:ascii="Times New Roman" w:hAnsi="Times New Roman" w:cs="Times New Roman"/>
          <w:sz w:val="28"/>
          <w:szCs w:val="28"/>
          <w:lang w:val="uk-UA"/>
        </w:rPr>
        <w:t>криміналістичні та тактичні прийоми їх актуалізації): монографія. Х</w:t>
      </w:r>
      <w:r w:rsidR="004F1887" w:rsidRPr="000B3A15">
        <w:rPr>
          <w:rFonts w:ascii="Times New Roman" w:hAnsi="Times New Roman" w:cs="Times New Roman"/>
          <w:sz w:val="28"/>
          <w:szCs w:val="28"/>
          <w:lang w:val="uk-UA"/>
        </w:rPr>
        <w:t>арків</w:t>
      </w:r>
      <w:r w:rsidR="00865B39" w:rsidRPr="000B3A15">
        <w:rPr>
          <w:rFonts w:ascii="Times New Roman" w:hAnsi="Times New Roman" w:cs="Times New Roman"/>
          <w:sz w:val="28"/>
          <w:szCs w:val="28"/>
          <w:lang w:val="uk-UA"/>
        </w:rPr>
        <w:t>: Право, 2010. 160 с.</w:t>
      </w:r>
    </w:p>
    <w:p w:rsidR="000E1355" w:rsidRPr="000B3A15" w:rsidRDefault="00DC41FB" w:rsidP="005A41C2">
      <w:pPr>
        <w:pStyle w:val="a4"/>
        <w:numPr>
          <w:ilvl w:val="1"/>
          <w:numId w:val="8"/>
        </w:numPr>
        <w:spacing w:line="360" w:lineRule="auto"/>
        <w:ind w:left="0" w:firstLine="851"/>
        <w:jc w:val="both"/>
        <w:rPr>
          <w:rFonts w:ascii="Times New Roman" w:hAnsi="Times New Roman" w:cs="Times New Roman"/>
          <w:sz w:val="28"/>
          <w:szCs w:val="28"/>
          <w:lang w:val="uk-UA"/>
        </w:rPr>
      </w:pPr>
      <w:hyperlink r:id="rId24" w:tooltip="Пошук за автором" w:history="1">
        <w:r w:rsidR="00961C94" w:rsidRPr="000B3A15">
          <w:rPr>
            <w:rStyle w:val="aa"/>
            <w:rFonts w:ascii="Times New Roman" w:hAnsi="Times New Roman" w:cs="Times New Roman"/>
            <w:color w:val="auto"/>
            <w:sz w:val="28"/>
            <w:szCs w:val="28"/>
            <w:u w:val="none"/>
            <w:lang w:val="uk-UA"/>
          </w:rPr>
          <w:t>Здоровко С. Ф.</w:t>
        </w:r>
      </w:hyperlink>
      <w:r w:rsidR="00961C94" w:rsidRPr="000B3A15">
        <w:rPr>
          <w:rFonts w:ascii="Times New Roman" w:hAnsi="Times New Roman" w:cs="Times New Roman"/>
          <w:sz w:val="28"/>
          <w:szCs w:val="28"/>
          <w:shd w:val="clear" w:color="auto" w:fill="F9F9F9"/>
          <w:lang w:val="uk-UA"/>
        </w:rPr>
        <w:t> </w:t>
      </w:r>
      <w:r w:rsidR="00961C94" w:rsidRPr="000B3A15">
        <w:rPr>
          <w:rFonts w:ascii="Times New Roman" w:hAnsi="Times New Roman" w:cs="Times New Roman"/>
          <w:bCs/>
          <w:sz w:val="28"/>
          <w:szCs w:val="28"/>
          <w:lang w:val="uk-UA"/>
        </w:rPr>
        <w:t>Порівняльний аналіз кримінально-правових норм України та сучасних держав Європи, Америки, Азії та Австралії про відповідальність за завідомо неправдиве показання</w:t>
      </w:r>
      <w:r w:rsidR="004F1887" w:rsidRPr="000B3A15">
        <w:rPr>
          <w:rFonts w:ascii="Times New Roman" w:hAnsi="Times New Roman" w:cs="Times New Roman"/>
          <w:bCs/>
          <w:sz w:val="28"/>
          <w:szCs w:val="28"/>
          <w:lang w:val="uk-UA"/>
        </w:rPr>
        <w:t>.</w:t>
      </w:r>
      <w:r w:rsidR="00961C94" w:rsidRPr="000B3A15">
        <w:rPr>
          <w:rStyle w:val="apple-converted-space"/>
          <w:rFonts w:ascii="Times New Roman" w:hAnsi="Times New Roman" w:cs="Times New Roman"/>
          <w:sz w:val="28"/>
          <w:szCs w:val="28"/>
          <w:shd w:val="clear" w:color="auto" w:fill="F9F9F9"/>
          <w:lang w:val="uk-UA"/>
        </w:rPr>
        <w:t> </w:t>
      </w:r>
      <w:hyperlink r:id="rId25" w:tooltip="Періодичне видання" w:history="1">
        <w:r w:rsidR="00961C94" w:rsidRPr="000B3A15">
          <w:rPr>
            <w:rStyle w:val="aa"/>
            <w:rFonts w:ascii="Times New Roman" w:hAnsi="Times New Roman" w:cs="Times New Roman"/>
            <w:i/>
            <w:color w:val="auto"/>
            <w:sz w:val="28"/>
            <w:szCs w:val="28"/>
            <w:u w:val="none"/>
            <w:lang w:val="uk-UA"/>
          </w:rPr>
          <w:t>Вісник Харківського національного університету імені В. Н. Каразіна. Сер. : Міжнародні відносини. Економіка. Країнознавство. Туризм</w:t>
        </w:r>
      </w:hyperlink>
      <w:r w:rsidR="00961C94" w:rsidRPr="000B3A15">
        <w:rPr>
          <w:rFonts w:ascii="Times New Roman" w:hAnsi="Times New Roman" w:cs="Times New Roman"/>
          <w:i/>
          <w:sz w:val="28"/>
          <w:szCs w:val="28"/>
          <w:shd w:val="clear" w:color="auto" w:fill="F9F9F9"/>
          <w:lang w:val="uk-UA"/>
        </w:rPr>
        <w:t>.</w:t>
      </w:r>
      <w:r w:rsidR="00961C94" w:rsidRPr="000B3A15">
        <w:rPr>
          <w:rFonts w:ascii="Times New Roman" w:hAnsi="Times New Roman" w:cs="Times New Roman"/>
          <w:sz w:val="28"/>
          <w:szCs w:val="28"/>
          <w:shd w:val="clear" w:color="auto" w:fill="F9F9F9"/>
          <w:lang w:val="uk-UA"/>
        </w:rPr>
        <w:t xml:space="preserve"> </w:t>
      </w:r>
      <w:r w:rsidR="00961C94" w:rsidRPr="000B3A15">
        <w:rPr>
          <w:rFonts w:ascii="Times New Roman" w:hAnsi="Times New Roman" w:cs="Times New Roman"/>
          <w:bCs/>
          <w:sz w:val="28"/>
          <w:szCs w:val="28"/>
          <w:lang w:val="uk-UA"/>
        </w:rPr>
        <w:t>2013. № 1086, вип. 2. С. 50-57.</w:t>
      </w:r>
      <w:r w:rsidR="00961C94" w:rsidRPr="000B3A15">
        <w:rPr>
          <w:rFonts w:ascii="Times New Roman" w:hAnsi="Times New Roman" w:cs="Times New Roman"/>
          <w:sz w:val="28"/>
          <w:szCs w:val="28"/>
          <w:shd w:val="clear" w:color="auto" w:fill="F9F9F9"/>
          <w:lang w:val="uk-UA"/>
        </w:rPr>
        <w:t xml:space="preserve"> </w:t>
      </w:r>
    </w:p>
    <w:p w:rsidR="00961C94"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Зеленяк  Е.</w:t>
      </w:r>
      <w:r w:rsidR="00961C94" w:rsidRPr="000B3A15">
        <w:rPr>
          <w:rFonts w:ascii="Times New Roman" w:hAnsi="Times New Roman" w:cs="Times New Roman"/>
          <w:sz w:val="28"/>
          <w:szCs w:val="28"/>
          <w:lang w:val="uk-UA"/>
        </w:rPr>
        <w:t>С. Інститут оцінки доказів у цивільному</w:t>
      </w:r>
      <w:r w:rsidR="004F1887" w:rsidRPr="000B3A15">
        <w:rPr>
          <w:rFonts w:ascii="Times New Roman" w:hAnsi="Times New Roman" w:cs="Times New Roman"/>
          <w:sz w:val="28"/>
          <w:szCs w:val="28"/>
          <w:lang w:val="uk-UA"/>
        </w:rPr>
        <w:t xml:space="preserve"> процесі: автореф. дис. на здобуття</w:t>
      </w:r>
      <w:r w:rsidR="00961C94" w:rsidRPr="000B3A15">
        <w:rPr>
          <w:rFonts w:ascii="Times New Roman" w:hAnsi="Times New Roman" w:cs="Times New Roman"/>
          <w:sz w:val="28"/>
          <w:szCs w:val="28"/>
          <w:lang w:val="uk-UA"/>
        </w:rPr>
        <w:t xml:space="preserve"> на</w:t>
      </w:r>
      <w:r w:rsidR="004F1887" w:rsidRPr="000B3A15">
        <w:rPr>
          <w:rFonts w:ascii="Times New Roman" w:hAnsi="Times New Roman" w:cs="Times New Roman"/>
          <w:sz w:val="28"/>
          <w:szCs w:val="28"/>
          <w:lang w:val="uk-UA"/>
        </w:rPr>
        <w:t>ук. ступеня канд. юрид. наук:</w:t>
      </w:r>
      <w:r w:rsidR="001D4D81" w:rsidRPr="000B3A15">
        <w:rPr>
          <w:rFonts w:ascii="Times New Roman" w:hAnsi="Times New Roman" w:cs="Times New Roman"/>
          <w:sz w:val="28"/>
          <w:szCs w:val="28"/>
          <w:lang w:val="uk-UA"/>
        </w:rPr>
        <w:t xml:space="preserve"> </w:t>
      </w:r>
      <w:r w:rsidR="004F1887" w:rsidRPr="000B3A15">
        <w:rPr>
          <w:rFonts w:ascii="Times New Roman" w:hAnsi="Times New Roman" w:cs="Times New Roman"/>
          <w:sz w:val="28"/>
          <w:szCs w:val="28"/>
          <w:lang w:val="uk-UA"/>
        </w:rPr>
        <w:t>12.00.03.</w:t>
      </w:r>
      <w:r w:rsidR="00961C94" w:rsidRPr="000B3A15">
        <w:rPr>
          <w:rFonts w:ascii="Times New Roman" w:hAnsi="Times New Roman" w:cs="Times New Roman"/>
          <w:sz w:val="28"/>
          <w:szCs w:val="28"/>
          <w:lang w:val="uk-UA"/>
        </w:rPr>
        <w:t xml:space="preserve">  К</w:t>
      </w:r>
      <w:r w:rsidR="004F1887" w:rsidRPr="000B3A15">
        <w:rPr>
          <w:rFonts w:ascii="Times New Roman" w:hAnsi="Times New Roman" w:cs="Times New Roman"/>
          <w:sz w:val="28"/>
          <w:szCs w:val="28"/>
          <w:lang w:val="uk-UA"/>
        </w:rPr>
        <w:t>иїв</w:t>
      </w:r>
      <w:r w:rsidR="00961C94" w:rsidRPr="000B3A15">
        <w:rPr>
          <w:rFonts w:ascii="Times New Roman" w:hAnsi="Times New Roman" w:cs="Times New Roman"/>
          <w:sz w:val="28"/>
          <w:szCs w:val="28"/>
          <w:lang w:val="uk-UA"/>
        </w:rPr>
        <w:t>, 2014. 18 с.</w:t>
      </w:r>
    </w:p>
    <w:p w:rsidR="00961C94" w:rsidRPr="000B3A15" w:rsidRDefault="00961C94"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t xml:space="preserve">Історія держави і права зарубіжних країн / за ред. В.Д. Гончаренка. </w:t>
      </w:r>
      <w:r w:rsidR="00D26936" w:rsidRPr="000B3A15">
        <w:rPr>
          <w:rFonts w:ascii="Times New Roman" w:hAnsi="Times New Roman" w:cs="Times New Roman"/>
          <w:sz w:val="28"/>
          <w:szCs w:val="28"/>
          <w:shd w:val="clear" w:color="auto" w:fill="FFFFFF"/>
          <w:lang w:val="uk-UA"/>
        </w:rPr>
        <w:t>Київ</w:t>
      </w:r>
      <w:r w:rsidRPr="000B3A15">
        <w:rPr>
          <w:rFonts w:ascii="Times New Roman" w:hAnsi="Times New Roman" w:cs="Times New Roman"/>
          <w:sz w:val="28"/>
          <w:szCs w:val="28"/>
          <w:shd w:val="clear" w:color="auto" w:fill="FFFFFF"/>
          <w:lang w:val="uk-UA"/>
        </w:rPr>
        <w:t>: Ін Юре, 2002. 716 с.</w:t>
      </w:r>
    </w:p>
    <w:p w:rsidR="0071352F" w:rsidRPr="000B3A15" w:rsidRDefault="0071352F"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t>Іщенко В.М. Поняття документа як процесуального джерела доказів у кримінальному судочинстві</w:t>
      </w:r>
      <w:r w:rsidR="00D26936"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i/>
          <w:sz w:val="28"/>
          <w:szCs w:val="28"/>
          <w:shd w:val="clear" w:color="auto" w:fill="FFFFFF"/>
          <w:lang w:val="uk-UA"/>
        </w:rPr>
        <w:t>Право України</w:t>
      </w:r>
      <w:r w:rsidRPr="000B3A15">
        <w:rPr>
          <w:rFonts w:ascii="Times New Roman" w:hAnsi="Times New Roman" w:cs="Times New Roman"/>
          <w:sz w:val="28"/>
          <w:szCs w:val="28"/>
          <w:shd w:val="clear" w:color="auto" w:fill="FFFFFF"/>
          <w:lang w:val="uk-UA"/>
        </w:rPr>
        <w:t>. 1997. № 2. С.</w:t>
      </w:r>
      <w:r w:rsidR="00874997"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42</w:t>
      </w:r>
      <w:r w:rsidR="00874997" w:rsidRPr="000B3A15">
        <w:rPr>
          <w:rFonts w:ascii="Times New Roman" w:hAnsi="Times New Roman" w:cs="Times New Roman"/>
          <w:sz w:val="28"/>
          <w:szCs w:val="28"/>
          <w:shd w:val="clear" w:color="auto" w:fill="FFFFFF"/>
          <w:lang w:val="uk-UA"/>
        </w:rPr>
        <w:t>-</w:t>
      </w:r>
      <w:r w:rsidRPr="000B3A15">
        <w:rPr>
          <w:rFonts w:ascii="Times New Roman" w:hAnsi="Times New Roman" w:cs="Times New Roman"/>
          <w:sz w:val="28"/>
          <w:szCs w:val="28"/>
          <w:shd w:val="clear" w:color="auto" w:fill="FFFFFF"/>
          <w:lang w:val="uk-UA"/>
        </w:rPr>
        <w:t>45</w:t>
      </w:r>
      <w:r w:rsidR="00874997" w:rsidRPr="000B3A15">
        <w:rPr>
          <w:rFonts w:ascii="Times New Roman" w:hAnsi="Times New Roman" w:cs="Times New Roman"/>
          <w:sz w:val="28"/>
          <w:szCs w:val="28"/>
          <w:shd w:val="clear" w:color="auto" w:fill="FFFFFF"/>
          <w:lang w:val="uk-UA"/>
        </w:rPr>
        <w:t>.</w:t>
      </w:r>
    </w:p>
    <w:p w:rsidR="00961C94" w:rsidRPr="000B3A15" w:rsidRDefault="003D1267"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Закони Ману.</w:t>
      </w:r>
      <w:r w:rsidR="00DB5817" w:rsidRPr="000B3A15">
        <w:rPr>
          <w:rFonts w:ascii="Times New Roman" w:hAnsi="Times New Roman" w:cs="Times New Roman"/>
          <w:sz w:val="28"/>
          <w:szCs w:val="28"/>
          <w:lang w:val="uk-UA"/>
        </w:rPr>
        <w:t xml:space="preserve"> </w:t>
      </w:r>
      <w:r w:rsidR="00D26936" w:rsidRPr="000B3A15">
        <w:rPr>
          <w:rFonts w:ascii="Times New Roman" w:hAnsi="Times New Roman" w:cs="Times New Roman"/>
          <w:sz w:val="28"/>
          <w:szCs w:val="28"/>
          <w:lang w:val="uk-UA"/>
        </w:rPr>
        <w:t>URL</w:t>
      </w:r>
      <w:r w:rsidR="00961C94" w:rsidRPr="000B3A15">
        <w:rPr>
          <w:rFonts w:ascii="Times New Roman" w:hAnsi="Times New Roman" w:cs="Times New Roman"/>
          <w:sz w:val="28"/>
          <w:szCs w:val="28"/>
          <w:lang w:val="uk-UA"/>
        </w:rPr>
        <w:t>:</w:t>
      </w:r>
      <w:r w:rsidR="00DB5817" w:rsidRPr="000B3A15">
        <w:rPr>
          <w:rFonts w:ascii="Times New Roman" w:hAnsi="Times New Roman" w:cs="Times New Roman"/>
          <w:sz w:val="28"/>
          <w:szCs w:val="28"/>
          <w:lang w:val="uk-UA"/>
        </w:rPr>
        <w:t xml:space="preserve">  </w:t>
      </w:r>
      <w:hyperlink r:id="rId26" w:history="1">
        <w:r w:rsidR="00961C94" w:rsidRPr="000B3A15">
          <w:rPr>
            <w:rStyle w:val="aa"/>
            <w:rFonts w:ascii="Times New Roman" w:hAnsi="Times New Roman" w:cs="Times New Roman"/>
            <w:color w:val="auto"/>
            <w:sz w:val="28"/>
            <w:szCs w:val="28"/>
            <w:u w:val="none"/>
            <w:lang w:val="uk-UA"/>
          </w:rPr>
          <w:t>http://eraved.com.ua/manu.php?id=410</w:t>
        </w:r>
      </w:hyperlink>
      <w:r w:rsidR="00D26936" w:rsidRPr="000B3A15">
        <w:rPr>
          <w:rFonts w:ascii="Times New Roman" w:hAnsi="Times New Roman" w:cs="Times New Roman"/>
          <w:sz w:val="28"/>
          <w:szCs w:val="28"/>
          <w:lang w:val="uk-UA"/>
        </w:rPr>
        <w:t>? (дата звернення 28.12.2020).</w:t>
      </w:r>
    </w:p>
    <w:p w:rsidR="00D26936" w:rsidRPr="000B3A15" w:rsidRDefault="00961C94" w:rsidP="00D26936">
      <w:pPr>
        <w:pStyle w:val="a4"/>
        <w:numPr>
          <w:ilvl w:val="1"/>
          <w:numId w:val="8"/>
        </w:numPr>
        <w:spacing w:line="360" w:lineRule="auto"/>
        <w:ind w:left="0" w:firstLine="851"/>
        <w:jc w:val="both"/>
        <w:rPr>
          <w:rStyle w:val="aa"/>
          <w:rFonts w:ascii="Times New Roman" w:hAnsi="Times New Roman" w:cs="Times New Roman"/>
          <w:color w:val="auto"/>
          <w:sz w:val="28"/>
          <w:szCs w:val="28"/>
          <w:u w:val="none"/>
          <w:lang w:val="uk-UA"/>
        </w:rPr>
      </w:pPr>
      <w:r w:rsidRPr="000B3A15">
        <w:rPr>
          <w:rFonts w:ascii="Times New Roman" w:hAnsi="Times New Roman" w:cs="Times New Roman"/>
          <w:sz w:val="28"/>
          <w:szCs w:val="28"/>
          <w:lang w:val="uk-UA"/>
        </w:rPr>
        <w:t xml:space="preserve">Закони Хаммурапі 1780 р. до н.е. </w:t>
      </w:r>
      <w:r w:rsidR="00D26936" w:rsidRPr="000B3A15">
        <w:rPr>
          <w:rFonts w:ascii="Times New Roman" w:hAnsi="Times New Roman" w:cs="Times New Roman"/>
          <w:sz w:val="28"/>
          <w:szCs w:val="28"/>
          <w:lang w:val="uk-UA"/>
        </w:rPr>
        <w:t>URL:</w:t>
      </w:r>
      <w:r w:rsidRPr="000B3A15">
        <w:rPr>
          <w:rFonts w:ascii="Times New Roman" w:hAnsi="Times New Roman" w:cs="Times New Roman"/>
          <w:sz w:val="28"/>
          <w:szCs w:val="28"/>
          <w:lang w:val="uk-UA"/>
        </w:rPr>
        <w:t xml:space="preserve"> </w:t>
      </w:r>
      <w:hyperlink r:id="rId27" w:history="1">
        <w:r w:rsidRPr="000B3A15">
          <w:rPr>
            <w:rStyle w:val="aa"/>
            <w:rFonts w:ascii="Times New Roman" w:hAnsi="Times New Roman" w:cs="Times New Roman"/>
            <w:color w:val="auto"/>
            <w:sz w:val="28"/>
            <w:szCs w:val="28"/>
            <w:u w:val="none"/>
            <w:lang w:val="uk-UA"/>
          </w:rPr>
          <w:t>http://hammurabi.esy.es/</w:t>
        </w:r>
      </w:hyperlink>
      <w:r w:rsidR="00D26936" w:rsidRPr="000B3A15">
        <w:rPr>
          <w:rStyle w:val="aa"/>
          <w:rFonts w:ascii="Times New Roman" w:hAnsi="Times New Roman" w:cs="Times New Roman"/>
          <w:color w:val="auto"/>
          <w:sz w:val="28"/>
          <w:szCs w:val="28"/>
          <w:u w:val="none"/>
          <w:lang w:val="uk-UA"/>
        </w:rPr>
        <w:t>(дата звернення 28.12.2020).</w:t>
      </w:r>
    </w:p>
    <w:p w:rsidR="0071352F" w:rsidRPr="000B3A15" w:rsidRDefault="0071352F"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t xml:space="preserve">Запотоцький  </w:t>
      </w:r>
      <w:r w:rsidR="009614F4" w:rsidRPr="000B3A15">
        <w:rPr>
          <w:rFonts w:ascii="Times New Roman" w:hAnsi="Times New Roman" w:cs="Times New Roman"/>
          <w:sz w:val="28"/>
          <w:szCs w:val="28"/>
          <w:shd w:val="clear" w:color="auto" w:fill="FFFFFF"/>
          <w:lang w:val="uk-UA"/>
        </w:rPr>
        <w:t>А.</w:t>
      </w:r>
      <w:r w:rsidRPr="000B3A15">
        <w:rPr>
          <w:rFonts w:ascii="Times New Roman" w:hAnsi="Times New Roman" w:cs="Times New Roman"/>
          <w:sz w:val="28"/>
          <w:szCs w:val="28"/>
          <w:shd w:val="clear" w:color="auto" w:fill="FFFFFF"/>
          <w:lang w:val="uk-UA"/>
        </w:rPr>
        <w:t>П. Процесуальний статус документів – доказів та документів речових доказ</w:t>
      </w:r>
      <w:r w:rsidR="009614F4" w:rsidRPr="000B3A15">
        <w:rPr>
          <w:rFonts w:ascii="Times New Roman" w:hAnsi="Times New Roman" w:cs="Times New Roman"/>
          <w:sz w:val="28"/>
          <w:szCs w:val="28"/>
          <w:shd w:val="clear" w:color="auto" w:fill="FFFFFF"/>
          <w:lang w:val="uk-UA"/>
        </w:rPr>
        <w:t>ів у кримінальному процесі</w:t>
      </w:r>
      <w:r w:rsidR="00D26936" w:rsidRPr="000B3A15">
        <w:rPr>
          <w:rFonts w:ascii="Times New Roman" w:hAnsi="Times New Roman" w:cs="Times New Roman"/>
          <w:sz w:val="28"/>
          <w:szCs w:val="28"/>
          <w:shd w:val="clear" w:color="auto" w:fill="FFFFFF"/>
          <w:lang w:val="uk-UA"/>
        </w:rPr>
        <w:t>.</w:t>
      </w:r>
      <w:r w:rsidR="009614F4"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i/>
          <w:sz w:val="28"/>
          <w:szCs w:val="28"/>
          <w:shd w:val="clear" w:color="auto" w:fill="FFFFFF"/>
          <w:lang w:val="uk-UA"/>
        </w:rPr>
        <w:t>Науковий вісник Київського національного університету внутрішніх справ</w:t>
      </w:r>
      <w:r w:rsidRPr="000B3A15">
        <w:rPr>
          <w:rFonts w:ascii="Times New Roman" w:hAnsi="Times New Roman" w:cs="Times New Roman"/>
          <w:sz w:val="28"/>
          <w:szCs w:val="28"/>
          <w:shd w:val="clear" w:color="auto" w:fill="FFFFFF"/>
          <w:lang w:val="uk-UA"/>
        </w:rPr>
        <w:t>. 2007. № 2. С. 126-134.</w:t>
      </w:r>
    </w:p>
    <w:p w:rsidR="00865B39"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t>Кириченко С.А. Поняття, властивості і класифікація доказів у кримінальному судочинстві</w:t>
      </w:r>
      <w:r w:rsidR="00906464"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i/>
          <w:sz w:val="28"/>
          <w:szCs w:val="28"/>
          <w:shd w:val="clear" w:color="auto" w:fill="FFFFFF"/>
          <w:lang w:val="uk-UA"/>
        </w:rPr>
        <w:t>Південноукраїнський правничий часопис</w:t>
      </w:r>
      <w:r w:rsidRPr="000B3A15">
        <w:rPr>
          <w:rFonts w:ascii="Times New Roman" w:hAnsi="Times New Roman" w:cs="Times New Roman"/>
          <w:sz w:val="28"/>
          <w:szCs w:val="28"/>
          <w:shd w:val="clear" w:color="auto" w:fill="FFFFFF"/>
          <w:lang w:val="uk-UA"/>
        </w:rPr>
        <w:t>. 2007. №4. С. 119-121.</w:t>
      </w:r>
    </w:p>
    <w:p w:rsidR="00961C94"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Кульчицький С.</w:t>
      </w:r>
      <w:r w:rsidR="00961C94" w:rsidRPr="000B3A15">
        <w:rPr>
          <w:rFonts w:ascii="Times New Roman" w:hAnsi="Times New Roman" w:cs="Times New Roman"/>
          <w:sz w:val="28"/>
          <w:szCs w:val="28"/>
          <w:lang w:val="uk-UA"/>
        </w:rPr>
        <w:t>В. Довідник Укр</w:t>
      </w:r>
      <w:r w:rsidRPr="000B3A15">
        <w:rPr>
          <w:rFonts w:ascii="Times New Roman" w:hAnsi="Times New Roman" w:cs="Times New Roman"/>
          <w:sz w:val="28"/>
          <w:szCs w:val="28"/>
          <w:lang w:val="uk-UA"/>
        </w:rPr>
        <w:t>аїни: довідник для абітурієнтів</w:t>
      </w:r>
      <w:r w:rsidR="005828B7" w:rsidRPr="000B3A15">
        <w:rPr>
          <w:rFonts w:ascii="Times New Roman" w:hAnsi="Times New Roman" w:cs="Times New Roman"/>
          <w:sz w:val="28"/>
          <w:szCs w:val="28"/>
          <w:lang w:val="uk-UA"/>
        </w:rPr>
        <w:t xml:space="preserve"> </w:t>
      </w:r>
      <w:r w:rsidR="00961C94" w:rsidRPr="000B3A15">
        <w:rPr>
          <w:rFonts w:ascii="Times New Roman" w:hAnsi="Times New Roman" w:cs="Times New Roman"/>
          <w:sz w:val="28"/>
          <w:szCs w:val="28"/>
          <w:lang w:val="uk-UA"/>
        </w:rPr>
        <w:t>та школярів загальноосвітніх навчальни</w:t>
      </w:r>
      <w:r w:rsidRPr="000B3A15">
        <w:rPr>
          <w:rFonts w:ascii="Times New Roman" w:hAnsi="Times New Roman" w:cs="Times New Roman"/>
          <w:sz w:val="28"/>
          <w:szCs w:val="28"/>
          <w:lang w:val="uk-UA"/>
        </w:rPr>
        <w:t>х закладів</w:t>
      </w:r>
      <w:r w:rsidR="00906464"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00961C94" w:rsidRPr="000B3A15">
        <w:rPr>
          <w:rFonts w:ascii="Times New Roman" w:hAnsi="Times New Roman" w:cs="Times New Roman"/>
          <w:sz w:val="28"/>
          <w:szCs w:val="28"/>
          <w:lang w:val="uk-UA"/>
        </w:rPr>
        <w:t>К</w:t>
      </w:r>
      <w:r w:rsidR="00906464" w:rsidRPr="000B3A15">
        <w:rPr>
          <w:rFonts w:ascii="Times New Roman" w:hAnsi="Times New Roman" w:cs="Times New Roman"/>
          <w:sz w:val="28"/>
          <w:szCs w:val="28"/>
          <w:lang w:val="uk-UA"/>
        </w:rPr>
        <w:t>иїв</w:t>
      </w:r>
      <w:r w:rsidR="00961C94" w:rsidRPr="000B3A15">
        <w:rPr>
          <w:rFonts w:ascii="Times New Roman" w:hAnsi="Times New Roman" w:cs="Times New Roman"/>
          <w:sz w:val="28"/>
          <w:szCs w:val="28"/>
          <w:lang w:val="uk-UA"/>
        </w:rPr>
        <w:t xml:space="preserve">: Література ЛТД, 2009. </w:t>
      </w:r>
      <w:r w:rsidR="00906464" w:rsidRPr="000B3A15">
        <w:rPr>
          <w:rFonts w:ascii="Times New Roman" w:hAnsi="Times New Roman" w:cs="Times New Roman"/>
          <w:sz w:val="28"/>
          <w:szCs w:val="28"/>
          <w:lang w:val="uk-UA"/>
        </w:rPr>
        <w:t xml:space="preserve">         </w:t>
      </w:r>
      <w:r w:rsidR="00961C94" w:rsidRPr="000B3A15">
        <w:rPr>
          <w:rFonts w:ascii="Times New Roman" w:hAnsi="Times New Roman" w:cs="Times New Roman"/>
          <w:sz w:val="28"/>
          <w:szCs w:val="28"/>
          <w:lang w:val="uk-UA"/>
        </w:rPr>
        <w:t>528 с.</w:t>
      </w:r>
    </w:p>
    <w:p w:rsidR="00865B39"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Коваленко Є.</w:t>
      </w:r>
      <w:r w:rsidR="00865B39" w:rsidRPr="000B3A15">
        <w:rPr>
          <w:rFonts w:ascii="Times New Roman" w:hAnsi="Times New Roman" w:cs="Times New Roman"/>
          <w:sz w:val="28"/>
          <w:szCs w:val="28"/>
          <w:lang w:val="uk-UA"/>
        </w:rPr>
        <w:t>Г. Теорія доказів у кримінальному п</w:t>
      </w:r>
      <w:r w:rsidR="00A60151" w:rsidRPr="000B3A15">
        <w:rPr>
          <w:rFonts w:ascii="Times New Roman" w:hAnsi="Times New Roman" w:cs="Times New Roman"/>
          <w:sz w:val="28"/>
          <w:szCs w:val="28"/>
          <w:lang w:val="uk-UA"/>
        </w:rPr>
        <w:t>роцесі України: підручник</w:t>
      </w:r>
      <w:r w:rsidR="00865B39" w:rsidRPr="000B3A15">
        <w:rPr>
          <w:rFonts w:ascii="Times New Roman" w:hAnsi="Times New Roman" w:cs="Times New Roman"/>
          <w:sz w:val="28"/>
          <w:szCs w:val="28"/>
          <w:lang w:val="uk-UA"/>
        </w:rPr>
        <w:t>. К</w:t>
      </w:r>
      <w:r w:rsidR="00906464" w:rsidRPr="000B3A15">
        <w:rPr>
          <w:rFonts w:ascii="Times New Roman" w:hAnsi="Times New Roman" w:cs="Times New Roman"/>
          <w:sz w:val="28"/>
          <w:szCs w:val="28"/>
          <w:lang w:val="uk-UA"/>
        </w:rPr>
        <w:t>иїв</w:t>
      </w:r>
      <w:r w:rsidR="00865B39" w:rsidRPr="000B3A15">
        <w:rPr>
          <w:rFonts w:ascii="Times New Roman" w:hAnsi="Times New Roman" w:cs="Times New Roman"/>
          <w:sz w:val="28"/>
          <w:szCs w:val="28"/>
          <w:lang w:val="uk-UA"/>
        </w:rPr>
        <w:t>:</w:t>
      </w:r>
      <w:r w:rsidR="00906464" w:rsidRPr="000B3A15">
        <w:rPr>
          <w:rFonts w:ascii="Times New Roman" w:hAnsi="Times New Roman" w:cs="Times New Roman"/>
          <w:sz w:val="28"/>
          <w:szCs w:val="28"/>
          <w:lang w:val="uk-UA"/>
        </w:rPr>
        <w:t xml:space="preserve"> </w:t>
      </w:r>
      <w:r w:rsidR="00865B39" w:rsidRPr="000B3A15">
        <w:rPr>
          <w:rFonts w:ascii="Times New Roman" w:hAnsi="Times New Roman" w:cs="Times New Roman"/>
          <w:sz w:val="28"/>
          <w:szCs w:val="28"/>
          <w:lang w:val="uk-UA"/>
        </w:rPr>
        <w:t>Юрінком Інтер, 2006. 632</w:t>
      </w:r>
      <w:r w:rsidR="00A60151" w:rsidRPr="000B3A15">
        <w:rPr>
          <w:rFonts w:ascii="Times New Roman" w:hAnsi="Times New Roman" w:cs="Times New Roman"/>
          <w:sz w:val="28"/>
          <w:szCs w:val="28"/>
          <w:lang w:val="uk-UA"/>
        </w:rPr>
        <w:t xml:space="preserve"> </w:t>
      </w:r>
      <w:r w:rsidR="00865B39" w:rsidRPr="000B3A15">
        <w:rPr>
          <w:rFonts w:ascii="Times New Roman" w:hAnsi="Times New Roman" w:cs="Times New Roman"/>
          <w:sz w:val="28"/>
          <w:szCs w:val="28"/>
          <w:lang w:val="uk-UA"/>
        </w:rPr>
        <w:t>с</w:t>
      </w:r>
      <w:r w:rsidR="00A60151" w:rsidRPr="000B3A15">
        <w:rPr>
          <w:rFonts w:ascii="Times New Roman" w:hAnsi="Times New Roman" w:cs="Times New Roman"/>
          <w:sz w:val="28"/>
          <w:szCs w:val="28"/>
          <w:lang w:val="uk-UA"/>
        </w:rPr>
        <w:t>.</w:t>
      </w:r>
    </w:p>
    <w:p w:rsidR="00792C52"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Костін </w:t>
      </w:r>
      <w:r w:rsidR="009614F4" w:rsidRPr="000B3A15">
        <w:rPr>
          <w:rFonts w:ascii="Times New Roman" w:hAnsi="Times New Roman" w:cs="Times New Roman"/>
          <w:sz w:val="28"/>
          <w:szCs w:val="28"/>
          <w:lang w:val="uk-UA"/>
        </w:rPr>
        <w:t xml:space="preserve"> М.</w:t>
      </w:r>
      <w:r w:rsidRPr="000B3A15">
        <w:rPr>
          <w:rFonts w:ascii="Times New Roman" w:hAnsi="Times New Roman" w:cs="Times New Roman"/>
          <w:sz w:val="28"/>
          <w:szCs w:val="28"/>
          <w:lang w:val="uk-UA"/>
        </w:rPr>
        <w:t>С. Допустимість способів захисту обвинуваченого для забезпечення його публічних та особистих інтересів</w:t>
      </w:r>
      <w:r w:rsidR="00906464"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00A60151" w:rsidRPr="000B3A15">
        <w:rPr>
          <w:rFonts w:ascii="Times New Roman" w:hAnsi="Times New Roman" w:cs="Times New Roman"/>
          <w:i/>
          <w:sz w:val="28"/>
          <w:szCs w:val="28"/>
          <w:lang w:val="uk-UA"/>
        </w:rPr>
        <w:t>Право України</w:t>
      </w:r>
      <w:r w:rsidR="00A60151" w:rsidRPr="000B3A15">
        <w:rPr>
          <w:rFonts w:ascii="Times New Roman" w:hAnsi="Times New Roman" w:cs="Times New Roman"/>
          <w:sz w:val="28"/>
          <w:szCs w:val="28"/>
          <w:lang w:val="uk-UA"/>
        </w:rPr>
        <w:t xml:space="preserve">. 2006. </w:t>
      </w:r>
      <w:r w:rsidRPr="000B3A15">
        <w:rPr>
          <w:rFonts w:ascii="Times New Roman" w:hAnsi="Times New Roman" w:cs="Times New Roman"/>
          <w:sz w:val="28"/>
          <w:szCs w:val="28"/>
          <w:lang w:val="uk-UA"/>
        </w:rPr>
        <w:t xml:space="preserve">№ 8. </w:t>
      </w:r>
      <w:r w:rsidR="00906464" w:rsidRPr="000B3A15">
        <w:rPr>
          <w:rFonts w:ascii="Times New Roman" w:hAnsi="Times New Roman" w:cs="Times New Roman"/>
          <w:sz w:val="28"/>
          <w:szCs w:val="28"/>
          <w:lang w:val="uk-UA"/>
        </w:rPr>
        <w:t xml:space="preserve"> </w:t>
      </w:r>
      <w:r w:rsidRPr="000B3A15">
        <w:rPr>
          <w:rFonts w:ascii="Times New Roman" w:hAnsi="Times New Roman" w:cs="Times New Roman"/>
          <w:sz w:val="28"/>
          <w:szCs w:val="28"/>
          <w:lang w:val="uk-UA"/>
        </w:rPr>
        <w:t>С. 99-102.</w:t>
      </w:r>
      <w:r w:rsidR="00792C52" w:rsidRPr="000B3A15">
        <w:rPr>
          <w:rFonts w:ascii="Times New Roman" w:hAnsi="Times New Roman" w:cs="Times New Roman"/>
          <w:iCs/>
          <w:sz w:val="28"/>
          <w:szCs w:val="28"/>
          <w:lang w:val="uk-UA"/>
        </w:rPr>
        <w:t xml:space="preserve"> </w:t>
      </w:r>
    </w:p>
    <w:p w:rsidR="00865B39" w:rsidRPr="000B3A15" w:rsidRDefault="00792C52"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iCs/>
          <w:sz w:val="28"/>
          <w:szCs w:val="28"/>
          <w:lang w:val="uk-UA"/>
        </w:rPr>
        <w:t xml:space="preserve">Коновалова В.Е. </w:t>
      </w:r>
      <w:r w:rsidRPr="000B3A15">
        <w:rPr>
          <w:rFonts w:ascii="Times New Roman" w:hAnsi="Times New Roman" w:cs="Times New Roman"/>
          <w:sz w:val="28"/>
          <w:szCs w:val="28"/>
          <w:lang w:val="uk-UA"/>
        </w:rPr>
        <w:t>Допрос: тактика и психология. Харьков: Консум, 1999. 157 с.</w:t>
      </w:r>
    </w:p>
    <w:p w:rsidR="00792C52"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Конюшенко Я.Ю. Поняття доказів у кримінально-процесуальному провадженні, їх зміст і класифікація</w:t>
      </w:r>
      <w:r w:rsidR="00906464" w:rsidRPr="000B3A15">
        <w:rPr>
          <w:rFonts w:ascii="Times New Roman" w:hAnsi="Times New Roman" w:cs="Times New Roman"/>
          <w:sz w:val="28"/>
          <w:szCs w:val="28"/>
          <w:shd w:val="clear" w:color="auto" w:fill="FFFFFF"/>
          <w:lang w:val="uk-UA"/>
        </w:rPr>
        <w:t>.</w:t>
      </w:r>
      <w:r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i/>
          <w:sz w:val="28"/>
          <w:szCs w:val="28"/>
          <w:shd w:val="clear" w:color="auto" w:fill="FFFFFF"/>
          <w:lang w:val="uk-UA"/>
        </w:rPr>
        <w:t>Право України</w:t>
      </w:r>
      <w:r w:rsidRPr="000B3A15">
        <w:rPr>
          <w:rFonts w:ascii="Times New Roman" w:hAnsi="Times New Roman" w:cs="Times New Roman"/>
          <w:sz w:val="28"/>
          <w:szCs w:val="28"/>
          <w:shd w:val="clear" w:color="auto" w:fill="FFFFFF"/>
          <w:lang w:val="uk-UA"/>
        </w:rPr>
        <w:t>. 2010. №3. С.</w:t>
      </w:r>
      <w:r w:rsidR="00906464"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232-237.</w:t>
      </w:r>
      <w:r w:rsidR="00792C52" w:rsidRPr="000B3A15">
        <w:rPr>
          <w:rFonts w:ascii="Times New Roman" w:hAnsi="Times New Roman" w:cs="Times New Roman"/>
          <w:sz w:val="28"/>
          <w:szCs w:val="28"/>
          <w:lang w:val="uk-UA"/>
        </w:rPr>
        <w:t xml:space="preserve"> </w:t>
      </w:r>
    </w:p>
    <w:p w:rsidR="00792C52" w:rsidRPr="000B3A15" w:rsidRDefault="00792C52"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Костюченко О.Ю. Роль  суду та сторін у проведенні судового допиту обвинуваченого, свідків і потерпілих за чинним КПК України</w:t>
      </w:r>
      <w:r w:rsidR="00906464"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Pr="000B3A15">
        <w:rPr>
          <w:rFonts w:ascii="Times New Roman" w:hAnsi="Times New Roman" w:cs="Times New Roman"/>
          <w:i/>
          <w:sz w:val="28"/>
          <w:szCs w:val="28"/>
          <w:lang w:val="uk-UA"/>
        </w:rPr>
        <w:t>Юридичний журнал «Право України»</w:t>
      </w:r>
      <w:r w:rsidRPr="000B3A15">
        <w:rPr>
          <w:rFonts w:ascii="Times New Roman" w:hAnsi="Times New Roman" w:cs="Times New Roman"/>
          <w:sz w:val="28"/>
          <w:szCs w:val="28"/>
          <w:lang w:val="uk-UA"/>
        </w:rPr>
        <w:t>. 2013. Вип. 11. С.127-135.</w:t>
      </w:r>
    </w:p>
    <w:p w:rsidR="00792C52" w:rsidRPr="000B3A15" w:rsidRDefault="00865B39"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Кримінально-процесуальний кодекс</w:t>
      </w:r>
      <w:r w:rsidR="00906464" w:rsidRPr="000B3A15">
        <w:rPr>
          <w:rFonts w:ascii="Times New Roman" w:hAnsi="Times New Roman" w:cs="Times New Roman"/>
          <w:sz w:val="28"/>
          <w:szCs w:val="28"/>
          <w:lang w:val="uk-UA"/>
        </w:rPr>
        <w:t>.</w:t>
      </w:r>
      <w:r w:rsidR="00874997" w:rsidRPr="000B3A15">
        <w:rPr>
          <w:rFonts w:ascii="Times New Roman" w:hAnsi="Times New Roman" w:cs="Times New Roman"/>
          <w:sz w:val="28"/>
          <w:szCs w:val="28"/>
          <w:lang w:val="uk-UA"/>
        </w:rPr>
        <w:t xml:space="preserve"> </w:t>
      </w:r>
      <w:r w:rsidRPr="000B3A15">
        <w:rPr>
          <w:rFonts w:ascii="Times New Roman" w:hAnsi="Times New Roman" w:cs="Times New Roman"/>
          <w:i/>
          <w:sz w:val="28"/>
          <w:szCs w:val="28"/>
          <w:lang w:val="uk-UA"/>
        </w:rPr>
        <w:t>Збірник узаконень тарозпоряджень Робітничо-селянського уряду України</w:t>
      </w:r>
      <w:r w:rsidRPr="000B3A15">
        <w:rPr>
          <w:rFonts w:ascii="Times New Roman" w:hAnsi="Times New Roman" w:cs="Times New Roman"/>
          <w:sz w:val="28"/>
          <w:szCs w:val="28"/>
          <w:lang w:val="uk-UA"/>
        </w:rPr>
        <w:t>. 1922. № 41. Ст. 98.</w:t>
      </w:r>
      <w:r w:rsidR="00792C52" w:rsidRPr="000B3A15">
        <w:rPr>
          <w:rFonts w:ascii="Times New Roman" w:hAnsi="Times New Roman" w:cs="Times New Roman"/>
          <w:iCs/>
          <w:sz w:val="28"/>
          <w:szCs w:val="28"/>
          <w:lang w:val="uk-UA"/>
        </w:rPr>
        <w:t xml:space="preserve"> </w:t>
      </w:r>
    </w:p>
    <w:p w:rsidR="00906464" w:rsidRPr="000B3A15" w:rsidRDefault="00906464"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eastAsia="Calibri" w:hAnsi="Times New Roman" w:cs="Times New Roman"/>
          <w:sz w:val="28"/>
          <w:szCs w:val="28"/>
          <w:lang w:val="uk-UA"/>
        </w:rPr>
        <w:t>Кримінальний процесуальний кодекс України: наук.-практ. коментар: у 2 т. / за ред.: В. Я. Тація, В. П. Пшонки, А. В. Портнова. Харків: Право, 2012. Т. 2. 664 с.</w:t>
      </w:r>
    </w:p>
    <w:p w:rsidR="00792C52" w:rsidRPr="000B3A15" w:rsidRDefault="00792C52"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Style w:val="ac"/>
          <w:rFonts w:ascii="Times New Roman" w:hAnsi="Times New Roman" w:cs="Times New Roman"/>
          <w:bCs/>
          <w:i w:val="0"/>
          <w:iCs w:val="0"/>
          <w:sz w:val="28"/>
          <w:szCs w:val="28"/>
          <w:shd w:val="clear" w:color="auto" w:fill="FFFFFF"/>
          <w:lang w:val="uk-UA"/>
        </w:rPr>
        <w:t>Кримінальний процес: підруч</w:t>
      </w:r>
      <w:r w:rsidR="00906464" w:rsidRPr="000B3A15">
        <w:rPr>
          <w:rStyle w:val="ac"/>
          <w:rFonts w:ascii="Times New Roman" w:hAnsi="Times New Roman" w:cs="Times New Roman"/>
          <w:bCs/>
          <w:i w:val="0"/>
          <w:iCs w:val="0"/>
          <w:sz w:val="28"/>
          <w:szCs w:val="28"/>
          <w:shd w:val="clear" w:color="auto" w:fill="FFFFFF"/>
          <w:lang w:val="uk-UA"/>
        </w:rPr>
        <w:t>.</w:t>
      </w:r>
      <w:r w:rsidRPr="000B3A15">
        <w:rPr>
          <w:rStyle w:val="ac"/>
          <w:rFonts w:ascii="Times New Roman" w:hAnsi="Times New Roman" w:cs="Times New Roman"/>
          <w:bCs/>
          <w:i w:val="0"/>
          <w:iCs w:val="0"/>
          <w:sz w:val="28"/>
          <w:szCs w:val="28"/>
          <w:shd w:val="clear" w:color="auto" w:fill="FFFFFF"/>
          <w:lang w:val="uk-UA"/>
        </w:rPr>
        <w:t xml:space="preserve"> / </w:t>
      </w:r>
      <w:r w:rsidR="00906464" w:rsidRPr="000B3A15">
        <w:rPr>
          <w:rStyle w:val="ac"/>
          <w:rFonts w:ascii="Times New Roman" w:hAnsi="Times New Roman" w:cs="Times New Roman"/>
          <w:bCs/>
          <w:i w:val="0"/>
          <w:iCs w:val="0"/>
          <w:sz w:val="28"/>
          <w:szCs w:val="28"/>
          <w:shd w:val="clear" w:color="auto" w:fill="FFFFFF"/>
          <w:lang w:val="uk-UA"/>
        </w:rPr>
        <w:t>з</w:t>
      </w:r>
      <w:r w:rsidRPr="000B3A15">
        <w:rPr>
          <w:rFonts w:ascii="Times New Roman" w:hAnsi="Times New Roman" w:cs="Times New Roman"/>
          <w:sz w:val="28"/>
          <w:szCs w:val="28"/>
          <w:shd w:val="clear" w:color="auto" w:fill="FFFFFF"/>
          <w:lang w:val="uk-UA"/>
        </w:rPr>
        <w:t xml:space="preserve">а </w:t>
      </w:r>
      <w:r w:rsidR="00906464" w:rsidRPr="000B3A15">
        <w:rPr>
          <w:rFonts w:ascii="Times New Roman" w:hAnsi="Times New Roman" w:cs="Times New Roman"/>
          <w:sz w:val="28"/>
          <w:szCs w:val="28"/>
          <w:shd w:val="clear" w:color="auto" w:fill="FFFFFF"/>
          <w:lang w:val="uk-UA"/>
        </w:rPr>
        <w:t>ред.</w:t>
      </w:r>
      <w:r w:rsidRPr="000B3A15">
        <w:rPr>
          <w:rFonts w:ascii="Times New Roman" w:hAnsi="Times New Roman" w:cs="Times New Roman"/>
          <w:sz w:val="28"/>
          <w:szCs w:val="28"/>
          <w:shd w:val="clear" w:color="auto" w:fill="FFFFFF"/>
          <w:lang w:val="uk-UA"/>
        </w:rPr>
        <w:t xml:space="preserve"> Тація В.Я. </w:t>
      </w:r>
      <w:r w:rsidR="00D219A0" w:rsidRPr="000B3A15">
        <w:rPr>
          <w:rFonts w:ascii="Times New Roman" w:hAnsi="Times New Roman" w:cs="Times New Roman"/>
          <w:sz w:val="28"/>
          <w:szCs w:val="28"/>
          <w:shd w:val="clear" w:color="auto" w:fill="FFFFFF"/>
          <w:lang w:val="uk-UA"/>
        </w:rPr>
        <w:t>Х</w:t>
      </w:r>
      <w:r w:rsidR="00906464" w:rsidRPr="000B3A15">
        <w:rPr>
          <w:rFonts w:ascii="Times New Roman" w:hAnsi="Times New Roman" w:cs="Times New Roman"/>
          <w:sz w:val="28"/>
          <w:szCs w:val="28"/>
          <w:shd w:val="clear" w:color="auto" w:fill="FFFFFF"/>
          <w:lang w:val="uk-UA"/>
        </w:rPr>
        <w:t>арків</w:t>
      </w:r>
      <w:r w:rsidRPr="000B3A15">
        <w:rPr>
          <w:rFonts w:ascii="Times New Roman" w:hAnsi="Times New Roman" w:cs="Times New Roman"/>
          <w:sz w:val="28"/>
          <w:szCs w:val="28"/>
          <w:shd w:val="clear" w:color="auto" w:fill="FFFFFF"/>
          <w:lang w:val="uk-UA"/>
        </w:rPr>
        <w:t>: Право, 2013, 824</w:t>
      </w:r>
      <w:r w:rsidR="00A60151"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с.</w:t>
      </w:r>
    </w:p>
    <w:p w:rsidR="00792C52" w:rsidRPr="000B3A15" w:rsidRDefault="00792C52"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Style w:val="ac"/>
          <w:rFonts w:ascii="Times New Roman" w:hAnsi="Times New Roman" w:cs="Times New Roman"/>
          <w:bCs/>
          <w:i w:val="0"/>
          <w:iCs w:val="0"/>
          <w:sz w:val="28"/>
          <w:szCs w:val="28"/>
          <w:shd w:val="clear" w:color="auto" w:fill="FFFFFF"/>
          <w:lang w:val="uk-UA"/>
        </w:rPr>
        <w:t>Кримінальний процес</w:t>
      </w:r>
      <w:r w:rsidRPr="000B3A15">
        <w:rPr>
          <w:rStyle w:val="apple-converted-space"/>
          <w:rFonts w:ascii="Times New Roman" w:hAnsi="Times New Roman" w:cs="Times New Roman"/>
          <w:sz w:val="28"/>
          <w:szCs w:val="28"/>
          <w:shd w:val="clear" w:color="auto" w:fill="FFFFFF"/>
          <w:lang w:val="uk-UA"/>
        </w:rPr>
        <w:t> </w:t>
      </w:r>
      <w:r w:rsidR="009614F4" w:rsidRPr="000B3A15">
        <w:rPr>
          <w:rFonts w:ascii="Times New Roman" w:hAnsi="Times New Roman" w:cs="Times New Roman"/>
          <w:sz w:val="28"/>
          <w:szCs w:val="28"/>
          <w:shd w:val="clear" w:color="auto" w:fill="FFFFFF"/>
          <w:lang w:val="uk-UA"/>
        </w:rPr>
        <w:t>України: підруч. / за ред. В.</w:t>
      </w:r>
      <w:r w:rsidRPr="000B3A15">
        <w:rPr>
          <w:rFonts w:ascii="Times New Roman" w:hAnsi="Times New Roman" w:cs="Times New Roman"/>
          <w:sz w:val="28"/>
          <w:szCs w:val="28"/>
          <w:shd w:val="clear" w:color="auto" w:fill="FFFFFF"/>
          <w:lang w:val="uk-UA"/>
        </w:rPr>
        <w:t>В.</w:t>
      </w:r>
      <w:r w:rsidRPr="000B3A15">
        <w:rPr>
          <w:rStyle w:val="apple-converted-space"/>
          <w:rFonts w:ascii="Times New Roman" w:hAnsi="Times New Roman" w:cs="Times New Roman"/>
          <w:sz w:val="28"/>
          <w:szCs w:val="28"/>
          <w:shd w:val="clear" w:color="auto" w:fill="FFFFFF"/>
          <w:lang w:val="uk-UA"/>
        </w:rPr>
        <w:t> </w:t>
      </w:r>
      <w:r w:rsidRPr="000B3A15">
        <w:rPr>
          <w:rStyle w:val="ac"/>
          <w:rFonts w:ascii="Times New Roman" w:hAnsi="Times New Roman" w:cs="Times New Roman"/>
          <w:bCs/>
          <w:i w:val="0"/>
          <w:iCs w:val="0"/>
          <w:sz w:val="28"/>
          <w:szCs w:val="28"/>
          <w:shd w:val="clear" w:color="auto" w:fill="FFFFFF"/>
          <w:lang w:val="uk-UA"/>
        </w:rPr>
        <w:t>Коваленка</w:t>
      </w:r>
      <w:r w:rsidR="00906464" w:rsidRPr="000B3A15">
        <w:rPr>
          <w:rStyle w:val="ac"/>
          <w:rFonts w:ascii="Times New Roman" w:hAnsi="Times New Roman" w:cs="Times New Roman"/>
          <w:bCs/>
          <w:i w:val="0"/>
          <w:iCs w:val="0"/>
          <w:sz w:val="28"/>
          <w:szCs w:val="28"/>
          <w:shd w:val="clear" w:color="auto" w:fill="FFFFFF"/>
          <w:lang w:val="uk-UA"/>
        </w:rPr>
        <w:t>.</w:t>
      </w:r>
      <w:r w:rsidRPr="000B3A15">
        <w:rPr>
          <w:rStyle w:val="apple-converted-space"/>
          <w:rFonts w:ascii="Times New Roman" w:hAnsi="Times New Roman" w:cs="Times New Roman"/>
          <w:sz w:val="28"/>
          <w:szCs w:val="28"/>
          <w:shd w:val="clear" w:color="auto" w:fill="FFFFFF"/>
          <w:lang w:val="uk-UA"/>
        </w:rPr>
        <w:t> </w:t>
      </w:r>
      <w:r w:rsidRPr="000B3A15">
        <w:rPr>
          <w:rFonts w:ascii="Times New Roman" w:hAnsi="Times New Roman" w:cs="Times New Roman"/>
          <w:sz w:val="28"/>
          <w:szCs w:val="28"/>
          <w:shd w:val="clear" w:color="auto" w:fill="FFFFFF"/>
          <w:lang w:val="uk-UA"/>
        </w:rPr>
        <w:t>К</w:t>
      </w:r>
      <w:r w:rsidR="00906464" w:rsidRPr="000B3A15">
        <w:rPr>
          <w:rFonts w:ascii="Times New Roman" w:hAnsi="Times New Roman" w:cs="Times New Roman"/>
          <w:sz w:val="28"/>
          <w:szCs w:val="28"/>
          <w:shd w:val="clear" w:color="auto" w:fill="FFFFFF"/>
          <w:lang w:val="uk-UA"/>
        </w:rPr>
        <w:t>иїв</w:t>
      </w:r>
      <w:r w:rsidRPr="000B3A15">
        <w:rPr>
          <w:rFonts w:ascii="Times New Roman" w:hAnsi="Times New Roman" w:cs="Times New Roman"/>
          <w:sz w:val="28"/>
          <w:szCs w:val="28"/>
          <w:shd w:val="clear" w:color="auto" w:fill="FFFFFF"/>
          <w:lang w:val="uk-UA"/>
        </w:rPr>
        <w:t>: ЦУЛ, 2013. 544 с.</w:t>
      </w:r>
    </w:p>
    <w:p w:rsidR="00792C52" w:rsidRPr="000B3A15" w:rsidRDefault="00792C52" w:rsidP="005A41C2">
      <w:pPr>
        <w:pStyle w:val="a4"/>
        <w:numPr>
          <w:ilvl w:val="1"/>
          <w:numId w:val="8"/>
        </w:numPr>
        <w:spacing w:line="360" w:lineRule="auto"/>
        <w:ind w:left="0"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Криміналістика. А</w:t>
      </w:r>
      <w:r w:rsidR="00127324" w:rsidRPr="000B3A15">
        <w:rPr>
          <w:rFonts w:ascii="Times New Roman" w:hAnsi="Times New Roman" w:cs="Times New Roman"/>
          <w:sz w:val="28"/>
          <w:szCs w:val="28"/>
          <w:lang w:val="uk-UA"/>
        </w:rPr>
        <w:t>кадемічний курс: підруч</w:t>
      </w:r>
      <w:r w:rsidR="00906464" w:rsidRPr="000B3A15">
        <w:rPr>
          <w:rFonts w:ascii="Times New Roman" w:hAnsi="Times New Roman" w:cs="Times New Roman"/>
          <w:sz w:val="28"/>
          <w:szCs w:val="28"/>
          <w:lang w:val="uk-UA"/>
        </w:rPr>
        <w:t>.</w:t>
      </w:r>
      <w:r w:rsidR="00127324" w:rsidRPr="000B3A15">
        <w:rPr>
          <w:rFonts w:ascii="Times New Roman" w:hAnsi="Times New Roman" w:cs="Times New Roman"/>
          <w:sz w:val="28"/>
          <w:szCs w:val="28"/>
          <w:lang w:val="uk-UA"/>
        </w:rPr>
        <w:t xml:space="preserve"> / </w:t>
      </w:r>
      <w:r w:rsidRPr="000B3A15">
        <w:rPr>
          <w:rFonts w:ascii="Times New Roman" w:hAnsi="Times New Roman" w:cs="Times New Roman"/>
          <w:sz w:val="28"/>
          <w:szCs w:val="28"/>
          <w:lang w:val="uk-UA"/>
        </w:rPr>
        <w:t>Варфоломеєва</w:t>
      </w:r>
      <w:r w:rsidR="001C52EC" w:rsidRPr="000B3A15">
        <w:rPr>
          <w:rFonts w:ascii="Times New Roman" w:hAnsi="Times New Roman" w:cs="Times New Roman"/>
          <w:sz w:val="28"/>
          <w:szCs w:val="28"/>
          <w:lang w:val="uk-UA"/>
        </w:rPr>
        <w:t xml:space="preserve"> Т.В.</w:t>
      </w:r>
      <w:r w:rsidRPr="000B3A15">
        <w:rPr>
          <w:rFonts w:ascii="Times New Roman" w:hAnsi="Times New Roman" w:cs="Times New Roman"/>
          <w:sz w:val="28"/>
          <w:szCs w:val="28"/>
          <w:lang w:val="uk-UA"/>
        </w:rPr>
        <w:t>,                 Гончаренко</w:t>
      </w:r>
      <w:r w:rsidR="001C52EC" w:rsidRPr="000B3A15">
        <w:rPr>
          <w:rFonts w:ascii="Times New Roman" w:hAnsi="Times New Roman" w:cs="Times New Roman"/>
          <w:sz w:val="28"/>
          <w:szCs w:val="28"/>
          <w:lang w:val="uk-UA"/>
        </w:rPr>
        <w:t xml:space="preserve"> В. Г.</w:t>
      </w:r>
      <w:r w:rsidRPr="000B3A15">
        <w:rPr>
          <w:rFonts w:ascii="Times New Roman" w:hAnsi="Times New Roman" w:cs="Times New Roman"/>
          <w:sz w:val="28"/>
          <w:szCs w:val="28"/>
          <w:lang w:val="uk-UA"/>
        </w:rPr>
        <w:t>, Бояров</w:t>
      </w:r>
      <w:r w:rsidR="001C52EC" w:rsidRPr="000B3A15">
        <w:rPr>
          <w:rFonts w:ascii="Times New Roman" w:hAnsi="Times New Roman" w:cs="Times New Roman"/>
          <w:sz w:val="28"/>
          <w:szCs w:val="28"/>
          <w:lang w:val="uk-UA"/>
        </w:rPr>
        <w:t xml:space="preserve"> В. І.</w:t>
      </w:r>
      <w:r w:rsidRPr="000B3A15">
        <w:rPr>
          <w:rFonts w:ascii="Times New Roman" w:hAnsi="Times New Roman" w:cs="Times New Roman"/>
          <w:sz w:val="28"/>
          <w:szCs w:val="28"/>
          <w:lang w:val="uk-UA"/>
        </w:rPr>
        <w:t>, Гончаренко</w:t>
      </w:r>
      <w:r w:rsidR="001C52EC" w:rsidRPr="000B3A15">
        <w:rPr>
          <w:rFonts w:ascii="Times New Roman" w:hAnsi="Times New Roman" w:cs="Times New Roman"/>
          <w:sz w:val="28"/>
          <w:szCs w:val="28"/>
          <w:lang w:val="uk-UA"/>
        </w:rPr>
        <w:t xml:space="preserve"> С. В.</w:t>
      </w:r>
      <w:r w:rsidRPr="000B3A15">
        <w:rPr>
          <w:rFonts w:ascii="Times New Roman" w:hAnsi="Times New Roman" w:cs="Times New Roman"/>
          <w:sz w:val="28"/>
          <w:szCs w:val="28"/>
          <w:lang w:val="uk-UA"/>
        </w:rPr>
        <w:t xml:space="preserve"> </w:t>
      </w:r>
      <w:r w:rsidR="00A60151" w:rsidRPr="000B3A15">
        <w:rPr>
          <w:rFonts w:ascii="Times New Roman" w:hAnsi="Times New Roman" w:cs="Times New Roman"/>
          <w:sz w:val="28"/>
          <w:szCs w:val="28"/>
          <w:lang w:val="uk-UA"/>
        </w:rPr>
        <w:t>К</w:t>
      </w:r>
      <w:r w:rsidR="001C52EC" w:rsidRPr="000B3A15">
        <w:rPr>
          <w:rFonts w:ascii="Times New Roman" w:hAnsi="Times New Roman" w:cs="Times New Roman"/>
          <w:sz w:val="28"/>
          <w:szCs w:val="28"/>
          <w:lang w:val="uk-UA"/>
        </w:rPr>
        <w:t>иїв</w:t>
      </w:r>
      <w:r w:rsidR="00A60151" w:rsidRPr="000B3A15">
        <w:rPr>
          <w:rFonts w:ascii="Times New Roman" w:hAnsi="Times New Roman" w:cs="Times New Roman"/>
          <w:sz w:val="28"/>
          <w:szCs w:val="28"/>
          <w:lang w:val="uk-UA"/>
        </w:rPr>
        <w:t xml:space="preserve">: Юрінком Інтер, 2011. </w:t>
      </w:r>
      <w:r w:rsidRPr="000B3A15">
        <w:rPr>
          <w:rFonts w:ascii="Times New Roman" w:hAnsi="Times New Roman" w:cs="Times New Roman"/>
          <w:sz w:val="28"/>
          <w:szCs w:val="28"/>
          <w:lang w:val="uk-UA"/>
        </w:rPr>
        <w:t>495</w:t>
      </w:r>
      <w:r w:rsidR="00A60151" w:rsidRPr="000B3A15">
        <w:rPr>
          <w:rFonts w:ascii="Times New Roman" w:hAnsi="Times New Roman" w:cs="Times New Roman"/>
          <w:sz w:val="28"/>
          <w:szCs w:val="28"/>
          <w:lang w:val="uk-UA"/>
        </w:rPr>
        <w:t xml:space="preserve"> с</w:t>
      </w:r>
      <w:r w:rsidRPr="000B3A15">
        <w:rPr>
          <w:rFonts w:ascii="Times New Roman" w:hAnsi="Times New Roman" w:cs="Times New Roman"/>
          <w:sz w:val="28"/>
          <w:szCs w:val="28"/>
          <w:lang w:val="uk-UA"/>
        </w:rPr>
        <w:t>.</w:t>
      </w:r>
    </w:p>
    <w:p w:rsidR="00961C94" w:rsidRPr="000B3A15" w:rsidRDefault="00961C9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Куценко О. Докази і доказування у праві середніх віків (феодальному праві)</w:t>
      </w:r>
      <w:r w:rsidR="001C52EC"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Pr="000B3A15">
        <w:rPr>
          <w:rFonts w:ascii="Times New Roman" w:hAnsi="Times New Roman" w:cs="Times New Roman"/>
          <w:i/>
          <w:sz w:val="28"/>
          <w:szCs w:val="28"/>
          <w:lang w:val="uk-UA"/>
        </w:rPr>
        <w:t>Вісник прокуратури</w:t>
      </w:r>
      <w:r w:rsidRPr="000B3A15">
        <w:rPr>
          <w:rFonts w:ascii="Times New Roman" w:hAnsi="Times New Roman" w:cs="Times New Roman"/>
          <w:sz w:val="28"/>
          <w:szCs w:val="28"/>
          <w:lang w:val="uk-UA"/>
        </w:rPr>
        <w:t>. 2012. № 4–5. С. 182-188.</w:t>
      </w:r>
    </w:p>
    <w:p w:rsidR="00792C52" w:rsidRPr="000B3A15" w:rsidRDefault="009614F4"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Кучевська С.</w:t>
      </w:r>
      <w:r w:rsidR="00792C52" w:rsidRPr="000B3A15">
        <w:rPr>
          <w:rFonts w:ascii="Times New Roman" w:hAnsi="Times New Roman" w:cs="Times New Roman"/>
          <w:sz w:val="28"/>
          <w:szCs w:val="28"/>
          <w:lang w:val="uk-UA"/>
        </w:rPr>
        <w:t>П. Право обвинуваченого на неправдиві показання як</w:t>
      </w:r>
      <w:r w:rsidR="00792C52" w:rsidRPr="000B3A15">
        <w:rPr>
          <w:rFonts w:ascii="Times New Roman" w:hAnsi="Times New Roman" w:cs="Times New Roman"/>
          <w:sz w:val="28"/>
          <w:szCs w:val="28"/>
          <w:lang w:val="uk-UA"/>
        </w:rPr>
        <w:br/>
        <w:t>елемент favor defensionis</w:t>
      </w:r>
      <w:r w:rsidR="001C52EC" w:rsidRPr="000B3A15">
        <w:rPr>
          <w:rFonts w:ascii="Times New Roman" w:hAnsi="Times New Roman" w:cs="Times New Roman"/>
          <w:sz w:val="28"/>
          <w:szCs w:val="28"/>
          <w:lang w:val="uk-UA"/>
        </w:rPr>
        <w:t xml:space="preserve">. </w:t>
      </w:r>
      <w:r w:rsidR="00127324" w:rsidRPr="000B3A15">
        <w:rPr>
          <w:rFonts w:ascii="Times New Roman" w:hAnsi="Times New Roman" w:cs="Times New Roman"/>
          <w:i/>
          <w:sz w:val="28"/>
          <w:szCs w:val="28"/>
          <w:lang w:val="uk-UA"/>
        </w:rPr>
        <w:t>Адвокат</w:t>
      </w:r>
      <w:r w:rsidR="00127324" w:rsidRPr="000B3A15">
        <w:rPr>
          <w:rFonts w:ascii="Times New Roman" w:hAnsi="Times New Roman" w:cs="Times New Roman"/>
          <w:sz w:val="28"/>
          <w:szCs w:val="28"/>
          <w:lang w:val="uk-UA"/>
        </w:rPr>
        <w:t>. 2011.</w:t>
      </w:r>
      <w:r w:rsidR="001C52EC" w:rsidRPr="000B3A15">
        <w:rPr>
          <w:rFonts w:ascii="Times New Roman" w:hAnsi="Times New Roman" w:cs="Times New Roman"/>
          <w:sz w:val="28"/>
          <w:szCs w:val="28"/>
          <w:lang w:val="uk-UA"/>
        </w:rPr>
        <w:t xml:space="preserve"> </w:t>
      </w:r>
      <w:r w:rsidR="00127324" w:rsidRPr="000B3A15">
        <w:rPr>
          <w:rFonts w:ascii="Times New Roman" w:hAnsi="Times New Roman" w:cs="Times New Roman"/>
          <w:sz w:val="28"/>
          <w:szCs w:val="28"/>
          <w:lang w:val="uk-UA"/>
        </w:rPr>
        <w:t>№2.</w:t>
      </w:r>
      <w:r w:rsidR="001C52EC" w:rsidRPr="000B3A15">
        <w:rPr>
          <w:rFonts w:ascii="Times New Roman" w:hAnsi="Times New Roman" w:cs="Times New Roman"/>
          <w:sz w:val="28"/>
          <w:szCs w:val="28"/>
          <w:lang w:val="uk-UA"/>
        </w:rPr>
        <w:t xml:space="preserve"> </w:t>
      </w:r>
      <w:r w:rsidR="00127324" w:rsidRPr="000B3A15">
        <w:rPr>
          <w:rFonts w:ascii="Times New Roman" w:hAnsi="Times New Roman" w:cs="Times New Roman"/>
          <w:sz w:val="28"/>
          <w:szCs w:val="28"/>
          <w:lang w:val="uk-UA"/>
        </w:rPr>
        <w:t>С.</w:t>
      </w:r>
      <w:r w:rsidR="00792C52" w:rsidRPr="000B3A15">
        <w:rPr>
          <w:rFonts w:ascii="Times New Roman" w:hAnsi="Times New Roman" w:cs="Times New Roman"/>
          <w:sz w:val="28"/>
          <w:szCs w:val="28"/>
          <w:lang w:val="uk-UA"/>
        </w:rPr>
        <w:t xml:space="preserve">18-25. </w:t>
      </w:r>
    </w:p>
    <w:p w:rsidR="00792C52" w:rsidRPr="000B3A15" w:rsidRDefault="0071352F" w:rsidP="005A41C2">
      <w:pPr>
        <w:pStyle w:val="a4"/>
        <w:numPr>
          <w:ilvl w:val="1"/>
          <w:numId w:val="8"/>
        </w:numPr>
        <w:spacing w:line="360" w:lineRule="auto"/>
        <w:ind w:left="0"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Ланцедова Ю.О. Сутність і класифікація антикримінальних доказів та їх особистісних джерел: навч</w:t>
      </w:r>
      <w:r w:rsidR="001C52EC" w:rsidRPr="000B3A15">
        <w:rPr>
          <w:rFonts w:ascii="Times New Roman" w:hAnsi="Times New Roman" w:cs="Times New Roman"/>
          <w:sz w:val="28"/>
          <w:szCs w:val="28"/>
          <w:shd w:val="clear" w:color="auto" w:fill="FFFFFF"/>
          <w:lang w:val="uk-UA"/>
        </w:rPr>
        <w:t>.</w:t>
      </w:r>
      <w:r w:rsidRPr="000B3A15">
        <w:rPr>
          <w:rFonts w:ascii="Times New Roman" w:hAnsi="Times New Roman" w:cs="Times New Roman"/>
          <w:sz w:val="28"/>
          <w:szCs w:val="28"/>
          <w:shd w:val="clear" w:color="auto" w:fill="FFFFFF"/>
          <w:lang w:val="uk-UA"/>
        </w:rPr>
        <w:t xml:space="preserve"> посіб</w:t>
      </w:r>
      <w:r w:rsidR="001C52EC" w:rsidRPr="000B3A15">
        <w:rPr>
          <w:rFonts w:ascii="Times New Roman" w:hAnsi="Times New Roman" w:cs="Times New Roman"/>
          <w:sz w:val="28"/>
          <w:szCs w:val="28"/>
          <w:shd w:val="clear" w:color="auto" w:fill="FFFFFF"/>
          <w:lang w:val="uk-UA"/>
        </w:rPr>
        <w:t>.</w:t>
      </w:r>
      <w:r w:rsidRPr="000B3A15">
        <w:rPr>
          <w:rFonts w:ascii="Times New Roman" w:hAnsi="Times New Roman" w:cs="Times New Roman"/>
          <w:sz w:val="28"/>
          <w:szCs w:val="28"/>
          <w:shd w:val="clear" w:color="auto" w:fill="FFFFFF"/>
          <w:lang w:val="uk-UA"/>
        </w:rPr>
        <w:t xml:space="preserve"> Миколаїв: Чорноморський державний університет</w:t>
      </w:r>
      <w:r w:rsidR="009413B7" w:rsidRPr="000B3A15">
        <w:rPr>
          <w:rFonts w:ascii="Times New Roman" w:hAnsi="Times New Roman" w:cs="Times New Roman"/>
          <w:sz w:val="28"/>
          <w:szCs w:val="28"/>
          <w:shd w:val="clear" w:color="auto" w:fill="FFFFFF"/>
          <w:lang w:val="uk-UA"/>
        </w:rPr>
        <w:t xml:space="preserve"> </w:t>
      </w:r>
      <w:r w:rsidRPr="000B3A15">
        <w:rPr>
          <w:rFonts w:ascii="Times New Roman" w:hAnsi="Times New Roman" w:cs="Times New Roman"/>
          <w:sz w:val="28"/>
          <w:szCs w:val="28"/>
          <w:shd w:val="clear" w:color="auto" w:fill="FFFFFF"/>
          <w:lang w:val="uk-UA"/>
        </w:rPr>
        <w:t>ім. Петра Могили, 2009. 384 с.</w:t>
      </w:r>
      <w:r w:rsidR="00B44747" w:rsidRPr="000B3A15">
        <w:rPr>
          <w:rFonts w:ascii="Times New Roman" w:hAnsi="Times New Roman" w:cs="Times New Roman"/>
          <w:sz w:val="28"/>
          <w:szCs w:val="28"/>
          <w:shd w:val="clear" w:color="auto" w:fill="FFFFFF"/>
          <w:lang w:val="uk-UA"/>
        </w:rPr>
        <w:t xml:space="preserve"> </w:t>
      </w:r>
    </w:p>
    <w:p w:rsidR="008423EC" w:rsidRPr="000B3A15" w:rsidRDefault="00BE507B" w:rsidP="008423EC">
      <w:pPr>
        <w:pStyle w:val="a4"/>
        <w:spacing w:line="360" w:lineRule="auto"/>
        <w:ind w:right="-2" w:firstLine="851"/>
        <w:jc w:val="both"/>
        <w:rPr>
          <w:rFonts w:ascii="Times New Roman" w:hAnsi="Times New Roman" w:cs="Times New Roman"/>
          <w:bCs/>
          <w:iCs/>
          <w:sz w:val="28"/>
          <w:szCs w:val="28"/>
          <w:lang w:val="uk-UA"/>
        </w:rPr>
      </w:pPr>
      <w:r w:rsidRPr="000B3A15">
        <w:rPr>
          <w:rFonts w:ascii="Times New Roman" w:hAnsi="Times New Roman" w:cs="Times New Roman"/>
          <w:sz w:val="28"/>
          <w:szCs w:val="28"/>
          <w:lang w:val="uk-UA"/>
        </w:rPr>
        <w:t>5</w:t>
      </w:r>
      <w:r w:rsidR="00A60151" w:rsidRPr="000B3A15">
        <w:rPr>
          <w:rFonts w:ascii="Times New Roman" w:hAnsi="Times New Roman" w:cs="Times New Roman"/>
          <w:sz w:val="28"/>
          <w:szCs w:val="28"/>
          <w:lang w:val="uk-UA"/>
        </w:rPr>
        <w:t>3</w:t>
      </w:r>
      <w:r w:rsidRPr="000B3A15">
        <w:rPr>
          <w:rFonts w:ascii="Times New Roman" w:hAnsi="Times New Roman" w:cs="Times New Roman"/>
          <w:sz w:val="28"/>
          <w:szCs w:val="28"/>
          <w:lang w:val="uk-UA"/>
        </w:rPr>
        <w:t>. Ланцедова Ю. О. Курс лекцій з кримінального процесуального права України</w:t>
      </w:r>
      <w:r w:rsidR="001C52EC" w:rsidRPr="000B3A15">
        <w:rPr>
          <w:rFonts w:ascii="Times New Roman" w:hAnsi="Times New Roman" w:cs="Times New Roman"/>
          <w:sz w:val="28"/>
          <w:szCs w:val="28"/>
          <w:lang w:val="uk-UA"/>
        </w:rPr>
        <w:t>.</w:t>
      </w:r>
      <w:r w:rsidRPr="000B3A15">
        <w:rPr>
          <w:rFonts w:ascii="Times New Roman" w:hAnsi="Times New Roman" w:cs="Times New Roman"/>
          <w:sz w:val="28"/>
          <w:szCs w:val="28"/>
          <w:lang w:val="uk-UA"/>
        </w:rPr>
        <w:t xml:space="preserve"> </w:t>
      </w:r>
      <w:r w:rsidR="001C52EC" w:rsidRPr="000B3A15">
        <w:rPr>
          <w:rFonts w:ascii="Times New Roman" w:hAnsi="Times New Roman" w:cs="Times New Roman"/>
          <w:bCs/>
          <w:iCs/>
          <w:spacing w:val="-4"/>
          <w:sz w:val="28"/>
          <w:szCs w:val="28"/>
          <w:lang w:val="uk-UA"/>
        </w:rPr>
        <w:t>Миколаїв</w:t>
      </w:r>
      <w:r w:rsidRPr="000B3A15">
        <w:rPr>
          <w:rFonts w:ascii="Times New Roman" w:hAnsi="Times New Roman" w:cs="Times New Roman"/>
          <w:bCs/>
          <w:iCs/>
          <w:spacing w:val="-4"/>
          <w:sz w:val="28"/>
          <w:szCs w:val="28"/>
          <w:lang w:val="uk-UA"/>
        </w:rPr>
        <w:t>: Вид-во</w:t>
      </w:r>
      <w:r w:rsidRPr="000B3A15">
        <w:rPr>
          <w:rFonts w:ascii="Times New Roman" w:hAnsi="Times New Roman" w:cs="Times New Roman"/>
          <w:bCs/>
          <w:iCs/>
          <w:sz w:val="28"/>
          <w:szCs w:val="28"/>
          <w:lang w:val="uk-UA"/>
        </w:rPr>
        <w:t xml:space="preserve"> ЧДУ ім. Петра Могили, 2013. 300 с.</w:t>
      </w:r>
    </w:p>
    <w:p w:rsidR="008423EC" w:rsidRPr="000B3A15" w:rsidRDefault="00BE507B" w:rsidP="008423EC">
      <w:pPr>
        <w:pStyle w:val="a4"/>
        <w:spacing w:line="360" w:lineRule="auto"/>
        <w:ind w:right="-2" w:firstLine="851"/>
        <w:jc w:val="both"/>
        <w:rPr>
          <w:rStyle w:val="rvts9"/>
          <w:rFonts w:ascii="Times New Roman" w:hAnsi="Times New Roman" w:cs="Times New Roman"/>
          <w:sz w:val="28"/>
          <w:szCs w:val="28"/>
          <w:bdr w:val="none" w:sz="0" w:space="0" w:color="auto" w:frame="1"/>
          <w:shd w:val="clear" w:color="auto" w:fill="FFFFFF"/>
          <w:lang w:val="uk-UA"/>
        </w:rPr>
      </w:pPr>
      <w:r w:rsidRPr="000B3A15">
        <w:rPr>
          <w:rFonts w:ascii="Times New Roman" w:hAnsi="Times New Roman" w:cs="Times New Roman"/>
          <w:sz w:val="28"/>
          <w:szCs w:val="28"/>
          <w:lang w:val="uk-UA"/>
        </w:rPr>
        <w:t>5</w:t>
      </w:r>
      <w:r w:rsidR="00A60151" w:rsidRPr="000B3A15">
        <w:rPr>
          <w:rFonts w:ascii="Times New Roman" w:hAnsi="Times New Roman" w:cs="Times New Roman"/>
          <w:sz w:val="28"/>
          <w:szCs w:val="28"/>
          <w:lang w:val="uk-UA"/>
        </w:rPr>
        <w:t>4</w:t>
      </w:r>
      <w:r w:rsidRPr="000B3A15">
        <w:rPr>
          <w:rFonts w:ascii="Times New Roman" w:hAnsi="Times New Roman" w:cs="Times New Roman"/>
          <w:sz w:val="28"/>
          <w:szCs w:val="28"/>
          <w:lang w:val="uk-UA"/>
        </w:rPr>
        <w:t>.</w:t>
      </w:r>
      <w:r w:rsidR="008423EC" w:rsidRPr="000B3A15">
        <w:rPr>
          <w:rFonts w:ascii="Times New Roman" w:hAnsi="Times New Roman" w:cs="Times New Roman"/>
          <w:sz w:val="28"/>
          <w:szCs w:val="28"/>
          <w:lang w:val="uk-UA"/>
        </w:rPr>
        <w:t xml:space="preserve"> К</w:t>
      </w:r>
      <w:r w:rsidR="001C52EC" w:rsidRPr="000B3A15">
        <w:rPr>
          <w:rFonts w:ascii="Times New Roman" w:hAnsi="Times New Roman" w:cs="Times New Roman"/>
          <w:sz w:val="28"/>
          <w:szCs w:val="28"/>
          <w:lang w:val="uk-UA"/>
        </w:rPr>
        <w:t>ириченко О. А., Ланцедова Ю. О.</w:t>
      </w:r>
      <w:r w:rsidR="008423EC" w:rsidRPr="000B3A15">
        <w:rPr>
          <w:rFonts w:ascii="Times New Roman" w:hAnsi="Times New Roman" w:cs="Times New Roman"/>
          <w:sz w:val="28"/>
          <w:szCs w:val="28"/>
          <w:lang w:val="uk-UA"/>
        </w:rPr>
        <w:t xml:space="preserve"> Основи роботи з джерелами антиделіктних відомостей. Лекція № 3. Курс лекцій з криміналістики: навч. посіб. 3-тє</w:t>
      </w:r>
      <w:r w:rsidR="008423EC" w:rsidRPr="000B3A15">
        <w:rPr>
          <w:rFonts w:ascii="Times New Roman" w:hAnsi="Times New Roman" w:cs="Times New Roman"/>
          <w:bCs/>
          <w:iCs/>
          <w:sz w:val="28"/>
          <w:szCs w:val="28"/>
          <w:lang w:val="uk-UA"/>
        </w:rPr>
        <w:t xml:space="preserve"> вид. Київ</w:t>
      </w:r>
      <w:r w:rsidR="008423EC" w:rsidRPr="000B3A15">
        <w:rPr>
          <w:rFonts w:ascii="Times New Roman" w:hAnsi="Times New Roman" w:cs="Times New Roman"/>
          <w:bCs/>
          <w:iCs/>
          <w:spacing w:val="-4"/>
          <w:sz w:val="28"/>
          <w:szCs w:val="28"/>
          <w:lang w:val="uk-UA"/>
        </w:rPr>
        <w:t xml:space="preserve"> : Видавець Назаров О. А., 2019. 92 с. </w:t>
      </w:r>
    </w:p>
    <w:p w:rsidR="00792C52" w:rsidRPr="000B3A15" w:rsidRDefault="00A60151"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 xml:space="preserve">55. </w:t>
      </w:r>
      <w:r w:rsidR="00B44747" w:rsidRPr="000B3A15">
        <w:rPr>
          <w:rFonts w:ascii="Times New Roman" w:hAnsi="Times New Roman" w:cs="Times New Roman"/>
          <w:sz w:val="28"/>
          <w:szCs w:val="28"/>
          <w:shd w:val="clear" w:color="auto" w:fill="FFFFFF"/>
          <w:lang w:val="uk-UA"/>
        </w:rPr>
        <w:t>Лозинська Ю.І. Особливості формування доказів із показань свідків у кримінальному процесі</w:t>
      </w:r>
      <w:r w:rsidR="001C52EC" w:rsidRPr="000B3A15">
        <w:rPr>
          <w:rFonts w:ascii="Times New Roman" w:hAnsi="Times New Roman" w:cs="Times New Roman"/>
          <w:sz w:val="28"/>
          <w:szCs w:val="28"/>
          <w:shd w:val="clear" w:color="auto" w:fill="FFFFFF"/>
          <w:lang w:val="uk-UA"/>
        </w:rPr>
        <w:t xml:space="preserve">. </w:t>
      </w:r>
      <w:r w:rsidR="00B44747" w:rsidRPr="000B3A15">
        <w:rPr>
          <w:rFonts w:ascii="Times New Roman" w:hAnsi="Times New Roman" w:cs="Times New Roman"/>
          <w:i/>
          <w:sz w:val="28"/>
          <w:szCs w:val="28"/>
          <w:shd w:val="clear" w:color="auto" w:fill="FFFFFF"/>
          <w:lang w:val="uk-UA"/>
        </w:rPr>
        <w:t>Право і суспільство</w:t>
      </w:r>
      <w:r w:rsidR="00B44747" w:rsidRPr="000B3A15">
        <w:rPr>
          <w:rFonts w:ascii="Times New Roman" w:hAnsi="Times New Roman" w:cs="Times New Roman"/>
          <w:sz w:val="28"/>
          <w:szCs w:val="28"/>
          <w:shd w:val="clear" w:color="auto" w:fill="FFFFFF"/>
          <w:lang w:val="uk-UA"/>
        </w:rPr>
        <w:t>. 2017. Вип. 5. С. 262-267</w:t>
      </w:r>
      <w:r w:rsidR="000E1355" w:rsidRPr="000B3A15">
        <w:rPr>
          <w:rFonts w:ascii="Times New Roman" w:hAnsi="Times New Roman" w:cs="Times New Roman"/>
          <w:sz w:val="28"/>
          <w:szCs w:val="28"/>
          <w:shd w:val="clear" w:color="auto" w:fill="FFFFFF"/>
          <w:lang w:val="uk-UA"/>
        </w:rPr>
        <w:t>.</w:t>
      </w:r>
      <w:r w:rsidR="00792C52" w:rsidRPr="000B3A15">
        <w:rPr>
          <w:rFonts w:ascii="Times New Roman" w:hAnsi="Times New Roman" w:cs="Times New Roman"/>
          <w:iCs/>
          <w:sz w:val="28"/>
          <w:szCs w:val="28"/>
          <w:lang w:val="uk-UA"/>
        </w:rPr>
        <w:t xml:space="preserve"> </w:t>
      </w:r>
    </w:p>
    <w:p w:rsidR="00792C52" w:rsidRPr="000B3A15" w:rsidRDefault="00A60151"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lastRenderedPageBreak/>
        <w:t xml:space="preserve">56. </w:t>
      </w:r>
      <w:r w:rsidR="000E1355" w:rsidRPr="000B3A15">
        <w:rPr>
          <w:rFonts w:ascii="Times New Roman" w:hAnsi="Times New Roman" w:cs="Times New Roman"/>
          <w:sz w:val="28"/>
          <w:szCs w:val="28"/>
          <w:shd w:val="clear" w:color="auto" w:fill="FFFFFF"/>
          <w:lang w:val="uk-UA"/>
        </w:rPr>
        <w:t>Лушпієнко В.М.</w:t>
      </w:r>
      <w:r w:rsidR="0071352F" w:rsidRPr="000B3A15">
        <w:rPr>
          <w:rFonts w:ascii="Times New Roman" w:hAnsi="Times New Roman" w:cs="Times New Roman"/>
          <w:sz w:val="28"/>
          <w:szCs w:val="28"/>
          <w:shd w:val="clear" w:color="auto" w:fill="FFFFFF"/>
          <w:lang w:val="uk-UA"/>
        </w:rPr>
        <w:t xml:space="preserve"> Особливості участі неповнолітніх осіб як свідків у кримінальному провадженні України</w:t>
      </w:r>
      <w:r w:rsidR="001C52EC" w:rsidRPr="000B3A15">
        <w:rPr>
          <w:rFonts w:ascii="Times New Roman" w:hAnsi="Times New Roman" w:cs="Times New Roman"/>
          <w:sz w:val="28"/>
          <w:szCs w:val="28"/>
          <w:shd w:val="clear" w:color="auto" w:fill="FFFFFF"/>
          <w:lang w:val="uk-UA"/>
        </w:rPr>
        <w:t>.</w:t>
      </w:r>
      <w:r w:rsidR="0071352F" w:rsidRPr="000B3A15">
        <w:rPr>
          <w:rFonts w:ascii="Times New Roman" w:hAnsi="Times New Roman" w:cs="Times New Roman"/>
          <w:sz w:val="28"/>
          <w:szCs w:val="28"/>
          <w:shd w:val="clear" w:color="auto" w:fill="FFFFFF"/>
          <w:lang w:val="uk-UA"/>
        </w:rPr>
        <w:t xml:space="preserve"> </w:t>
      </w:r>
      <w:r w:rsidR="0071352F" w:rsidRPr="000B3A15">
        <w:rPr>
          <w:rFonts w:ascii="Times New Roman" w:hAnsi="Times New Roman" w:cs="Times New Roman"/>
          <w:i/>
          <w:sz w:val="28"/>
          <w:szCs w:val="28"/>
          <w:shd w:val="clear" w:color="auto" w:fill="FFFFFF"/>
          <w:lang w:val="uk-UA"/>
        </w:rPr>
        <w:t>Актуальні проблеми держави і права</w:t>
      </w:r>
      <w:r w:rsidR="0071352F" w:rsidRPr="000B3A15">
        <w:rPr>
          <w:rFonts w:ascii="Times New Roman" w:hAnsi="Times New Roman" w:cs="Times New Roman"/>
          <w:sz w:val="28"/>
          <w:szCs w:val="28"/>
          <w:shd w:val="clear" w:color="auto" w:fill="FFFFFF"/>
          <w:lang w:val="uk-UA"/>
        </w:rPr>
        <w:t>. 2017.</w:t>
      </w:r>
      <w:r w:rsidR="001C52EC" w:rsidRPr="000B3A15">
        <w:rPr>
          <w:rFonts w:ascii="Times New Roman" w:hAnsi="Times New Roman" w:cs="Times New Roman"/>
          <w:sz w:val="28"/>
          <w:szCs w:val="28"/>
          <w:shd w:val="clear" w:color="auto" w:fill="FFFFFF"/>
          <w:lang w:val="uk-UA"/>
        </w:rPr>
        <w:t xml:space="preserve"> Вип. 78.</w:t>
      </w:r>
      <w:r w:rsidR="0071352F" w:rsidRPr="000B3A15">
        <w:rPr>
          <w:rFonts w:ascii="Times New Roman" w:hAnsi="Times New Roman" w:cs="Times New Roman"/>
          <w:sz w:val="28"/>
          <w:szCs w:val="28"/>
          <w:shd w:val="clear" w:color="auto" w:fill="FFFFFF"/>
          <w:lang w:val="uk-UA"/>
        </w:rPr>
        <w:t xml:space="preserve"> С. 92-97.</w:t>
      </w:r>
      <w:r w:rsidR="00792C52" w:rsidRPr="000B3A15">
        <w:rPr>
          <w:rFonts w:ascii="Times New Roman" w:hAnsi="Times New Roman" w:cs="Times New Roman"/>
          <w:sz w:val="28"/>
          <w:szCs w:val="28"/>
          <w:shd w:val="clear" w:color="auto" w:fill="FFFFFF"/>
          <w:lang w:val="uk-UA"/>
        </w:rPr>
        <w:t xml:space="preserve"> </w:t>
      </w:r>
    </w:p>
    <w:p w:rsidR="00792C52" w:rsidRPr="000B3A15" w:rsidRDefault="00A60151"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57. </w:t>
      </w:r>
      <w:r w:rsidR="00792C52" w:rsidRPr="000B3A15">
        <w:rPr>
          <w:rFonts w:ascii="Times New Roman" w:hAnsi="Times New Roman" w:cs="Times New Roman"/>
          <w:sz w:val="28"/>
          <w:szCs w:val="28"/>
          <w:lang w:val="uk-UA"/>
        </w:rPr>
        <w:t>Льовкін В.Л. Показання обвинуваченого в кримінальному процесі</w:t>
      </w:r>
      <w:r w:rsidR="00792C52" w:rsidRPr="000B3A15">
        <w:rPr>
          <w:rFonts w:ascii="Times New Roman" w:hAnsi="Times New Roman" w:cs="Times New Roman"/>
          <w:sz w:val="28"/>
          <w:szCs w:val="28"/>
          <w:lang w:val="uk-UA"/>
        </w:rPr>
        <w:br/>
        <w:t>України.: автореф. дис. на здобуття</w:t>
      </w:r>
      <w:r w:rsidR="001C52EC" w:rsidRPr="000B3A15">
        <w:rPr>
          <w:rFonts w:ascii="Times New Roman" w:hAnsi="Times New Roman" w:cs="Times New Roman"/>
          <w:sz w:val="28"/>
          <w:szCs w:val="28"/>
          <w:lang w:val="uk-UA"/>
        </w:rPr>
        <w:t xml:space="preserve"> наук. ступеня канд. юрид. наук</w:t>
      </w:r>
      <w:r w:rsidR="00792C52"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br/>
        <w:t>12.00.09</w:t>
      </w:r>
      <w:r w:rsidR="001C52EC" w:rsidRPr="000B3A15">
        <w:rPr>
          <w:rFonts w:ascii="Times New Roman" w:hAnsi="Times New Roman" w:cs="Times New Roman"/>
          <w:sz w:val="28"/>
          <w:szCs w:val="28"/>
          <w:lang w:val="uk-UA"/>
        </w:rPr>
        <w:t xml:space="preserve">. Харків, </w:t>
      </w:r>
      <w:r w:rsidR="00792C52" w:rsidRPr="000B3A15">
        <w:rPr>
          <w:rFonts w:ascii="Times New Roman" w:hAnsi="Times New Roman" w:cs="Times New Roman"/>
          <w:sz w:val="28"/>
          <w:szCs w:val="28"/>
          <w:lang w:val="uk-UA"/>
        </w:rPr>
        <w:t>2007. 18 с.</w:t>
      </w:r>
    </w:p>
    <w:p w:rsidR="00792C52" w:rsidRPr="000B3A15" w:rsidRDefault="00A60151"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58.  </w:t>
      </w:r>
      <w:r w:rsidR="00B44747" w:rsidRPr="000B3A15">
        <w:rPr>
          <w:rFonts w:ascii="Times New Roman" w:hAnsi="Times New Roman" w:cs="Times New Roman"/>
          <w:sz w:val="28"/>
          <w:szCs w:val="28"/>
          <w:lang w:val="uk-UA"/>
        </w:rPr>
        <w:t>Ляш А. О. Докази</w:t>
      </w:r>
      <w:r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 xml:space="preserve"> і</w:t>
      </w:r>
      <w:r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 xml:space="preserve"> доказування у кримінальному судочинстві</w:t>
      </w:r>
      <w:r w:rsidR="001C52EC" w:rsidRPr="000B3A15">
        <w:rPr>
          <w:rFonts w:ascii="Times New Roman" w:hAnsi="Times New Roman" w:cs="Times New Roman"/>
          <w:sz w:val="28"/>
          <w:szCs w:val="28"/>
          <w:lang w:val="uk-UA"/>
        </w:rPr>
        <w:t>.</w:t>
      </w:r>
      <w:r w:rsidR="00B44747" w:rsidRPr="000B3A15">
        <w:rPr>
          <w:rFonts w:ascii="Times New Roman" w:hAnsi="Times New Roman" w:cs="Times New Roman"/>
          <w:sz w:val="28"/>
          <w:szCs w:val="28"/>
          <w:lang w:val="uk-UA"/>
        </w:rPr>
        <w:t xml:space="preserve"> </w:t>
      </w:r>
      <w:r w:rsidR="001C52EC" w:rsidRPr="000B3A15">
        <w:rPr>
          <w:rFonts w:ascii="Times New Roman" w:hAnsi="Times New Roman" w:cs="Times New Roman"/>
          <w:sz w:val="28"/>
          <w:szCs w:val="28"/>
          <w:lang w:val="uk-UA"/>
        </w:rPr>
        <w:t>Київ</w:t>
      </w:r>
      <w:r w:rsidR="009413B7" w:rsidRPr="000B3A15">
        <w:rPr>
          <w:rFonts w:ascii="Times New Roman" w:hAnsi="Times New Roman" w:cs="Times New Roman"/>
          <w:sz w:val="28"/>
          <w:szCs w:val="28"/>
          <w:lang w:val="uk-UA"/>
        </w:rPr>
        <w:t>: Університет «Україна», 2006.</w:t>
      </w:r>
      <w:r w:rsidR="00B44747" w:rsidRPr="000B3A15">
        <w:rPr>
          <w:rFonts w:ascii="Times New Roman" w:hAnsi="Times New Roman" w:cs="Times New Roman"/>
          <w:sz w:val="28"/>
          <w:szCs w:val="28"/>
          <w:lang w:val="uk-UA"/>
        </w:rPr>
        <w:t xml:space="preserve"> 185 с.</w:t>
      </w:r>
      <w:r w:rsidR="00792C52" w:rsidRPr="000B3A15">
        <w:rPr>
          <w:rFonts w:ascii="Times New Roman" w:hAnsi="Times New Roman" w:cs="Times New Roman"/>
          <w:iCs/>
          <w:sz w:val="28"/>
          <w:szCs w:val="28"/>
          <w:lang w:val="uk-UA"/>
        </w:rPr>
        <w:t xml:space="preserve"> </w:t>
      </w:r>
    </w:p>
    <w:p w:rsidR="00B44747" w:rsidRPr="000B3A15" w:rsidRDefault="00A60151"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59. </w:t>
      </w:r>
      <w:r w:rsidR="009614F4" w:rsidRPr="000B3A15">
        <w:rPr>
          <w:rFonts w:ascii="Times New Roman" w:hAnsi="Times New Roman" w:cs="Times New Roman"/>
          <w:sz w:val="28"/>
          <w:szCs w:val="28"/>
          <w:lang w:val="uk-UA"/>
        </w:rPr>
        <w:t>Ляш А.</w:t>
      </w:r>
      <w:r w:rsidR="00B44747" w:rsidRPr="000B3A15">
        <w:rPr>
          <w:rFonts w:ascii="Times New Roman" w:hAnsi="Times New Roman" w:cs="Times New Roman"/>
          <w:sz w:val="28"/>
          <w:szCs w:val="28"/>
          <w:lang w:val="uk-UA"/>
        </w:rPr>
        <w:t xml:space="preserve">О. Оцінка та використання </w:t>
      </w:r>
      <w:r w:rsidR="00D219A0" w:rsidRPr="000B3A15">
        <w:rPr>
          <w:rFonts w:ascii="Times New Roman" w:hAnsi="Times New Roman" w:cs="Times New Roman"/>
          <w:sz w:val="28"/>
          <w:szCs w:val="28"/>
          <w:lang w:val="uk-UA"/>
        </w:rPr>
        <w:t>доказів як елементи кримінально-процесуального доказування</w:t>
      </w:r>
      <w:r w:rsidR="001C52EC" w:rsidRPr="000B3A15">
        <w:rPr>
          <w:rFonts w:ascii="Times New Roman" w:hAnsi="Times New Roman" w:cs="Times New Roman"/>
          <w:sz w:val="28"/>
          <w:szCs w:val="28"/>
          <w:lang w:val="uk-UA"/>
        </w:rPr>
        <w:t>.</w:t>
      </w:r>
      <w:r w:rsidR="00D219A0" w:rsidRPr="000B3A15">
        <w:rPr>
          <w:rFonts w:ascii="Times New Roman" w:hAnsi="Times New Roman" w:cs="Times New Roman"/>
          <w:sz w:val="28"/>
          <w:szCs w:val="28"/>
          <w:lang w:val="uk-UA"/>
        </w:rPr>
        <w:t xml:space="preserve"> </w:t>
      </w:r>
      <w:r w:rsidR="00D219A0" w:rsidRPr="000B3A15">
        <w:rPr>
          <w:rFonts w:ascii="Times New Roman" w:hAnsi="Times New Roman" w:cs="Times New Roman"/>
          <w:i/>
          <w:sz w:val="28"/>
          <w:szCs w:val="28"/>
          <w:lang w:val="uk-UA"/>
        </w:rPr>
        <w:t xml:space="preserve">Проблеми  </w:t>
      </w:r>
      <w:r w:rsidR="00B44747" w:rsidRPr="000B3A15">
        <w:rPr>
          <w:rFonts w:ascii="Times New Roman" w:hAnsi="Times New Roman" w:cs="Times New Roman"/>
          <w:i/>
          <w:sz w:val="28"/>
          <w:szCs w:val="28"/>
          <w:lang w:val="uk-UA"/>
        </w:rPr>
        <w:t>криміналь</w:t>
      </w:r>
      <w:r w:rsidR="00D219A0" w:rsidRPr="000B3A15">
        <w:rPr>
          <w:rFonts w:ascii="Times New Roman" w:hAnsi="Times New Roman" w:cs="Times New Roman"/>
          <w:i/>
          <w:sz w:val="28"/>
          <w:szCs w:val="28"/>
          <w:lang w:val="uk-UA"/>
        </w:rPr>
        <w:t xml:space="preserve">но-процесуального та цивільного </w:t>
      </w:r>
      <w:r w:rsidR="00B44747" w:rsidRPr="000B3A15">
        <w:rPr>
          <w:rFonts w:ascii="Times New Roman" w:hAnsi="Times New Roman" w:cs="Times New Roman"/>
          <w:i/>
          <w:sz w:val="28"/>
          <w:szCs w:val="28"/>
          <w:lang w:val="uk-UA"/>
        </w:rPr>
        <w:t>процесуального права</w:t>
      </w:r>
      <w:r w:rsidR="001C52EC" w:rsidRPr="000B3A15">
        <w:rPr>
          <w:rFonts w:ascii="Times New Roman" w:hAnsi="Times New Roman" w:cs="Times New Roman"/>
          <w:sz w:val="28"/>
          <w:szCs w:val="28"/>
          <w:lang w:val="uk-UA"/>
        </w:rPr>
        <w:t>:</w:t>
      </w:r>
      <w:r w:rsidR="00D219A0" w:rsidRPr="000B3A15">
        <w:rPr>
          <w:rFonts w:ascii="Times New Roman" w:hAnsi="Times New Roman" w:cs="Times New Roman"/>
          <w:sz w:val="28"/>
          <w:szCs w:val="28"/>
          <w:lang w:val="uk-UA"/>
        </w:rPr>
        <w:t xml:space="preserve"> </w:t>
      </w:r>
      <w:r w:rsidR="001C52EC" w:rsidRPr="000B3A15">
        <w:rPr>
          <w:rFonts w:ascii="Times New Roman" w:hAnsi="Times New Roman" w:cs="Times New Roman"/>
          <w:sz w:val="28"/>
          <w:szCs w:val="28"/>
          <w:lang w:val="uk-UA"/>
        </w:rPr>
        <w:t>м</w:t>
      </w:r>
      <w:r w:rsidR="00D219A0" w:rsidRPr="000B3A15">
        <w:rPr>
          <w:rFonts w:ascii="Times New Roman" w:hAnsi="Times New Roman" w:cs="Times New Roman"/>
          <w:sz w:val="28"/>
          <w:szCs w:val="28"/>
          <w:lang w:val="uk-UA"/>
        </w:rPr>
        <w:t xml:space="preserve">атеріали </w:t>
      </w:r>
      <w:r w:rsidR="001C52EC" w:rsidRPr="000B3A15">
        <w:rPr>
          <w:rFonts w:ascii="Times New Roman" w:hAnsi="Times New Roman" w:cs="Times New Roman"/>
          <w:sz w:val="28"/>
          <w:szCs w:val="28"/>
          <w:lang w:val="uk-UA"/>
        </w:rPr>
        <w:t>Міжнар.</w:t>
      </w:r>
      <w:r w:rsidR="00D219A0" w:rsidRPr="000B3A15">
        <w:rPr>
          <w:rFonts w:ascii="Times New Roman" w:hAnsi="Times New Roman" w:cs="Times New Roman"/>
          <w:sz w:val="28"/>
          <w:szCs w:val="28"/>
          <w:lang w:val="uk-UA"/>
        </w:rPr>
        <w:t xml:space="preserve"> наук</w:t>
      </w:r>
      <w:r w:rsidR="001C52EC" w:rsidRPr="000B3A15">
        <w:rPr>
          <w:rFonts w:ascii="Times New Roman" w:hAnsi="Times New Roman" w:cs="Times New Roman"/>
          <w:sz w:val="28"/>
          <w:szCs w:val="28"/>
          <w:lang w:val="uk-UA"/>
        </w:rPr>
        <w:t>.-</w:t>
      </w:r>
      <w:r w:rsidR="00B44747" w:rsidRPr="000B3A15">
        <w:rPr>
          <w:rFonts w:ascii="Times New Roman" w:hAnsi="Times New Roman" w:cs="Times New Roman"/>
          <w:sz w:val="28"/>
          <w:szCs w:val="28"/>
          <w:lang w:val="uk-UA"/>
        </w:rPr>
        <w:t>пра</w:t>
      </w:r>
      <w:r w:rsidR="00D219A0" w:rsidRPr="000B3A15">
        <w:rPr>
          <w:rFonts w:ascii="Times New Roman" w:hAnsi="Times New Roman" w:cs="Times New Roman"/>
          <w:sz w:val="28"/>
          <w:szCs w:val="28"/>
          <w:lang w:val="uk-UA"/>
        </w:rPr>
        <w:t>кт</w:t>
      </w:r>
      <w:r w:rsidR="001C52EC" w:rsidRPr="000B3A15">
        <w:rPr>
          <w:rFonts w:ascii="Times New Roman" w:hAnsi="Times New Roman" w:cs="Times New Roman"/>
          <w:sz w:val="28"/>
          <w:szCs w:val="28"/>
          <w:lang w:val="uk-UA"/>
        </w:rPr>
        <w:t xml:space="preserve">. </w:t>
      </w:r>
      <w:r w:rsidR="00D219A0" w:rsidRPr="000B3A15">
        <w:rPr>
          <w:rFonts w:ascii="Times New Roman" w:hAnsi="Times New Roman" w:cs="Times New Roman"/>
          <w:sz w:val="28"/>
          <w:szCs w:val="28"/>
          <w:lang w:val="uk-UA"/>
        </w:rPr>
        <w:t>конф</w:t>
      </w:r>
      <w:r w:rsidR="001C52EC" w:rsidRPr="000B3A15">
        <w:rPr>
          <w:rFonts w:ascii="Times New Roman" w:hAnsi="Times New Roman" w:cs="Times New Roman"/>
          <w:sz w:val="28"/>
          <w:szCs w:val="28"/>
          <w:lang w:val="uk-UA"/>
        </w:rPr>
        <w:t>.</w:t>
      </w:r>
      <w:r w:rsidR="00D219A0"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К</w:t>
      </w:r>
      <w:r w:rsidR="009A27CE" w:rsidRPr="000B3A15">
        <w:rPr>
          <w:rFonts w:ascii="Times New Roman" w:hAnsi="Times New Roman" w:cs="Times New Roman"/>
          <w:sz w:val="28"/>
          <w:szCs w:val="28"/>
          <w:lang w:val="uk-UA"/>
        </w:rPr>
        <w:t>иїв</w:t>
      </w:r>
      <w:r w:rsidR="00B44747" w:rsidRPr="000B3A15">
        <w:rPr>
          <w:rFonts w:ascii="Times New Roman" w:hAnsi="Times New Roman" w:cs="Times New Roman"/>
          <w:sz w:val="28"/>
          <w:szCs w:val="28"/>
          <w:lang w:val="uk-UA"/>
        </w:rPr>
        <w:t>: ВГЛ «Обрії», 2009. С. 111-115.</w:t>
      </w:r>
    </w:p>
    <w:p w:rsidR="00792C52" w:rsidRPr="000B3A15" w:rsidRDefault="00A60151"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 xml:space="preserve">60. </w:t>
      </w:r>
      <w:r w:rsidR="009614F4" w:rsidRPr="000B3A15">
        <w:rPr>
          <w:rFonts w:ascii="Times New Roman" w:hAnsi="Times New Roman" w:cs="Times New Roman"/>
          <w:sz w:val="28"/>
          <w:szCs w:val="28"/>
          <w:lang w:val="uk-UA"/>
        </w:rPr>
        <w:t>Маланчук П.</w:t>
      </w:r>
      <w:r w:rsidR="00792C52" w:rsidRPr="000B3A15">
        <w:rPr>
          <w:rFonts w:ascii="Times New Roman" w:hAnsi="Times New Roman" w:cs="Times New Roman"/>
          <w:sz w:val="28"/>
          <w:szCs w:val="28"/>
          <w:lang w:val="uk-UA"/>
        </w:rPr>
        <w:t>М. Вимоги до доказів у міжнародному кримінальному праві та кримінально</w:t>
      </w:r>
      <w:r w:rsidR="00396865"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процесуальному праві Укр</w:t>
      </w:r>
      <w:r w:rsidR="00D219A0" w:rsidRPr="000B3A15">
        <w:rPr>
          <w:rFonts w:ascii="Times New Roman" w:hAnsi="Times New Roman" w:cs="Times New Roman"/>
          <w:sz w:val="28"/>
          <w:szCs w:val="28"/>
          <w:lang w:val="uk-UA"/>
        </w:rPr>
        <w:t>аїни: компаративістський аспект</w:t>
      </w:r>
      <w:r w:rsidR="009A27CE" w:rsidRPr="000B3A15">
        <w:rPr>
          <w:rFonts w:ascii="Times New Roman" w:hAnsi="Times New Roman" w:cs="Times New Roman"/>
          <w:sz w:val="28"/>
          <w:szCs w:val="28"/>
          <w:lang w:val="uk-UA"/>
        </w:rPr>
        <w:t xml:space="preserve">. </w:t>
      </w:r>
      <w:r w:rsidR="00792C52" w:rsidRPr="000B3A15">
        <w:rPr>
          <w:rFonts w:ascii="Times New Roman" w:hAnsi="Times New Roman" w:cs="Times New Roman"/>
          <w:i/>
          <w:sz w:val="28"/>
          <w:szCs w:val="28"/>
          <w:lang w:val="uk-UA"/>
        </w:rPr>
        <w:t>Право і суспільство</w:t>
      </w:r>
      <w:r w:rsidR="00792C52" w:rsidRPr="000B3A15">
        <w:rPr>
          <w:rFonts w:ascii="Times New Roman" w:hAnsi="Times New Roman" w:cs="Times New Roman"/>
          <w:sz w:val="28"/>
          <w:szCs w:val="28"/>
          <w:lang w:val="uk-UA"/>
        </w:rPr>
        <w:t>, 2015. С. 181-186.</w:t>
      </w:r>
    </w:p>
    <w:p w:rsidR="00792C52" w:rsidRPr="000B3A15" w:rsidRDefault="00A60151"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 xml:space="preserve">61. </w:t>
      </w:r>
      <w:r w:rsidR="00792C52" w:rsidRPr="000B3A15">
        <w:rPr>
          <w:rFonts w:ascii="Times New Roman" w:hAnsi="Times New Roman" w:cs="Times New Roman"/>
          <w:sz w:val="28"/>
          <w:szCs w:val="28"/>
          <w:lang w:val="uk-UA"/>
        </w:rPr>
        <w:t>Маланчук П. М. Кримінальний процес: навч</w:t>
      </w:r>
      <w:r w:rsidR="009A27CE"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 xml:space="preserve"> посіб</w:t>
      </w:r>
      <w:r w:rsidR="009A27CE"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 xml:space="preserve"> Суми: Університетська книга, 2005. 836</w:t>
      </w:r>
      <w:r w:rsidR="009A27CE" w:rsidRPr="000B3A15">
        <w:rPr>
          <w:rFonts w:ascii="Times New Roman" w:hAnsi="Times New Roman" w:cs="Times New Roman"/>
          <w:sz w:val="28"/>
          <w:szCs w:val="28"/>
          <w:lang w:val="uk-UA"/>
        </w:rPr>
        <w:t xml:space="preserve"> с</w:t>
      </w:r>
      <w:r w:rsidR="00792C52" w:rsidRPr="000B3A15">
        <w:rPr>
          <w:rFonts w:ascii="Times New Roman" w:hAnsi="Times New Roman" w:cs="Times New Roman"/>
          <w:sz w:val="28"/>
          <w:szCs w:val="28"/>
          <w:lang w:val="uk-UA"/>
        </w:rPr>
        <w:t>.</w:t>
      </w:r>
      <w:r w:rsidR="00792C52" w:rsidRPr="000B3A15">
        <w:rPr>
          <w:rFonts w:ascii="Times New Roman" w:hAnsi="Times New Roman" w:cs="Times New Roman"/>
          <w:bCs/>
          <w:sz w:val="28"/>
          <w:szCs w:val="28"/>
          <w:lang w:val="uk-UA"/>
        </w:rPr>
        <w:t xml:space="preserve"> </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62. </w:t>
      </w:r>
      <w:r w:rsidR="00792C52" w:rsidRPr="000B3A15">
        <w:rPr>
          <w:rFonts w:ascii="Times New Roman" w:hAnsi="Times New Roman" w:cs="Times New Roman"/>
          <w:sz w:val="28"/>
          <w:szCs w:val="28"/>
          <w:lang w:val="uk-UA"/>
        </w:rPr>
        <w:t>Марчак В.Я. Використання спеціальних психологіч</w:t>
      </w:r>
      <w:r w:rsidR="009A27CE" w:rsidRPr="000B3A15">
        <w:rPr>
          <w:rFonts w:ascii="Times New Roman" w:hAnsi="Times New Roman" w:cs="Times New Roman"/>
          <w:sz w:val="28"/>
          <w:szCs w:val="28"/>
          <w:lang w:val="uk-UA"/>
        </w:rPr>
        <w:t xml:space="preserve">них знань у досудовому слідстві: </w:t>
      </w:r>
      <w:r w:rsidR="00792C52" w:rsidRPr="000B3A15">
        <w:rPr>
          <w:rFonts w:ascii="Times New Roman" w:hAnsi="Times New Roman" w:cs="Times New Roman"/>
          <w:sz w:val="28"/>
          <w:szCs w:val="28"/>
          <w:lang w:val="uk-UA"/>
        </w:rPr>
        <w:t>монографія</w:t>
      </w:r>
      <w:r w:rsidR="009A27CE"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 xml:space="preserve"> </w:t>
      </w:r>
      <w:r w:rsidR="009A27CE" w:rsidRPr="000B3A15">
        <w:rPr>
          <w:rFonts w:ascii="Times New Roman" w:hAnsi="Times New Roman" w:cs="Times New Roman"/>
          <w:sz w:val="28"/>
          <w:szCs w:val="28"/>
          <w:lang w:val="uk-UA"/>
        </w:rPr>
        <w:t>Чернівці</w:t>
      </w:r>
      <w:r w:rsidR="00792C52" w:rsidRPr="000B3A15">
        <w:rPr>
          <w:rFonts w:ascii="Times New Roman" w:hAnsi="Times New Roman" w:cs="Times New Roman"/>
          <w:sz w:val="28"/>
          <w:szCs w:val="28"/>
          <w:lang w:val="uk-UA"/>
        </w:rPr>
        <w:t>: Рута, 2005. 152 с.</w:t>
      </w:r>
    </w:p>
    <w:p w:rsidR="0020309B"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63.</w:t>
      </w:r>
      <w:r w:rsidR="00874997" w:rsidRPr="000B3A15">
        <w:rPr>
          <w:rFonts w:ascii="Times New Roman" w:hAnsi="Times New Roman" w:cs="Times New Roman"/>
          <w:sz w:val="28"/>
          <w:szCs w:val="28"/>
          <w:lang w:val="uk-UA"/>
        </w:rPr>
        <w:t xml:space="preserve"> </w:t>
      </w:r>
      <w:r w:rsidR="0020309B" w:rsidRPr="000B3A15">
        <w:rPr>
          <w:rFonts w:ascii="Times New Roman" w:hAnsi="Times New Roman" w:cs="Times New Roman"/>
          <w:sz w:val="28"/>
          <w:szCs w:val="28"/>
          <w:lang w:val="uk-UA"/>
        </w:rPr>
        <w:t>Мелех Л.В. Становлення доказового права на етнічних українських землях: історико-правовий аспект</w:t>
      </w:r>
      <w:r w:rsidR="009A27CE" w:rsidRPr="000B3A15">
        <w:rPr>
          <w:rFonts w:ascii="Times New Roman" w:hAnsi="Times New Roman" w:cs="Times New Roman"/>
          <w:sz w:val="28"/>
          <w:szCs w:val="28"/>
          <w:lang w:val="uk-UA"/>
        </w:rPr>
        <w:t xml:space="preserve">. </w:t>
      </w:r>
      <w:r w:rsidR="0020309B" w:rsidRPr="000B3A15">
        <w:rPr>
          <w:rFonts w:ascii="Times New Roman" w:hAnsi="Times New Roman" w:cs="Times New Roman"/>
          <w:i/>
          <w:sz w:val="28"/>
          <w:szCs w:val="28"/>
          <w:lang w:val="uk-UA"/>
        </w:rPr>
        <w:t>Науковий вісник Львівського державного університету внутрішніх справ.</w:t>
      </w:r>
      <w:r w:rsidR="0020309B" w:rsidRPr="000B3A15">
        <w:rPr>
          <w:rFonts w:ascii="Times New Roman" w:hAnsi="Times New Roman" w:cs="Times New Roman"/>
          <w:sz w:val="28"/>
          <w:szCs w:val="28"/>
          <w:lang w:val="uk-UA"/>
        </w:rPr>
        <w:t xml:space="preserve"> 2015. № 3. С. 3-14. </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64.</w:t>
      </w:r>
      <w:r w:rsidR="0087499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Методи і засоби для тестування оператора поліграфа: монографія /</w:t>
      </w:r>
      <w:r w:rsidR="00792C52" w:rsidRPr="000B3A15">
        <w:rPr>
          <w:rFonts w:ascii="Times New Roman" w:hAnsi="Times New Roman" w:cs="Times New Roman"/>
          <w:sz w:val="28"/>
          <w:szCs w:val="28"/>
          <w:lang w:val="uk-UA"/>
        </w:rPr>
        <w:br/>
        <w:t>Злепко</w:t>
      </w:r>
      <w:r w:rsidR="009A27CE" w:rsidRPr="000B3A15">
        <w:rPr>
          <w:rFonts w:ascii="Times New Roman" w:hAnsi="Times New Roman" w:cs="Times New Roman"/>
          <w:sz w:val="28"/>
          <w:szCs w:val="28"/>
          <w:lang w:val="uk-UA"/>
        </w:rPr>
        <w:t xml:space="preserve"> С. М.</w:t>
      </w:r>
      <w:r w:rsidR="00792C52" w:rsidRPr="000B3A15">
        <w:rPr>
          <w:rFonts w:ascii="Times New Roman" w:hAnsi="Times New Roman" w:cs="Times New Roman"/>
          <w:sz w:val="28"/>
          <w:szCs w:val="28"/>
          <w:lang w:val="uk-UA"/>
        </w:rPr>
        <w:t>, Тимчик</w:t>
      </w:r>
      <w:r w:rsidR="009A27CE" w:rsidRPr="000B3A15">
        <w:rPr>
          <w:rFonts w:ascii="Times New Roman" w:hAnsi="Times New Roman" w:cs="Times New Roman"/>
          <w:sz w:val="28"/>
          <w:szCs w:val="28"/>
          <w:lang w:val="uk-UA"/>
        </w:rPr>
        <w:t xml:space="preserve"> С. В.</w:t>
      </w:r>
      <w:r w:rsidR="00792C52" w:rsidRPr="000B3A15">
        <w:rPr>
          <w:rFonts w:ascii="Times New Roman" w:hAnsi="Times New Roman" w:cs="Times New Roman"/>
          <w:sz w:val="28"/>
          <w:szCs w:val="28"/>
          <w:lang w:val="uk-UA"/>
        </w:rPr>
        <w:t>, Белзецький</w:t>
      </w:r>
      <w:r w:rsidR="009A27CE" w:rsidRPr="000B3A15">
        <w:rPr>
          <w:rFonts w:ascii="Times New Roman" w:hAnsi="Times New Roman" w:cs="Times New Roman"/>
          <w:sz w:val="28"/>
          <w:szCs w:val="28"/>
          <w:lang w:val="uk-UA"/>
        </w:rPr>
        <w:t xml:space="preserve"> Р. С.</w:t>
      </w:r>
      <w:r w:rsidR="00792C52" w:rsidRPr="000B3A15">
        <w:rPr>
          <w:rFonts w:ascii="Times New Roman" w:hAnsi="Times New Roman" w:cs="Times New Roman"/>
          <w:sz w:val="28"/>
          <w:szCs w:val="28"/>
          <w:lang w:val="uk-UA"/>
        </w:rPr>
        <w:t>, Коваль</w:t>
      </w:r>
      <w:r w:rsidR="009A27CE" w:rsidRPr="000B3A15">
        <w:rPr>
          <w:rFonts w:ascii="Times New Roman" w:hAnsi="Times New Roman" w:cs="Times New Roman"/>
          <w:sz w:val="28"/>
          <w:szCs w:val="28"/>
          <w:lang w:val="uk-UA"/>
        </w:rPr>
        <w:t xml:space="preserve"> Л. Г.</w:t>
      </w:r>
      <w:r w:rsidR="00792C52" w:rsidRPr="000B3A15">
        <w:rPr>
          <w:rFonts w:ascii="Times New Roman" w:hAnsi="Times New Roman" w:cs="Times New Roman"/>
          <w:sz w:val="28"/>
          <w:szCs w:val="28"/>
          <w:lang w:val="uk-UA"/>
        </w:rPr>
        <w:t xml:space="preserve"> Вінниця: ВНТУ,</w:t>
      </w:r>
      <w:r w:rsidR="00792C52" w:rsidRPr="000B3A15">
        <w:rPr>
          <w:rFonts w:ascii="Times New Roman" w:hAnsi="Times New Roman" w:cs="Times New Roman"/>
          <w:sz w:val="28"/>
          <w:szCs w:val="28"/>
          <w:lang w:val="uk-UA"/>
        </w:rPr>
        <w:br/>
        <w:t>2010. 168 с.</w:t>
      </w:r>
    </w:p>
    <w:p w:rsidR="0071352F"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65.</w:t>
      </w:r>
      <w:r w:rsidR="00874997" w:rsidRPr="000B3A15">
        <w:rPr>
          <w:rFonts w:ascii="Times New Roman" w:hAnsi="Times New Roman" w:cs="Times New Roman"/>
          <w:sz w:val="28"/>
          <w:szCs w:val="28"/>
          <w:lang w:val="uk-UA"/>
        </w:rPr>
        <w:t xml:space="preserve"> </w:t>
      </w:r>
      <w:r w:rsidR="0071352F" w:rsidRPr="000B3A15">
        <w:rPr>
          <w:rFonts w:ascii="Times New Roman" w:hAnsi="Times New Roman" w:cs="Times New Roman"/>
          <w:sz w:val="28"/>
          <w:szCs w:val="28"/>
          <w:lang w:val="uk-UA"/>
        </w:rPr>
        <w:t>М</w:t>
      </w:r>
      <w:r w:rsidR="0026233A" w:rsidRPr="000B3A15">
        <w:rPr>
          <w:rFonts w:ascii="Times New Roman" w:hAnsi="Times New Roman" w:cs="Times New Roman"/>
          <w:sz w:val="28"/>
          <w:szCs w:val="28"/>
          <w:lang w:val="uk-UA"/>
        </w:rPr>
        <w:t>оїсєєв О.</w:t>
      </w:r>
      <w:r w:rsidR="0071352F" w:rsidRPr="000B3A15">
        <w:rPr>
          <w:rFonts w:ascii="Times New Roman" w:hAnsi="Times New Roman" w:cs="Times New Roman"/>
          <w:sz w:val="28"/>
          <w:szCs w:val="28"/>
          <w:lang w:val="uk-UA"/>
        </w:rPr>
        <w:t>М. Процесуальне значення допиту експерта</w:t>
      </w:r>
      <w:r w:rsidR="009A27CE" w:rsidRPr="000B3A15">
        <w:rPr>
          <w:rFonts w:ascii="Times New Roman" w:hAnsi="Times New Roman" w:cs="Times New Roman"/>
          <w:sz w:val="28"/>
          <w:szCs w:val="28"/>
          <w:lang w:val="uk-UA"/>
        </w:rPr>
        <w:t>.</w:t>
      </w:r>
      <w:r w:rsidR="00874997" w:rsidRPr="000B3A15">
        <w:rPr>
          <w:rFonts w:ascii="Times New Roman" w:hAnsi="Times New Roman" w:cs="Times New Roman"/>
          <w:sz w:val="28"/>
          <w:szCs w:val="28"/>
          <w:lang w:val="uk-UA"/>
        </w:rPr>
        <w:t xml:space="preserve"> </w:t>
      </w:r>
      <w:r w:rsidR="0071352F" w:rsidRPr="000B3A15">
        <w:rPr>
          <w:rFonts w:ascii="Times New Roman" w:hAnsi="Times New Roman" w:cs="Times New Roman"/>
          <w:i/>
          <w:sz w:val="28"/>
          <w:szCs w:val="28"/>
          <w:lang w:val="uk-UA"/>
        </w:rPr>
        <w:t>Теорія та практика судової експертизи і криміналістики</w:t>
      </w:r>
      <w:r w:rsidR="0071352F" w:rsidRPr="000B3A15">
        <w:rPr>
          <w:rFonts w:ascii="Times New Roman" w:hAnsi="Times New Roman" w:cs="Times New Roman"/>
          <w:sz w:val="28"/>
          <w:szCs w:val="28"/>
          <w:lang w:val="uk-UA"/>
        </w:rPr>
        <w:t>. 2009. Вип. 9. С. 120-126.</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66.</w:t>
      </w:r>
      <w:r w:rsidR="00874997" w:rsidRPr="000B3A15">
        <w:rPr>
          <w:rFonts w:ascii="Times New Roman" w:hAnsi="Times New Roman" w:cs="Times New Roman"/>
          <w:sz w:val="28"/>
          <w:szCs w:val="28"/>
          <w:lang w:val="uk-UA"/>
        </w:rPr>
        <w:t xml:space="preserve"> </w:t>
      </w:r>
      <w:r w:rsidR="0026233A" w:rsidRPr="000B3A15">
        <w:rPr>
          <w:rFonts w:ascii="Times New Roman" w:hAnsi="Times New Roman" w:cs="Times New Roman"/>
          <w:sz w:val="28"/>
          <w:szCs w:val="28"/>
          <w:lang w:val="uk-UA"/>
        </w:rPr>
        <w:t>Морозова Т.</w:t>
      </w:r>
      <w:r w:rsidR="00792C52" w:rsidRPr="000B3A15">
        <w:rPr>
          <w:rFonts w:ascii="Times New Roman" w:hAnsi="Times New Roman" w:cs="Times New Roman"/>
          <w:sz w:val="28"/>
          <w:szCs w:val="28"/>
          <w:lang w:val="uk-UA"/>
        </w:rPr>
        <w:t>Р. Фізіологічні основи когнітивного спілкування при</w:t>
      </w:r>
      <w:r w:rsidR="00792C52" w:rsidRPr="000B3A15">
        <w:rPr>
          <w:rFonts w:ascii="Times New Roman" w:hAnsi="Times New Roman" w:cs="Times New Roman"/>
          <w:sz w:val="28"/>
          <w:szCs w:val="28"/>
          <w:lang w:val="uk-UA"/>
        </w:rPr>
        <w:br/>
        <w:t>поліграфних перевірках</w:t>
      </w:r>
      <w:r w:rsidR="009A27CE"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 xml:space="preserve"> </w:t>
      </w:r>
      <w:r w:rsidR="009A27CE" w:rsidRPr="000B3A15">
        <w:rPr>
          <w:rFonts w:ascii="Times New Roman" w:hAnsi="Times New Roman" w:cs="Times New Roman"/>
          <w:sz w:val="28"/>
          <w:szCs w:val="28"/>
          <w:lang w:val="uk-UA"/>
        </w:rPr>
        <w:t>URL</w:t>
      </w:r>
      <w:r w:rsidR="00792C52" w:rsidRPr="000B3A15">
        <w:rPr>
          <w:rFonts w:ascii="Times New Roman" w:hAnsi="Times New Roman" w:cs="Times New Roman"/>
          <w:sz w:val="28"/>
          <w:szCs w:val="28"/>
          <w:lang w:val="uk-UA"/>
        </w:rPr>
        <w:t>: http://www.</w:t>
      </w:r>
      <w:r w:rsidR="009A27CE" w:rsidRPr="000B3A15">
        <w:rPr>
          <w:rFonts w:ascii="Times New Roman" w:hAnsi="Times New Roman" w:cs="Times New Roman"/>
          <w:sz w:val="28"/>
          <w:szCs w:val="28"/>
          <w:lang w:val="uk-UA"/>
        </w:rPr>
        <w:t xml:space="preserve"> ispp.org.ua/podiy_l 4_s_21.htm (дата звернення 28.12.2019).</w:t>
      </w:r>
    </w:p>
    <w:p w:rsidR="0071352F"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67.</w:t>
      </w:r>
      <w:r w:rsidR="00874997" w:rsidRPr="000B3A15">
        <w:rPr>
          <w:rFonts w:ascii="Times New Roman" w:hAnsi="Times New Roman" w:cs="Times New Roman"/>
          <w:sz w:val="28"/>
          <w:szCs w:val="28"/>
          <w:lang w:val="uk-UA"/>
        </w:rPr>
        <w:t xml:space="preserve"> </w:t>
      </w:r>
      <w:r w:rsidR="0026233A" w:rsidRPr="000B3A15">
        <w:rPr>
          <w:rFonts w:ascii="Times New Roman" w:hAnsi="Times New Roman" w:cs="Times New Roman"/>
          <w:sz w:val="28"/>
          <w:szCs w:val="28"/>
          <w:lang w:val="uk-UA"/>
        </w:rPr>
        <w:t>Мотлях О.</w:t>
      </w:r>
      <w:r w:rsidR="0071352F" w:rsidRPr="000B3A15">
        <w:rPr>
          <w:rFonts w:ascii="Times New Roman" w:hAnsi="Times New Roman" w:cs="Times New Roman"/>
          <w:sz w:val="28"/>
          <w:szCs w:val="28"/>
          <w:lang w:val="uk-UA"/>
        </w:rPr>
        <w:t>І. Ефективність використання поліграфа у розслідуванні</w:t>
      </w:r>
      <w:r w:rsidR="0071352F" w:rsidRPr="000B3A15">
        <w:rPr>
          <w:rFonts w:ascii="Times New Roman" w:hAnsi="Times New Roman" w:cs="Times New Roman"/>
          <w:sz w:val="28"/>
          <w:szCs w:val="28"/>
          <w:lang w:val="uk-UA"/>
        </w:rPr>
        <w:br/>
        <w:t>нерозкритих злочинів минулих років</w:t>
      </w:r>
      <w:r w:rsidR="009A27CE" w:rsidRPr="000B3A15">
        <w:rPr>
          <w:rFonts w:ascii="Times New Roman" w:hAnsi="Times New Roman" w:cs="Times New Roman"/>
          <w:sz w:val="28"/>
          <w:szCs w:val="28"/>
          <w:lang w:val="uk-UA"/>
        </w:rPr>
        <w:t>.</w:t>
      </w:r>
      <w:r w:rsidR="0071352F" w:rsidRPr="000B3A15">
        <w:rPr>
          <w:rFonts w:ascii="Times New Roman" w:hAnsi="Times New Roman" w:cs="Times New Roman"/>
          <w:sz w:val="28"/>
          <w:szCs w:val="28"/>
          <w:lang w:val="uk-UA"/>
        </w:rPr>
        <w:t xml:space="preserve"> </w:t>
      </w:r>
      <w:r w:rsidR="000E1355" w:rsidRPr="000B3A15">
        <w:rPr>
          <w:rFonts w:ascii="Times New Roman" w:hAnsi="Times New Roman" w:cs="Times New Roman"/>
          <w:i/>
          <w:sz w:val="28"/>
          <w:szCs w:val="28"/>
          <w:lang w:val="uk-UA"/>
        </w:rPr>
        <w:t>Порівняльно-аналітичне право</w:t>
      </w:r>
      <w:r w:rsidR="000E1355" w:rsidRPr="000B3A15">
        <w:rPr>
          <w:rFonts w:ascii="Times New Roman" w:hAnsi="Times New Roman" w:cs="Times New Roman"/>
          <w:sz w:val="28"/>
          <w:szCs w:val="28"/>
          <w:lang w:val="uk-UA"/>
        </w:rPr>
        <w:t>.</w:t>
      </w:r>
      <w:r w:rsidR="0071352F" w:rsidRPr="000B3A15">
        <w:rPr>
          <w:rFonts w:ascii="Times New Roman" w:hAnsi="Times New Roman" w:cs="Times New Roman"/>
          <w:sz w:val="28"/>
          <w:szCs w:val="28"/>
          <w:lang w:val="uk-UA"/>
        </w:rPr>
        <w:t xml:space="preserve"> 2014. № 8. С. 206-209.</w:t>
      </w:r>
    </w:p>
    <w:p w:rsidR="009A27CE" w:rsidRPr="000B3A15" w:rsidRDefault="00A22907" w:rsidP="009A27CE">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68. </w:t>
      </w:r>
      <w:r w:rsidR="00B44747" w:rsidRPr="000B3A15">
        <w:rPr>
          <w:rFonts w:ascii="Times New Roman" w:hAnsi="Times New Roman" w:cs="Times New Roman"/>
          <w:sz w:val="28"/>
          <w:szCs w:val="28"/>
          <w:lang w:val="uk-UA"/>
        </w:rPr>
        <w:t xml:space="preserve">Мультимедійний підручник «Криміналістика». Кафедра криміналістики та судової медицини Національної академії внутрішніх справ.  </w:t>
      </w:r>
      <w:r w:rsidR="009A27CE" w:rsidRPr="000B3A15">
        <w:rPr>
          <w:rFonts w:ascii="Times New Roman" w:hAnsi="Times New Roman" w:cs="Times New Roman"/>
          <w:sz w:val="28"/>
          <w:szCs w:val="28"/>
          <w:lang w:val="uk-UA"/>
        </w:rPr>
        <w:t>URL</w:t>
      </w:r>
      <w:r w:rsidR="00B44747" w:rsidRPr="000B3A15">
        <w:rPr>
          <w:rFonts w:ascii="Times New Roman" w:hAnsi="Times New Roman" w:cs="Times New Roman"/>
          <w:sz w:val="28"/>
          <w:szCs w:val="28"/>
          <w:lang w:val="uk-UA"/>
        </w:rPr>
        <w:t xml:space="preserve">: </w:t>
      </w:r>
      <w:hyperlink r:id="rId28" w:history="1">
        <w:r w:rsidR="00B44747" w:rsidRPr="000B3A15">
          <w:rPr>
            <w:rStyle w:val="aa"/>
            <w:rFonts w:ascii="Times New Roman" w:hAnsi="Times New Roman" w:cs="Times New Roman"/>
            <w:color w:val="auto"/>
            <w:sz w:val="28"/>
            <w:szCs w:val="28"/>
            <w:u w:val="none"/>
            <w:lang w:val="uk-UA"/>
          </w:rPr>
          <w:t>https://www.naiau.kiev.ua/books/kruminalist/lections/lection_3.21.html</w:t>
        </w:r>
      </w:hyperlink>
      <w:r w:rsidR="009A27CE" w:rsidRPr="000B3A15">
        <w:rPr>
          <w:rStyle w:val="aa"/>
          <w:rFonts w:ascii="Times New Roman" w:hAnsi="Times New Roman" w:cs="Times New Roman"/>
          <w:color w:val="auto"/>
          <w:sz w:val="28"/>
          <w:szCs w:val="28"/>
          <w:u w:val="none"/>
          <w:lang w:val="uk-UA"/>
        </w:rPr>
        <w:t xml:space="preserve"> </w:t>
      </w:r>
      <w:r w:rsidR="009A27CE" w:rsidRPr="000B3A15">
        <w:rPr>
          <w:rFonts w:ascii="Times New Roman" w:hAnsi="Times New Roman" w:cs="Times New Roman"/>
          <w:sz w:val="28"/>
          <w:szCs w:val="28"/>
          <w:lang w:val="uk-UA"/>
        </w:rPr>
        <w:t>(дата звернення 28.12.2019).</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 xml:space="preserve">69. </w:t>
      </w:r>
      <w:r w:rsidR="0026233A" w:rsidRPr="000B3A15">
        <w:rPr>
          <w:rFonts w:ascii="Times New Roman" w:hAnsi="Times New Roman" w:cs="Times New Roman"/>
          <w:sz w:val="28"/>
          <w:szCs w:val="28"/>
          <w:lang w:val="uk-UA"/>
        </w:rPr>
        <w:t>Нарійчук О.</w:t>
      </w:r>
      <w:r w:rsidR="00792C52" w:rsidRPr="000B3A15">
        <w:rPr>
          <w:rFonts w:ascii="Times New Roman" w:hAnsi="Times New Roman" w:cs="Times New Roman"/>
          <w:sz w:val="28"/>
          <w:szCs w:val="28"/>
          <w:lang w:val="uk-UA"/>
        </w:rPr>
        <w:t xml:space="preserve">Д. </w:t>
      </w:r>
      <w:r w:rsidR="009413B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Показання</w:t>
      </w:r>
      <w:r w:rsidR="009413B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 xml:space="preserve"> обвинуваченого</w:t>
      </w:r>
      <w:r w:rsidR="009413B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 xml:space="preserve"> як </w:t>
      </w:r>
      <w:r w:rsidR="009413B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засіб захисту обвин</w:t>
      </w:r>
      <w:r w:rsidR="009614F4" w:rsidRPr="000B3A15">
        <w:rPr>
          <w:rFonts w:ascii="Times New Roman" w:hAnsi="Times New Roman" w:cs="Times New Roman"/>
          <w:sz w:val="28"/>
          <w:szCs w:val="28"/>
          <w:lang w:val="uk-UA"/>
        </w:rPr>
        <w:t>уваченого від обвинувачення</w:t>
      </w:r>
      <w:r w:rsidR="009A27CE" w:rsidRPr="000B3A15">
        <w:rPr>
          <w:rFonts w:ascii="Times New Roman" w:hAnsi="Times New Roman" w:cs="Times New Roman"/>
          <w:sz w:val="28"/>
          <w:szCs w:val="28"/>
          <w:lang w:val="uk-UA"/>
        </w:rPr>
        <w:t xml:space="preserve">. </w:t>
      </w:r>
      <w:r w:rsidR="00792C52" w:rsidRPr="000B3A15">
        <w:rPr>
          <w:rFonts w:ascii="Times New Roman" w:hAnsi="Times New Roman" w:cs="Times New Roman"/>
          <w:i/>
          <w:sz w:val="28"/>
          <w:szCs w:val="28"/>
          <w:lang w:val="uk-UA"/>
        </w:rPr>
        <w:t>Науковий вісник Львівського державного університету внутрішніх справ</w:t>
      </w:r>
      <w:r w:rsidR="00792C52" w:rsidRPr="000B3A15">
        <w:rPr>
          <w:rFonts w:ascii="Times New Roman" w:hAnsi="Times New Roman" w:cs="Times New Roman"/>
          <w:sz w:val="28"/>
          <w:szCs w:val="28"/>
          <w:lang w:val="uk-UA"/>
        </w:rPr>
        <w:t>. 2011. № 1(2). С. 314-319.</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70.</w:t>
      </w:r>
      <w:r w:rsidR="0087499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Науково-практичний коментар Кримінального кодексу України / За ред. М. І. Мельника, М. І. Хавронюка. К</w:t>
      </w:r>
      <w:r w:rsidR="009A27CE" w:rsidRPr="000B3A15">
        <w:rPr>
          <w:rFonts w:ascii="Times New Roman" w:hAnsi="Times New Roman" w:cs="Times New Roman"/>
          <w:sz w:val="28"/>
          <w:szCs w:val="28"/>
          <w:lang w:val="uk-UA"/>
        </w:rPr>
        <w:t>иїв:</w:t>
      </w:r>
      <w:r w:rsidR="00792C52" w:rsidRPr="000B3A15">
        <w:rPr>
          <w:rFonts w:ascii="Times New Roman" w:hAnsi="Times New Roman" w:cs="Times New Roman"/>
          <w:sz w:val="28"/>
          <w:szCs w:val="28"/>
          <w:lang w:val="uk-UA"/>
        </w:rPr>
        <w:t xml:space="preserve"> </w:t>
      </w:r>
      <w:r w:rsidR="009A27CE" w:rsidRPr="000B3A15">
        <w:rPr>
          <w:rFonts w:ascii="Times New Roman" w:hAnsi="Times New Roman" w:cs="Times New Roman"/>
          <w:sz w:val="28"/>
          <w:szCs w:val="28"/>
          <w:lang w:val="uk-UA"/>
        </w:rPr>
        <w:t xml:space="preserve">Юридична думка, </w:t>
      </w:r>
      <w:r w:rsidR="00792C52" w:rsidRPr="000B3A15">
        <w:rPr>
          <w:rFonts w:ascii="Times New Roman" w:hAnsi="Times New Roman" w:cs="Times New Roman"/>
          <w:sz w:val="28"/>
          <w:szCs w:val="28"/>
          <w:lang w:val="uk-UA"/>
        </w:rPr>
        <w:t>2007. </w:t>
      </w:r>
      <w:r w:rsidR="009A27CE" w:rsidRPr="000B3A15">
        <w:rPr>
          <w:rFonts w:ascii="Times New Roman" w:hAnsi="Times New Roman" w:cs="Times New Roman"/>
          <w:sz w:val="28"/>
          <w:szCs w:val="28"/>
          <w:lang w:val="uk-UA"/>
        </w:rPr>
        <w:t>1184 с.</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iCs/>
          <w:sz w:val="28"/>
          <w:szCs w:val="28"/>
          <w:lang w:val="uk-UA"/>
        </w:rPr>
        <w:t>71.</w:t>
      </w:r>
      <w:r w:rsidR="00874997" w:rsidRPr="000B3A15">
        <w:rPr>
          <w:rFonts w:ascii="Times New Roman" w:hAnsi="Times New Roman" w:cs="Times New Roman"/>
          <w:iCs/>
          <w:sz w:val="28"/>
          <w:szCs w:val="28"/>
          <w:lang w:val="uk-UA"/>
        </w:rPr>
        <w:t xml:space="preserve"> </w:t>
      </w:r>
      <w:r w:rsidR="0026233A" w:rsidRPr="000B3A15">
        <w:rPr>
          <w:rFonts w:ascii="Times New Roman" w:hAnsi="Times New Roman" w:cs="Times New Roman"/>
          <w:iCs/>
          <w:sz w:val="28"/>
          <w:szCs w:val="28"/>
          <w:lang w:val="uk-UA"/>
        </w:rPr>
        <w:t>Новиков С.</w:t>
      </w:r>
      <w:r w:rsidR="00792C52" w:rsidRPr="000B3A15">
        <w:rPr>
          <w:rFonts w:ascii="Times New Roman" w:hAnsi="Times New Roman" w:cs="Times New Roman"/>
          <w:iCs/>
          <w:sz w:val="28"/>
          <w:szCs w:val="28"/>
          <w:lang w:val="uk-UA"/>
        </w:rPr>
        <w:t xml:space="preserve">А. </w:t>
      </w:r>
      <w:r w:rsidR="00792C52" w:rsidRPr="000B3A15">
        <w:rPr>
          <w:rFonts w:ascii="Times New Roman" w:hAnsi="Times New Roman" w:cs="Times New Roman"/>
          <w:sz w:val="28"/>
          <w:szCs w:val="28"/>
          <w:lang w:val="uk-UA"/>
        </w:rPr>
        <w:t>Показания обвиняемого в современном уголовном процессе. СПб: Издат. Дом С. – Петербургского гос. ун-та, 2004. 240 с.</w:t>
      </w:r>
    </w:p>
    <w:p w:rsidR="00B44747"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72.</w:t>
      </w:r>
      <w:r w:rsidR="0071352F" w:rsidRPr="000B3A15">
        <w:rPr>
          <w:rFonts w:ascii="Times New Roman" w:hAnsi="Times New Roman" w:cs="Times New Roman"/>
          <w:sz w:val="28"/>
          <w:szCs w:val="28"/>
          <w:lang w:val="uk-UA"/>
        </w:rPr>
        <w:t>Н</w:t>
      </w:r>
      <w:r w:rsidR="0026233A" w:rsidRPr="000B3A15">
        <w:rPr>
          <w:rFonts w:ascii="Times New Roman" w:hAnsi="Times New Roman" w:cs="Times New Roman"/>
          <w:sz w:val="28"/>
          <w:szCs w:val="28"/>
          <w:lang w:val="uk-UA"/>
        </w:rPr>
        <w:t>ор В.</w:t>
      </w:r>
      <w:r w:rsidR="0071352F" w:rsidRPr="000B3A15">
        <w:rPr>
          <w:rFonts w:ascii="Times New Roman" w:hAnsi="Times New Roman" w:cs="Times New Roman"/>
          <w:sz w:val="28"/>
          <w:szCs w:val="28"/>
          <w:lang w:val="uk-UA"/>
        </w:rPr>
        <w:t>Т. Свідок у кримінальному процесі України: коло осіб, предмет</w:t>
      </w:r>
      <w:r w:rsidR="0071352F" w:rsidRPr="000B3A15">
        <w:rPr>
          <w:rFonts w:ascii="Times New Roman" w:hAnsi="Times New Roman" w:cs="Times New Roman"/>
          <w:sz w:val="28"/>
          <w:szCs w:val="28"/>
          <w:lang w:val="uk-UA"/>
        </w:rPr>
        <w:br/>
        <w:t>показань та свідоцький імунітет</w:t>
      </w:r>
      <w:r w:rsidR="009A27CE" w:rsidRPr="000B3A15">
        <w:rPr>
          <w:rFonts w:ascii="Times New Roman" w:hAnsi="Times New Roman" w:cs="Times New Roman"/>
          <w:sz w:val="28"/>
          <w:szCs w:val="28"/>
          <w:lang w:val="uk-UA"/>
        </w:rPr>
        <w:t>.</w:t>
      </w:r>
      <w:r w:rsidR="00874997" w:rsidRPr="000B3A15">
        <w:rPr>
          <w:rFonts w:ascii="Times New Roman" w:hAnsi="Times New Roman" w:cs="Times New Roman"/>
          <w:sz w:val="28"/>
          <w:szCs w:val="28"/>
          <w:lang w:val="uk-UA"/>
        </w:rPr>
        <w:t xml:space="preserve"> </w:t>
      </w:r>
      <w:r w:rsidR="0071352F" w:rsidRPr="000B3A15">
        <w:rPr>
          <w:rFonts w:ascii="Times New Roman" w:hAnsi="Times New Roman" w:cs="Times New Roman"/>
          <w:i/>
          <w:sz w:val="28"/>
          <w:szCs w:val="28"/>
          <w:lang w:val="uk-UA"/>
        </w:rPr>
        <w:t>Вісник Львівського</w:t>
      </w:r>
      <w:r w:rsidR="0071352F" w:rsidRPr="000B3A15">
        <w:rPr>
          <w:rFonts w:ascii="Times New Roman" w:hAnsi="Times New Roman" w:cs="Times New Roman"/>
          <w:i/>
          <w:sz w:val="28"/>
          <w:szCs w:val="28"/>
          <w:lang w:val="uk-UA"/>
        </w:rPr>
        <w:br/>
        <w:t>університету. Серія юридична.</w:t>
      </w:r>
      <w:r w:rsidR="0071352F" w:rsidRPr="000B3A15">
        <w:rPr>
          <w:rFonts w:ascii="Times New Roman" w:hAnsi="Times New Roman" w:cs="Times New Roman"/>
          <w:sz w:val="28"/>
          <w:szCs w:val="28"/>
          <w:lang w:val="uk-UA"/>
        </w:rPr>
        <w:t xml:space="preserve"> Львів, 2002. Вип. 37. С. 491-498.</w:t>
      </w:r>
    </w:p>
    <w:p w:rsidR="009A27CE"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73.</w:t>
      </w:r>
      <w:r w:rsidR="00874997"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О</w:t>
      </w:r>
      <w:r w:rsidR="0026233A" w:rsidRPr="000B3A15">
        <w:rPr>
          <w:rFonts w:ascii="Times New Roman" w:hAnsi="Times New Roman" w:cs="Times New Roman"/>
          <w:sz w:val="28"/>
          <w:szCs w:val="28"/>
          <w:lang w:val="uk-UA"/>
        </w:rPr>
        <w:t>рлов Ю.</w:t>
      </w:r>
      <w:r w:rsidR="00F80F16" w:rsidRPr="000B3A15">
        <w:rPr>
          <w:rFonts w:ascii="Times New Roman" w:hAnsi="Times New Roman" w:cs="Times New Roman"/>
          <w:sz w:val="28"/>
          <w:szCs w:val="28"/>
          <w:lang w:val="uk-UA"/>
        </w:rPr>
        <w:t>К. Проблемы теории доказательств в уголовном процессе. М</w:t>
      </w:r>
      <w:r w:rsidR="009A27CE" w:rsidRPr="000B3A15">
        <w:rPr>
          <w:rFonts w:ascii="Times New Roman" w:hAnsi="Times New Roman" w:cs="Times New Roman"/>
          <w:sz w:val="28"/>
          <w:szCs w:val="28"/>
          <w:lang w:val="uk-UA"/>
        </w:rPr>
        <w:t>осква</w:t>
      </w:r>
      <w:r w:rsidR="00F80F16" w:rsidRPr="000B3A15">
        <w:rPr>
          <w:rFonts w:ascii="Times New Roman" w:hAnsi="Times New Roman" w:cs="Times New Roman"/>
          <w:sz w:val="28"/>
          <w:szCs w:val="28"/>
          <w:lang w:val="uk-UA"/>
        </w:rPr>
        <w:t xml:space="preserve">: Юристъ, 2009. 175 с. </w:t>
      </w:r>
    </w:p>
    <w:p w:rsidR="00F80F16" w:rsidRPr="000B3A15" w:rsidRDefault="00A22907" w:rsidP="005A41C2">
      <w:pPr>
        <w:pStyle w:val="a4"/>
        <w:spacing w:line="360" w:lineRule="auto"/>
        <w:ind w:firstLine="851"/>
        <w:jc w:val="both"/>
        <w:rPr>
          <w:rFonts w:ascii="Times New Roman" w:hAnsi="Times New Roman" w:cs="Times New Roman"/>
          <w:sz w:val="28"/>
          <w:szCs w:val="28"/>
          <w:shd w:val="clear" w:color="auto" w:fill="F9F9F9"/>
          <w:lang w:val="uk-UA"/>
        </w:rPr>
      </w:pPr>
      <w:r w:rsidRPr="000B3A15">
        <w:rPr>
          <w:rFonts w:ascii="Times New Roman" w:hAnsi="Times New Roman" w:cs="Times New Roman"/>
          <w:sz w:val="28"/>
          <w:szCs w:val="28"/>
          <w:lang w:val="uk-UA"/>
        </w:rPr>
        <w:t>74.</w:t>
      </w:r>
      <w:r w:rsidR="00874997" w:rsidRPr="000B3A15">
        <w:rPr>
          <w:rFonts w:ascii="Times New Roman" w:hAnsi="Times New Roman" w:cs="Times New Roman"/>
          <w:sz w:val="28"/>
          <w:szCs w:val="28"/>
          <w:lang w:val="uk-UA"/>
        </w:rPr>
        <w:t xml:space="preserve"> </w:t>
      </w:r>
      <w:hyperlink r:id="rId29" w:tooltip="Пошук за автором" w:history="1">
        <w:r w:rsidR="00F80F16" w:rsidRPr="000B3A15">
          <w:rPr>
            <w:rStyle w:val="aa"/>
            <w:rFonts w:ascii="Times New Roman" w:hAnsi="Times New Roman" w:cs="Times New Roman"/>
            <w:color w:val="auto"/>
            <w:sz w:val="28"/>
            <w:szCs w:val="28"/>
            <w:u w:val="none"/>
            <w:lang w:val="uk-UA"/>
          </w:rPr>
          <w:t>Острійчук О. П.</w:t>
        </w:r>
      </w:hyperlink>
      <w:r w:rsidR="00F80F16" w:rsidRPr="000B3A15">
        <w:rPr>
          <w:rFonts w:ascii="Times New Roman" w:hAnsi="Times New Roman" w:cs="Times New Roman"/>
          <w:sz w:val="28"/>
          <w:szCs w:val="28"/>
          <w:shd w:val="clear" w:color="auto" w:fill="F9F9F9"/>
          <w:lang w:val="uk-UA"/>
        </w:rPr>
        <w:t> </w:t>
      </w:r>
      <w:r w:rsidR="00F80F16" w:rsidRPr="000B3A15">
        <w:rPr>
          <w:rFonts w:ascii="Times New Roman" w:hAnsi="Times New Roman" w:cs="Times New Roman"/>
          <w:sz w:val="28"/>
          <w:szCs w:val="28"/>
          <w:lang w:val="uk-UA"/>
        </w:rPr>
        <w:t xml:space="preserve"> </w:t>
      </w:r>
      <w:r w:rsidR="00F80F16" w:rsidRPr="000B3A15">
        <w:rPr>
          <w:rFonts w:ascii="Times New Roman" w:hAnsi="Times New Roman" w:cs="Times New Roman"/>
          <w:bCs/>
          <w:sz w:val="28"/>
          <w:szCs w:val="28"/>
          <w:lang w:val="uk-UA"/>
        </w:rPr>
        <w:t>Теоретичний аспект та практичне значення показань експерта в процесі доказування</w:t>
      </w:r>
      <w:r w:rsidR="009A27CE" w:rsidRPr="000B3A15">
        <w:rPr>
          <w:rFonts w:ascii="Times New Roman" w:hAnsi="Times New Roman" w:cs="Times New Roman"/>
          <w:sz w:val="28"/>
          <w:szCs w:val="28"/>
          <w:shd w:val="clear" w:color="auto" w:fill="F9F9F9"/>
          <w:lang w:val="uk-UA"/>
        </w:rPr>
        <w:t xml:space="preserve">. </w:t>
      </w:r>
      <w:hyperlink r:id="rId30" w:tooltip="Періодичне видання" w:history="1">
        <w:r w:rsidR="00F80F16" w:rsidRPr="000B3A15">
          <w:rPr>
            <w:rStyle w:val="aa"/>
            <w:rFonts w:ascii="Times New Roman" w:hAnsi="Times New Roman" w:cs="Times New Roman"/>
            <w:i/>
            <w:color w:val="auto"/>
            <w:sz w:val="28"/>
            <w:szCs w:val="28"/>
            <w:u w:val="none"/>
            <w:lang w:val="uk-UA"/>
          </w:rPr>
          <w:t>Наше право</w:t>
        </w:r>
      </w:hyperlink>
      <w:r w:rsidRPr="000B3A15">
        <w:rPr>
          <w:rFonts w:ascii="Times New Roman" w:hAnsi="Times New Roman" w:cs="Times New Roman"/>
          <w:i/>
          <w:sz w:val="28"/>
          <w:szCs w:val="28"/>
          <w:shd w:val="clear" w:color="auto" w:fill="F9F9F9"/>
          <w:lang w:val="uk-UA"/>
        </w:rPr>
        <w:t>.</w:t>
      </w:r>
      <w:r w:rsidRPr="000B3A15">
        <w:rPr>
          <w:rFonts w:ascii="Times New Roman" w:hAnsi="Times New Roman" w:cs="Times New Roman"/>
          <w:sz w:val="28"/>
          <w:szCs w:val="28"/>
          <w:shd w:val="clear" w:color="auto" w:fill="F9F9F9"/>
          <w:lang w:val="uk-UA"/>
        </w:rPr>
        <w:t xml:space="preserve"> </w:t>
      </w:r>
      <w:r w:rsidRPr="000B3A15">
        <w:rPr>
          <w:rFonts w:ascii="Times New Roman" w:hAnsi="Times New Roman" w:cs="Times New Roman"/>
          <w:bCs/>
          <w:sz w:val="28"/>
          <w:szCs w:val="28"/>
          <w:lang w:val="uk-UA"/>
        </w:rPr>
        <w:t>2013. № 12. С. 81-87.</w:t>
      </w:r>
      <w:r w:rsidR="00890848" w:rsidRPr="000B3A15">
        <w:rPr>
          <w:rFonts w:ascii="Times New Roman" w:hAnsi="Times New Roman" w:cs="Times New Roman"/>
          <w:bCs/>
          <w:sz w:val="28"/>
          <w:szCs w:val="28"/>
          <w:lang w:val="uk-UA"/>
        </w:rPr>
        <w:t xml:space="preserve"> </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75.</w:t>
      </w:r>
      <w:r w:rsidR="00874997" w:rsidRPr="000B3A15">
        <w:rPr>
          <w:rFonts w:ascii="Times New Roman" w:hAnsi="Times New Roman" w:cs="Times New Roman"/>
          <w:sz w:val="28"/>
          <w:szCs w:val="28"/>
          <w:lang w:val="uk-UA"/>
        </w:rPr>
        <w:t xml:space="preserve"> </w:t>
      </w:r>
      <w:r w:rsidR="0026233A" w:rsidRPr="000B3A15">
        <w:rPr>
          <w:rFonts w:ascii="Times New Roman" w:hAnsi="Times New Roman" w:cs="Times New Roman"/>
          <w:sz w:val="28"/>
          <w:szCs w:val="28"/>
          <w:lang w:val="uk-UA"/>
        </w:rPr>
        <w:t>Острійчук О.</w:t>
      </w:r>
      <w:r w:rsidR="00792C52" w:rsidRPr="000B3A15">
        <w:rPr>
          <w:rFonts w:ascii="Times New Roman" w:hAnsi="Times New Roman" w:cs="Times New Roman"/>
          <w:sz w:val="28"/>
          <w:szCs w:val="28"/>
          <w:lang w:val="uk-UA"/>
        </w:rPr>
        <w:t>П. Використання показань у процесі доказування в</w:t>
      </w:r>
      <w:r w:rsidR="00792C52" w:rsidRPr="000B3A15">
        <w:rPr>
          <w:rFonts w:ascii="Times New Roman" w:hAnsi="Times New Roman" w:cs="Times New Roman"/>
          <w:sz w:val="28"/>
          <w:szCs w:val="28"/>
          <w:lang w:val="uk-UA"/>
        </w:rPr>
        <w:br/>
        <w:t>кримінальному провадженні</w:t>
      </w:r>
      <w:r w:rsidR="001D4D81" w:rsidRPr="000B3A15">
        <w:rPr>
          <w:rFonts w:ascii="Times New Roman" w:hAnsi="Times New Roman" w:cs="Times New Roman"/>
          <w:sz w:val="28"/>
          <w:szCs w:val="28"/>
          <w:lang w:val="uk-UA"/>
        </w:rPr>
        <w:t>: окремі проблемні аспекти</w:t>
      </w:r>
      <w:r w:rsidR="009A27CE" w:rsidRPr="000B3A15">
        <w:rPr>
          <w:rFonts w:ascii="Times New Roman" w:hAnsi="Times New Roman" w:cs="Times New Roman"/>
          <w:sz w:val="28"/>
          <w:szCs w:val="28"/>
          <w:lang w:val="uk-UA"/>
        </w:rPr>
        <w:t>.</w:t>
      </w:r>
      <w:r w:rsidR="001D4D81" w:rsidRPr="000B3A15">
        <w:rPr>
          <w:rFonts w:ascii="Times New Roman" w:hAnsi="Times New Roman" w:cs="Times New Roman"/>
          <w:sz w:val="28"/>
          <w:szCs w:val="28"/>
          <w:lang w:val="uk-UA"/>
        </w:rPr>
        <w:t xml:space="preserve"> </w:t>
      </w:r>
      <w:r w:rsidR="00792C52" w:rsidRPr="000B3A15">
        <w:rPr>
          <w:rFonts w:ascii="Times New Roman" w:hAnsi="Times New Roman" w:cs="Times New Roman"/>
          <w:i/>
          <w:sz w:val="28"/>
          <w:szCs w:val="28"/>
          <w:lang w:val="uk-UA"/>
        </w:rPr>
        <w:t>Вісник прокуратури України</w:t>
      </w:r>
      <w:r w:rsidR="00792C52" w:rsidRPr="000B3A15">
        <w:rPr>
          <w:rFonts w:ascii="Times New Roman" w:hAnsi="Times New Roman" w:cs="Times New Roman"/>
          <w:sz w:val="28"/>
          <w:szCs w:val="28"/>
          <w:lang w:val="uk-UA"/>
        </w:rPr>
        <w:t>. 2013. № 11. С. 98-106.</w:t>
      </w:r>
    </w:p>
    <w:p w:rsidR="00792C52" w:rsidRPr="000B3A15" w:rsidRDefault="00A22907" w:rsidP="005A41C2">
      <w:pPr>
        <w:pStyle w:val="a4"/>
        <w:spacing w:line="360" w:lineRule="auto"/>
        <w:ind w:firstLine="851"/>
        <w:jc w:val="both"/>
        <w:rPr>
          <w:rFonts w:ascii="Times New Roman" w:hAnsi="Times New Roman" w:cs="Times New Roman"/>
          <w:sz w:val="28"/>
          <w:szCs w:val="28"/>
          <w:shd w:val="clear" w:color="auto" w:fill="F9F9F9"/>
          <w:lang w:val="uk-UA"/>
        </w:rPr>
      </w:pPr>
      <w:r w:rsidRPr="000B3A15">
        <w:rPr>
          <w:rFonts w:ascii="Times New Roman" w:hAnsi="Times New Roman" w:cs="Times New Roman"/>
          <w:sz w:val="28"/>
          <w:szCs w:val="28"/>
          <w:lang w:val="uk-UA"/>
        </w:rPr>
        <w:t>76.</w:t>
      </w:r>
      <w:r w:rsidR="00874997" w:rsidRPr="000B3A15">
        <w:rPr>
          <w:rFonts w:ascii="Times New Roman" w:hAnsi="Times New Roman" w:cs="Times New Roman"/>
          <w:sz w:val="28"/>
          <w:szCs w:val="28"/>
          <w:lang w:val="uk-UA"/>
        </w:rPr>
        <w:t xml:space="preserve"> </w:t>
      </w:r>
      <w:r w:rsidR="009413B7" w:rsidRPr="000B3A15">
        <w:rPr>
          <w:rFonts w:ascii="Times New Roman" w:hAnsi="Times New Roman" w:cs="Times New Roman"/>
          <w:sz w:val="28"/>
          <w:szCs w:val="28"/>
          <w:lang w:val="uk-UA"/>
        </w:rPr>
        <w:t xml:space="preserve">Остапенко </w:t>
      </w:r>
      <w:r w:rsidR="0026233A" w:rsidRPr="000B3A15">
        <w:rPr>
          <w:rFonts w:ascii="Times New Roman" w:hAnsi="Times New Roman" w:cs="Times New Roman"/>
          <w:sz w:val="28"/>
          <w:szCs w:val="28"/>
          <w:lang w:val="uk-UA"/>
        </w:rPr>
        <w:t>О.</w:t>
      </w:r>
      <w:r w:rsidR="00792C52" w:rsidRPr="000B3A15">
        <w:rPr>
          <w:rFonts w:ascii="Times New Roman" w:hAnsi="Times New Roman" w:cs="Times New Roman"/>
          <w:sz w:val="28"/>
          <w:szCs w:val="28"/>
          <w:lang w:val="uk-UA"/>
        </w:rPr>
        <w:t>В. Допустимість доказів при їх оцінці у ході</w:t>
      </w:r>
      <w:r w:rsidR="00792C52" w:rsidRPr="000B3A15">
        <w:rPr>
          <w:rFonts w:ascii="Times New Roman" w:hAnsi="Times New Roman" w:cs="Times New Roman"/>
          <w:sz w:val="28"/>
          <w:szCs w:val="28"/>
          <w:lang w:val="uk-UA"/>
        </w:rPr>
        <w:br/>
        <w:t>кримінально-процесуального доказування</w:t>
      </w:r>
      <w:r w:rsidR="009A27CE"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t xml:space="preserve"> </w:t>
      </w:r>
      <w:r w:rsidR="00792C52" w:rsidRPr="000B3A15">
        <w:rPr>
          <w:rFonts w:ascii="Times New Roman" w:hAnsi="Times New Roman" w:cs="Times New Roman"/>
          <w:i/>
          <w:sz w:val="28"/>
          <w:szCs w:val="28"/>
          <w:lang w:val="uk-UA"/>
        </w:rPr>
        <w:t>Підприємство, господарство і право</w:t>
      </w:r>
      <w:r w:rsidR="00792C52" w:rsidRPr="000B3A15">
        <w:rPr>
          <w:rFonts w:ascii="Times New Roman" w:hAnsi="Times New Roman" w:cs="Times New Roman"/>
          <w:sz w:val="28"/>
          <w:szCs w:val="28"/>
          <w:lang w:val="uk-UA"/>
        </w:rPr>
        <w:t>. 2005. №10. С. 145.</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77.</w:t>
      </w:r>
      <w:r w:rsidR="00874997" w:rsidRPr="000B3A15">
        <w:rPr>
          <w:rFonts w:ascii="Times New Roman" w:hAnsi="Times New Roman" w:cs="Times New Roman"/>
          <w:sz w:val="28"/>
          <w:szCs w:val="28"/>
          <w:lang w:val="uk-UA"/>
        </w:rPr>
        <w:t xml:space="preserve"> </w:t>
      </w:r>
      <w:hyperlink r:id="rId31" w:tooltip="Пошук за автором" w:history="1">
        <w:r w:rsidR="00792C52" w:rsidRPr="000B3A15">
          <w:rPr>
            <w:rStyle w:val="aa"/>
            <w:rFonts w:ascii="Times New Roman" w:hAnsi="Times New Roman" w:cs="Times New Roman"/>
            <w:color w:val="auto"/>
            <w:sz w:val="28"/>
            <w:szCs w:val="28"/>
            <w:u w:val="none"/>
            <w:lang w:val="uk-UA"/>
          </w:rPr>
          <w:t>Острійчук</w:t>
        </w:r>
        <w:r w:rsidR="00792C52" w:rsidRPr="000B3A15">
          <w:rPr>
            <w:rStyle w:val="apple-converted-space"/>
            <w:rFonts w:ascii="Times New Roman" w:hAnsi="Times New Roman" w:cs="Times New Roman"/>
            <w:sz w:val="28"/>
            <w:szCs w:val="28"/>
            <w:lang w:val="uk-UA"/>
          </w:rPr>
          <w:t> </w:t>
        </w:r>
        <w:r w:rsidRPr="000B3A15">
          <w:rPr>
            <w:rStyle w:val="apple-converted-space"/>
            <w:rFonts w:ascii="Times New Roman" w:hAnsi="Times New Roman" w:cs="Times New Roman"/>
            <w:sz w:val="28"/>
            <w:szCs w:val="28"/>
            <w:lang w:val="uk-UA"/>
          </w:rPr>
          <w:t xml:space="preserve"> </w:t>
        </w:r>
        <w:r w:rsidR="0026233A" w:rsidRPr="000B3A15">
          <w:rPr>
            <w:rStyle w:val="aa"/>
            <w:rFonts w:ascii="Times New Roman" w:hAnsi="Times New Roman" w:cs="Times New Roman"/>
            <w:color w:val="auto"/>
            <w:sz w:val="28"/>
            <w:szCs w:val="28"/>
            <w:u w:val="none"/>
            <w:lang w:val="uk-UA"/>
          </w:rPr>
          <w:t>О.</w:t>
        </w:r>
        <w:r w:rsidR="00792C52" w:rsidRPr="000B3A15">
          <w:rPr>
            <w:rStyle w:val="aa"/>
            <w:rFonts w:ascii="Times New Roman" w:hAnsi="Times New Roman" w:cs="Times New Roman"/>
            <w:color w:val="auto"/>
            <w:sz w:val="28"/>
            <w:szCs w:val="28"/>
            <w:u w:val="none"/>
            <w:lang w:val="uk-UA"/>
          </w:rPr>
          <w:t>П.</w:t>
        </w:r>
      </w:hyperlink>
      <w:r w:rsidR="00792C52" w:rsidRPr="000B3A15">
        <w:rPr>
          <w:rFonts w:ascii="Times New Roman" w:hAnsi="Times New Roman" w:cs="Times New Roman"/>
          <w:sz w:val="28"/>
          <w:szCs w:val="28"/>
          <w:shd w:val="clear" w:color="auto" w:fill="F9F9F9"/>
          <w:lang w:val="uk-UA"/>
        </w:rPr>
        <w:t> </w:t>
      </w:r>
      <w:r w:rsidR="00792C52" w:rsidRPr="000B3A15">
        <w:rPr>
          <w:rFonts w:ascii="Times New Roman" w:hAnsi="Times New Roman" w:cs="Times New Roman"/>
          <w:sz w:val="28"/>
          <w:szCs w:val="28"/>
          <w:lang w:val="uk-UA"/>
        </w:rPr>
        <w:t xml:space="preserve"> </w:t>
      </w:r>
      <w:r w:rsidR="00792C52" w:rsidRPr="000B3A15">
        <w:rPr>
          <w:rFonts w:ascii="Times New Roman" w:hAnsi="Times New Roman" w:cs="Times New Roman"/>
          <w:bCs/>
          <w:sz w:val="28"/>
          <w:szCs w:val="28"/>
          <w:lang w:val="uk-UA"/>
        </w:rPr>
        <w:t>Допустимість показань як умова їх використання у доказуванні</w:t>
      </w:r>
      <w:r w:rsidR="009A27CE" w:rsidRPr="000B3A15">
        <w:rPr>
          <w:rFonts w:ascii="Times New Roman" w:hAnsi="Times New Roman" w:cs="Times New Roman"/>
          <w:bCs/>
          <w:sz w:val="28"/>
          <w:szCs w:val="28"/>
          <w:lang w:val="uk-UA"/>
        </w:rPr>
        <w:t>.</w:t>
      </w:r>
      <w:r w:rsidRPr="000B3A15">
        <w:rPr>
          <w:rFonts w:ascii="Times New Roman" w:hAnsi="Times New Roman" w:cs="Times New Roman"/>
          <w:bCs/>
          <w:sz w:val="28"/>
          <w:szCs w:val="28"/>
          <w:lang w:val="uk-UA"/>
        </w:rPr>
        <w:t xml:space="preserve"> </w:t>
      </w:r>
      <w:hyperlink r:id="rId32" w:tooltip="Періодичне видання" w:history="1">
        <w:r w:rsidR="00792C52" w:rsidRPr="000B3A15">
          <w:rPr>
            <w:rStyle w:val="aa"/>
            <w:rFonts w:ascii="Times New Roman" w:hAnsi="Times New Roman" w:cs="Times New Roman"/>
            <w:i/>
            <w:color w:val="auto"/>
            <w:sz w:val="28"/>
            <w:szCs w:val="28"/>
            <w:u w:val="none"/>
            <w:lang w:val="uk-UA"/>
          </w:rPr>
          <w:t>Європейські перспективи</w:t>
        </w:r>
      </w:hyperlink>
      <w:r w:rsidR="00792C52" w:rsidRPr="000B3A15">
        <w:rPr>
          <w:rFonts w:ascii="Times New Roman" w:hAnsi="Times New Roman" w:cs="Times New Roman"/>
          <w:bCs/>
          <w:sz w:val="28"/>
          <w:szCs w:val="28"/>
          <w:lang w:val="uk-UA"/>
        </w:rPr>
        <w:t>. 2016. Вип. 1. С. 94-99.</w:t>
      </w:r>
      <w:r w:rsidR="00792C52" w:rsidRPr="000B3A15">
        <w:rPr>
          <w:rFonts w:ascii="Times New Roman" w:hAnsi="Times New Roman" w:cs="Times New Roman"/>
          <w:sz w:val="28"/>
          <w:szCs w:val="28"/>
          <w:shd w:val="clear" w:color="auto" w:fill="F9F9F9"/>
          <w:lang w:val="uk-UA"/>
        </w:rPr>
        <w:t xml:space="preserve"> </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lastRenderedPageBreak/>
        <w:t>78.</w:t>
      </w:r>
      <w:r w:rsidR="00874997" w:rsidRPr="000B3A15">
        <w:rPr>
          <w:rFonts w:ascii="Times New Roman" w:hAnsi="Times New Roman" w:cs="Times New Roman"/>
          <w:sz w:val="28"/>
          <w:szCs w:val="28"/>
          <w:lang w:val="uk-UA"/>
        </w:rPr>
        <w:t xml:space="preserve"> </w:t>
      </w:r>
      <w:r w:rsidR="009614F4" w:rsidRPr="000B3A15">
        <w:rPr>
          <w:rFonts w:ascii="Times New Roman" w:hAnsi="Times New Roman" w:cs="Times New Roman"/>
          <w:sz w:val="28"/>
          <w:szCs w:val="28"/>
          <w:lang w:val="uk-UA"/>
        </w:rPr>
        <w:t>Острійчук О.</w:t>
      </w:r>
      <w:r w:rsidR="00792C52" w:rsidRPr="000B3A15">
        <w:rPr>
          <w:rFonts w:ascii="Times New Roman" w:hAnsi="Times New Roman" w:cs="Times New Roman"/>
          <w:sz w:val="28"/>
          <w:szCs w:val="28"/>
          <w:lang w:val="uk-UA"/>
        </w:rPr>
        <w:t>П. Місце показань в системі пр</w:t>
      </w:r>
      <w:r w:rsidR="001D4D81" w:rsidRPr="000B3A15">
        <w:rPr>
          <w:rFonts w:ascii="Times New Roman" w:hAnsi="Times New Roman" w:cs="Times New Roman"/>
          <w:sz w:val="28"/>
          <w:szCs w:val="28"/>
          <w:lang w:val="uk-UA"/>
        </w:rPr>
        <w:t>оцесуальних джерел</w:t>
      </w:r>
      <w:r w:rsidR="001D4D81" w:rsidRPr="000B3A15">
        <w:rPr>
          <w:rFonts w:ascii="Times New Roman" w:hAnsi="Times New Roman" w:cs="Times New Roman"/>
          <w:sz w:val="28"/>
          <w:szCs w:val="28"/>
          <w:lang w:val="uk-UA"/>
        </w:rPr>
        <w:br/>
        <w:t>доказів</w:t>
      </w:r>
      <w:r w:rsidR="00AB6116" w:rsidRPr="000B3A15">
        <w:rPr>
          <w:rFonts w:ascii="Times New Roman" w:hAnsi="Times New Roman" w:cs="Times New Roman"/>
          <w:sz w:val="28"/>
          <w:szCs w:val="28"/>
          <w:lang w:val="uk-UA"/>
        </w:rPr>
        <w:t>.</w:t>
      </w:r>
      <w:r w:rsidR="001D4D81" w:rsidRPr="000B3A15">
        <w:rPr>
          <w:rFonts w:ascii="Times New Roman" w:hAnsi="Times New Roman" w:cs="Times New Roman"/>
          <w:sz w:val="28"/>
          <w:szCs w:val="28"/>
          <w:lang w:val="uk-UA"/>
        </w:rPr>
        <w:t xml:space="preserve"> </w:t>
      </w:r>
      <w:r w:rsidR="00792C52" w:rsidRPr="000B3A15">
        <w:rPr>
          <w:rFonts w:ascii="Times New Roman" w:hAnsi="Times New Roman" w:cs="Times New Roman"/>
          <w:i/>
          <w:sz w:val="28"/>
          <w:szCs w:val="28"/>
          <w:lang w:val="uk-UA"/>
        </w:rPr>
        <w:t>Часопис Київського університету права</w:t>
      </w:r>
      <w:r w:rsidR="00792C52" w:rsidRPr="000B3A15">
        <w:rPr>
          <w:rFonts w:ascii="Times New Roman" w:hAnsi="Times New Roman" w:cs="Times New Roman"/>
          <w:sz w:val="28"/>
          <w:szCs w:val="28"/>
          <w:lang w:val="uk-UA"/>
        </w:rPr>
        <w:t>. 2013. №3. С. 319-323.</w:t>
      </w:r>
    </w:p>
    <w:p w:rsidR="00792C52" w:rsidRPr="000B3A15" w:rsidRDefault="00A22907" w:rsidP="005A41C2">
      <w:pPr>
        <w:pStyle w:val="a4"/>
        <w:spacing w:line="360" w:lineRule="auto"/>
        <w:ind w:firstLine="851"/>
        <w:jc w:val="both"/>
        <w:rPr>
          <w:rFonts w:ascii="Times New Roman" w:hAnsi="Times New Roman" w:cs="Times New Roman"/>
          <w:sz w:val="28"/>
          <w:szCs w:val="28"/>
          <w:shd w:val="clear" w:color="auto" w:fill="F9F9F9"/>
          <w:lang w:val="uk-UA"/>
        </w:rPr>
      </w:pPr>
      <w:r w:rsidRPr="000B3A15">
        <w:rPr>
          <w:rFonts w:ascii="Times New Roman" w:hAnsi="Times New Roman" w:cs="Times New Roman"/>
          <w:bCs/>
          <w:sz w:val="28"/>
          <w:szCs w:val="28"/>
          <w:lang w:val="uk-UA"/>
        </w:rPr>
        <w:t>79.</w:t>
      </w:r>
      <w:r w:rsidR="00874997" w:rsidRPr="000B3A15">
        <w:rPr>
          <w:rFonts w:ascii="Times New Roman" w:hAnsi="Times New Roman" w:cs="Times New Roman"/>
          <w:bCs/>
          <w:sz w:val="28"/>
          <w:szCs w:val="28"/>
          <w:lang w:val="uk-UA"/>
        </w:rPr>
        <w:t xml:space="preserve"> </w:t>
      </w:r>
      <w:r w:rsidR="00792C52" w:rsidRPr="000B3A15">
        <w:rPr>
          <w:rFonts w:ascii="Times New Roman" w:hAnsi="Times New Roman" w:cs="Times New Roman"/>
          <w:bCs/>
          <w:sz w:val="28"/>
          <w:szCs w:val="28"/>
          <w:lang w:val="uk-UA"/>
        </w:rPr>
        <w:t>Острійчук О.П. Показання обвинуваченого як окремий вид процесуального джерела доказів у кримінальному провадженні</w:t>
      </w:r>
      <w:r w:rsidR="00AB6116" w:rsidRPr="000B3A15">
        <w:rPr>
          <w:rFonts w:ascii="Times New Roman" w:hAnsi="Times New Roman" w:cs="Times New Roman"/>
          <w:i/>
          <w:sz w:val="28"/>
          <w:szCs w:val="28"/>
          <w:lang w:val="uk-UA"/>
        </w:rPr>
        <w:t>.</w:t>
      </w:r>
      <w:r w:rsidR="00792C52" w:rsidRPr="000B3A15">
        <w:rPr>
          <w:rFonts w:ascii="Times New Roman" w:hAnsi="Times New Roman" w:cs="Times New Roman"/>
          <w:i/>
          <w:sz w:val="28"/>
          <w:szCs w:val="28"/>
          <w:lang w:val="uk-UA"/>
        </w:rPr>
        <w:t xml:space="preserve"> </w:t>
      </w:r>
      <w:hyperlink r:id="rId33" w:tooltip="Періодичне видання" w:history="1">
        <w:r w:rsidR="00792C52" w:rsidRPr="000B3A15">
          <w:rPr>
            <w:rFonts w:ascii="Times New Roman" w:hAnsi="Times New Roman" w:cs="Times New Roman"/>
            <w:i/>
            <w:sz w:val="28"/>
            <w:szCs w:val="28"/>
            <w:lang w:val="uk-UA"/>
          </w:rPr>
          <w:t>Актуальні проблеми держави і права</w:t>
        </w:r>
      </w:hyperlink>
      <w:r w:rsidR="00792C52" w:rsidRPr="000B3A15">
        <w:rPr>
          <w:rFonts w:ascii="Times New Roman" w:hAnsi="Times New Roman" w:cs="Times New Roman"/>
          <w:i/>
          <w:sz w:val="28"/>
          <w:szCs w:val="28"/>
          <w:lang w:val="uk-UA"/>
        </w:rPr>
        <w:t>.</w:t>
      </w:r>
      <w:r w:rsidR="00792C52" w:rsidRPr="000B3A15">
        <w:rPr>
          <w:rFonts w:ascii="Times New Roman" w:hAnsi="Times New Roman" w:cs="Times New Roman"/>
          <w:sz w:val="28"/>
          <w:szCs w:val="28"/>
          <w:shd w:val="clear" w:color="auto" w:fill="F9F9F9"/>
          <w:lang w:val="uk-UA"/>
        </w:rPr>
        <w:t xml:space="preserve"> </w:t>
      </w:r>
      <w:r w:rsidR="00792C52" w:rsidRPr="000B3A15">
        <w:rPr>
          <w:rFonts w:ascii="Times New Roman" w:hAnsi="Times New Roman" w:cs="Times New Roman"/>
          <w:bCs/>
          <w:sz w:val="28"/>
          <w:szCs w:val="28"/>
          <w:lang w:val="uk-UA"/>
        </w:rPr>
        <w:t>2013. Вип. 70. С. 321-327.</w:t>
      </w:r>
      <w:r w:rsidR="00792C52" w:rsidRPr="000B3A15">
        <w:rPr>
          <w:rFonts w:ascii="Times New Roman" w:hAnsi="Times New Roman" w:cs="Times New Roman"/>
          <w:sz w:val="28"/>
          <w:szCs w:val="28"/>
          <w:shd w:val="clear" w:color="auto" w:fill="F9F9F9"/>
          <w:lang w:val="uk-UA"/>
        </w:rPr>
        <w:t xml:space="preserve">  </w:t>
      </w:r>
    </w:p>
    <w:p w:rsidR="00F80F16" w:rsidRPr="000B3A15" w:rsidRDefault="00A22907" w:rsidP="005A41C2">
      <w:pPr>
        <w:pStyle w:val="a4"/>
        <w:spacing w:line="360" w:lineRule="auto"/>
        <w:ind w:firstLine="851"/>
        <w:jc w:val="both"/>
        <w:rPr>
          <w:rFonts w:ascii="Times New Roman" w:hAnsi="Times New Roman" w:cs="Times New Roman"/>
          <w:sz w:val="28"/>
          <w:szCs w:val="28"/>
          <w:shd w:val="clear" w:color="auto" w:fill="F9F9F9"/>
          <w:lang w:val="uk-UA"/>
        </w:rPr>
      </w:pPr>
      <w:r w:rsidRPr="000B3A15">
        <w:rPr>
          <w:rFonts w:ascii="Times New Roman" w:hAnsi="Times New Roman" w:cs="Times New Roman"/>
          <w:sz w:val="28"/>
          <w:szCs w:val="28"/>
          <w:lang w:val="uk-UA"/>
        </w:rPr>
        <w:t>80.</w:t>
      </w:r>
      <w:r w:rsidR="00874997" w:rsidRPr="000B3A15">
        <w:rPr>
          <w:rFonts w:ascii="Times New Roman" w:hAnsi="Times New Roman" w:cs="Times New Roman"/>
          <w:sz w:val="28"/>
          <w:szCs w:val="28"/>
          <w:lang w:val="uk-UA"/>
        </w:rPr>
        <w:t xml:space="preserve"> </w:t>
      </w:r>
      <w:hyperlink r:id="rId34" w:tooltip="Пошук за автором" w:history="1">
        <w:r w:rsidR="00F80F16" w:rsidRPr="000B3A15">
          <w:rPr>
            <w:rStyle w:val="aa"/>
            <w:rFonts w:ascii="Times New Roman" w:hAnsi="Times New Roman" w:cs="Times New Roman"/>
            <w:color w:val="auto"/>
            <w:sz w:val="28"/>
            <w:szCs w:val="28"/>
            <w:u w:val="none"/>
            <w:lang w:val="uk-UA"/>
          </w:rPr>
          <w:t>Острійчук</w:t>
        </w:r>
        <w:r w:rsidR="00F80F16" w:rsidRPr="000B3A15">
          <w:rPr>
            <w:rStyle w:val="apple-converted-space"/>
            <w:rFonts w:ascii="Times New Roman" w:hAnsi="Times New Roman" w:cs="Times New Roman"/>
            <w:sz w:val="28"/>
            <w:szCs w:val="28"/>
            <w:lang w:val="uk-UA"/>
          </w:rPr>
          <w:t> </w:t>
        </w:r>
        <w:r w:rsidR="009614F4" w:rsidRPr="000B3A15">
          <w:rPr>
            <w:rStyle w:val="aa"/>
            <w:rFonts w:ascii="Times New Roman" w:hAnsi="Times New Roman" w:cs="Times New Roman"/>
            <w:color w:val="auto"/>
            <w:sz w:val="28"/>
            <w:szCs w:val="28"/>
            <w:u w:val="none"/>
            <w:lang w:val="uk-UA"/>
          </w:rPr>
          <w:t>О.</w:t>
        </w:r>
        <w:r w:rsidR="00F80F16" w:rsidRPr="000B3A15">
          <w:rPr>
            <w:rStyle w:val="aa"/>
            <w:rFonts w:ascii="Times New Roman" w:hAnsi="Times New Roman" w:cs="Times New Roman"/>
            <w:color w:val="auto"/>
            <w:sz w:val="28"/>
            <w:szCs w:val="28"/>
            <w:u w:val="none"/>
            <w:lang w:val="uk-UA"/>
          </w:rPr>
          <w:t>П.</w:t>
        </w:r>
      </w:hyperlink>
      <w:r w:rsidR="00F80F16" w:rsidRPr="000B3A15">
        <w:rPr>
          <w:rFonts w:ascii="Times New Roman" w:hAnsi="Times New Roman" w:cs="Times New Roman"/>
          <w:sz w:val="28"/>
          <w:szCs w:val="28"/>
          <w:lang w:val="uk-UA"/>
        </w:rPr>
        <w:t xml:space="preserve">  </w:t>
      </w:r>
      <w:r w:rsidR="00F80F16" w:rsidRPr="000B3A15">
        <w:rPr>
          <w:rFonts w:ascii="Times New Roman" w:hAnsi="Times New Roman" w:cs="Times New Roman"/>
          <w:bCs/>
          <w:sz w:val="28"/>
          <w:szCs w:val="28"/>
          <w:lang w:val="uk-UA"/>
        </w:rPr>
        <w:t>Поняття</w:t>
      </w:r>
      <w:r w:rsidRPr="000B3A15">
        <w:rPr>
          <w:rFonts w:ascii="Times New Roman" w:hAnsi="Times New Roman" w:cs="Times New Roman"/>
          <w:bCs/>
          <w:sz w:val="28"/>
          <w:szCs w:val="28"/>
          <w:lang w:val="uk-UA"/>
        </w:rPr>
        <w:t xml:space="preserve"> </w:t>
      </w:r>
      <w:r w:rsidR="00F80F16" w:rsidRPr="000B3A15">
        <w:rPr>
          <w:rFonts w:ascii="Times New Roman" w:hAnsi="Times New Roman" w:cs="Times New Roman"/>
          <w:bCs/>
          <w:sz w:val="28"/>
          <w:szCs w:val="28"/>
          <w:lang w:val="uk-UA"/>
        </w:rPr>
        <w:t xml:space="preserve"> та</w:t>
      </w:r>
      <w:r w:rsidRPr="000B3A15">
        <w:rPr>
          <w:rFonts w:ascii="Times New Roman" w:hAnsi="Times New Roman" w:cs="Times New Roman"/>
          <w:bCs/>
          <w:sz w:val="28"/>
          <w:szCs w:val="28"/>
          <w:lang w:val="uk-UA"/>
        </w:rPr>
        <w:t xml:space="preserve"> </w:t>
      </w:r>
      <w:r w:rsidR="00F80F16" w:rsidRPr="000B3A15">
        <w:rPr>
          <w:rFonts w:ascii="Times New Roman" w:hAnsi="Times New Roman" w:cs="Times New Roman"/>
          <w:bCs/>
          <w:sz w:val="28"/>
          <w:szCs w:val="28"/>
          <w:lang w:val="uk-UA"/>
        </w:rPr>
        <w:t xml:space="preserve"> система процесуальних джерел доказів у контексті реформування процесу доказування в кримінальному процесі</w:t>
      </w:r>
      <w:r w:rsidR="00AB6116" w:rsidRPr="000B3A15">
        <w:rPr>
          <w:rFonts w:ascii="Times New Roman" w:hAnsi="Times New Roman" w:cs="Times New Roman"/>
          <w:sz w:val="28"/>
          <w:szCs w:val="28"/>
          <w:lang w:val="uk-UA"/>
        </w:rPr>
        <w:t xml:space="preserve">. </w:t>
      </w:r>
      <w:hyperlink r:id="rId35" w:tooltip="Періодичне видання" w:history="1">
        <w:r w:rsidR="00F80F16" w:rsidRPr="000B3A15">
          <w:rPr>
            <w:rStyle w:val="aa"/>
            <w:rFonts w:ascii="Times New Roman" w:hAnsi="Times New Roman" w:cs="Times New Roman"/>
            <w:i/>
            <w:color w:val="auto"/>
            <w:sz w:val="28"/>
            <w:szCs w:val="28"/>
            <w:u w:val="none"/>
            <w:lang w:val="uk-UA"/>
          </w:rPr>
          <w:t>Форум права</w:t>
        </w:r>
      </w:hyperlink>
      <w:r w:rsidR="00F80F16" w:rsidRPr="000B3A15">
        <w:rPr>
          <w:rFonts w:ascii="Times New Roman" w:hAnsi="Times New Roman" w:cs="Times New Roman"/>
          <w:sz w:val="28"/>
          <w:szCs w:val="28"/>
          <w:lang w:val="uk-UA"/>
        </w:rPr>
        <w:t xml:space="preserve">. 2013. № 1. С. 745-750. </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81.</w:t>
      </w:r>
      <w:r w:rsidR="00792C52" w:rsidRPr="000B3A15">
        <w:rPr>
          <w:rFonts w:ascii="Times New Roman" w:hAnsi="Times New Roman" w:cs="Times New Roman"/>
          <w:sz w:val="28"/>
          <w:szCs w:val="28"/>
          <w:lang w:val="uk-UA"/>
        </w:rPr>
        <w:t>Памятники русского права: Памятники права Киевского государства, X–XII вв. / под ред. Юшкова С. В. М</w:t>
      </w:r>
      <w:r w:rsidR="00AB6116" w:rsidRPr="000B3A15">
        <w:rPr>
          <w:rFonts w:ascii="Times New Roman" w:hAnsi="Times New Roman" w:cs="Times New Roman"/>
          <w:sz w:val="28"/>
          <w:szCs w:val="28"/>
          <w:lang w:val="uk-UA"/>
        </w:rPr>
        <w:t>осква</w:t>
      </w:r>
      <w:r w:rsidR="00792C52" w:rsidRPr="000B3A15">
        <w:rPr>
          <w:rFonts w:ascii="Times New Roman" w:hAnsi="Times New Roman" w:cs="Times New Roman"/>
          <w:sz w:val="28"/>
          <w:szCs w:val="28"/>
          <w:lang w:val="uk-UA"/>
        </w:rPr>
        <w:t>: Госюриздат. Вып. 1. 1952. 287 с.</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82.</w:t>
      </w:r>
      <w:r w:rsidR="00874997" w:rsidRPr="000B3A15">
        <w:rPr>
          <w:rFonts w:ascii="Times New Roman" w:hAnsi="Times New Roman" w:cs="Times New Roman"/>
          <w:sz w:val="28"/>
          <w:szCs w:val="28"/>
          <w:lang w:val="uk-UA"/>
        </w:rPr>
        <w:t xml:space="preserve"> </w:t>
      </w:r>
      <w:r w:rsidR="009614F4" w:rsidRPr="000B3A15">
        <w:rPr>
          <w:rFonts w:ascii="Times New Roman" w:hAnsi="Times New Roman" w:cs="Times New Roman"/>
          <w:sz w:val="28"/>
          <w:szCs w:val="28"/>
          <w:lang w:val="uk-UA"/>
        </w:rPr>
        <w:t>Панько Н.</w:t>
      </w:r>
      <w:r w:rsidR="00792C52" w:rsidRPr="000B3A15">
        <w:rPr>
          <w:rFonts w:ascii="Times New Roman" w:hAnsi="Times New Roman" w:cs="Times New Roman"/>
          <w:sz w:val="28"/>
          <w:szCs w:val="28"/>
          <w:lang w:val="uk-UA"/>
        </w:rPr>
        <w:t>А. Допит експерта в суді як засіб оцінки його висновку</w:t>
      </w:r>
      <w:r w:rsidR="00C051E8" w:rsidRPr="000B3A15">
        <w:rPr>
          <w:rFonts w:ascii="Times New Roman" w:hAnsi="Times New Roman" w:cs="Times New Roman"/>
          <w:sz w:val="28"/>
          <w:szCs w:val="28"/>
          <w:lang w:val="uk-UA"/>
        </w:rPr>
        <w:t>.</w:t>
      </w:r>
      <w:r w:rsidR="00792C52" w:rsidRPr="000B3A15">
        <w:rPr>
          <w:rFonts w:ascii="Times New Roman" w:hAnsi="Times New Roman" w:cs="Times New Roman"/>
          <w:sz w:val="28"/>
          <w:szCs w:val="28"/>
          <w:lang w:val="uk-UA"/>
        </w:rPr>
        <w:br/>
      </w:r>
      <w:r w:rsidR="00792C52" w:rsidRPr="000B3A15">
        <w:rPr>
          <w:rFonts w:ascii="Times New Roman" w:hAnsi="Times New Roman" w:cs="Times New Roman"/>
          <w:i/>
          <w:sz w:val="28"/>
          <w:szCs w:val="28"/>
          <w:lang w:val="uk-UA"/>
        </w:rPr>
        <w:t>Часопис Київського університету права</w:t>
      </w:r>
      <w:r w:rsidR="00792C52" w:rsidRPr="000B3A15">
        <w:rPr>
          <w:rFonts w:ascii="Times New Roman" w:hAnsi="Times New Roman" w:cs="Times New Roman"/>
          <w:sz w:val="28"/>
          <w:szCs w:val="28"/>
          <w:lang w:val="uk-UA"/>
        </w:rPr>
        <w:t>. 2013. № 1. С. 280-284.</w:t>
      </w:r>
    </w:p>
    <w:p w:rsidR="00792C52"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83.</w:t>
      </w:r>
      <w:r w:rsidR="00874997"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Права по котор</w:t>
      </w:r>
      <w:r w:rsidR="00A303CF" w:rsidRPr="000B3A15">
        <w:rPr>
          <w:rFonts w:ascii="Times New Roman" w:hAnsi="Times New Roman" w:cs="Times New Roman"/>
          <w:sz w:val="28"/>
          <w:szCs w:val="28"/>
          <w:lang w:val="uk-UA"/>
        </w:rPr>
        <w:t>ым судится малороссийский народ /</w:t>
      </w:r>
      <w:r w:rsidR="00792C52" w:rsidRPr="000B3A15">
        <w:rPr>
          <w:rFonts w:ascii="Times New Roman" w:hAnsi="Times New Roman" w:cs="Times New Roman"/>
          <w:sz w:val="28"/>
          <w:szCs w:val="28"/>
          <w:lang w:val="uk-UA"/>
        </w:rPr>
        <w:t xml:space="preserve"> </w:t>
      </w:r>
      <w:r w:rsidR="00A303CF" w:rsidRPr="000B3A15">
        <w:rPr>
          <w:rFonts w:ascii="Times New Roman" w:hAnsi="Times New Roman" w:cs="Times New Roman"/>
          <w:sz w:val="28"/>
          <w:szCs w:val="28"/>
          <w:lang w:val="uk-UA"/>
        </w:rPr>
        <w:t>п</w:t>
      </w:r>
      <w:r w:rsidR="00792C52" w:rsidRPr="000B3A15">
        <w:rPr>
          <w:rFonts w:ascii="Times New Roman" w:hAnsi="Times New Roman" w:cs="Times New Roman"/>
          <w:sz w:val="28"/>
          <w:szCs w:val="28"/>
          <w:lang w:val="uk-UA"/>
        </w:rPr>
        <w:t xml:space="preserve">од ред. </w:t>
      </w:r>
      <w:r w:rsidR="000E1355" w:rsidRPr="000B3A15">
        <w:rPr>
          <w:rFonts w:ascii="Times New Roman" w:hAnsi="Times New Roman" w:cs="Times New Roman"/>
          <w:sz w:val="28"/>
          <w:szCs w:val="28"/>
          <w:lang w:val="uk-UA"/>
        </w:rPr>
        <w:t xml:space="preserve">                               </w:t>
      </w:r>
      <w:r w:rsidR="00792C52" w:rsidRPr="000B3A15">
        <w:rPr>
          <w:rFonts w:ascii="Times New Roman" w:hAnsi="Times New Roman" w:cs="Times New Roman"/>
          <w:sz w:val="28"/>
          <w:szCs w:val="28"/>
          <w:lang w:val="uk-UA"/>
        </w:rPr>
        <w:t>А.Ф. Кистяковского. К</w:t>
      </w:r>
      <w:r w:rsidR="00A303CF" w:rsidRPr="000B3A15">
        <w:rPr>
          <w:rFonts w:ascii="Times New Roman" w:hAnsi="Times New Roman" w:cs="Times New Roman"/>
          <w:sz w:val="28"/>
          <w:szCs w:val="28"/>
          <w:lang w:val="uk-UA"/>
        </w:rPr>
        <w:t>иев</w:t>
      </w:r>
      <w:r w:rsidR="00792C52" w:rsidRPr="000B3A15">
        <w:rPr>
          <w:rFonts w:ascii="Times New Roman" w:hAnsi="Times New Roman" w:cs="Times New Roman"/>
          <w:sz w:val="28"/>
          <w:szCs w:val="28"/>
          <w:lang w:val="uk-UA"/>
        </w:rPr>
        <w:t>, 1879. 844 с.</w:t>
      </w:r>
      <w:r w:rsidR="00792C52" w:rsidRPr="000B3A15">
        <w:rPr>
          <w:rFonts w:ascii="Times New Roman" w:hAnsi="Times New Roman" w:cs="Times New Roman"/>
          <w:iCs/>
          <w:sz w:val="28"/>
          <w:szCs w:val="28"/>
          <w:lang w:val="uk-UA"/>
        </w:rPr>
        <w:t xml:space="preserve"> </w:t>
      </w:r>
    </w:p>
    <w:p w:rsidR="00A22907" w:rsidRPr="000B3A15" w:rsidRDefault="00A22907"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84.</w:t>
      </w:r>
      <w:r w:rsidR="00874997" w:rsidRPr="000B3A15">
        <w:rPr>
          <w:rFonts w:ascii="Times New Roman" w:hAnsi="Times New Roman" w:cs="Times New Roman"/>
          <w:sz w:val="28"/>
          <w:szCs w:val="28"/>
          <w:lang w:val="uk-UA"/>
        </w:rPr>
        <w:t xml:space="preserve"> </w:t>
      </w:r>
      <w:r w:rsidR="0071352F" w:rsidRPr="000B3A15">
        <w:rPr>
          <w:rFonts w:ascii="Times New Roman" w:hAnsi="Times New Roman" w:cs="Times New Roman"/>
          <w:sz w:val="28"/>
          <w:szCs w:val="28"/>
          <w:lang w:val="uk-UA"/>
        </w:rPr>
        <w:t xml:space="preserve">Правда руська. Тексти на основі 7 списків та 5 редакцій / </w:t>
      </w:r>
      <w:r w:rsidR="00A303CF" w:rsidRPr="000B3A15">
        <w:rPr>
          <w:rFonts w:ascii="Times New Roman" w:hAnsi="Times New Roman" w:cs="Times New Roman"/>
          <w:sz w:val="28"/>
          <w:szCs w:val="28"/>
          <w:lang w:val="uk-UA"/>
        </w:rPr>
        <w:t>за ред.</w:t>
      </w:r>
      <w:r w:rsidR="0071352F" w:rsidRPr="000B3A15">
        <w:rPr>
          <w:rFonts w:ascii="Times New Roman" w:hAnsi="Times New Roman" w:cs="Times New Roman"/>
          <w:sz w:val="28"/>
          <w:szCs w:val="28"/>
          <w:lang w:val="uk-UA"/>
        </w:rPr>
        <w:t xml:space="preserve"> </w:t>
      </w:r>
      <w:r w:rsidR="00A303CF" w:rsidRPr="000B3A15">
        <w:rPr>
          <w:rFonts w:ascii="Times New Roman" w:hAnsi="Times New Roman" w:cs="Times New Roman"/>
          <w:sz w:val="28"/>
          <w:szCs w:val="28"/>
          <w:lang w:val="uk-UA"/>
        </w:rPr>
        <w:t xml:space="preserve">           </w:t>
      </w:r>
      <w:r w:rsidR="0071352F" w:rsidRPr="000B3A15">
        <w:rPr>
          <w:rFonts w:ascii="Times New Roman" w:hAnsi="Times New Roman" w:cs="Times New Roman"/>
          <w:sz w:val="28"/>
          <w:szCs w:val="28"/>
          <w:lang w:val="uk-UA"/>
        </w:rPr>
        <w:t>С.</w:t>
      </w:r>
      <w:r w:rsidR="00A303CF" w:rsidRPr="000B3A15">
        <w:rPr>
          <w:rFonts w:ascii="Times New Roman" w:hAnsi="Times New Roman" w:cs="Times New Roman"/>
          <w:sz w:val="28"/>
          <w:szCs w:val="28"/>
          <w:lang w:val="uk-UA"/>
        </w:rPr>
        <w:t xml:space="preserve"> </w:t>
      </w:r>
      <w:r w:rsidR="0071352F" w:rsidRPr="000B3A15">
        <w:rPr>
          <w:rFonts w:ascii="Times New Roman" w:hAnsi="Times New Roman" w:cs="Times New Roman"/>
          <w:sz w:val="28"/>
          <w:szCs w:val="28"/>
          <w:lang w:val="uk-UA"/>
        </w:rPr>
        <w:t>Юшков.</w:t>
      </w:r>
      <w:r w:rsidR="00A303CF" w:rsidRPr="000B3A15">
        <w:rPr>
          <w:rFonts w:ascii="Times New Roman" w:hAnsi="Times New Roman" w:cs="Times New Roman"/>
          <w:sz w:val="28"/>
          <w:szCs w:val="28"/>
          <w:lang w:val="uk-UA"/>
        </w:rPr>
        <w:t xml:space="preserve"> </w:t>
      </w:r>
      <w:r w:rsidR="0071352F" w:rsidRPr="000B3A15">
        <w:rPr>
          <w:rFonts w:ascii="Times New Roman" w:hAnsi="Times New Roman" w:cs="Times New Roman"/>
          <w:sz w:val="28"/>
          <w:szCs w:val="28"/>
          <w:lang w:val="uk-UA"/>
        </w:rPr>
        <w:t>К</w:t>
      </w:r>
      <w:r w:rsidR="00A303CF" w:rsidRPr="000B3A15">
        <w:rPr>
          <w:rFonts w:ascii="Times New Roman" w:hAnsi="Times New Roman" w:cs="Times New Roman"/>
          <w:sz w:val="28"/>
          <w:szCs w:val="28"/>
          <w:lang w:val="uk-UA"/>
        </w:rPr>
        <w:t>иїв</w:t>
      </w:r>
      <w:r w:rsidR="0071352F" w:rsidRPr="000B3A15">
        <w:rPr>
          <w:rFonts w:ascii="Times New Roman" w:hAnsi="Times New Roman" w:cs="Times New Roman"/>
          <w:sz w:val="28"/>
          <w:szCs w:val="28"/>
          <w:lang w:val="uk-UA"/>
        </w:rPr>
        <w:t>: ВУАН, 1935. Редакція IV. 144</w:t>
      </w:r>
      <w:r w:rsidR="00A303CF" w:rsidRPr="000B3A15">
        <w:rPr>
          <w:rFonts w:ascii="Times New Roman" w:hAnsi="Times New Roman" w:cs="Times New Roman"/>
          <w:sz w:val="28"/>
          <w:szCs w:val="28"/>
          <w:lang w:val="uk-UA"/>
        </w:rPr>
        <w:t xml:space="preserve"> с</w:t>
      </w:r>
      <w:r w:rsidRPr="000B3A15">
        <w:rPr>
          <w:rFonts w:ascii="Times New Roman" w:hAnsi="Times New Roman" w:cs="Times New Roman"/>
          <w:sz w:val="28"/>
          <w:szCs w:val="28"/>
          <w:lang w:val="uk-UA"/>
        </w:rPr>
        <w:t>.</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85.</w:t>
      </w:r>
      <w:r w:rsidR="00874997" w:rsidRPr="000B3A15">
        <w:rPr>
          <w:rFonts w:ascii="Times New Roman" w:hAnsi="Times New Roman" w:cs="Times New Roman"/>
          <w:sz w:val="28"/>
          <w:szCs w:val="28"/>
          <w:lang w:val="uk-UA"/>
        </w:rPr>
        <w:t xml:space="preserve"> </w:t>
      </w:r>
      <w:r w:rsidR="001D4D81" w:rsidRPr="000B3A15">
        <w:rPr>
          <w:rFonts w:ascii="Times New Roman" w:hAnsi="Times New Roman" w:cs="Times New Roman"/>
          <w:sz w:val="28"/>
          <w:szCs w:val="28"/>
          <w:shd w:val="clear" w:color="auto" w:fill="FFFFFF"/>
          <w:lang w:val="uk-UA"/>
        </w:rPr>
        <w:t>Переверза О.</w:t>
      </w:r>
      <w:r w:rsidR="008235F4" w:rsidRPr="000B3A15">
        <w:rPr>
          <w:rFonts w:ascii="Times New Roman" w:hAnsi="Times New Roman" w:cs="Times New Roman"/>
          <w:sz w:val="28"/>
          <w:szCs w:val="28"/>
          <w:shd w:val="clear" w:color="auto" w:fill="FFFFFF"/>
          <w:lang w:val="uk-UA"/>
        </w:rPr>
        <w:t>Я. Формування неправдивих показань, система тактичних прийомів</w:t>
      </w:r>
      <w:r w:rsidR="005B5F4B"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 xml:space="preserve"> їх</w:t>
      </w:r>
      <w:r w:rsidR="005B5F4B"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 xml:space="preserve"> виявлення і подолання : автореф. дис. </w:t>
      </w:r>
      <w:r w:rsidR="00A303CF" w:rsidRPr="000B3A15">
        <w:rPr>
          <w:rFonts w:ascii="Times New Roman" w:hAnsi="Times New Roman" w:cs="Times New Roman"/>
          <w:sz w:val="28"/>
          <w:szCs w:val="28"/>
          <w:shd w:val="clear" w:color="auto" w:fill="FFFFFF"/>
          <w:lang w:val="uk-UA"/>
        </w:rPr>
        <w:t>на здобуття наук. ступеня канд. юрид. наук</w:t>
      </w:r>
      <w:r w:rsidR="008235F4" w:rsidRPr="000B3A15">
        <w:rPr>
          <w:rFonts w:ascii="Times New Roman" w:hAnsi="Times New Roman" w:cs="Times New Roman"/>
          <w:sz w:val="28"/>
          <w:szCs w:val="28"/>
          <w:shd w:val="clear" w:color="auto" w:fill="FFFFFF"/>
          <w:lang w:val="uk-UA"/>
        </w:rPr>
        <w:t>: 12.00.09</w:t>
      </w:r>
      <w:r w:rsidR="00A303CF"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Харків, 2000. 19 с.</w:t>
      </w:r>
    </w:p>
    <w:p w:rsidR="0071352F"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iCs/>
          <w:sz w:val="28"/>
          <w:szCs w:val="28"/>
          <w:lang w:val="uk-UA"/>
        </w:rPr>
        <w:t>86.</w:t>
      </w:r>
      <w:r w:rsidR="00874997" w:rsidRPr="000B3A15">
        <w:rPr>
          <w:rFonts w:ascii="Times New Roman" w:hAnsi="Times New Roman" w:cs="Times New Roman"/>
          <w:iCs/>
          <w:sz w:val="28"/>
          <w:szCs w:val="28"/>
          <w:lang w:val="uk-UA"/>
        </w:rPr>
        <w:t xml:space="preserve"> </w:t>
      </w:r>
      <w:r w:rsidR="0071352F" w:rsidRPr="000B3A15">
        <w:rPr>
          <w:rFonts w:ascii="Times New Roman" w:hAnsi="Times New Roman" w:cs="Times New Roman"/>
          <w:iCs/>
          <w:sz w:val="28"/>
          <w:szCs w:val="28"/>
          <w:lang w:val="uk-UA"/>
        </w:rPr>
        <w:t xml:space="preserve">Повзик Є.В. </w:t>
      </w:r>
      <w:r w:rsidR="0071352F" w:rsidRPr="000B3A15">
        <w:rPr>
          <w:rFonts w:ascii="Times New Roman" w:hAnsi="Times New Roman" w:cs="Times New Roman"/>
          <w:sz w:val="28"/>
          <w:szCs w:val="28"/>
          <w:lang w:val="uk-UA"/>
        </w:rPr>
        <w:t>Правові наслідки визнання підозрюваним, обвинуваченим своєї вини (п</w:t>
      </w:r>
      <w:r w:rsidR="00A303CF" w:rsidRPr="000B3A15">
        <w:rPr>
          <w:rFonts w:ascii="Times New Roman" w:hAnsi="Times New Roman" w:cs="Times New Roman"/>
          <w:sz w:val="28"/>
          <w:szCs w:val="28"/>
          <w:lang w:val="uk-UA"/>
        </w:rPr>
        <w:t>орівняльно-правове дослідження):</w:t>
      </w:r>
      <w:r w:rsidR="0071352F" w:rsidRPr="000B3A15">
        <w:rPr>
          <w:rFonts w:ascii="Times New Roman" w:hAnsi="Times New Roman" w:cs="Times New Roman"/>
          <w:sz w:val="28"/>
          <w:szCs w:val="28"/>
          <w:lang w:val="uk-UA"/>
        </w:rPr>
        <w:t xml:space="preserve"> </w:t>
      </w:r>
      <w:r w:rsidR="00A303CF" w:rsidRPr="000B3A15">
        <w:rPr>
          <w:rFonts w:ascii="Times New Roman" w:hAnsi="Times New Roman" w:cs="Times New Roman"/>
          <w:sz w:val="28"/>
          <w:szCs w:val="28"/>
          <w:lang w:val="uk-UA"/>
        </w:rPr>
        <w:t>а</w:t>
      </w:r>
      <w:r w:rsidR="0071352F" w:rsidRPr="000B3A15">
        <w:rPr>
          <w:rFonts w:ascii="Times New Roman" w:hAnsi="Times New Roman" w:cs="Times New Roman"/>
          <w:sz w:val="28"/>
          <w:szCs w:val="28"/>
          <w:lang w:val="uk-UA"/>
        </w:rPr>
        <w:t xml:space="preserve">втореф. </w:t>
      </w:r>
      <w:r w:rsidR="00A303CF" w:rsidRPr="000B3A15">
        <w:rPr>
          <w:rFonts w:ascii="Times New Roman" w:hAnsi="Times New Roman" w:cs="Times New Roman"/>
          <w:sz w:val="28"/>
          <w:szCs w:val="28"/>
          <w:lang w:val="uk-UA"/>
        </w:rPr>
        <w:t xml:space="preserve">дис. </w:t>
      </w:r>
      <w:r w:rsidR="00A303CF" w:rsidRPr="000B3A15">
        <w:rPr>
          <w:rFonts w:ascii="Times New Roman" w:hAnsi="Times New Roman" w:cs="Times New Roman"/>
          <w:sz w:val="28"/>
          <w:szCs w:val="28"/>
          <w:shd w:val="clear" w:color="auto" w:fill="FFFFFF"/>
          <w:lang w:val="uk-UA"/>
        </w:rPr>
        <w:t xml:space="preserve">на здобуття наук. ступеня </w:t>
      </w:r>
      <w:r w:rsidR="0071352F" w:rsidRPr="000B3A15">
        <w:rPr>
          <w:rFonts w:ascii="Times New Roman" w:hAnsi="Times New Roman" w:cs="Times New Roman"/>
          <w:sz w:val="28"/>
          <w:szCs w:val="28"/>
          <w:lang w:val="uk-UA"/>
        </w:rPr>
        <w:t>канд. юрид. наук: 12.00.09</w:t>
      </w:r>
      <w:r w:rsidR="00A303CF" w:rsidRPr="000B3A15">
        <w:rPr>
          <w:rFonts w:ascii="Times New Roman" w:hAnsi="Times New Roman" w:cs="Times New Roman"/>
          <w:sz w:val="28"/>
          <w:szCs w:val="28"/>
          <w:lang w:val="uk-UA"/>
        </w:rPr>
        <w:t>.</w:t>
      </w:r>
      <w:r w:rsidR="0071352F" w:rsidRPr="000B3A15">
        <w:rPr>
          <w:rFonts w:ascii="Times New Roman" w:hAnsi="Times New Roman" w:cs="Times New Roman"/>
          <w:sz w:val="28"/>
          <w:szCs w:val="28"/>
          <w:lang w:val="uk-UA"/>
        </w:rPr>
        <w:t xml:space="preserve"> Харків, 2013. 20 с.</w:t>
      </w:r>
    </w:p>
    <w:p w:rsidR="00890848"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87.</w:t>
      </w:r>
      <w:r w:rsidR="00874997" w:rsidRPr="000B3A15">
        <w:rPr>
          <w:rFonts w:ascii="Times New Roman" w:hAnsi="Times New Roman" w:cs="Times New Roman"/>
          <w:sz w:val="28"/>
          <w:szCs w:val="28"/>
          <w:lang w:val="uk-UA"/>
        </w:rPr>
        <w:t xml:space="preserve"> </w:t>
      </w:r>
      <w:r w:rsidR="001D4D81" w:rsidRPr="000B3A15">
        <w:rPr>
          <w:rFonts w:ascii="Times New Roman" w:hAnsi="Times New Roman" w:cs="Times New Roman"/>
          <w:sz w:val="28"/>
          <w:szCs w:val="28"/>
          <w:lang w:val="uk-UA"/>
        </w:rPr>
        <w:t>Повзик Є.</w:t>
      </w:r>
      <w:r w:rsidR="0071352F" w:rsidRPr="000B3A15">
        <w:rPr>
          <w:rFonts w:ascii="Times New Roman" w:hAnsi="Times New Roman" w:cs="Times New Roman"/>
          <w:sz w:val="28"/>
          <w:szCs w:val="28"/>
          <w:lang w:val="uk-UA"/>
        </w:rPr>
        <w:t>В. Поняття та правова природа показань обвинуваченого</w:t>
      </w:r>
      <w:r w:rsidR="00A303CF" w:rsidRPr="000B3A15">
        <w:rPr>
          <w:rFonts w:ascii="Times New Roman" w:hAnsi="Times New Roman" w:cs="Times New Roman"/>
          <w:sz w:val="28"/>
          <w:szCs w:val="28"/>
          <w:lang w:val="uk-UA"/>
        </w:rPr>
        <w:t>.</w:t>
      </w:r>
      <w:r w:rsidR="0071352F" w:rsidRPr="000B3A15">
        <w:rPr>
          <w:rFonts w:ascii="Times New Roman" w:hAnsi="Times New Roman" w:cs="Times New Roman"/>
          <w:sz w:val="28"/>
          <w:szCs w:val="28"/>
          <w:lang w:val="uk-UA"/>
        </w:rPr>
        <w:t xml:space="preserve"> </w:t>
      </w:r>
      <w:r w:rsidR="0071352F" w:rsidRPr="000B3A15">
        <w:rPr>
          <w:rFonts w:ascii="Times New Roman" w:hAnsi="Times New Roman" w:cs="Times New Roman"/>
          <w:i/>
          <w:sz w:val="28"/>
          <w:szCs w:val="28"/>
          <w:lang w:val="uk-UA"/>
        </w:rPr>
        <w:t>Форум права</w:t>
      </w:r>
      <w:r w:rsidR="0071352F" w:rsidRPr="000B3A15">
        <w:rPr>
          <w:rFonts w:ascii="Times New Roman" w:hAnsi="Times New Roman" w:cs="Times New Roman"/>
          <w:sz w:val="28"/>
          <w:szCs w:val="28"/>
          <w:lang w:val="uk-UA"/>
        </w:rPr>
        <w:t xml:space="preserve">. 2011. № 4. С. 564-570. </w:t>
      </w:r>
    </w:p>
    <w:p w:rsidR="00B4474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88.</w:t>
      </w:r>
      <w:r w:rsidR="00874997"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Порубов Н.И. Допрос: процессуальные и криминалистические аспекты</w:t>
      </w:r>
      <w:r w:rsidR="00C3699A"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монографія</w:t>
      </w:r>
      <w:r w:rsidR="00A303CF"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A303CF" w:rsidRPr="000B3A15">
        <w:rPr>
          <w:rFonts w:ascii="Times New Roman" w:hAnsi="Times New Roman" w:cs="Times New Roman"/>
          <w:sz w:val="28"/>
          <w:szCs w:val="28"/>
          <w:lang w:val="uk-UA"/>
        </w:rPr>
        <w:t>Москва</w:t>
      </w:r>
      <w:r w:rsidR="00B44747" w:rsidRPr="000B3A15">
        <w:rPr>
          <w:rFonts w:ascii="Times New Roman" w:hAnsi="Times New Roman" w:cs="Times New Roman"/>
          <w:sz w:val="28"/>
          <w:szCs w:val="28"/>
          <w:lang w:val="uk-UA"/>
        </w:rPr>
        <w:t>: Юрлитинформ, 2013. 314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89.</w:t>
      </w:r>
      <w:r w:rsidR="00C3699A" w:rsidRPr="000B3A15">
        <w:rPr>
          <w:rFonts w:ascii="Times New Roman" w:hAnsi="Times New Roman" w:cs="Times New Roman"/>
          <w:sz w:val="28"/>
          <w:szCs w:val="28"/>
          <w:lang w:val="uk-UA"/>
        </w:rPr>
        <w:t xml:space="preserve"> </w:t>
      </w:r>
      <w:r w:rsidR="008235F4" w:rsidRPr="000B3A15">
        <w:rPr>
          <w:rFonts w:ascii="Times New Roman" w:hAnsi="Times New Roman" w:cs="Times New Roman"/>
          <w:sz w:val="28"/>
          <w:szCs w:val="28"/>
          <w:lang w:val="uk-UA"/>
        </w:rPr>
        <w:t>Ратинов А.Р. Судебная психология для следователей</w:t>
      </w:r>
      <w:r w:rsidR="00A303CF" w:rsidRPr="000B3A15">
        <w:rPr>
          <w:rFonts w:ascii="Times New Roman" w:hAnsi="Times New Roman" w:cs="Times New Roman"/>
          <w:sz w:val="28"/>
          <w:szCs w:val="28"/>
          <w:lang w:val="uk-UA"/>
        </w:rPr>
        <w:t>.</w:t>
      </w:r>
      <w:r w:rsidR="008235F4" w:rsidRPr="000B3A15">
        <w:rPr>
          <w:rFonts w:ascii="Times New Roman" w:hAnsi="Times New Roman" w:cs="Times New Roman"/>
          <w:sz w:val="28"/>
          <w:szCs w:val="28"/>
          <w:lang w:val="uk-UA"/>
        </w:rPr>
        <w:t xml:space="preserve"> </w:t>
      </w:r>
      <w:r w:rsidR="00A303CF" w:rsidRPr="000B3A15">
        <w:rPr>
          <w:rFonts w:ascii="Times New Roman" w:hAnsi="Times New Roman" w:cs="Times New Roman"/>
          <w:sz w:val="28"/>
          <w:szCs w:val="28"/>
          <w:lang w:val="uk-UA"/>
        </w:rPr>
        <w:t>Москва</w:t>
      </w:r>
      <w:r w:rsidR="008235F4" w:rsidRPr="000B3A15">
        <w:rPr>
          <w:rFonts w:ascii="Times New Roman" w:hAnsi="Times New Roman" w:cs="Times New Roman"/>
          <w:sz w:val="28"/>
          <w:szCs w:val="28"/>
          <w:lang w:val="uk-UA"/>
        </w:rPr>
        <w:t>:</w:t>
      </w:r>
      <w:r w:rsidR="00A303CF" w:rsidRPr="000B3A15">
        <w:rPr>
          <w:rFonts w:ascii="Times New Roman" w:hAnsi="Times New Roman" w:cs="Times New Roman"/>
          <w:sz w:val="28"/>
          <w:szCs w:val="28"/>
          <w:lang w:val="uk-UA"/>
        </w:rPr>
        <w:t xml:space="preserve"> Юрлитинформ</w:t>
      </w:r>
      <w:r w:rsidR="008235F4" w:rsidRPr="000B3A15">
        <w:rPr>
          <w:rFonts w:ascii="Times New Roman" w:hAnsi="Times New Roman" w:cs="Times New Roman"/>
          <w:sz w:val="28"/>
          <w:szCs w:val="28"/>
          <w:lang w:val="uk-UA"/>
        </w:rPr>
        <w:t>, 2001. 352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90.</w:t>
      </w:r>
      <w:r w:rsidR="00C3699A" w:rsidRPr="000B3A15">
        <w:rPr>
          <w:rFonts w:ascii="Times New Roman" w:hAnsi="Times New Roman" w:cs="Times New Roman"/>
          <w:sz w:val="28"/>
          <w:szCs w:val="28"/>
          <w:lang w:val="uk-UA"/>
        </w:rPr>
        <w:t xml:space="preserve"> </w:t>
      </w:r>
      <w:r w:rsidR="001D4D81" w:rsidRPr="000B3A15">
        <w:rPr>
          <w:rFonts w:ascii="Times New Roman" w:hAnsi="Times New Roman" w:cs="Times New Roman"/>
          <w:sz w:val="28"/>
          <w:szCs w:val="28"/>
          <w:lang w:val="uk-UA"/>
        </w:rPr>
        <w:t>Рогатюк І.</w:t>
      </w:r>
      <w:r w:rsidR="00B44747" w:rsidRPr="000B3A15">
        <w:rPr>
          <w:rFonts w:ascii="Times New Roman" w:hAnsi="Times New Roman" w:cs="Times New Roman"/>
          <w:sz w:val="28"/>
          <w:szCs w:val="28"/>
          <w:lang w:val="uk-UA"/>
        </w:rPr>
        <w:t>В. Використання поліграфа у кримінальному судочинстві: вітчизняний і закордонний досвід</w:t>
      </w:r>
      <w:r w:rsidR="00A303CF" w:rsidRPr="000B3A15">
        <w:rPr>
          <w:rFonts w:ascii="Times New Roman" w:hAnsi="Times New Roman" w:cs="Times New Roman"/>
          <w:sz w:val="28"/>
          <w:szCs w:val="28"/>
          <w:lang w:val="uk-UA"/>
        </w:rPr>
        <w:t xml:space="preserve">. </w:t>
      </w:r>
      <w:r w:rsidR="00B44747" w:rsidRPr="000B3A15">
        <w:rPr>
          <w:rFonts w:ascii="Times New Roman" w:hAnsi="Times New Roman" w:cs="Times New Roman"/>
          <w:i/>
          <w:sz w:val="28"/>
          <w:szCs w:val="28"/>
          <w:lang w:val="uk-UA"/>
        </w:rPr>
        <w:t>Криміналістичний вісник</w:t>
      </w:r>
      <w:r w:rsidR="00B44747" w:rsidRPr="000B3A15">
        <w:rPr>
          <w:rFonts w:ascii="Times New Roman" w:hAnsi="Times New Roman" w:cs="Times New Roman"/>
          <w:sz w:val="28"/>
          <w:szCs w:val="28"/>
          <w:lang w:val="uk-UA"/>
        </w:rPr>
        <w:t>. 2014. № 2. С. 85-90.</w:t>
      </w:r>
    </w:p>
    <w:p w:rsidR="00B4474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Style w:val="ac"/>
          <w:rFonts w:ascii="Times New Roman" w:hAnsi="Times New Roman" w:cs="Times New Roman"/>
          <w:bCs/>
          <w:i w:val="0"/>
          <w:iCs w:val="0"/>
          <w:sz w:val="28"/>
          <w:szCs w:val="28"/>
          <w:shd w:val="clear" w:color="auto" w:fill="FFFFFF"/>
          <w:lang w:val="uk-UA"/>
        </w:rPr>
        <w:lastRenderedPageBreak/>
        <w:t>91.</w:t>
      </w:r>
      <w:r w:rsidR="00C3699A" w:rsidRPr="000B3A15">
        <w:rPr>
          <w:rStyle w:val="ac"/>
          <w:rFonts w:ascii="Times New Roman" w:hAnsi="Times New Roman" w:cs="Times New Roman"/>
          <w:bCs/>
          <w:i w:val="0"/>
          <w:iCs w:val="0"/>
          <w:sz w:val="28"/>
          <w:szCs w:val="28"/>
          <w:shd w:val="clear" w:color="auto" w:fill="FFFFFF"/>
          <w:lang w:val="uk-UA"/>
        </w:rPr>
        <w:t xml:space="preserve"> </w:t>
      </w:r>
      <w:r w:rsidR="008235F4" w:rsidRPr="000B3A15">
        <w:rPr>
          <w:rStyle w:val="ac"/>
          <w:rFonts w:ascii="Times New Roman" w:hAnsi="Times New Roman" w:cs="Times New Roman"/>
          <w:bCs/>
          <w:i w:val="0"/>
          <w:iCs w:val="0"/>
          <w:sz w:val="28"/>
          <w:szCs w:val="28"/>
          <w:shd w:val="clear" w:color="auto" w:fill="FFFFFF"/>
          <w:lang w:val="uk-UA"/>
        </w:rPr>
        <w:t>Салтевський</w:t>
      </w:r>
      <w:r w:rsidR="008235F4" w:rsidRPr="000B3A15">
        <w:rPr>
          <w:rStyle w:val="apple-converted-space"/>
          <w:rFonts w:ascii="Times New Roman" w:hAnsi="Times New Roman" w:cs="Times New Roman"/>
          <w:sz w:val="28"/>
          <w:szCs w:val="28"/>
          <w:shd w:val="clear" w:color="auto" w:fill="FFFFFF"/>
          <w:lang w:val="uk-UA"/>
        </w:rPr>
        <w:t> </w:t>
      </w:r>
      <w:r w:rsidR="008235F4" w:rsidRPr="000B3A15">
        <w:rPr>
          <w:rFonts w:ascii="Times New Roman" w:hAnsi="Times New Roman" w:cs="Times New Roman"/>
          <w:sz w:val="28"/>
          <w:szCs w:val="28"/>
          <w:shd w:val="clear" w:color="auto" w:fill="FFFFFF"/>
          <w:lang w:val="uk-UA"/>
        </w:rPr>
        <w:t>М.В. Криміналістика (у</w:t>
      </w:r>
      <w:r w:rsidR="008235F4" w:rsidRPr="000B3A15">
        <w:rPr>
          <w:rStyle w:val="apple-converted-space"/>
          <w:rFonts w:ascii="Times New Roman" w:hAnsi="Times New Roman" w:cs="Times New Roman"/>
          <w:sz w:val="28"/>
          <w:szCs w:val="28"/>
          <w:shd w:val="clear" w:color="auto" w:fill="FFFFFF"/>
          <w:lang w:val="uk-UA"/>
        </w:rPr>
        <w:t> </w:t>
      </w:r>
      <w:r w:rsidR="008235F4" w:rsidRPr="000B3A15">
        <w:rPr>
          <w:rStyle w:val="ac"/>
          <w:rFonts w:ascii="Times New Roman" w:hAnsi="Times New Roman" w:cs="Times New Roman"/>
          <w:bCs/>
          <w:i w:val="0"/>
          <w:iCs w:val="0"/>
          <w:sz w:val="28"/>
          <w:szCs w:val="28"/>
          <w:shd w:val="clear" w:color="auto" w:fill="FFFFFF"/>
          <w:lang w:val="uk-UA"/>
        </w:rPr>
        <w:t>сучасному</w:t>
      </w:r>
      <w:r w:rsidR="008235F4" w:rsidRPr="000B3A15">
        <w:rPr>
          <w:rStyle w:val="apple-converted-space"/>
          <w:rFonts w:ascii="Times New Roman" w:hAnsi="Times New Roman" w:cs="Times New Roman"/>
          <w:sz w:val="28"/>
          <w:szCs w:val="28"/>
          <w:shd w:val="clear" w:color="auto" w:fill="FFFFFF"/>
          <w:lang w:val="uk-UA"/>
        </w:rPr>
        <w:t> </w:t>
      </w:r>
      <w:r w:rsidR="008235F4" w:rsidRPr="000B3A15">
        <w:rPr>
          <w:rFonts w:ascii="Times New Roman" w:hAnsi="Times New Roman" w:cs="Times New Roman"/>
          <w:sz w:val="28"/>
          <w:szCs w:val="28"/>
          <w:shd w:val="clear" w:color="auto" w:fill="FFFFFF"/>
          <w:lang w:val="uk-UA"/>
        </w:rPr>
        <w:t xml:space="preserve">викладі): </w:t>
      </w:r>
      <w:r w:rsidR="00A303CF" w:rsidRPr="000B3A15">
        <w:rPr>
          <w:rFonts w:ascii="Times New Roman" w:hAnsi="Times New Roman" w:cs="Times New Roman"/>
          <w:sz w:val="28"/>
          <w:szCs w:val="28"/>
          <w:shd w:val="clear" w:color="auto" w:fill="FFFFFF"/>
          <w:lang w:val="uk-UA"/>
        </w:rPr>
        <w:t>п</w:t>
      </w:r>
      <w:r w:rsidR="008235F4" w:rsidRPr="000B3A15">
        <w:rPr>
          <w:rFonts w:ascii="Times New Roman" w:hAnsi="Times New Roman" w:cs="Times New Roman"/>
          <w:sz w:val="28"/>
          <w:szCs w:val="28"/>
          <w:shd w:val="clear" w:color="auto" w:fill="FFFFFF"/>
          <w:lang w:val="uk-UA"/>
        </w:rPr>
        <w:t>ідруч</w:t>
      </w:r>
      <w:r w:rsidR="00A303CF"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К</w:t>
      </w:r>
      <w:r w:rsidR="00A303CF" w:rsidRPr="000B3A15">
        <w:rPr>
          <w:rFonts w:ascii="Times New Roman" w:hAnsi="Times New Roman" w:cs="Times New Roman"/>
          <w:sz w:val="28"/>
          <w:szCs w:val="28"/>
          <w:shd w:val="clear" w:color="auto" w:fill="FFFFFF"/>
          <w:lang w:val="uk-UA"/>
        </w:rPr>
        <w:t>иїв</w:t>
      </w:r>
      <w:r w:rsidR="008235F4" w:rsidRPr="000B3A15">
        <w:rPr>
          <w:rFonts w:ascii="Times New Roman" w:hAnsi="Times New Roman" w:cs="Times New Roman"/>
          <w:sz w:val="28"/>
          <w:szCs w:val="28"/>
          <w:shd w:val="clear" w:color="auto" w:fill="FFFFFF"/>
          <w:lang w:val="uk-UA"/>
        </w:rPr>
        <w:t>: Кондор, 2005. 588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92.</w:t>
      </w:r>
      <w:r w:rsidR="00C3699A" w:rsidRPr="000B3A15">
        <w:rPr>
          <w:rFonts w:ascii="Times New Roman" w:hAnsi="Times New Roman" w:cs="Times New Roman"/>
          <w:sz w:val="28"/>
          <w:szCs w:val="28"/>
          <w:lang w:val="uk-UA"/>
        </w:rPr>
        <w:t xml:space="preserve"> </w:t>
      </w:r>
      <w:r w:rsidR="0026233A" w:rsidRPr="000B3A15">
        <w:rPr>
          <w:rFonts w:ascii="Times New Roman" w:hAnsi="Times New Roman" w:cs="Times New Roman"/>
          <w:sz w:val="28"/>
          <w:szCs w:val="28"/>
          <w:lang w:val="uk-UA"/>
        </w:rPr>
        <w:t>Сафонов Г.</w:t>
      </w:r>
      <w:r w:rsidR="008235F4" w:rsidRPr="000B3A15">
        <w:rPr>
          <w:rFonts w:ascii="Times New Roman" w:hAnsi="Times New Roman" w:cs="Times New Roman"/>
          <w:sz w:val="28"/>
          <w:szCs w:val="28"/>
          <w:lang w:val="uk-UA"/>
        </w:rPr>
        <w:t>Н. Настольная</w:t>
      </w:r>
      <w:r w:rsidR="0026233A" w:rsidRPr="000B3A15">
        <w:rPr>
          <w:rFonts w:ascii="Times New Roman" w:hAnsi="Times New Roman" w:cs="Times New Roman"/>
          <w:sz w:val="28"/>
          <w:szCs w:val="28"/>
          <w:lang w:val="uk-UA"/>
        </w:rPr>
        <w:t xml:space="preserve"> книга следователя</w:t>
      </w:r>
      <w:r w:rsidR="008235F4" w:rsidRPr="000B3A15">
        <w:rPr>
          <w:rFonts w:ascii="Times New Roman" w:hAnsi="Times New Roman" w:cs="Times New Roman"/>
          <w:sz w:val="28"/>
          <w:szCs w:val="28"/>
          <w:lang w:val="uk-UA"/>
        </w:rPr>
        <w:t>.</w:t>
      </w:r>
      <w:r w:rsidR="008235F4" w:rsidRPr="000B3A15">
        <w:rPr>
          <w:rFonts w:ascii="Times New Roman" w:hAnsi="Times New Roman" w:cs="Times New Roman"/>
          <w:sz w:val="28"/>
          <w:szCs w:val="28"/>
          <w:lang w:val="uk-UA"/>
        </w:rPr>
        <w:br/>
        <w:t>М</w:t>
      </w:r>
      <w:r w:rsidR="00A303CF" w:rsidRPr="000B3A15">
        <w:rPr>
          <w:rFonts w:ascii="Times New Roman" w:hAnsi="Times New Roman" w:cs="Times New Roman"/>
          <w:sz w:val="28"/>
          <w:szCs w:val="28"/>
          <w:lang w:val="uk-UA"/>
        </w:rPr>
        <w:t>осква</w:t>
      </w:r>
      <w:r w:rsidR="008235F4" w:rsidRPr="000B3A15">
        <w:rPr>
          <w:rFonts w:ascii="Times New Roman" w:hAnsi="Times New Roman" w:cs="Times New Roman"/>
          <w:sz w:val="28"/>
          <w:szCs w:val="28"/>
          <w:lang w:val="uk-UA"/>
        </w:rPr>
        <w:t>: Госюриздат. 1949. 879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93.</w:t>
      </w:r>
      <w:r w:rsidR="00C3699A"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 xml:space="preserve">Сівочек С.М. Оцінка джерел доказів у кримінальному процесі: дис.канд.юрид.наук: 12.00.09 / </w:t>
      </w:r>
      <w:r w:rsidR="00860E51" w:rsidRPr="000B3A15">
        <w:rPr>
          <w:rFonts w:ascii="Times New Roman" w:hAnsi="Times New Roman" w:cs="Times New Roman"/>
          <w:sz w:val="28"/>
          <w:szCs w:val="28"/>
          <w:shd w:val="clear" w:color="auto" w:fill="FFFFFF"/>
          <w:lang w:val="uk-UA"/>
        </w:rPr>
        <w:t>Донецький ін-т внутрішніх справ України.</w:t>
      </w:r>
      <w:r w:rsidR="008235F4" w:rsidRPr="000B3A15">
        <w:rPr>
          <w:rFonts w:ascii="Times New Roman" w:hAnsi="Times New Roman" w:cs="Times New Roman"/>
          <w:sz w:val="28"/>
          <w:szCs w:val="28"/>
          <w:shd w:val="clear" w:color="auto" w:fill="FFFFFF"/>
          <w:lang w:val="uk-UA"/>
        </w:rPr>
        <w:t xml:space="preserve"> К</w:t>
      </w:r>
      <w:r w:rsidR="00860E51" w:rsidRPr="000B3A15">
        <w:rPr>
          <w:rFonts w:ascii="Times New Roman" w:hAnsi="Times New Roman" w:cs="Times New Roman"/>
          <w:sz w:val="28"/>
          <w:szCs w:val="28"/>
          <w:shd w:val="clear" w:color="auto" w:fill="FFFFFF"/>
          <w:lang w:val="uk-UA"/>
        </w:rPr>
        <w:t>иїв,</w:t>
      </w:r>
      <w:r w:rsidR="008235F4" w:rsidRPr="000B3A15">
        <w:rPr>
          <w:rFonts w:ascii="Times New Roman" w:hAnsi="Times New Roman" w:cs="Times New Roman"/>
          <w:sz w:val="28"/>
          <w:szCs w:val="28"/>
          <w:shd w:val="clear" w:color="auto" w:fill="FFFFFF"/>
          <w:lang w:val="uk-UA"/>
        </w:rPr>
        <w:t xml:space="preserve"> 20</w:t>
      </w:r>
      <w:r w:rsidR="00A303CF" w:rsidRPr="000B3A15">
        <w:rPr>
          <w:rFonts w:ascii="Times New Roman" w:hAnsi="Times New Roman" w:cs="Times New Roman"/>
          <w:sz w:val="28"/>
          <w:szCs w:val="28"/>
          <w:shd w:val="clear" w:color="auto" w:fill="FFFFFF"/>
          <w:lang w:val="uk-UA"/>
        </w:rPr>
        <w:t>0</w:t>
      </w:r>
      <w:r w:rsidR="008235F4" w:rsidRPr="000B3A15">
        <w:rPr>
          <w:rFonts w:ascii="Times New Roman" w:hAnsi="Times New Roman" w:cs="Times New Roman"/>
          <w:sz w:val="28"/>
          <w:szCs w:val="28"/>
          <w:shd w:val="clear" w:color="auto" w:fill="FFFFFF"/>
          <w:lang w:val="uk-UA"/>
        </w:rPr>
        <w:t>3. 215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94.</w:t>
      </w:r>
      <w:r w:rsidR="00C3699A" w:rsidRPr="000B3A15">
        <w:rPr>
          <w:rFonts w:ascii="Times New Roman" w:hAnsi="Times New Roman" w:cs="Times New Roman"/>
          <w:sz w:val="28"/>
          <w:szCs w:val="28"/>
          <w:lang w:val="uk-UA"/>
        </w:rPr>
        <w:t xml:space="preserve"> </w:t>
      </w:r>
      <w:r w:rsidR="008235F4" w:rsidRPr="000B3A15">
        <w:rPr>
          <w:rFonts w:ascii="Times New Roman" w:hAnsi="Times New Roman" w:cs="Times New Roman"/>
          <w:sz w:val="28"/>
          <w:szCs w:val="28"/>
          <w:lang w:val="uk-UA"/>
        </w:rPr>
        <w:t>Скрябін О. М. Використання поліграфа у кримінальному судочинс</w:t>
      </w:r>
      <w:r w:rsidRPr="000B3A15">
        <w:rPr>
          <w:rFonts w:ascii="Times New Roman" w:hAnsi="Times New Roman" w:cs="Times New Roman"/>
          <w:sz w:val="28"/>
          <w:szCs w:val="28"/>
          <w:lang w:val="uk-UA"/>
        </w:rPr>
        <w:t>тві України</w:t>
      </w:r>
      <w:r w:rsidR="00860E51" w:rsidRPr="000B3A15">
        <w:rPr>
          <w:rFonts w:ascii="Times New Roman" w:hAnsi="Times New Roman" w:cs="Times New Roman"/>
          <w:sz w:val="28"/>
          <w:szCs w:val="28"/>
          <w:lang w:val="uk-UA"/>
        </w:rPr>
        <w:t xml:space="preserve">. </w:t>
      </w:r>
      <w:r w:rsidR="008235F4" w:rsidRPr="000B3A15">
        <w:rPr>
          <w:rFonts w:ascii="Times New Roman" w:hAnsi="Times New Roman" w:cs="Times New Roman"/>
          <w:i/>
          <w:sz w:val="28"/>
          <w:szCs w:val="28"/>
          <w:lang w:val="uk-UA"/>
        </w:rPr>
        <w:t>Науковий вісник Херсонського</w:t>
      </w:r>
      <w:r w:rsidR="00860E51" w:rsidRPr="000B3A15">
        <w:rPr>
          <w:rFonts w:ascii="Times New Roman" w:hAnsi="Times New Roman" w:cs="Times New Roman"/>
          <w:i/>
          <w:sz w:val="28"/>
          <w:szCs w:val="28"/>
          <w:lang w:val="uk-UA"/>
        </w:rPr>
        <w:t xml:space="preserve"> </w:t>
      </w:r>
      <w:r w:rsidR="008235F4" w:rsidRPr="000B3A15">
        <w:rPr>
          <w:rFonts w:ascii="Times New Roman" w:hAnsi="Times New Roman" w:cs="Times New Roman"/>
          <w:i/>
          <w:sz w:val="28"/>
          <w:szCs w:val="28"/>
          <w:lang w:val="uk-UA"/>
        </w:rPr>
        <w:t>державного університету</w:t>
      </w:r>
      <w:r w:rsidR="008235F4" w:rsidRPr="000B3A15">
        <w:rPr>
          <w:rFonts w:ascii="Times New Roman" w:hAnsi="Times New Roman" w:cs="Times New Roman"/>
          <w:sz w:val="28"/>
          <w:szCs w:val="28"/>
          <w:lang w:val="uk-UA"/>
        </w:rPr>
        <w:t>. 20014. Вип. 1. Т. 3. С. 189-194.</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95.</w:t>
      </w:r>
      <w:r w:rsidR="00C3699A" w:rsidRPr="000B3A15">
        <w:rPr>
          <w:rFonts w:ascii="Times New Roman" w:hAnsi="Times New Roman" w:cs="Times New Roman"/>
          <w:sz w:val="28"/>
          <w:szCs w:val="28"/>
          <w:lang w:val="uk-UA"/>
        </w:rPr>
        <w:t xml:space="preserve"> </w:t>
      </w:r>
      <w:r w:rsidR="009614F4" w:rsidRPr="000B3A15">
        <w:rPr>
          <w:rFonts w:ascii="Times New Roman" w:hAnsi="Times New Roman" w:cs="Times New Roman"/>
          <w:sz w:val="28"/>
          <w:szCs w:val="28"/>
          <w:lang w:val="uk-UA"/>
        </w:rPr>
        <w:t>Соловьев А.</w:t>
      </w:r>
      <w:r w:rsidR="008235F4" w:rsidRPr="000B3A15">
        <w:rPr>
          <w:rFonts w:ascii="Times New Roman" w:hAnsi="Times New Roman" w:cs="Times New Roman"/>
          <w:sz w:val="28"/>
          <w:szCs w:val="28"/>
          <w:lang w:val="uk-UA"/>
        </w:rPr>
        <w:t>Б. Система следственных действий как средство уголовнопроцессуального доказывания (проблемы уголовного про</w:t>
      </w:r>
      <w:r w:rsidR="00860E51" w:rsidRPr="000B3A15">
        <w:rPr>
          <w:rFonts w:ascii="Times New Roman" w:hAnsi="Times New Roman" w:cs="Times New Roman"/>
          <w:sz w:val="28"/>
          <w:szCs w:val="28"/>
          <w:lang w:val="uk-UA"/>
        </w:rPr>
        <w:t>цесса и криминалистики): н</w:t>
      </w:r>
      <w:r w:rsidR="009413B7" w:rsidRPr="000B3A15">
        <w:rPr>
          <w:rFonts w:ascii="Times New Roman" w:hAnsi="Times New Roman" w:cs="Times New Roman"/>
          <w:sz w:val="28"/>
          <w:szCs w:val="28"/>
          <w:lang w:val="uk-UA"/>
        </w:rPr>
        <w:t>ауч</w:t>
      </w:r>
      <w:r w:rsidR="00860E51" w:rsidRPr="000B3A15">
        <w:rPr>
          <w:rFonts w:ascii="Times New Roman" w:hAnsi="Times New Roman" w:cs="Times New Roman"/>
          <w:sz w:val="28"/>
          <w:szCs w:val="28"/>
          <w:lang w:val="uk-UA"/>
        </w:rPr>
        <w:t>.</w:t>
      </w:r>
      <w:r w:rsidR="009413B7" w:rsidRPr="000B3A15">
        <w:rPr>
          <w:rFonts w:ascii="Times New Roman" w:hAnsi="Times New Roman" w:cs="Times New Roman"/>
          <w:sz w:val="28"/>
          <w:szCs w:val="28"/>
          <w:lang w:val="uk-UA"/>
        </w:rPr>
        <w:t>-</w:t>
      </w:r>
      <w:r w:rsidR="008235F4" w:rsidRPr="000B3A15">
        <w:rPr>
          <w:rFonts w:ascii="Times New Roman" w:hAnsi="Times New Roman" w:cs="Times New Roman"/>
          <w:sz w:val="28"/>
          <w:szCs w:val="28"/>
          <w:lang w:val="uk-UA"/>
        </w:rPr>
        <w:t>метод</w:t>
      </w:r>
      <w:r w:rsidR="00860E51" w:rsidRPr="000B3A15">
        <w:rPr>
          <w:rFonts w:ascii="Times New Roman" w:hAnsi="Times New Roman" w:cs="Times New Roman"/>
          <w:sz w:val="28"/>
          <w:szCs w:val="28"/>
          <w:lang w:val="uk-UA"/>
        </w:rPr>
        <w:t>.</w:t>
      </w:r>
      <w:r w:rsidR="008235F4" w:rsidRPr="000B3A15">
        <w:rPr>
          <w:rFonts w:ascii="Times New Roman" w:hAnsi="Times New Roman" w:cs="Times New Roman"/>
          <w:sz w:val="28"/>
          <w:szCs w:val="28"/>
          <w:lang w:val="uk-UA"/>
        </w:rPr>
        <w:t xml:space="preserve"> </w:t>
      </w:r>
      <w:r w:rsidR="00860E51" w:rsidRPr="000B3A15">
        <w:rPr>
          <w:rFonts w:ascii="Times New Roman" w:hAnsi="Times New Roman" w:cs="Times New Roman"/>
          <w:sz w:val="28"/>
          <w:szCs w:val="28"/>
          <w:lang w:val="uk-UA"/>
        </w:rPr>
        <w:t>п</w:t>
      </w:r>
      <w:r w:rsidR="008235F4" w:rsidRPr="000B3A15">
        <w:rPr>
          <w:rFonts w:ascii="Times New Roman" w:hAnsi="Times New Roman" w:cs="Times New Roman"/>
          <w:sz w:val="28"/>
          <w:szCs w:val="28"/>
          <w:lang w:val="uk-UA"/>
        </w:rPr>
        <w:t>особ</w:t>
      </w:r>
      <w:r w:rsidR="00860E51" w:rsidRPr="000B3A15">
        <w:rPr>
          <w:rFonts w:ascii="Times New Roman" w:hAnsi="Times New Roman" w:cs="Times New Roman"/>
          <w:sz w:val="28"/>
          <w:szCs w:val="28"/>
          <w:lang w:val="uk-UA"/>
        </w:rPr>
        <w:t>.</w:t>
      </w:r>
      <w:r w:rsidR="008235F4" w:rsidRPr="000B3A15">
        <w:rPr>
          <w:rFonts w:ascii="Times New Roman" w:hAnsi="Times New Roman" w:cs="Times New Roman"/>
          <w:sz w:val="28"/>
          <w:szCs w:val="28"/>
          <w:lang w:val="uk-UA"/>
        </w:rPr>
        <w:t xml:space="preserve"> М</w:t>
      </w:r>
      <w:r w:rsidR="00860E51" w:rsidRPr="000B3A15">
        <w:rPr>
          <w:rFonts w:ascii="Times New Roman" w:hAnsi="Times New Roman" w:cs="Times New Roman"/>
          <w:sz w:val="28"/>
          <w:szCs w:val="28"/>
          <w:lang w:val="uk-UA"/>
        </w:rPr>
        <w:t>осква</w:t>
      </w:r>
      <w:r w:rsidR="008235F4" w:rsidRPr="000B3A15">
        <w:rPr>
          <w:rFonts w:ascii="Times New Roman" w:hAnsi="Times New Roman" w:cs="Times New Roman"/>
          <w:sz w:val="28"/>
          <w:szCs w:val="28"/>
          <w:lang w:val="uk-UA"/>
        </w:rPr>
        <w:t>: Юрлитинформ, 2006. С. 216.</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bCs/>
          <w:sz w:val="28"/>
          <w:szCs w:val="28"/>
          <w:lang w:val="uk-UA"/>
        </w:rPr>
        <w:t>96.</w:t>
      </w:r>
      <w:r w:rsidR="00C3699A" w:rsidRPr="000B3A15">
        <w:rPr>
          <w:rFonts w:ascii="Times New Roman" w:hAnsi="Times New Roman" w:cs="Times New Roman"/>
          <w:bCs/>
          <w:sz w:val="28"/>
          <w:szCs w:val="28"/>
          <w:lang w:val="uk-UA"/>
        </w:rPr>
        <w:t xml:space="preserve"> </w:t>
      </w:r>
      <w:r w:rsidR="008235F4" w:rsidRPr="000B3A15">
        <w:rPr>
          <w:rFonts w:ascii="Times New Roman" w:hAnsi="Times New Roman" w:cs="Times New Roman"/>
          <w:bCs/>
          <w:sz w:val="28"/>
          <w:szCs w:val="28"/>
          <w:lang w:val="uk-UA"/>
        </w:rPr>
        <w:t>Співвідношення понять «показання» та «пояснення» у Кримінальному процесуальному кодексі України</w:t>
      </w:r>
      <w:r w:rsidR="00860E51" w:rsidRPr="000B3A15">
        <w:rPr>
          <w:rFonts w:ascii="Times New Roman" w:hAnsi="Times New Roman" w:cs="Times New Roman"/>
          <w:sz w:val="28"/>
          <w:szCs w:val="28"/>
          <w:shd w:val="clear" w:color="auto" w:fill="F9F9F9"/>
          <w:lang w:val="uk-UA"/>
        </w:rPr>
        <w:t xml:space="preserve">. </w:t>
      </w:r>
      <w:hyperlink r:id="rId36" w:tooltip="Періодичне видання" w:history="1">
        <w:r w:rsidR="008235F4" w:rsidRPr="000B3A15">
          <w:rPr>
            <w:rFonts w:ascii="Times New Roman" w:hAnsi="Times New Roman" w:cs="Times New Roman"/>
            <w:i/>
            <w:sz w:val="28"/>
            <w:szCs w:val="28"/>
            <w:lang w:val="uk-UA"/>
          </w:rPr>
          <w:t>Вісник Національної академії прокуратури України</w:t>
        </w:r>
      </w:hyperlink>
      <w:r w:rsidR="009413B7" w:rsidRPr="000B3A15">
        <w:rPr>
          <w:rFonts w:ascii="Times New Roman" w:hAnsi="Times New Roman" w:cs="Times New Roman"/>
          <w:i/>
          <w:sz w:val="28"/>
          <w:szCs w:val="28"/>
          <w:lang w:val="uk-UA"/>
        </w:rPr>
        <w:t>.</w:t>
      </w:r>
      <w:r w:rsidR="00C3699A" w:rsidRPr="000B3A15">
        <w:rPr>
          <w:rFonts w:ascii="Times New Roman" w:hAnsi="Times New Roman" w:cs="Times New Roman"/>
          <w:i/>
          <w:sz w:val="28"/>
          <w:szCs w:val="28"/>
          <w:lang w:val="uk-UA"/>
        </w:rPr>
        <w:t xml:space="preserve"> </w:t>
      </w:r>
      <w:r w:rsidR="000E1355" w:rsidRPr="000B3A15">
        <w:rPr>
          <w:rFonts w:ascii="Times New Roman" w:hAnsi="Times New Roman" w:cs="Times New Roman"/>
          <w:bCs/>
          <w:sz w:val="28"/>
          <w:szCs w:val="28"/>
          <w:lang w:val="uk-UA"/>
        </w:rPr>
        <w:t xml:space="preserve">2014. </w:t>
      </w:r>
      <w:r w:rsidR="008235F4" w:rsidRPr="000B3A15">
        <w:rPr>
          <w:rFonts w:ascii="Times New Roman" w:hAnsi="Times New Roman" w:cs="Times New Roman"/>
          <w:bCs/>
          <w:sz w:val="28"/>
          <w:szCs w:val="28"/>
          <w:lang w:val="uk-UA"/>
        </w:rPr>
        <w:t>№ 2. С. 79-85.</w:t>
      </w:r>
      <w:r w:rsidR="008235F4" w:rsidRPr="000B3A15">
        <w:rPr>
          <w:rFonts w:ascii="Times New Roman" w:hAnsi="Times New Roman" w:cs="Times New Roman"/>
          <w:sz w:val="28"/>
          <w:szCs w:val="28"/>
          <w:shd w:val="clear" w:color="auto" w:fill="F9F9F9"/>
          <w:lang w:val="uk-UA"/>
        </w:rPr>
        <w:t xml:space="preserve"> </w:t>
      </w:r>
    </w:p>
    <w:p w:rsidR="00B4474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97.</w:t>
      </w:r>
      <w:r w:rsidR="00C3699A"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 xml:space="preserve">Статут </w:t>
      </w:r>
      <w:r w:rsidR="00B44747" w:rsidRPr="000B3A15">
        <w:rPr>
          <w:rFonts w:ascii="Times New Roman" w:hAnsi="Times New Roman" w:cs="Times New Roman"/>
          <w:sz w:val="28"/>
          <w:szCs w:val="28"/>
          <w:lang w:val="uk-UA"/>
        </w:rPr>
        <w:t xml:space="preserve">Великого князівства Литовського 1566 року / за ред. </w:t>
      </w:r>
      <w:r w:rsidR="00C3699A"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С. В. Ківалова,</w:t>
      </w:r>
      <w:r w:rsidR="00C3699A"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П. П. Музиченко, А. І. Паньков. Одеса: Юридична література, 2003, 560 с.</w:t>
      </w:r>
    </w:p>
    <w:p w:rsidR="00B4474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98.</w:t>
      </w:r>
      <w:r w:rsidR="00C3699A"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Статути Великого князівства Литовського. У 3-х томах. Том 3. Статут</w:t>
      </w:r>
      <w:r w:rsidR="00B44747" w:rsidRPr="000B3A15">
        <w:rPr>
          <w:rFonts w:ascii="Times New Roman" w:hAnsi="Times New Roman" w:cs="Times New Roman"/>
          <w:sz w:val="28"/>
          <w:szCs w:val="28"/>
          <w:lang w:val="uk-UA"/>
        </w:rPr>
        <w:br/>
        <w:t>Великого князівства Литовського 1588 року: у 2-х книгах. Книга 2. / за ред.</w:t>
      </w:r>
      <w:r w:rsidR="00B44747" w:rsidRPr="000B3A15">
        <w:rPr>
          <w:rFonts w:ascii="Times New Roman" w:hAnsi="Times New Roman" w:cs="Times New Roman"/>
          <w:sz w:val="28"/>
          <w:szCs w:val="28"/>
          <w:lang w:val="uk-UA"/>
        </w:rPr>
        <w:br/>
        <w:t>С. В. Ківалова, П. П. Музиченко, А. І. Паньков. Одеса: Юридична література, 2004, 568 с.</w:t>
      </w:r>
    </w:p>
    <w:p w:rsidR="008235F4"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99.</w:t>
      </w:r>
      <w:r w:rsidR="00C3699A" w:rsidRPr="000B3A15">
        <w:rPr>
          <w:rFonts w:ascii="Times New Roman" w:hAnsi="Times New Roman" w:cs="Times New Roman"/>
          <w:sz w:val="28"/>
          <w:szCs w:val="28"/>
          <w:lang w:val="uk-UA"/>
        </w:rPr>
        <w:t xml:space="preserve"> </w:t>
      </w:r>
      <w:r w:rsidR="0026233A" w:rsidRPr="000B3A15">
        <w:rPr>
          <w:rFonts w:ascii="Times New Roman" w:hAnsi="Times New Roman" w:cs="Times New Roman"/>
          <w:sz w:val="28"/>
          <w:szCs w:val="28"/>
          <w:lang w:val="uk-UA"/>
        </w:rPr>
        <w:t>Стахівський С.</w:t>
      </w:r>
      <w:r w:rsidR="00F80F16" w:rsidRPr="000B3A15">
        <w:rPr>
          <w:rFonts w:ascii="Times New Roman" w:hAnsi="Times New Roman" w:cs="Times New Roman"/>
          <w:sz w:val="28"/>
          <w:szCs w:val="28"/>
          <w:lang w:val="uk-UA"/>
        </w:rPr>
        <w:t>М. Показання свідка як джерело доказів у</w:t>
      </w:r>
      <w:r w:rsidR="00F80F16" w:rsidRPr="000B3A15">
        <w:rPr>
          <w:rFonts w:ascii="Times New Roman" w:hAnsi="Times New Roman" w:cs="Times New Roman"/>
          <w:sz w:val="28"/>
          <w:szCs w:val="28"/>
          <w:lang w:val="uk-UA"/>
        </w:rPr>
        <w:br/>
        <w:t>кримінальному процесі: навч. посіб</w:t>
      </w:r>
      <w:r w:rsidR="00860E51" w:rsidRPr="000B3A15">
        <w:rPr>
          <w:rFonts w:ascii="Times New Roman" w:hAnsi="Times New Roman" w:cs="Times New Roman"/>
          <w:sz w:val="28"/>
          <w:szCs w:val="28"/>
          <w:lang w:val="uk-UA"/>
        </w:rPr>
        <w:t>.</w:t>
      </w:r>
      <w:r w:rsidR="00F80F16" w:rsidRPr="000B3A15">
        <w:rPr>
          <w:rFonts w:ascii="Times New Roman" w:hAnsi="Times New Roman" w:cs="Times New Roman"/>
          <w:sz w:val="28"/>
          <w:szCs w:val="28"/>
          <w:lang w:val="uk-UA"/>
        </w:rPr>
        <w:t xml:space="preserve"> К</w:t>
      </w:r>
      <w:r w:rsidR="00860E51" w:rsidRPr="000B3A15">
        <w:rPr>
          <w:rFonts w:ascii="Times New Roman" w:hAnsi="Times New Roman" w:cs="Times New Roman"/>
          <w:sz w:val="28"/>
          <w:szCs w:val="28"/>
          <w:lang w:val="uk-UA"/>
        </w:rPr>
        <w:t>иїв</w:t>
      </w:r>
      <w:r w:rsidR="00F80F16" w:rsidRPr="000B3A15">
        <w:rPr>
          <w:rFonts w:ascii="Times New Roman" w:hAnsi="Times New Roman" w:cs="Times New Roman"/>
          <w:sz w:val="28"/>
          <w:szCs w:val="28"/>
          <w:lang w:val="uk-UA"/>
        </w:rPr>
        <w:t>: Олан,</w:t>
      </w:r>
      <w:r w:rsidR="00860E51"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2001. 96 с.</w:t>
      </w:r>
      <w:r w:rsidR="008235F4" w:rsidRPr="000B3A15">
        <w:rPr>
          <w:rStyle w:val="ac"/>
          <w:rFonts w:ascii="Times New Roman" w:hAnsi="Times New Roman" w:cs="Times New Roman"/>
          <w:bCs/>
          <w:i w:val="0"/>
          <w:iCs w:val="0"/>
          <w:sz w:val="28"/>
          <w:szCs w:val="28"/>
          <w:shd w:val="clear" w:color="auto" w:fill="FFFFFF"/>
          <w:lang w:val="uk-UA"/>
        </w:rPr>
        <w:t xml:space="preserve"> </w:t>
      </w:r>
    </w:p>
    <w:p w:rsidR="00F80F16"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100.</w:t>
      </w:r>
      <w:r w:rsidR="00C3699A"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Стахівський С.М. Кримінально-процесуальні засоби доказування: дис…докт.юрид.наук: 12.00.09 / Національна академія внутрішніх справ. К</w:t>
      </w:r>
      <w:r w:rsidR="00860E51" w:rsidRPr="000B3A15">
        <w:rPr>
          <w:rFonts w:ascii="Times New Roman" w:hAnsi="Times New Roman" w:cs="Times New Roman"/>
          <w:sz w:val="28"/>
          <w:szCs w:val="28"/>
          <w:lang w:val="uk-UA"/>
        </w:rPr>
        <w:t>иїв,</w:t>
      </w:r>
      <w:r w:rsidR="00F80F16" w:rsidRPr="000B3A15">
        <w:rPr>
          <w:rFonts w:ascii="Times New Roman" w:hAnsi="Times New Roman" w:cs="Times New Roman"/>
          <w:sz w:val="28"/>
          <w:szCs w:val="28"/>
          <w:lang w:val="uk-UA"/>
        </w:rPr>
        <w:t xml:space="preserve"> 2015. 367 с.</w:t>
      </w:r>
    </w:p>
    <w:p w:rsidR="00F80F16"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101</w:t>
      </w:r>
      <w:r w:rsidR="0020309B"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F80F16" w:rsidRPr="000B3A15">
        <w:rPr>
          <w:rFonts w:ascii="Times New Roman" w:hAnsi="Times New Roman" w:cs="Times New Roman"/>
          <w:sz w:val="28"/>
          <w:szCs w:val="28"/>
          <w:shd w:val="clear" w:color="auto" w:fill="FFFFFF"/>
          <w:lang w:val="uk-UA"/>
        </w:rPr>
        <w:t>Степанов О.С. Допустимість доказів за кримінально-процесуальним законодавством України</w:t>
      </w:r>
      <w:r w:rsidR="00860E51" w:rsidRPr="000B3A15">
        <w:rPr>
          <w:rFonts w:ascii="Times New Roman" w:hAnsi="Times New Roman" w:cs="Times New Roman"/>
          <w:sz w:val="28"/>
          <w:szCs w:val="28"/>
          <w:shd w:val="clear" w:color="auto" w:fill="FFFFFF"/>
          <w:lang w:val="uk-UA"/>
        </w:rPr>
        <w:t>.</w:t>
      </w:r>
      <w:r w:rsidR="00F80F16" w:rsidRPr="000B3A15">
        <w:rPr>
          <w:rFonts w:ascii="Times New Roman" w:hAnsi="Times New Roman" w:cs="Times New Roman"/>
          <w:sz w:val="28"/>
          <w:szCs w:val="28"/>
          <w:shd w:val="clear" w:color="auto" w:fill="FFFFFF"/>
          <w:lang w:val="uk-UA"/>
        </w:rPr>
        <w:t xml:space="preserve"> </w:t>
      </w:r>
      <w:r w:rsidR="00F80F16" w:rsidRPr="000B3A15">
        <w:rPr>
          <w:rFonts w:ascii="Times New Roman" w:hAnsi="Times New Roman" w:cs="Times New Roman"/>
          <w:i/>
          <w:sz w:val="28"/>
          <w:szCs w:val="28"/>
          <w:shd w:val="clear" w:color="auto" w:fill="FFFFFF"/>
          <w:lang w:val="uk-UA"/>
        </w:rPr>
        <w:t>Право України</w:t>
      </w:r>
      <w:r w:rsidR="00F80F16" w:rsidRPr="000B3A15">
        <w:rPr>
          <w:rFonts w:ascii="Times New Roman" w:hAnsi="Times New Roman" w:cs="Times New Roman"/>
          <w:sz w:val="28"/>
          <w:szCs w:val="28"/>
          <w:shd w:val="clear" w:color="auto" w:fill="FFFFFF"/>
          <w:lang w:val="uk-UA"/>
        </w:rPr>
        <w:t>. 2002. № 11. С. 61-65.</w:t>
      </w:r>
    </w:p>
    <w:p w:rsidR="008235F4" w:rsidRPr="000B3A15" w:rsidRDefault="00890848"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lastRenderedPageBreak/>
        <w:t>102</w:t>
      </w:r>
      <w:r w:rsidR="008235F4"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B44747" w:rsidRPr="000B3A15">
        <w:rPr>
          <w:rFonts w:ascii="Times New Roman" w:hAnsi="Times New Roman" w:cs="Times New Roman"/>
          <w:sz w:val="28"/>
          <w:szCs w:val="28"/>
          <w:shd w:val="clear" w:color="auto" w:fill="FFFFFF"/>
          <w:lang w:val="uk-UA"/>
        </w:rPr>
        <w:t xml:space="preserve">Степанов  О.С., Сольонова О.О. Предмет показань потерпілого, особливості їх </w:t>
      </w:r>
      <w:r w:rsidR="0020309B" w:rsidRPr="000B3A15">
        <w:rPr>
          <w:rFonts w:ascii="Times New Roman" w:hAnsi="Times New Roman" w:cs="Times New Roman"/>
          <w:sz w:val="28"/>
          <w:szCs w:val="28"/>
          <w:shd w:val="clear" w:color="auto" w:fill="FFFFFF"/>
          <w:lang w:val="uk-UA"/>
        </w:rPr>
        <w:t xml:space="preserve">  </w:t>
      </w:r>
      <w:r w:rsidR="00B44747" w:rsidRPr="000B3A15">
        <w:rPr>
          <w:rFonts w:ascii="Times New Roman" w:hAnsi="Times New Roman" w:cs="Times New Roman"/>
          <w:sz w:val="28"/>
          <w:szCs w:val="28"/>
          <w:shd w:val="clear" w:color="auto" w:fill="FFFFFF"/>
          <w:lang w:val="uk-UA"/>
        </w:rPr>
        <w:t>перевірки</w:t>
      </w:r>
      <w:r w:rsidR="00860E51" w:rsidRPr="000B3A15">
        <w:rPr>
          <w:rFonts w:ascii="Times New Roman" w:hAnsi="Times New Roman" w:cs="Times New Roman"/>
          <w:sz w:val="28"/>
          <w:szCs w:val="28"/>
          <w:shd w:val="clear" w:color="auto" w:fill="FFFFFF"/>
          <w:lang w:val="uk-UA"/>
        </w:rPr>
        <w:t>.</w:t>
      </w:r>
      <w:r w:rsidR="00B44747" w:rsidRPr="000B3A15">
        <w:rPr>
          <w:rFonts w:ascii="Times New Roman" w:hAnsi="Times New Roman" w:cs="Times New Roman"/>
          <w:sz w:val="28"/>
          <w:szCs w:val="28"/>
          <w:shd w:val="clear" w:color="auto" w:fill="FFFFFF"/>
          <w:lang w:val="uk-UA"/>
        </w:rPr>
        <w:t xml:space="preserve"> </w:t>
      </w:r>
      <w:r w:rsidR="00B44747" w:rsidRPr="000B3A15">
        <w:rPr>
          <w:rFonts w:ascii="Times New Roman" w:hAnsi="Times New Roman" w:cs="Times New Roman"/>
          <w:i/>
          <w:sz w:val="28"/>
          <w:szCs w:val="28"/>
          <w:shd w:val="clear" w:color="auto" w:fill="FFFFFF"/>
          <w:lang w:val="uk-UA"/>
        </w:rPr>
        <w:t>Юридичний науковий електронний журна</w:t>
      </w:r>
      <w:r w:rsidR="00B44747" w:rsidRPr="000B3A15">
        <w:rPr>
          <w:rFonts w:ascii="Times New Roman" w:hAnsi="Times New Roman" w:cs="Times New Roman"/>
          <w:sz w:val="28"/>
          <w:szCs w:val="28"/>
          <w:shd w:val="clear" w:color="auto" w:fill="FFFFFF"/>
          <w:lang w:val="uk-UA"/>
        </w:rPr>
        <w:t>л. №2. 2016. С. 163-166.</w:t>
      </w:r>
    </w:p>
    <w:p w:rsidR="008235F4" w:rsidRPr="000B3A15" w:rsidRDefault="00890848"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shd w:val="clear" w:color="auto" w:fill="FFFFFF"/>
          <w:lang w:val="uk-UA"/>
        </w:rPr>
        <w:t>103</w:t>
      </w:r>
      <w:r w:rsidR="008235F4"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8235F4" w:rsidRPr="000B3A15">
        <w:rPr>
          <w:rFonts w:ascii="Times New Roman" w:hAnsi="Times New Roman" w:cs="Times New Roman"/>
          <w:sz w:val="28"/>
          <w:szCs w:val="28"/>
          <w:shd w:val="clear" w:color="auto" w:fill="FFFFFF"/>
          <w:lang w:val="uk-UA"/>
        </w:rPr>
        <w:t>Сольонова</w:t>
      </w:r>
      <w:r w:rsidR="00B44747" w:rsidRPr="000B3A15">
        <w:rPr>
          <w:rFonts w:ascii="Times New Roman" w:hAnsi="Times New Roman" w:cs="Times New Roman"/>
          <w:sz w:val="28"/>
          <w:szCs w:val="28"/>
          <w:shd w:val="clear" w:color="auto" w:fill="FFFFFF"/>
          <w:lang w:val="uk-UA"/>
        </w:rPr>
        <w:t xml:space="preserve"> О.О. Оцінка показань потерпілого під час досудового розслідування</w:t>
      </w:r>
      <w:r w:rsidR="00860E51" w:rsidRPr="000B3A15">
        <w:rPr>
          <w:rFonts w:ascii="Times New Roman" w:hAnsi="Times New Roman" w:cs="Times New Roman"/>
          <w:sz w:val="28"/>
          <w:szCs w:val="28"/>
          <w:shd w:val="clear" w:color="auto" w:fill="FFFFFF"/>
          <w:lang w:val="uk-UA"/>
        </w:rPr>
        <w:t xml:space="preserve">. </w:t>
      </w:r>
      <w:r w:rsidR="00B44747" w:rsidRPr="000B3A15">
        <w:rPr>
          <w:rFonts w:ascii="Times New Roman" w:hAnsi="Times New Roman" w:cs="Times New Roman"/>
          <w:i/>
          <w:sz w:val="28"/>
          <w:szCs w:val="28"/>
          <w:shd w:val="clear" w:color="auto" w:fill="FFFFFF"/>
          <w:lang w:val="uk-UA"/>
        </w:rPr>
        <w:t>Науковий вісник херсонського д</w:t>
      </w:r>
      <w:r w:rsidR="009413B7" w:rsidRPr="000B3A15">
        <w:rPr>
          <w:rFonts w:ascii="Times New Roman" w:hAnsi="Times New Roman" w:cs="Times New Roman"/>
          <w:i/>
          <w:sz w:val="28"/>
          <w:szCs w:val="28"/>
          <w:shd w:val="clear" w:color="auto" w:fill="FFFFFF"/>
          <w:lang w:val="uk-UA"/>
        </w:rPr>
        <w:t>ержавного університету</w:t>
      </w:r>
      <w:r w:rsidR="009413B7" w:rsidRPr="000B3A15">
        <w:rPr>
          <w:rFonts w:ascii="Times New Roman" w:hAnsi="Times New Roman" w:cs="Times New Roman"/>
          <w:sz w:val="28"/>
          <w:szCs w:val="28"/>
          <w:shd w:val="clear" w:color="auto" w:fill="FFFFFF"/>
          <w:lang w:val="uk-UA"/>
        </w:rPr>
        <w:t>. 2016.</w:t>
      </w:r>
      <w:r w:rsidR="00B44747" w:rsidRPr="000B3A15">
        <w:rPr>
          <w:rFonts w:ascii="Times New Roman" w:hAnsi="Times New Roman" w:cs="Times New Roman"/>
          <w:sz w:val="28"/>
          <w:szCs w:val="28"/>
          <w:shd w:val="clear" w:color="auto" w:fill="FFFFFF"/>
          <w:lang w:val="uk-UA"/>
        </w:rPr>
        <w:t xml:space="preserve"> Вип. 3. Том 2. С. 129-132.</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104</w:t>
      </w:r>
      <w:r w:rsidR="008235F4"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9614F4" w:rsidRPr="000B3A15">
        <w:rPr>
          <w:rFonts w:ascii="Times New Roman" w:hAnsi="Times New Roman" w:cs="Times New Roman"/>
          <w:sz w:val="28"/>
          <w:szCs w:val="28"/>
          <w:lang w:val="uk-UA"/>
        </w:rPr>
        <w:t>Тихомиров М.</w:t>
      </w:r>
      <w:r w:rsidR="00B44747" w:rsidRPr="000B3A15">
        <w:rPr>
          <w:rFonts w:ascii="Times New Roman" w:hAnsi="Times New Roman" w:cs="Times New Roman"/>
          <w:sz w:val="28"/>
          <w:szCs w:val="28"/>
          <w:lang w:val="uk-UA"/>
        </w:rPr>
        <w:t xml:space="preserve">Н. Соборное уложение 1649 года: учеб. </w:t>
      </w:r>
      <w:r w:rsidR="00860E51" w:rsidRPr="000B3A15">
        <w:rPr>
          <w:rFonts w:ascii="Times New Roman" w:hAnsi="Times New Roman" w:cs="Times New Roman"/>
          <w:sz w:val="28"/>
          <w:szCs w:val="28"/>
          <w:lang w:val="uk-UA"/>
        </w:rPr>
        <w:t>п</w:t>
      </w:r>
      <w:r w:rsidR="00B44747" w:rsidRPr="000B3A15">
        <w:rPr>
          <w:rFonts w:ascii="Times New Roman" w:hAnsi="Times New Roman" w:cs="Times New Roman"/>
          <w:sz w:val="28"/>
          <w:szCs w:val="28"/>
          <w:lang w:val="uk-UA"/>
        </w:rPr>
        <w:t>особ</w:t>
      </w:r>
      <w:r w:rsidR="00860E51" w:rsidRPr="000B3A15">
        <w:rPr>
          <w:rFonts w:ascii="Times New Roman" w:hAnsi="Times New Roman" w:cs="Times New Roman"/>
          <w:sz w:val="28"/>
          <w:szCs w:val="28"/>
          <w:lang w:val="uk-UA"/>
        </w:rPr>
        <w:t>.</w:t>
      </w:r>
      <w:r w:rsidR="00B44747" w:rsidRPr="000B3A15">
        <w:rPr>
          <w:rFonts w:ascii="Times New Roman" w:hAnsi="Times New Roman" w:cs="Times New Roman"/>
          <w:sz w:val="28"/>
          <w:szCs w:val="28"/>
          <w:lang w:val="uk-UA"/>
        </w:rPr>
        <w:t xml:space="preserve"> для</w:t>
      </w:r>
      <w:r w:rsidR="00B44747" w:rsidRPr="000B3A15">
        <w:rPr>
          <w:rFonts w:ascii="Times New Roman" w:hAnsi="Times New Roman" w:cs="Times New Roman"/>
          <w:sz w:val="28"/>
          <w:szCs w:val="28"/>
          <w:lang w:val="uk-UA"/>
        </w:rPr>
        <w:br/>
      </w:r>
      <w:r w:rsidR="00FB7697"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высш. шк.</w:t>
      </w:r>
      <w:r w:rsidR="00C3699A"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 xml:space="preserve"> М</w:t>
      </w:r>
      <w:r w:rsidR="00860E51" w:rsidRPr="000B3A15">
        <w:rPr>
          <w:rFonts w:ascii="Times New Roman" w:hAnsi="Times New Roman" w:cs="Times New Roman"/>
          <w:sz w:val="28"/>
          <w:szCs w:val="28"/>
          <w:lang w:val="uk-UA"/>
        </w:rPr>
        <w:t>осква</w:t>
      </w:r>
      <w:r w:rsidR="00B44747" w:rsidRPr="000B3A15">
        <w:rPr>
          <w:rFonts w:ascii="Times New Roman" w:hAnsi="Times New Roman" w:cs="Times New Roman"/>
          <w:sz w:val="28"/>
          <w:szCs w:val="28"/>
          <w:lang w:val="uk-UA"/>
        </w:rPr>
        <w:t>: Изд-во Моск. ун-та,</w:t>
      </w:r>
      <w:r w:rsidR="009413B7" w:rsidRPr="000B3A15">
        <w:rPr>
          <w:rFonts w:ascii="Times New Roman" w:hAnsi="Times New Roman" w:cs="Times New Roman"/>
          <w:sz w:val="28"/>
          <w:szCs w:val="28"/>
          <w:lang w:val="uk-UA"/>
        </w:rPr>
        <w:t xml:space="preserve"> </w:t>
      </w:r>
      <w:r w:rsidR="00B44747" w:rsidRPr="000B3A15">
        <w:rPr>
          <w:rFonts w:ascii="Times New Roman" w:hAnsi="Times New Roman" w:cs="Times New Roman"/>
          <w:sz w:val="28"/>
          <w:szCs w:val="28"/>
          <w:lang w:val="uk-UA"/>
        </w:rPr>
        <w:t>1961. 444 c.</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105</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bCs/>
          <w:sz w:val="28"/>
          <w:szCs w:val="28"/>
          <w:lang w:val="uk-UA"/>
        </w:rPr>
        <w:t xml:space="preserve">Теорія судових доказів в питаннях та відповідях </w:t>
      </w:r>
      <w:r w:rsidR="00FB7697" w:rsidRPr="000B3A15">
        <w:rPr>
          <w:rFonts w:ascii="Times New Roman" w:hAnsi="Times New Roman" w:cs="Times New Roman"/>
          <w:sz w:val="28"/>
          <w:szCs w:val="28"/>
          <w:lang w:val="uk-UA"/>
        </w:rPr>
        <w:t>навч. посіб. /</w:t>
      </w:r>
      <w:r w:rsidR="00FB7697" w:rsidRPr="000B3A15">
        <w:rPr>
          <w:rFonts w:ascii="Times New Roman" w:hAnsi="Times New Roman" w:cs="Times New Roman"/>
          <w:sz w:val="28"/>
          <w:szCs w:val="28"/>
          <w:lang w:val="uk-UA"/>
        </w:rPr>
        <w:br/>
        <w:t xml:space="preserve"> </w:t>
      </w:r>
      <w:r w:rsidR="006A7493" w:rsidRPr="000B3A15">
        <w:rPr>
          <w:rFonts w:ascii="Times New Roman" w:hAnsi="Times New Roman" w:cs="Times New Roman"/>
          <w:sz w:val="28"/>
          <w:szCs w:val="28"/>
          <w:lang w:val="uk-UA"/>
        </w:rPr>
        <w:t>Л.Д. Удалова, Д.П. Письменний, Ю.</w:t>
      </w:r>
      <w:r w:rsidR="00FB7697" w:rsidRPr="000B3A15">
        <w:rPr>
          <w:rFonts w:ascii="Times New Roman" w:hAnsi="Times New Roman" w:cs="Times New Roman"/>
          <w:sz w:val="28"/>
          <w:szCs w:val="28"/>
          <w:lang w:val="uk-UA"/>
        </w:rPr>
        <w:t>І. Азаров та ін.. К</w:t>
      </w:r>
      <w:r w:rsidR="00860E51" w:rsidRPr="000B3A15">
        <w:rPr>
          <w:rFonts w:ascii="Times New Roman" w:hAnsi="Times New Roman" w:cs="Times New Roman"/>
          <w:sz w:val="28"/>
          <w:szCs w:val="28"/>
          <w:lang w:val="uk-UA"/>
        </w:rPr>
        <w:t>иїв</w:t>
      </w:r>
      <w:r w:rsidR="00FB7697" w:rsidRPr="000B3A15">
        <w:rPr>
          <w:rFonts w:ascii="Times New Roman" w:hAnsi="Times New Roman" w:cs="Times New Roman"/>
          <w:sz w:val="28"/>
          <w:szCs w:val="28"/>
          <w:lang w:val="uk-UA"/>
        </w:rPr>
        <w:t>: Центр учбової  літератури, 2015. 104 с.</w:t>
      </w:r>
    </w:p>
    <w:p w:rsidR="00B4474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106</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Томсинов В.</w:t>
      </w:r>
      <w:r w:rsidR="00B44747" w:rsidRPr="000B3A15">
        <w:rPr>
          <w:rFonts w:ascii="Times New Roman" w:hAnsi="Times New Roman" w:cs="Times New Roman"/>
          <w:sz w:val="28"/>
          <w:szCs w:val="28"/>
          <w:lang w:val="uk-UA"/>
        </w:rPr>
        <w:t>А. Хрестоматия по истории отечественного государства и</w:t>
      </w:r>
      <w:r w:rsidR="00B44747" w:rsidRPr="000B3A15">
        <w:rPr>
          <w:rFonts w:ascii="Times New Roman" w:hAnsi="Times New Roman" w:cs="Times New Roman"/>
          <w:sz w:val="28"/>
          <w:szCs w:val="28"/>
          <w:lang w:val="uk-UA"/>
        </w:rPr>
        <w:br/>
        <w:t>права (X век – 1917 год). М</w:t>
      </w:r>
      <w:r w:rsidR="00860E51" w:rsidRPr="000B3A15">
        <w:rPr>
          <w:rFonts w:ascii="Times New Roman" w:hAnsi="Times New Roman" w:cs="Times New Roman"/>
          <w:sz w:val="28"/>
          <w:szCs w:val="28"/>
          <w:lang w:val="uk-UA"/>
        </w:rPr>
        <w:t>осква</w:t>
      </w:r>
      <w:r w:rsidR="00B44747" w:rsidRPr="000B3A15">
        <w:rPr>
          <w:rFonts w:ascii="Times New Roman" w:hAnsi="Times New Roman" w:cs="Times New Roman"/>
          <w:sz w:val="28"/>
          <w:szCs w:val="28"/>
          <w:lang w:val="uk-UA"/>
        </w:rPr>
        <w:t>: ИКД, 2000. 372 с.</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107.</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Удалова Л.Д. Вербальна інформація у кримінальному п</w:t>
      </w:r>
      <w:r w:rsidR="006A7493" w:rsidRPr="000B3A15">
        <w:rPr>
          <w:rFonts w:ascii="Times New Roman" w:hAnsi="Times New Roman" w:cs="Times New Roman"/>
          <w:sz w:val="28"/>
          <w:szCs w:val="28"/>
          <w:lang w:val="uk-UA"/>
        </w:rPr>
        <w:t>роцесі</w:t>
      </w:r>
      <w:r w:rsidR="006A7493" w:rsidRPr="000B3A15">
        <w:rPr>
          <w:rFonts w:ascii="Times New Roman" w:hAnsi="Times New Roman" w:cs="Times New Roman"/>
          <w:sz w:val="28"/>
          <w:szCs w:val="28"/>
          <w:lang w:val="uk-UA"/>
        </w:rPr>
        <w:br/>
        <w:t>України: монографія</w:t>
      </w:r>
      <w:r w:rsidR="00FB7697" w:rsidRPr="000B3A15">
        <w:rPr>
          <w:rFonts w:ascii="Times New Roman" w:hAnsi="Times New Roman" w:cs="Times New Roman"/>
          <w:sz w:val="28"/>
          <w:szCs w:val="28"/>
          <w:lang w:val="uk-UA"/>
        </w:rPr>
        <w:t xml:space="preserve">. </w:t>
      </w:r>
      <w:r w:rsidR="006A7493" w:rsidRPr="000B3A15">
        <w:rPr>
          <w:rFonts w:ascii="Times New Roman" w:hAnsi="Times New Roman" w:cs="Times New Roman"/>
          <w:sz w:val="28"/>
          <w:szCs w:val="28"/>
          <w:lang w:val="uk-UA"/>
        </w:rPr>
        <w:t>К</w:t>
      </w:r>
      <w:r w:rsidR="00860E51" w:rsidRPr="000B3A15">
        <w:rPr>
          <w:rFonts w:ascii="Times New Roman" w:hAnsi="Times New Roman" w:cs="Times New Roman"/>
          <w:sz w:val="28"/>
          <w:szCs w:val="28"/>
          <w:lang w:val="uk-UA"/>
        </w:rPr>
        <w:t>иїв</w:t>
      </w:r>
      <w:r w:rsidR="006A7493" w:rsidRPr="000B3A15">
        <w:rPr>
          <w:rFonts w:ascii="Times New Roman" w:hAnsi="Times New Roman" w:cs="Times New Roman"/>
          <w:sz w:val="28"/>
          <w:szCs w:val="28"/>
          <w:lang w:val="uk-UA"/>
        </w:rPr>
        <w:t>: Вид. ПАЛИВОДА А.</w:t>
      </w:r>
      <w:r w:rsidR="00FB7697" w:rsidRPr="000B3A15">
        <w:rPr>
          <w:rFonts w:ascii="Times New Roman" w:hAnsi="Times New Roman" w:cs="Times New Roman"/>
          <w:sz w:val="28"/>
          <w:szCs w:val="28"/>
          <w:lang w:val="uk-UA"/>
        </w:rPr>
        <w:t>В., 2006. 324 с.</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108</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Удалова Л.Д. Кримінальний процес України. Загальна частина: навч.</w:t>
      </w:r>
      <w:r w:rsidR="00FB7697" w:rsidRPr="000B3A15">
        <w:rPr>
          <w:rFonts w:ascii="Times New Roman" w:hAnsi="Times New Roman" w:cs="Times New Roman"/>
          <w:sz w:val="28"/>
          <w:szCs w:val="28"/>
          <w:lang w:val="uk-UA"/>
        </w:rPr>
        <w:br/>
      </w:r>
      <w:r w:rsidR="00860E51" w:rsidRPr="000B3A15">
        <w:rPr>
          <w:rFonts w:ascii="Times New Roman" w:hAnsi="Times New Roman" w:cs="Times New Roman"/>
          <w:sz w:val="28"/>
          <w:szCs w:val="28"/>
          <w:lang w:val="uk-UA"/>
        </w:rPr>
        <w:t>п</w:t>
      </w:r>
      <w:r w:rsidR="00FB7697" w:rsidRPr="000B3A15">
        <w:rPr>
          <w:rFonts w:ascii="Times New Roman" w:hAnsi="Times New Roman" w:cs="Times New Roman"/>
          <w:sz w:val="28"/>
          <w:szCs w:val="28"/>
          <w:lang w:val="uk-UA"/>
        </w:rPr>
        <w:t>осіб</w:t>
      </w:r>
      <w:r w:rsidR="00860E51" w:rsidRPr="000B3A15">
        <w:rPr>
          <w:rFonts w:ascii="Times New Roman" w:hAnsi="Times New Roman" w:cs="Times New Roman"/>
          <w:sz w:val="28"/>
          <w:szCs w:val="28"/>
          <w:lang w:val="uk-UA"/>
        </w:rPr>
        <w:t>.</w:t>
      </w:r>
      <w:r w:rsidR="00FB7697" w:rsidRPr="000B3A15">
        <w:rPr>
          <w:rFonts w:ascii="Times New Roman" w:hAnsi="Times New Roman" w:cs="Times New Roman"/>
          <w:sz w:val="28"/>
          <w:szCs w:val="28"/>
          <w:lang w:val="uk-UA"/>
        </w:rPr>
        <w:t xml:space="preserve"> К</w:t>
      </w:r>
      <w:r w:rsidR="00860E51" w:rsidRPr="000B3A15">
        <w:rPr>
          <w:rFonts w:ascii="Times New Roman" w:hAnsi="Times New Roman" w:cs="Times New Roman"/>
          <w:sz w:val="28"/>
          <w:szCs w:val="28"/>
          <w:lang w:val="uk-UA"/>
        </w:rPr>
        <w:t>иїв</w:t>
      </w:r>
      <w:r w:rsidR="00FB7697" w:rsidRPr="000B3A15">
        <w:rPr>
          <w:rFonts w:ascii="Times New Roman" w:hAnsi="Times New Roman" w:cs="Times New Roman"/>
          <w:sz w:val="28"/>
          <w:szCs w:val="28"/>
          <w:lang w:val="uk-UA"/>
        </w:rPr>
        <w:t xml:space="preserve">: </w:t>
      </w:r>
      <w:r w:rsidR="00860E51" w:rsidRPr="000B3A15">
        <w:rPr>
          <w:rFonts w:ascii="Times New Roman" w:hAnsi="Times New Roman" w:cs="Times New Roman"/>
          <w:sz w:val="28"/>
          <w:szCs w:val="28"/>
          <w:lang w:val="uk-UA"/>
        </w:rPr>
        <w:t xml:space="preserve">Вид. ПАЛИВОДА А.В., </w:t>
      </w:r>
      <w:r w:rsidR="00FB7697" w:rsidRPr="000B3A15">
        <w:rPr>
          <w:rFonts w:ascii="Times New Roman" w:hAnsi="Times New Roman" w:cs="Times New Roman"/>
          <w:sz w:val="28"/>
          <w:szCs w:val="28"/>
          <w:lang w:val="uk-UA"/>
        </w:rPr>
        <w:t>2005. 152 с.</w:t>
      </w:r>
    </w:p>
    <w:p w:rsidR="00FB7697" w:rsidRPr="000B3A15" w:rsidRDefault="00890848" w:rsidP="005A41C2">
      <w:pPr>
        <w:pStyle w:val="a4"/>
        <w:spacing w:line="360" w:lineRule="auto"/>
        <w:ind w:firstLine="851"/>
        <w:jc w:val="both"/>
        <w:rPr>
          <w:rFonts w:ascii="Times New Roman" w:eastAsia="Times New Roman" w:hAnsi="Times New Roman" w:cs="Times New Roman"/>
          <w:bCs/>
          <w:kern w:val="36"/>
          <w:sz w:val="28"/>
          <w:szCs w:val="28"/>
          <w:lang w:val="uk-UA"/>
        </w:rPr>
      </w:pPr>
      <w:r w:rsidRPr="000B3A15">
        <w:rPr>
          <w:rFonts w:ascii="Times New Roman" w:eastAsia="Times New Roman" w:hAnsi="Times New Roman" w:cs="Times New Roman"/>
          <w:bCs/>
          <w:kern w:val="36"/>
          <w:sz w:val="28"/>
          <w:szCs w:val="28"/>
          <w:lang w:val="uk-UA"/>
        </w:rPr>
        <w:t>109</w:t>
      </w:r>
      <w:r w:rsidR="00FB7697" w:rsidRPr="000B3A15">
        <w:rPr>
          <w:rFonts w:ascii="Times New Roman" w:eastAsia="Times New Roman" w:hAnsi="Times New Roman" w:cs="Times New Roman"/>
          <w:bCs/>
          <w:kern w:val="36"/>
          <w:sz w:val="28"/>
          <w:szCs w:val="28"/>
          <w:lang w:val="uk-UA"/>
        </w:rPr>
        <w:t>.</w:t>
      </w:r>
      <w:r w:rsidR="00C3699A" w:rsidRPr="000B3A15">
        <w:rPr>
          <w:rFonts w:ascii="Times New Roman" w:eastAsia="Times New Roman" w:hAnsi="Times New Roman" w:cs="Times New Roman"/>
          <w:bCs/>
          <w:kern w:val="36"/>
          <w:sz w:val="28"/>
          <w:szCs w:val="28"/>
          <w:lang w:val="uk-UA"/>
        </w:rPr>
        <w:t xml:space="preserve"> </w:t>
      </w:r>
      <w:r w:rsidR="00FB7697" w:rsidRPr="000B3A15">
        <w:rPr>
          <w:rFonts w:ascii="Times New Roman" w:eastAsia="Times New Roman" w:hAnsi="Times New Roman" w:cs="Times New Roman"/>
          <w:bCs/>
          <w:kern w:val="36"/>
          <w:sz w:val="28"/>
          <w:szCs w:val="28"/>
          <w:lang w:val="uk-UA"/>
        </w:rPr>
        <w:t>Удалова  Л</w:t>
      </w:r>
      <w:r w:rsidR="00860E51" w:rsidRPr="000B3A15">
        <w:rPr>
          <w:rFonts w:ascii="Times New Roman" w:eastAsia="Times New Roman" w:hAnsi="Times New Roman" w:cs="Times New Roman"/>
          <w:bCs/>
          <w:kern w:val="36"/>
          <w:sz w:val="28"/>
          <w:szCs w:val="28"/>
          <w:lang w:val="uk-UA"/>
        </w:rPr>
        <w:t>.</w:t>
      </w:r>
      <w:r w:rsidR="00FB7697" w:rsidRPr="000B3A15">
        <w:rPr>
          <w:rFonts w:ascii="Times New Roman" w:eastAsia="Times New Roman" w:hAnsi="Times New Roman" w:cs="Times New Roman"/>
          <w:bCs/>
          <w:kern w:val="36"/>
          <w:sz w:val="28"/>
          <w:szCs w:val="28"/>
          <w:lang w:val="uk-UA"/>
        </w:rPr>
        <w:t xml:space="preserve">  Д. Теоретичні засади отримання вербальної інформації </w:t>
      </w:r>
      <w:r w:rsidR="00860E51" w:rsidRPr="000B3A15">
        <w:rPr>
          <w:rFonts w:ascii="Times New Roman" w:eastAsia="Times New Roman" w:hAnsi="Times New Roman" w:cs="Times New Roman"/>
          <w:bCs/>
          <w:kern w:val="36"/>
          <w:sz w:val="28"/>
          <w:szCs w:val="28"/>
          <w:lang w:val="uk-UA"/>
        </w:rPr>
        <w:t>у кримінальному процесі України</w:t>
      </w:r>
      <w:r w:rsidR="00FB7697" w:rsidRPr="000B3A15">
        <w:rPr>
          <w:rFonts w:ascii="Times New Roman" w:eastAsia="Times New Roman" w:hAnsi="Times New Roman" w:cs="Times New Roman"/>
          <w:bCs/>
          <w:kern w:val="36"/>
          <w:sz w:val="28"/>
          <w:szCs w:val="28"/>
          <w:lang w:val="uk-UA"/>
        </w:rPr>
        <w:t>: дис... д-ра юрид. наук: 12.00.09 / Київський національний ун-т внутрішніх справ. К</w:t>
      </w:r>
      <w:r w:rsidR="00860E51" w:rsidRPr="000B3A15">
        <w:rPr>
          <w:rFonts w:ascii="Times New Roman" w:eastAsia="Times New Roman" w:hAnsi="Times New Roman" w:cs="Times New Roman"/>
          <w:bCs/>
          <w:kern w:val="36"/>
          <w:sz w:val="28"/>
          <w:szCs w:val="28"/>
          <w:lang w:val="uk-UA"/>
        </w:rPr>
        <w:t>иїв</w:t>
      </w:r>
      <w:r w:rsidR="00FB7697" w:rsidRPr="000B3A15">
        <w:rPr>
          <w:rFonts w:ascii="Times New Roman" w:eastAsia="Times New Roman" w:hAnsi="Times New Roman" w:cs="Times New Roman"/>
          <w:bCs/>
          <w:kern w:val="36"/>
          <w:sz w:val="28"/>
          <w:szCs w:val="28"/>
          <w:lang w:val="uk-UA"/>
        </w:rPr>
        <w:t>, 2006.</w:t>
      </w:r>
      <w:r w:rsidR="00C00F3B" w:rsidRPr="000B3A15">
        <w:rPr>
          <w:rFonts w:ascii="Times New Roman" w:eastAsia="Times New Roman" w:hAnsi="Times New Roman" w:cs="Times New Roman"/>
          <w:bCs/>
          <w:kern w:val="36"/>
          <w:sz w:val="28"/>
          <w:szCs w:val="28"/>
          <w:lang w:val="uk-UA"/>
        </w:rPr>
        <w:t xml:space="preserve"> 263 с.</w:t>
      </w:r>
    </w:p>
    <w:p w:rsidR="003C2A10"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110.</w:t>
      </w:r>
      <w:r w:rsidR="00C3699A" w:rsidRPr="000B3A15">
        <w:rPr>
          <w:rFonts w:ascii="Times New Roman" w:hAnsi="Times New Roman" w:cs="Times New Roman"/>
          <w:sz w:val="28"/>
          <w:szCs w:val="28"/>
          <w:lang w:val="uk-UA"/>
        </w:rPr>
        <w:t xml:space="preserve"> </w:t>
      </w:r>
      <w:r w:rsidR="003C2A10" w:rsidRPr="000B3A15">
        <w:rPr>
          <w:rFonts w:ascii="Times New Roman" w:hAnsi="Times New Roman" w:cs="Times New Roman"/>
          <w:sz w:val="28"/>
          <w:szCs w:val="28"/>
          <w:lang w:val="uk-UA"/>
        </w:rPr>
        <w:t>Удовенко Ж.В. Криміналістика: конспект лекцій</w:t>
      </w:r>
      <w:r w:rsidR="00C00F3B" w:rsidRPr="000B3A15">
        <w:rPr>
          <w:rFonts w:ascii="Times New Roman" w:hAnsi="Times New Roman" w:cs="Times New Roman"/>
          <w:sz w:val="28"/>
          <w:szCs w:val="28"/>
          <w:lang w:val="uk-UA"/>
        </w:rPr>
        <w:t>.</w:t>
      </w:r>
      <w:r w:rsidR="003C2A10" w:rsidRPr="000B3A15">
        <w:rPr>
          <w:rFonts w:ascii="Times New Roman" w:hAnsi="Times New Roman" w:cs="Times New Roman"/>
          <w:sz w:val="28"/>
          <w:szCs w:val="28"/>
          <w:lang w:val="uk-UA"/>
        </w:rPr>
        <w:t xml:space="preserve"> К</w:t>
      </w:r>
      <w:r w:rsidR="00C00F3B" w:rsidRPr="000B3A15">
        <w:rPr>
          <w:rFonts w:ascii="Times New Roman" w:hAnsi="Times New Roman" w:cs="Times New Roman"/>
          <w:sz w:val="28"/>
          <w:szCs w:val="28"/>
          <w:lang w:val="uk-UA"/>
        </w:rPr>
        <w:t>иїв</w:t>
      </w:r>
      <w:r w:rsidR="003C2A10" w:rsidRPr="000B3A15">
        <w:rPr>
          <w:rFonts w:ascii="Times New Roman" w:hAnsi="Times New Roman" w:cs="Times New Roman"/>
          <w:sz w:val="28"/>
          <w:szCs w:val="28"/>
          <w:lang w:val="uk-UA"/>
        </w:rPr>
        <w:t>: Центр учбової літератури, 2016. 320 с.</w:t>
      </w:r>
    </w:p>
    <w:p w:rsidR="00F80F16"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111</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Усенко І.</w:t>
      </w:r>
      <w:r w:rsidR="009413B7" w:rsidRPr="000B3A15">
        <w:rPr>
          <w:rFonts w:ascii="Times New Roman" w:hAnsi="Times New Roman" w:cs="Times New Roman"/>
          <w:sz w:val="28"/>
          <w:szCs w:val="28"/>
          <w:lang w:val="uk-UA"/>
        </w:rPr>
        <w:t>Б. Звичаєве право</w:t>
      </w:r>
      <w:r w:rsidR="00C00F3B" w:rsidRPr="000B3A15">
        <w:rPr>
          <w:rFonts w:ascii="Times New Roman" w:hAnsi="Times New Roman" w:cs="Times New Roman"/>
          <w:sz w:val="28"/>
          <w:szCs w:val="28"/>
          <w:lang w:val="uk-UA"/>
        </w:rPr>
        <w:t>:</w:t>
      </w:r>
      <w:r w:rsidR="009413B7" w:rsidRPr="000B3A15">
        <w:rPr>
          <w:rFonts w:ascii="Times New Roman" w:hAnsi="Times New Roman" w:cs="Times New Roman"/>
          <w:sz w:val="28"/>
          <w:szCs w:val="28"/>
          <w:lang w:val="uk-UA"/>
        </w:rPr>
        <w:t xml:space="preserve"> </w:t>
      </w:r>
      <w:r w:rsidR="00C00F3B" w:rsidRPr="000B3A15">
        <w:rPr>
          <w:rFonts w:ascii="Times New Roman" w:hAnsi="Times New Roman" w:cs="Times New Roman"/>
          <w:sz w:val="28"/>
          <w:szCs w:val="28"/>
          <w:lang w:val="uk-UA"/>
        </w:rPr>
        <w:t>е</w:t>
      </w:r>
      <w:r w:rsidR="00F80F16" w:rsidRPr="000B3A15">
        <w:rPr>
          <w:rFonts w:ascii="Times New Roman" w:hAnsi="Times New Roman" w:cs="Times New Roman"/>
          <w:sz w:val="28"/>
          <w:szCs w:val="28"/>
          <w:lang w:val="uk-UA"/>
        </w:rPr>
        <w:t>нциклопедія історії</w:t>
      </w:r>
      <w:r w:rsidR="00F80F16" w:rsidRPr="000B3A15">
        <w:rPr>
          <w:rFonts w:ascii="Times New Roman" w:hAnsi="Times New Roman" w:cs="Times New Roman"/>
          <w:sz w:val="28"/>
          <w:szCs w:val="28"/>
          <w:lang w:val="uk-UA"/>
        </w:rPr>
        <w:br/>
        <w:t>України. К</w:t>
      </w:r>
      <w:r w:rsidR="00C00F3B" w:rsidRPr="000B3A15">
        <w:rPr>
          <w:rFonts w:ascii="Times New Roman" w:hAnsi="Times New Roman" w:cs="Times New Roman"/>
          <w:sz w:val="28"/>
          <w:szCs w:val="28"/>
          <w:lang w:val="uk-UA"/>
        </w:rPr>
        <w:t>иїв</w:t>
      </w:r>
      <w:r w:rsidR="00F80F16" w:rsidRPr="000B3A15">
        <w:rPr>
          <w:rFonts w:ascii="Times New Roman" w:hAnsi="Times New Roman" w:cs="Times New Roman"/>
          <w:sz w:val="28"/>
          <w:szCs w:val="28"/>
          <w:lang w:val="uk-UA"/>
        </w:rPr>
        <w:t xml:space="preserve">: В-во «Наукова думка», 2005. </w:t>
      </w:r>
      <w:r w:rsidR="00C00F3B" w:rsidRPr="000B3A15">
        <w:rPr>
          <w:rFonts w:ascii="Times New Roman" w:hAnsi="Times New Roman" w:cs="Times New Roman"/>
          <w:sz w:val="28"/>
          <w:szCs w:val="28"/>
          <w:lang w:val="uk-UA"/>
        </w:rPr>
        <w:t xml:space="preserve">Т. 3. </w:t>
      </w:r>
      <w:r w:rsidR="00F80F16" w:rsidRPr="000B3A15">
        <w:rPr>
          <w:rFonts w:ascii="Times New Roman" w:hAnsi="Times New Roman" w:cs="Times New Roman"/>
          <w:sz w:val="28"/>
          <w:szCs w:val="28"/>
          <w:lang w:val="uk-UA"/>
        </w:rPr>
        <w:t xml:space="preserve">672 с. </w:t>
      </w:r>
    </w:p>
    <w:p w:rsidR="009413B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112</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Федоров А.А. Показания свидетеля как источник доказательств в</w:t>
      </w:r>
      <w:r w:rsidR="00FB7697" w:rsidRPr="000B3A15">
        <w:rPr>
          <w:rFonts w:ascii="Times New Roman" w:hAnsi="Times New Roman" w:cs="Times New Roman"/>
          <w:sz w:val="28"/>
          <w:szCs w:val="28"/>
          <w:lang w:val="uk-UA"/>
        </w:rPr>
        <w:br/>
        <w:t xml:space="preserve"> уголовном судопроизводстве : автореф. дисс. на соискание ученой степени канд. юрид. наук: 12.00.09 </w:t>
      </w:r>
      <w:r w:rsidR="00C00F3B" w:rsidRPr="000B3A15">
        <w:rPr>
          <w:rFonts w:ascii="Times New Roman" w:hAnsi="Times New Roman" w:cs="Times New Roman"/>
          <w:sz w:val="28"/>
          <w:szCs w:val="28"/>
          <w:lang w:val="uk-UA"/>
        </w:rPr>
        <w:t>.</w:t>
      </w:r>
      <w:r w:rsidR="00FB7697" w:rsidRPr="000B3A15">
        <w:rPr>
          <w:rFonts w:ascii="Times New Roman" w:hAnsi="Times New Roman" w:cs="Times New Roman"/>
          <w:sz w:val="28"/>
          <w:szCs w:val="28"/>
          <w:lang w:val="uk-UA"/>
        </w:rPr>
        <w:t xml:space="preserve"> </w:t>
      </w:r>
      <w:r w:rsidR="00C00F3B" w:rsidRPr="000B3A15">
        <w:rPr>
          <w:rFonts w:ascii="Times New Roman" w:hAnsi="Times New Roman" w:cs="Times New Roman"/>
          <w:sz w:val="28"/>
          <w:szCs w:val="28"/>
          <w:lang w:val="uk-UA"/>
        </w:rPr>
        <w:t>Москва</w:t>
      </w:r>
      <w:r w:rsidR="00FB7697" w:rsidRPr="000B3A15">
        <w:rPr>
          <w:rFonts w:ascii="Times New Roman" w:hAnsi="Times New Roman" w:cs="Times New Roman"/>
          <w:sz w:val="28"/>
          <w:szCs w:val="28"/>
          <w:lang w:val="uk-UA"/>
        </w:rPr>
        <w:t>, 2006.</w:t>
      </w:r>
      <w:r w:rsidR="000E1355" w:rsidRPr="000B3A15">
        <w:rPr>
          <w:rFonts w:ascii="Times New Roman" w:hAnsi="Times New Roman" w:cs="Times New Roman"/>
          <w:sz w:val="28"/>
          <w:szCs w:val="28"/>
          <w:lang w:val="uk-UA"/>
        </w:rPr>
        <w:t xml:space="preserve"> </w:t>
      </w:r>
      <w:r w:rsidR="00FB7697" w:rsidRPr="000B3A15">
        <w:rPr>
          <w:rFonts w:ascii="Times New Roman" w:hAnsi="Times New Roman" w:cs="Times New Roman"/>
          <w:sz w:val="28"/>
          <w:szCs w:val="28"/>
          <w:lang w:val="uk-UA"/>
        </w:rPr>
        <w:t xml:space="preserve">16 с. </w:t>
      </w:r>
    </w:p>
    <w:p w:rsidR="00F80F16"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113</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Федорів І.Я. Показання як джерело доказів у кримінальному провадженні</w:t>
      </w:r>
      <w:r w:rsidR="00C00F3B" w:rsidRPr="000B3A15">
        <w:rPr>
          <w:rFonts w:ascii="Times New Roman" w:hAnsi="Times New Roman" w:cs="Times New Roman"/>
          <w:sz w:val="28"/>
          <w:szCs w:val="28"/>
          <w:lang w:val="uk-UA"/>
        </w:rPr>
        <w:t xml:space="preserve">. </w:t>
      </w:r>
      <w:r w:rsidR="00F80F16" w:rsidRPr="000B3A15">
        <w:rPr>
          <w:rFonts w:ascii="Times New Roman" w:hAnsi="Times New Roman" w:cs="Times New Roman"/>
          <w:i/>
          <w:sz w:val="28"/>
          <w:szCs w:val="28"/>
          <w:lang w:val="uk-UA"/>
        </w:rPr>
        <w:t>Право і суспільство</w:t>
      </w:r>
      <w:r w:rsidR="00F80F16" w:rsidRPr="000B3A15">
        <w:rPr>
          <w:rFonts w:ascii="Times New Roman" w:hAnsi="Times New Roman" w:cs="Times New Roman"/>
          <w:sz w:val="28"/>
          <w:szCs w:val="28"/>
          <w:lang w:val="uk-UA"/>
        </w:rPr>
        <w:t>. 2014. Вип.4. С. 301-307.</w:t>
      </w:r>
    </w:p>
    <w:p w:rsidR="00FB7697" w:rsidRPr="000B3A15" w:rsidRDefault="00890848" w:rsidP="005A41C2">
      <w:pPr>
        <w:pStyle w:val="a4"/>
        <w:spacing w:line="360" w:lineRule="auto"/>
        <w:ind w:firstLine="851"/>
        <w:jc w:val="both"/>
        <w:rPr>
          <w:rFonts w:ascii="Times New Roman" w:hAnsi="Times New Roman" w:cs="Times New Roman"/>
          <w:bCs/>
          <w:sz w:val="28"/>
          <w:szCs w:val="28"/>
          <w:lang w:val="uk-UA"/>
        </w:rPr>
      </w:pPr>
      <w:r w:rsidRPr="000B3A15">
        <w:rPr>
          <w:rFonts w:ascii="Times New Roman" w:hAnsi="Times New Roman" w:cs="Times New Roman"/>
          <w:sz w:val="28"/>
          <w:szCs w:val="28"/>
          <w:lang w:val="uk-UA"/>
        </w:rPr>
        <w:lastRenderedPageBreak/>
        <w:t>114.</w:t>
      </w:r>
      <w:r w:rsidR="00C3699A" w:rsidRPr="000B3A15">
        <w:rPr>
          <w:rFonts w:ascii="Times New Roman" w:hAnsi="Times New Roman" w:cs="Times New Roman"/>
          <w:sz w:val="28"/>
          <w:szCs w:val="28"/>
          <w:lang w:val="uk-UA"/>
        </w:rPr>
        <w:t xml:space="preserve"> </w:t>
      </w:r>
      <w:hyperlink r:id="rId37" w:tooltip="Пошук за автором" w:history="1">
        <w:r w:rsidR="00341C52" w:rsidRPr="000B3A15">
          <w:rPr>
            <w:rStyle w:val="aa"/>
            <w:rFonts w:ascii="Times New Roman" w:hAnsi="Times New Roman" w:cs="Times New Roman"/>
            <w:color w:val="auto"/>
            <w:sz w:val="28"/>
            <w:szCs w:val="28"/>
            <w:u w:val="none"/>
            <w:lang w:val="uk-UA"/>
          </w:rPr>
          <w:t>Хижна О.</w:t>
        </w:r>
        <w:r w:rsidR="00FB7697" w:rsidRPr="000B3A15">
          <w:rPr>
            <w:rStyle w:val="aa"/>
            <w:rFonts w:ascii="Times New Roman" w:hAnsi="Times New Roman" w:cs="Times New Roman"/>
            <w:color w:val="auto"/>
            <w:sz w:val="28"/>
            <w:szCs w:val="28"/>
            <w:u w:val="none"/>
            <w:lang w:val="uk-UA"/>
          </w:rPr>
          <w:t>Р.</w:t>
        </w:r>
      </w:hyperlink>
      <w:r w:rsidR="00FB7697" w:rsidRPr="000B3A15">
        <w:rPr>
          <w:rFonts w:ascii="Times New Roman" w:hAnsi="Times New Roman" w:cs="Times New Roman"/>
          <w:sz w:val="28"/>
          <w:szCs w:val="28"/>
          <w:shd w:val="clear" w:color="auto" w:fill="F9F9F9"/>
          <w:lang w:val="uk-UA"/>
        </w:rPr>
        <w:t> </w:t>
      </w:r>
      <w:r w:rsidR="00FB7697" w:rsidRPr="000B3A15">
        <w:rPr>
          <w:rFonts w:ascii="Times New Roman" w:hAnsi="Times New Roman" w:cs="Times New Roman"/>
          <w:bCs/>
          <w:sz w:val="28"/>
          <w:szCs w:val="28"/>
          <w:lang w:val="uk-UA"/>
        </w:rPr>
        <w:t>Показання підозрюваного, обвинуваченого як джерела доказів у кримінальному провадженні</w:t>
      </w:r>
      <w:r w:rsidR="00C00F3B" w:rsidRPr="000B3A15">
        <w:rPr>
          <w:rFonts w:ascii="Times New Roman" w:hAnsi="Times New Roman" w:cs="Times New Roman"/>
          <w:sz w:val="28"/>
          <w:szCs w:val="28"/>
          <w:shd w:val="clear" w:color="auto" w:fill="F9F9F9"/>
          <w:lang w:val="uk-UA"/>
        </w:rPr>
        <w:t>.</w:t>
      </w:r>
      <w:r w:rsidR="00FB7697" w:rsidRPr="000B3A15">
        <w:rPr>
          <w:rStyle w:val="apple-converted-space"/>
          <w:rFonts w:ascii="Times New Roman" w:hAnsi="Times New Roman" w:cs="Times New Roman"/>
          <w:sz w:val="28"/>
          <w:szCs w:val="28"/>
          <w:shd w:val="clear" w:color="auto" w:fill="F9F9F9"/>
          <w:lang w:val="uk-UA"/>
        </w:rPr>
        <w:t> </w:t>
      </w:r>
      <w:hyperlink r:id="rId38" w:tooltip="Періодичне видання" w:history="1">
        <w:r w:rsidR="00FB7697" w:rsidRPr="000B3A15">
          <w:rPr>
            <w:rStyle w:val="aa"/>
            <w:rFonts w:ascii="Times New Roman" w:hAnsi="Times New Roman" w:cs="Times New Roman"/>
            <w:i/>
            <w:color w:val="auto"/>
            <w:sz w:val="28"/>
            <w:szCs w:val="28"/>
            <w:u w:val="none"/>
            <w:lang w:val="uk-UA"/>
          </w:rPr>
          <w:t>Право і суспільство</w:t>
        </w:r>
      </w:hyperlink>
      <w:r w:rsidR="00FB7697" w:rsidRPr="000B3A15">
        <w:rPr>
          <w:rFonts w:ascii="Times New Roman" w:hAnsi="Times New Roman" w:cs="Times New Roman"/>
          <w:sz w:val="28"/>
          <w:szCs w:val="28"/>
          <w:shd w:val="clear" w:color="auto" w:fill="F9F9F9"/>
          <w:lang w:val="uk-UA"/>
        </w:rPr>
        <w:t xml:space="preserve">. </w:t>
      </w:r>
      <w:r w:rsidR="00FB7697" w:rsidRPr="000B3A15">
        <w:rPr>
          <w:rFonts w:ascii="Times New Roman" w:hAnsi="Times New Roman" w:cs="Times New Roman"/>
          <w:bCs/>
          <w:sz w:val="28"/>
          <w:szCs w:val="28"/>
          <w:lang w:val="uk-UA"/>
        </w:rPr>
        <w:t>2</w:t>
      </w:r>
      <w:r w:rsidR="00396865" w:rsidRPr="000B3A15">
        <w:rPr>
          <w:rFonts w:ascii="Times New Roman" w:hAnsi="Times New Roman" w:cs="Times New Roman"/>
          <w:bCs/>
          <w:sz w:val="28"/>
          <w:szCs w:val="28"/>
          <w:lang w:val="uk-UA"/>
        </w:rPr>
        <w:t>015. № 4(3).</w:t>
      </w:r>
      <w:r w:rsidR="00FB7697" w:rsidRPr="000B3A15">
        <w:rPr>
          <w:rFonts w:ascii="Times New Roman" w:hAnsi="Times New Roman" w:cs="Times New Roman"/>
          <w:bCs/>
          <w:sz w:val="28"/>
          <w:szCs w:val="28"/>
          <w:lang w:val="uk-UA"/>
        </w:rPr>
        <w:t xml:space="preserve"> С. 207-212. </w:t>
      </w:r>
    </w:p>
    <w:p w:rsidR="00F80F16" w:rsidRPr="000B3A15" w:rsidRDefault="00890848"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115</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shd w:val="clear" w:color="auto" w:fill="FFFFFF"/>
          <w:lang w:val="uk-UA"/>
        </w:rPr>
        <w:t>Хрестоматія з</w:t>
      </w:r>
      <w:r w:rsidR="00F80F16" w:rsidRPr="000B3A15">
        <w:rPr>
          <w:rStyle w:val="apple-converted-space"/>
          <w:rFonts w:ascii="Times New Roman" w:hAnsi="Times New Roman" w:cs="Times New Roman"/>
          <w:sz w:val="28"/>
          <w:szCs w:val="28"/>
          <w:shd w:val="clear" w:color="auto" w:fill="FFFFFF"/>
          <w:lang w:val="uk-UA"/>
        </w:rPr>
        <w:t> </w:t>
      </w:r>
      <w:r w:rsidR="00396865" w:rsidRPr="000B3A15">
        <w:rPr>
          <w:rStyle w:val="ac"/>
          <w:rFonts w:ascii="Times New Roman" w:hAnsi="Times New Roman" w:cs="Times New Roman"/>
          <w:bCs/>
          <w:i w:val="0"/>
          <w:iCs w:val="0"/>
          <w:sz w:val="28"/>
          <w:szCs w:val="28"/>
          <w:shd w:val="clear" w:color="auto" w:fill="FFFFFF"/>
          <w:lang w:val="uk-UA"/>
        </w:rPr>
        <w:t>і</w:t>
      </w:r>
      <w:r w:rsidR="00F80F16" w:rsidRPr="000B3A15">
        <w:rPr>
          <w:rStyle w:val="ac"/>
          <w:rFonts w:ascii="Times New Roman" w:hAnsi="Times New Roman" w:cs="Times New Roman"/>
          <w:bCs/>
          <w:i w:val="0"/>
          <w:iCs w:val="0"/>
          <w:sz w:val="28"/>
          <w:szCs w:val="28"/>
          <w:shd w:val="clear" w:color="auto" w:fill="FFFFFF"/>
          <w:lang w:val="uk-UA"/>
        </w:rPr>
        <w:t>сторії держави</w:t>
      </w:r>
      <w:r w:rsidR="00F80F16" w:rsidRPr="000B3A15">
        <w:rPr>
          <w:rStyle w:val="apple-converted-space"/>
          <w:rFonts w:ascii="Times New Roman" w:hAnsi="Times New Roman" w:cs="Times New Roman"/>
          <w:sz w:val="28"/>
          <w:szCs w:val="28"/>
          <w:shd w:val="clear" w:color="auto" w:fill="FFFFFF"/>
          <w:lang w:val="uk-UA"/>
        </w:rPr>
        <w:t> </w:t>
      </w:r>
      <w:r w:rsidR="00F80F16" w:rsidRPr="000B3A15">
        <w:rPr>
          <w:rFonts w:ascii="Times New Roman" w:hAnsi="Times New Roman" w:cs="Times New Roman"/>
          <w:sz w:val="28"/>
          <w:szCs w:val="28"/>
          <w:shd w:val="clear" w:color="auto" w:fill="FFFFFF"/>
          <w:lang w:val="uk-UA"/>
        </w:rPr>
        <w:t>і</w:t>
      </w:r>
      <w:r w:rsidR="00F80F16" w:rsidRPr="000B3A15">
        <w:rPr>
          <w:rStyle w:val="apple-converted-space"/>
          <w:rFonts w:ascii="Times New Roman" w:hAnsi="Times New Roman" w:cs="Times New Roman"/>
          <w:sz w:val="28"/>
          <w:szCs w:val="28"/>
          <w:shd w:val="clear" w:color="auto" w:fill="FFFFFF"/>
          <w:lang w:val="uk-UA"/>
        </w:rPr>
        <w:t> </w:t>
      </w:r>
      <w:r w:rsidR="00F80F16" w:rsidRPr="000B3A15">
        <w:rPr>
          <w:rStyle w:val="ac"/>
          <w:rFonts w:ascii="Times New Roman" w:hAnsi="Times New Roman" w:cs="Times New Roman"/>
          <w:bCs/>
          <w:i w:val="0"/>
          <w:iCs w:val="0"/>
          <w:sz w:val="28"/>
          <w:szCs w:val="28"/>
          <w:shd w:val="clear" w:color="auto" w:fill="FFFFFF"/>
          <w:lang w:val="uk-UA"/>
        </w:rPr>
        <w:t>права зарубіжних країн</w:t>
      </w:r>
      <w:r w:rsidR="00F80F16" w:rsidRPr="000B3A15">
        <w:rPr>
          <w:rFonts w:ascii="Times New Roman" w:hAnsi="Times New Roman" w:cs="Times New Roman"/>
          <w:sz w:val="28"/>
          <w:szCs w:val="28"/>
          <w:shd w:val="clear" w:color="auto" w:fill="FFFFFF"/>
          <w:lang w:val="uk-UA"/>
        </w:rPr>
        <w:t>: у 2 томах.</w:t>
      </w:r>
      <w:r w:rsidR="00C3699A" w:rsidRPr="000B3A15">
        <w:rPr>
          <w:rFonts w:ascii="Times New Roman" w:hAnsi="Times New Roman" w:cs="Times New Roman"/>
          <w:sz w:val="28"/>
          <w:szCs w:val="28"/>
          <w:shd w:val="clear" w:color="auto" w:fill="FFFFFF"/>
          <w:lang w:val="uk-UA"/>
        </w:rPr>
        <w:t xml:space="preserve"> </w:t>
      </w:r>
      <w:r w:rsidR="00F80F16"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F80F16"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C00F3B" w:rsidRPr="000B3A15">
        <w:rPr>
          <w:rFonts w:ascii="Times New Roman" w:hAnsi="Times New Roman" w:cs="Times New Roman"/>
          <w:sz w:val="28"/>
          <w:szCs w:val="28"/>
          <w:shd w:val="clear" w:color="auto" w:fill="FFFFFF"/>
          <w:lang w:val="uk-UA"/>
        </w:rPr>
        <w:t>з</w:t>
      </w:r>
      <w:r w:rsidR="00F80F16" w:rsidRPr="000B3A15">
        <w:rPr>
          <w:rFonts w:ascii="Times New Roman" w:hAnsi="Times New Roman" w:cs="Times New Roman"/>
          <w:sz w:val="28"/>
          <w:szCs w:val="28"/>
          <w:shd w:val="clear" w:color="auto" w:fill="FFFFFF"/>
          <w:lang w:val="uk-UA"/>
        </w:rPr>
        <w:t xml:space="preserve">а ред. </w:t>
      </w:r>
      <w:r w:rsidR="00396865" w:rsidRPr="000B3A15">
        <w:rPr>
          <w:rFonts w:ascii="Times New Roman" w:hAnsi="Times New Roman" w:cs="Times New Roman"/>
          <w:sz w:val="28"/>
          <w:szCs w:val="28"/>
          <w:shd w:val="clear" w:color="auto" w:fill="FFFFFF"/>
          <w:lang w:val="uk-UA"/>
        </w:rPr>
        <w:t>В.Д. Г</w:t>
      </w:r>
      <w:r w:rsidR="009413B7" w:rsidRPr="000B3A15">
        <w:rPr>
          <w:rFonts w:ascii="Times New Roman" w:hAnsi="Times New Roman" w:cs="Times New Roman"/>
          <w:sz w:val="28"/>
          <w:szCs w:val="28"/>
          <w:shd w:val="clear" w:color="auto" w:fill="FFFFFF"/>
          <w:lang w:val="uk-UA"/>
        </w:rPr>
        <w:t xml:space="preserve">ончаренка. </w:t>
      </w:r>
      <w:r w:rsidR="000E1355" w:rsidRPr="000B3A15">
        <w:rPr>
          <w:rFonts w:ascii="Times New Roman" w:hAnsi="Times New Roman" w:cs="Times New Roman"/>
          <w:sz w:val="28"/>
          <w:szCs w:val="28"/>
          <w:shd w:val="clear" w:color="auto" w:fill="FFFFFF"/>
          <w:lang w:val="uk-UA"/>
        </w:rPr>
        <w:t>К</w:t>
      </w:r>
      <w:r w:rsidR="00C00F3B" w:rsidRPr="000B3A15">
        <w:rPr>
          <w:rFonts w:ascii="Times New Roman" w:hAnsi="Times New Roman" w:cs="Times New Roman"/>
          <w:sz w:val="28"/>
          <w:szCs w:val="28"/>
          <w:shd w:val="clear" w:color="auto" w:fill="FFFFFF"/>
          <w:lang w:val="uk-UA"/>
        </w:rPr>
        <w:t>иїв</w:t>
      </w:r>
      <w:r w:rsidR="000E1355" w:rsidRPr="000B3A15">
        <w:rPr>
          <w:rFonts w:ascii="Times New Roman" w:hAnsi="Times New Roman" w:cs="Times New Roman"/>
          <w:sz w:val="28"/>
          <w:szCs w:val="28"/>
          <w:shd w:val="clear" w:color="auto" w:fill="FFFFFF"/>
          <w:lang w:val="uk-UA"/>
        </w:rPr>
        <w:t>: Вид. дім «Ін Юре»</w:t>
      </w:r>
      <w:r w:rsidR="00F80F16" w:rsidRPr="000B3A15">
        <w:rPr>
          <w:rFonts w:ascii="Times New Roman" w:hAnsi="Times New Roman" w:cs="Times New Roman"/>
          <w:sz w:val="28"/>
          <w:szCs w:val="28"/>
          <w:shd w:val="clear" w:color="auto" w:fill="FFFFFF"/>
          <w:lang w:val="uk-UA"/>
        </w:rPr>
        <w:t>, 2003.</w:t>
      </w:r>
      <w:r w:rsidR="00C3699A" w:rsidRPr="000B3A15">
        <w:rPr>
          <w:rFonts w:ascii="Times New Roman" w:hAnsi="Times New Roman" w:cs="Times New Roman"/>
          <w:sz w:val="28"/>
          <w:szCs w:val="28"/>
          <w:shd w:val="clear" w:color="auto" w:fill="FFFFFF"/>
          <w:lang w:val="uk-UA"/>
        </w:rPr>
        <w:t xml:space="preserve"> </w:t>
      </w:r>
      <w:r w:rsidR="00C00F3B" w:rsidRPr="000B3A15">
        <w:rPr>
          <w:rFonts w:ascii="Times New Roman" w:hAnsi="Times New Roman" w:cs="Times New Roman"/>
          <w:sz w:val="28"/>
          <w:szCs w:val="28"/>
          <w:shd w:val="clear" w:color="auto" w:fill="FFFFFF"/>
          <w:lang w:val="uk-UA"/>
        </w:rPr>
        <w:t>730 с.</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116</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622800" w:rsidRPr="000B3A15">
        <w:rPr>
          <w:rFonts w:ascii="Times New Roman" w:hAnsi="Times New Roman" w:cs="Times New Roman"/>
          <w:sz w:val="28"/>
          <w:szCs w:val="28"/>
          <w:lang w:val="uk-UA"/>
        </w:rPr>
        <w:t xml:space="preserve">Циганенко </w:t>
      </w:r>
      <w:r w:rsidR="00FB7697" w:rsidRPr="000B3A15">
        <w:rPr>
          <w:rFonts w:ascii="Times New Roman" w:hAnsi="Times New Roman" w:cs="Times New Roman"/>
          <w:sz w:val="28"/>
          <w:szCs w:val="28"/>
          <w:lang w:val="uk-UA"/>
        </w:rPr>
        <w:t xml:space="preserve">О.В. </w:t>
      </w:r>
      <w:r w:rsidR="00DB0E72" w:rsidRPr="000B3A15">
        <w:rPr>
          <w:rFonts w:ascii="Times New Roman" w:hAnsi="Times New Roman" w:cs="Times New Roman"/>
          <w:sz w:val="28"/>
          <w:szCs w:val="28"/>
          <w:lang w:val="uk-UA"/>
        </w:rPr>
        <w:t>Психофізіологічне дослідження із застосуванням</w:t>
      </w:r>
      <w:r w:rsidR="00DB0E72" w:rsidRPr="000B3A15">
        <w:rPr>
          <w:rFonts w:ascii="Times New Roman" w:hAnsi="Times New Roman" w:cs="Times New Roman"/>
          <w:sz w:val="28"/>
          <w:szCs w:val="28"/>
          <w:lang w:val="uk-UA"/>
        </w:rPr>
        <w:br/>
        <w:t>поліграфа як науковий метод отримання відомостей, що мають значення для</w:t>
      </w:r>
      <w:r w:rsidR="00DB0E72" w:rsidRPr="000B3A15">
        <w:rPr>
          <w:rFonts w:ascii="Times New Roman" w:hAnsi="Times New Roman" w:cs="Times New Roman"/>
          <w:sz w:val="28"/>
          <w:szCs w:val="28"/>
          <w:lang w:val="uk-UA"/>
        </w:rPr>
        <w:br/>
        <w:t>кримінального процесу</w:t>
      </w:r>
      <w:r w:rsidR="00C00F3B" w:rsidRPr="000B3A15">
        <w:rPr>
          <w:rFonts w:ascii="Times New Roman" w:hAnsi="Times New Roman" w:cs="Times New Roman"/>
          <w:sz w:val="28"/>
          <w:szCs w:val="28"/>
          <w:lang w:val="uk-UA"/>
        </w:rPr>
        <w:t xml:space="preserve">. </w:t>
      </w:r>
      <w:r w:rsidR="00DB0E72" w:rsidRPr="000B3A15">
        <w:rPr>
          <w:rFonts w:ascii="Times New Roman" w:hAnsi="Times New Roman" w:cs="Times New Roman"/>
          <w:i/>
          <w:sz w:val="28"/>
          <w:szCs w:val="28"/>
          <w:lang w:val="uk-UA"/>
        </w:rPr>
        <w:t xml:space="preserve">Митна справа. </w:t>
      </w:r>
      <w:r w:rsidR="00DB0E72" w:rsidRPr="000B3A15">
        <w:rPr>
          <w:rFonts w:ascii="Times New Roman" w:hAnsi="Times New Roman" w:cs="Times New Roman"/>
          <w:sz w:val="28"/>
          <w:szCs w:val="28"/>
          <w:lang w:val="uk-UA"/>
        </w:rPr>
        <w:t>2013. Ч. 2. Кн. 1. № 5 (89). С. 76-80.</w:t>
      </w:r>
    </w:p>
    <w:p w:rsidR="00FB7697" w:rsidRPr="000B3A15" w:rsidRDefault="00890848" w:rsidP="005A41C2">
      <w:pPr>
        <w:pStyle w:val="a4"/>
        <w:spacing w:line="360" w:lineRule="auto"/>
        <w:ind w:firstLine="851"/>
        <w:jc w:val="both"/>
        <w:rPr>
          <w:rFonts w:ascii="Times New Roman" w:hAnsi="Times New Roman" w:cs="Times New Roman"/>
          <w:sz w:val="28"/>
          <w:szCs w:val="28"/>
          <w:shd w:val="clear" w:color="auto" w:fill="FFFFFF"/>
          <w:lang w:val="uk-UA"/>
        </w:rPr>
      </w:pPr>
      <w:r w:rsidRPr="000B3A15">
        <w:rPr>
          <w:rFonts w:ascii="Times New Roman" w:hAnsi="Times New Roman" w:cs="Times New Roman"/>
          <w:sz w:val="28"/>
          <w:szCs w:val="28"/>
          <w:lang w:val="uk-UA"/>
        </w:rPr>
        <w:t>117</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396865" w:rsidRPr="000B3A15">
        <w:rPr>
          <w:rFonts w:ascii="Times New Roman" w:hAnsi="Times New Roman" w:cs="Times New Roman"/>
          <w:sz w:val="28"/>
          <w:szCs w:val="28"/>
          <w:shd w:val="clear" w:color="auto" w:fill="FFFFFF"/>
          <w:lang w:val="uk-UA"/>
        </w:rPr>
        <w:t>Чегренець</w:t>
      </w:r>
      <w:r w:rsidR="00DB0E72" w:rsidRPr="000B3A15">
        <w:rPr>
          <w:rFonts w:ascii="Times New Roman" w:hAnsi="Times New Roman" w:cs="Times New Roman"/>
          <w:sz w:val="28"/>
          <w:szCs w:val="28"/>
          <w:shd w:val="clear" w:color="auto" w:fill="FFFFFF"/>
          <w:lang w:val="uk-UA"/>
        </w:rPr>
        <w:t xml:space="preserve"> Н.В. Криміналістична характе</w:t>
      </w:r>
      <w:r w:rsidR="00FB7697" w:rsidRPr="000B3A15">
        <w:rPr>
          <w:rFonts w:ascii="Times New Roman" w:hAnsi="Times New Roman" w:cs="Times New Roman"/>
          <w:sz w:val="28"/>
          <w:szCs w:val="28"/>
          <w:shd w:val="clear" w:color="auto" w:fill="FFFFFF"/>
          <w:lang w:val="uk-UA"/>
        </w:rPr>
        <w:t xml:space="preserve">ристика неправдивих показань та </w:t>
      </w:r>
      <w:r w:rsidR="00DB0E72" w:rsidRPr="000B3A15">
        <w:rPr>
          <w:rFonts w:ascii="Times New Roman" w:hAnsi="Times New Roman" w:cs="Times New Roman"/>
          <w:sz w:val="28"/>
          <w:szCs w:val="28"/>
          <w:shd w:val="clear" w:color="auto" w:fill="FFFFFF"/>
          <w:lang w:val="uk-UA"/>
        </w:rPr>
        <w:t>способи їх викриття</w:t>
      </w:r>
      <w:r w:rsidR="00C00F3B" w:rsidRPr="000B3A15">
        <w:rPr>
          <w:rFonts w:ascii="Times New Roman" w:hAnsi="Times New Roman" w:cs="Times New Roman"/>
          <w:sz w:val="28"/>
          <w:szCs w:val="28"/>
          <w:shd w:val="clear" w:color="auto" w:fill="FFFFFF"/>
          <w:lang w:val="uk-UA"/>
        </w:rPr>
        <w:t>.</w:t>
      </w:r>
      <w:r w:rsidR="00DB0E72" w:rsidRPr="000B3A15">
        <w:rPr>
          <w:rFonts w:ascii="Times New Roman" w:hAnsi="Times New Roman" w:cs="Times New Roman"/>
          <w:sz w:val="28"/>
          <w:szCs w:val="28"/>
          <w:shd w:val="clear" w:color="auto" w:fill="FFFFFF"/>
          <w:lang w:val="uk-UA"/>
        </w:rPr>
        <w:t xml:space="preserve"> </w:t>
      </w:r>
      <w:r w:rsidR="00DB0E72" w:rsidRPr="000B3A15">
        <w:rPr>
          <w:rFonts w:ascii="Times New Roman" w:hAnsi="Times New Roman" w:cs="Times New Roman"/>
          <w:i/>
          <w:sz w:val="28"/>
          <w:szCs w:val="28"/>
          <w:shd w:val="clear" w:color="auto" w:fill="FFFFFF"/>
          <w:lang w:val="uk-UA"/>
        </w:rPr>
        <w:t xml:space="preserve">Правові горизонти. </w:t>
      </w:r>
      <w:r w:rsidR="00DB0E72" w:rsidRPr="000B3A15">
        <w:rPr>
          <w:rFonts w:ascii="Times New Roman" w:hAnsi="Times New Roman" w:cs="Times New Roman"/>
          <w:sz w:val="28"/>
          <w:szCs w:val="28"/>
          <w:shd w:val="clear" w:color="auto" w:fill="FFFFFF"/>
          <w:lang w:val="uk-UA"/>
        </w:rPr>
        <w:t>2017. Вип. 6</w:t>
      </w:r>
      <w:r w:rsidR="00C3699A" w:rsidRPr="000B3A15">
        <w:rPr>
          <w:rFonts w:ascii="Times New Roman" w:hAnsi="Times New Roman" w:cs="Times New Roman"/>
          <w:sz w:val="28"/>
          <w:szCs w:val="28"/>
          <w:shd w:val="clear" w:color="auto" w:fill="FFFFFF"/>
          <w:lang w:val="uk-UA"/>
        </w:rPr>
        <w:t xml:space="preserve"> </w:t>
      </w:r>
      <w:r w:rsidR="00DB0E72" w:rsidRPr="000B3A15">
        <w:rPr>
          <w:rFonts w:ascii="Times New Roman" w:hAnsi="Times New Roman" w:cs="Times New Roman"/>
          <w:sz w:val="28"/>
          <w:szCs w:val="28"/>
          <w:shd w:val="clear" w:color="auto" w:fill="FFFFFF"/>
          <w:lang w:val="uk-UA"/>
        </w:rPr>
        <w:t>(19). С. 44-48.</w:t>
      </w:r>
    </w:p>
    <w:p w:rsidR="00DB0E72"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118</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DB0E72" w:rsidRPr="000B3A15">
        <w:rPr>
          <w:rFonts w:ascii="Times New Roman" w:hAnsi="Times New Roman" w:cs="Times New Roman"/>
          <w:iCs/>
          <w:sz w:val="28"/>
          <w:szCs w:val="28"/>
          <w:lang w:val="uk-UA"/>
        </w:rPr>
        <w:t xml:space="preserve">Шилова Д.В. </w:t>
      </w:r>
      <w:r w:rsidR="00DB0E72" w:rsidRPr="000B3A15">
        <w:rPr>
          <w:rFonts w:ascii="Times New Roman" w:hAnsi="Times New Roman" w:cs="Times New Roman"/>
          <w:sz w:val="28"/>
          <w:szCs w:val="28"/>
          <w:lang w:val="uk-UA"/>
        </w:rPr>
        <w:t>Захист прав та законних інтересів учасників кримінального провадження при його закритті на стадії досудовог</w:t>
      </w:r>
      <w:r w:rsidR="00D219A0" w:rsidRPr="000B3A15">
        <w:rPr>
          <w:rFonts w:ascii="Times New Roman" w:hAnsi="Times New Roman" w:cs="Times New Roman"/>
          <w:sz w:val="28"/>
          <w:szCs w:val="28"/>
          <w:lang w:val="uk-UA"/>
        </w:rPr>
        <w:t>о розслідування: автореф. дис.</w:t>
      </w:r>
      <w:r w:rsidR="00DB0E72" w:rsidRPr="000B3A15">
        <w:rPr>
          <w:rFonts w:ascii="Times New Roman" w:hAnsi="Times New Roman" w:cs="Times New Roman"/>
          <w:sz w:val="28"/>
          <w:szCs w:val="28"/>
          <w:lang w:val="uk-UA"/>
        </w:rPr>
        <w:t xml:space="preserve"> </w:t>
      </w:r>
      <w:r w:rsidR="00C00F3B" w:rsidRPr="000B3A15">
        <w:rPr>
          <w:rFonts w:ascii="Times New Roman" w:hAnsi="Times New Roman" w:cs="Times New Roman"/>
          <w:sz w:val="28"/>
          <w:szCs w:val="28"/>
          <w:lang w:val="uk-UA"/>
        </w:rPr>
        <w:t xml:space="preserve">на здобуття наук. ступеня </w:t>
      </w:r>
      <w:r w:rsidR="00DB0E72" w:rsidRPr="000B3A15">
        <w:rPr>
          <w:rFonts w:ascii="Times New Roman" w:hAnsi="Times New Roman" w:cs="Times New Roman"/>
          <w:sz w:val="28"/>
          <w:szCs w:val="28"/>
          <w:lang w:val="uk-UA"/>
        </w:rPr>
        <w:t xml:space="preserve">канд. юрид. наук: </w:t>
      </w:r>
      <w:r w:rsidR="00C00F3B" w:rsidRPr="000B3A15">
        <w:rPr>
          <w:rFonts w:ascii="Times New Roman" w:hAnsi="Times New Roman" w:cs="Times New Roman"/>
          <w:sz w:val="28"/>
          <w:szCs w:val="28"/>
          <w:lang w:val="uk-UA"/>
        </w:rPr>
        <w:t xml:space="preserve">12.00.09 </w:t>
      </w:r>
      <w:r w:rsidR="00DB0E72" w:rsidRPr="000B3A15">
        <w:rPr>
          <w:rFonts w:ascii="Times New Roman" w:hAnsi="Times New Roman" w:cs="Times New Roman"/>
          <w:sz w:val="28"/>
          <w:szCs w:val="28"/>
          <w:lang w:val="uk-UA"/>
        </w:rPr>
        <w:t xml:space="preserve"> Х</w:t>
      </w:r>
      <w:r w:rsidR="00C00F3B" w:rsidRPr="000B3A15">
        <w:rPr>
          <w:rFonts w:ascii="Times New Roman" w:hAnsi="Times New Roman" w:cs="Times New Roman"/>
          <w:sz w:val="28"/>
          <w:szCs w:val="28"/>
          <w:lang w:val="uk-UA"/>
        </w:rPr>
        <w:t>арків,</w:t>
      </w:r>
      <w:r w:rsidR="00DB0E72" w:rsidRPr="000B3A15">
        <w:rPr>
          <w:rFonts w:ascii="Times New Roman" w:hAnsi="Times New Roman" w:cs="Times New Roman"/>
          <w:sz w:val="28"/>
          <w:szCs w:val="28"/>
          <w:lang w:val="uk-UA"/>
        </w:rPr>
        <w:t xml:space="preserve"> 2014. 20 с.</w:t>
      </w:r>
    </w:p>
    <w:p w:rsidR="00DB0E72"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119</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hyperlink r:id="rId39" w:tooltip="Пошук за автором" w:history="1">
        <w:r w:rsidR="009413B7" w:rsidRPr="000B3A15">
          <w:rPr>
            <w:rStyle w:val="aa"/>
            <w:rFonts w:ascii="Times New Roman" w:hAnsi="Times New Roman" w:cs="Times New Roman"/>
            <w:color w:val="auto"/>
            <w:sz w:val="28"/>
            <w:szCs w:val="28"/>
            <w:u w:val="none"/>
            <w:lang w:val="uk-UA"/>
          </w:rPr>
          <w:t>Шило О.</w:t>
        </w:r>
        <w:r w:rsidR="00F80F16" w:rsidRPr="000B3A15">
          <w:rPr>
            <w:rStyle w:val="aa"/>
            <w:rFonts w:ascii="Times New Roman" w:hAnsi="Times New Roman" w:cs="Times New Roman"/>
            <w:color w:val="auto"/>
            <w:sz w:val="28"/>
            <w:szCs w:val="28"/>
            <w:u w:val="none"/>
            <w:lang w:val="uk-UA"/>
          </w:rPr>
          <w:t>Г.</w:t>
        </w:r>
      </w:hyperlink>
      <w:r w:rsidR="00F80F16" w:rsidRPr="000B3A15">
        <w:rPr>
          <w:rFonts w:ascii="Times New Roman" w:hAnsi="Times New Roman" w:cs="Times New Roman"/>
          <w:sz w:val="28"/>
          <w:szCs w:val="28"/>
          <w:shd w:val="clear" w:color="auto" w:fill="F9F9F9"/>
          <w:lang w:val="uk-UA"/>
        </w:rPr>
        <w:t> </w:t>
      </w:r>
      <w:r w:rsidR="00F80F16" w:rsidRPr="000B3A15">
        <w:rPr>
          <w:rFonts w:ascii="Times New Roman" w:hAnsi="Times New Roman" w:cs="Times New Roman"/>
          <w:bCs/>
          <w:sz w:val="28"/>
          <w:szCs w:val="28"/>
          <w:lang w:val="uk-UA"/>
        </w:rPr>
        <w:t>Загальна характеристика показань як процесуального джерела доказів у кримінальному провадженні</w:t>
      </w:r>
      <w:r w:rsidR="00C00F3B" w:rsidRPr="000B3A15">
        <w:rPr>
          <w:rFonts w:ascii="Times New Roman" w:hAnsi="Times New Roman" w:cs="Times New Roman"/>
          <w:sz w:val="28"/>
          <w:szCs w:val="28"/>
          <w:shd w:val="clear" w:color="auto" w:fill="F9F9F9"/>
          <w:lang w:val="uk-UA"/>
        </w:rPr>
        <w:t xml:space="preserve">. </w:t>
      </w:r>
      <w:hyperlink r:id="rId40" w:tooltip="Періодичне видання" w:history="1">
        <w:r w:rsidR="00F80F16" w:rsidRPr="000B3A15">
          <w:rPr>
            <w:rStyle w:val="aa"/>
            <w:rFonts w:ascii="Times New Roman" w:hAnsi="Times New Roman" w:cs="Times New Roman"/>
            <w:i/>
            <w:color w:val="auto"/>
            <w:sz w:val="28"/>
            <w:szCs w:val="28"/>
            <w:u w:val="none"/>
            <w:lang w:val="uk-UA"/>
          </w:rPr>
          <w:t>Вісник кримінального судочинства</w:t>
        </w:r>
      </w:hyperlink>
      <w:r w:rsidR="00F80F16" w:rsidRPr="000B3A15">
        <w:rPr>
          <w:rFonts w:ascii="Times New Roman" w:hAnsi="Times New Roman" w:cs="Times New Roman"/>
          <w:i/>
          <w:sz w:val="28"/>
          <w:szCs w:val="28"/>
          <w:shd w:val="clear" w:color="auto" w:fill="F9F9F9"/>
          <w:lang w:val="uk-UA"/>
        </w:rPr>
        <w:t>.</w:t>
      </w:r>
      <w:r w:rsidR="00F80F16" w:rsidRPr="000B3A15">
        <w:rPr>
          <w:rFonts w:ascii="Times New Roman" w:hAnsi="Times New Roman" w:cs="Times New Roman"/>
          <w:sz w:val="28"/>
          <w:szCs w:val="28"/>
          <w:shd w:val="clear" w:color="auto" w:fill="F9F9F9"/>
          <w:lang w:val="uk-UA"/>
        </w:rPr>
        <w:t xml:space="preserve"> </w:t>
      </w:r>
      <w:r w:rsidR="00F80F16" w:rsidRPr="000B3A15">
        <w:rPr>
          <w:rFonts w:ascii="Times New Roman" w:hAnsi="Times New Roman" w:cs="Times New Roman"/>
          <w:bCs/>
          <w:sz w:val="28"/>
          <w:szCs w:val="28"/>
          <w:lang w:val="uk-UA"/>
        </w:rPr>
        <w:t>2015. № 1. С. 151-156.</w:t>
      </w:r>
      <w:r w:rsidR="00F80F16" w:rsidRPr="000B3A15">
        <w:rPr>
          <w:rFonts w:ascii="Times New Roman" w:hAnsi="Times New Roman" w:cs="Times New Roman"/>
          <w:sz w:val="28"/>
          <w:szCs w:val="28"/>
          <w:shd w:val="clear" w:color="auto" w:fill="F9F9F9"/>
          <w:lang w:val="uk-UA"/>
        </w:rPr>
        <w:t xml:space="preserve"> </w:t>
      </w:r>
    </w:p>
    <w:p w:rsidR="00DB0E72"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120</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DB0E72" w:rsidRPr="000B3A15">
        <w:rPr>
          <w:rFonts w:ascii="Times New Roman" w:hAnsi="Times New Roman" w:cs="Times New Roman"/>
          <w:sz w:val="28"/>
          <w:szCs w:val="28"/>
          <w:lang w:val="uk-UA"/>
        </w:rPr>
        <w:t>Шило О.</w:t>
      </w:r>
      <w:r w:rsidR="00C00F3B" w:rsidRPr="000B3A15">
        <w:rPr>
          <w:rFonts w:ascii="Times New Roman" w:hAnsi="Times New Roman" w:cs="Times New Roman"/>
          <w:sz w:val="28"/>
          <w:szCs w:val="28"/>
          <w:lang w:val="uk-UA"/>
        </w:rPr>
        <w:t>Г.</w:t>
      </w:r>
      <w:r w:rsidR="00DB0E72" w:rsidRPr="000B3A15">
        <w:rPr>
          <w:rFonts w:ascii="Times New Roman" w:hAnsi="Times New Roman" w:cs="Times New Roman"/>
          <w:sz w:val="28"/>
          <w:szCs w:val="28"/>
          <w:lang w:val="uk-UA"/>
        </w:rPr>
        <w:t xml:space="preserve"> Особливості правового регулювання використання показань у кримінальнму провадженні</w:t>
      </w:r>
      <w:r w:rsidR="00C00F3B" w:rsidRPr="000B3A15">
        <w:rPr>
          <w:rFonts w:ascii="Times New Roman" w:hAnsi="Times New Roman" w:cs="Times New Roman"/>
          <w:sz w:val="28"/>
          <w:szCs w:val="28"/>
          <w:lang w:val="uk-UA"/>
        </w:rPr>
        <w:t>.</w:t>
      </w:r>
      <w:r w:rsidR="00DB0E72" w:rsidRPr="000B3A15">
        <w:rPr>
          <w:rFonts w:ascii="Times New Roman" w:hAnsi="Times New Roman" w:cs="Times New Roman"/>
          <w:sz w:val="28"/>
          <w:szCs w:val="28"/>
          <w:lang w:val="uk-UA"/>
        </w:rPr>
        <w:t xml:space="preserve"> </w:t>
      </w:r>
      <w:r w:rsidR="00DB0E72" w:rsidRPr="000B3A15">
        <w:rPr>
          <w:rFonts w:ascii="Times New Roman" w:hAnsi="Times New Roman" w:cs="Times New Roman"/>
          <w:i/>
          <w:sz w:val="28"/>
          <w:szCs w:val="28"/>
          <w:lang w:val="uk-UA"/>
        </w:rPr>
        <w:t xml:space="preserve">Право України. </w:t>
      </w:r>
      <w:r w:rsidR="00DB0E72" w:rsidRPr="000B3A15">
        <w:rPr>
          <w:rFonts w:ascii="Times New Roman" w:hAnsi="Times New Roman" w:cs="Times New Roman"/>
          <w:sz w:val="28"/>
          <w:szCs w:val="28"/>
          <w:lang w:val="uk-UA"/>
        </w:rPr>
        <w:t xml:space="preserve">2014. №10. С.89-96. </w:t>
      </w:r>
    </w:p>
    <w:p w:rsidR="00DB0E72"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shd w:val="clear" w:color="auto" w:fill="FFFFFF"/>
          <w:lang w:val="uk-UA"/>
        </w:rPr>
        <w:t>121</w:t>
      </w:r>
      <w:r w:rsidR="00FB7697" w:rsidRPr="000B3A15">
        <w:rPr>
          <w:rFonts w:ascii="Times New Roman" w:hAnsi="Times New Roman" w:cs="Times New Roman"/>
          <w:sz w:val="28"/>
          <w:szCs w:val="28"/>
          <w:shd w:val="clear" w:color="auto" w:fill="FFFFFF"/>
          <w:lang w:val="uk-UA"/>
        </w:rPr>
        <w:t>.</w:t>
      </w:r>
      <w:r w:rsidR="004F71B6" w:rsidRPr="000B3A15">
        <w:rPr>
          <w:rFonts w:ascii="Times New Roman" w:hAnsi="Times New Roman" w:cs="Times New Roman"/>
          <w:sz w:val="28"/>
          <w:szCs w:val="28"/>
          <w:shd w:val="clear" w:color="auto" w:fill="FFFFFF"/>
          <w:lang w:val="uk-UA"/>
        </w:rPr>
        <w:t xml:space="preserve"> </w:t>
      </w:r>
      <w:r w:rsidR="00DB0E72" w:rsidRPr="000B3A15">
        <w:rPr>
          <w:rFonts w:ascii="Times New Roman" w:hAnsi="Times New Roman" w:cs="Times New Roman"/>
          <w:sz w:val="28"/>
          <w:szCs w:val="28"/>
          <w:shd w:val="clear" w:color="auto" w:fill="FFFFFF"/>
          <w:lang w:val="uk-UA"/>
        </w:rPr>
        <w:t>Шингарьов Д.О. Правове регулювання постановки навідних запитань під час проведення допиту на стадії досудового розслідування</w:t>
      </w:r>
      <w:r w:rsidR="00C00F3B" w:rsidRPr="000B3A15">
        <w:rPr>
          <w:rFonts w:ascii="Times New Roman" w:hAnsi="Times New Roman" w:cs="Times New Roman"/>
          <w:sz w:val="28"/>
          <w:szCs w:val="28"/>
          <w:shd w:val="clear" w:color="auto" w:fill="FFFFFF"/>
          <w:lang w:val="uk-UA"/>
        </w:rPr>
        <w:t>.</w:t>
      </w:r>
      <w:r w:rsidR="00C3699A" w:rsidRPr="000B3A15">
        <w:rPr>
          <w:rFonts w:ascii="Times New Roman" w:hAnsi="Times New Roman" w:cs="Times New Roman"/>
          <w:sz w:val="28"/>
          <w:szCs w:val="28"/>
          <w:shd w:val="clear" w:color="auto" w:fill="FFFFFF"/>
          <w:lang w:val="uk-UA"/>
        </w:rPr>
        <w:t xml:space="preserve"> </w:t>
      </w:r>
      <w:r w:rsidR="00DB0E72" w:rsidRPr="000B3A15">
        <w:rPr>
          <w:rFonts w:ascii="Times New Roman" w:hAnsi="Times New Roman" w:cs="Times New Roman"/>
          <w:i/>
          <w:sz w:val="28"/>
          <w:szCs w:val="28"/>
          <w:shd w:val="clear" w:color="auto" w:fill="FFFFFF"/>
          <w:lang w:val="uk-UA"/>
        </w:rPr>
        <w:t xml:space="preserve">Вісник кримінального судочинства. </w:t>
      </w:r>
      <w:r w:rsidR="00DB0E72" w:rsidRPr="000B3A15">
        <w:rPr>
          <w:rFonts w:ascii="Times New Roman" w:hAnsi="Times New Roman" w:cs="Times New Roman"/>
          <w:sz w:val="28"/>
          <w:szCs w:val="28"/>
          <w:shd w:val="clear" w:color="auto" w:fill="FFFFFF"/>
          <w:lang w:val="uk-UA"/>
        </w:rPr>
        <w:t>2016. Вип. 1. С.163-169.</w:t>
      </w:r>
    </w:p>
    <w:p w:rsidR="00DB0E72"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122</w:t>
      </w:r>
      <w:r w:rsidR="00FB7697" w:rsidRPr="000B3A15">
        <w:rPr>
          <w:rFonts w:ascii="Times New Roman" w:hAnsi="Times New Roman" w:cs="Times New Roman"/>
          <w:sz w:val="28"/>
          <w:szCs w:val="28"/>
          <w:lang w:val="uk-UA"/>
        </w:rPr>
        <w:t>.</w:t>
      </w:r>
      <w:r w:rsidR="00C3699A" w:rsidRPr="000B3A15">
        <w:rPr>
          <w:rFonts w:ascii="Times New Roman" w:hAnsi="Times New Roman" w:cs="Times New Roman"/>
          <w:sz w:val="28"/>
          <w:szCs w:val="28"/>
          <w:lang w:val="uk-UA"/>
        </w:rPr>
        <w:t xml:space="preserve"> </w:t>
      </w:r>
      <w:r w:rsidR="00F80F16" w:rsidRPr="000B3A15">
        <w:rPr>
          <w:rFonts w:ascii="Times New Roman" w:hAnsi="Times New Roman" w:cs="Times New Roman"/>
          <w:iCs/>
          <w:sz w:val="28"/>
          <w:szCs w:val="28"/>
          <w:lang w:val="uk-UA"/>
        </w:rPr>
        <w:t xml:space="preserve">Шумило М.Є. </w:t>
      </w:r>
      <w:r w:rsidR="00F80F16" w:rsidRPr="000B3A15">
        <w:rPr>
          <w:rFonts w:ascii="Times New Roman" w:hAnsi="Times New Roman" w:cs="Times New Roman"/>
          <w:sz w:val="28"/>
          <w:szCs w:val="28"/>
          <w:lang w:val="uk-UA"/>
        </w:rPr>
        <w:t>Поняття «докази» у Кримінальному процесуальному кодексі України: спроба критичного переосмислення ідеології нормативної моделі</w:t>
      </w:r>
      <w:r w:rsidR="00C00F3B" w:rsidRPr="000B3A15">
        <w:rPr>
          <w:rFonts w:ascii="Times New Roman" w:hAnsi="Times New Roman" w:cs="Times New Roman"/>
          <w:sz w:val="28"/>
          <w:szCs w:val="28"/>
          <w:lang w:val="uk-UA"/>
        </w:rPr>
        <w:t>.</w:t>
      </w:r>
      <w:r w:rsidR="00F80F16" w:rsidRPr="000B3A15">
        <w:rPr>
          <w:rFonts w:ascii="Times New Roman" w:hAnsi="Times New Roman" w:cs="Times New Roman"/>
          <w:sz w:val="28"/>
          <w:szCs w:val="28"/>
          <w:lang w:val="uk-UA"/>
        </w:rPr>
        <w:t xml:space="preserve"> </w:t>
      </w:r>
      <w:r w:rsidR="00F80F16" w:rsidRPr="000B3A15">
        <w:rPr>
          <w:rFonts w:ascii="Times New Roman" w:hAnsi="Times New Roman" w:cs="Times New Roman"/>
          <w:i/>
          <w:sz w:val="28"/>
          <w:szCs w:val="28"/>
          <w:lang w:val="uk-UA"/>
        </w:rPr>
        <w:t>Вісник Верховного Суду України</w:t>
      </w:r>
      <w:r w:rsidR="00F80F16" w:rsidRPr="000B3A15">
        <w:rPr>
          <w:rFonts w:ascii="Times New Roman" w:hAnsi="Times New Roman" w:cs="Times New Roman"/>
          <w:sz w:val="28"/>
          <w:szCs w:val="28"/>
          <w:lang w:val="uk-UA"/>
        </w:rPr>
        <w:t>. 2013. № 2 (150). С. 40-48.</w:t>
      </w:r>
    </w:p>
    <w:p w:rsidR="00FB7697" w:rsidRPr="000B3A15" w:rsidRDefault="00890848" w:rsidP="005A41C2">
      <w:pPr>
        <w:pStyle w:val="a4"/>
        <w:spacing w:line="360" w:lineRule="auto"/>
        <w:ind w:firstLine="851"/>
        <w:jc w:val="both"/>
        <w:rPr>
          <w:rFonts w:ascii="Times New Roman" w:hAnsi="Times New Roman" w:cs="Times New Roman"/>
          <w:sz w:val="28"/>
          <w:szCs w:val="28"/>
          <w:lang w:val="uk-UA"/>
        </w:rPr>
      </w:pPr>
      <w:r w:rsidRPr="000B3A15">
        <w:rPr>
          <w:rFonts w:ascii="Times New Roman" w:hAnsi="Times New Roman" w:cs="Times New Roman"/>
          <w:sz w:val="28"/>
          <w:szCs w:val="28"/>
          <w:lang w:val="uk-UA"/>
        </w:rPr>
        <w:t>123</w:t>
      </w:r>
      <w:r w:rsidR="00FB7697" w:rsidRPr="000B3A15">
        <w:rPr>
          <w:rFonts w:ascii="Times New Roman" w:hAnsi="Times New Roman" w:cs="Times New Roman"/>
          <w:sz w:val="28"/>
          <w:szCs w:val="28"/>
          <w:lang w:val="uk-UA"/>
        </w:rPr>
        <w:t>.</w:t>
      </w:r>
      <w:r w:rsidR="004F71B6" w:rsidRPr="000B3A15">
        <w:rPr>
          <w:rFonts w:ascii="Times New Roman" w:hAnsi="Times New Roman" w:cs="Times New Roman"/>
          <w:sz w:val="28"/>
          <w:szCs w:val="28"/>
          <w:lang w:val="uk-UA"/>
        </w:rPr>
        <w:t xml:space="preserve"> </w:t>
      </w:r>
      <w:r w:rsidR="00F80F16" w:rsidRPr="000B3A15">
        <w:rPr>
          <w:rFonts w:ascii="Times New Roman" w:hAnsi="Times New Roman" w:cs="Times New Roman"/>
          <w:sz w:val="28"/>
          <w:szCs w:val="28"/>
          <w:lang w:val="uk-UA"/>
        </w:rPr>
        <w:t>Шумило М.Є. Поняття доказів у кримінальному процесі: пролегомени до розуміння «невловного»  феномену доказового права</w:t>
      </w:r>
      <w:r w:rsidR="00C00F3B" w:rsidRPr="000B3A15">
        <w:rPr>
          <w:rFonts w:ascii="Times New Roman" w:hAnsi="Times New Roman" w:cs="Times New Roman"/>
          <w:sz w:val="28"/>
          <w:szCs w:val="28"/>
          <w:lang w:val="uk-UA"/>
        </w:rPr>
        <w:t>.</w:t>
      </w:r>
      <w:r w:rsidR="00F80F16" w:rsidRPr="000B3A15">
        <w:rPr>
          <w:rFonts w:ascii="Times New Roman" w:hAnsi="Times New Roman" w:cs="Times New Roman"/>
          <w:sz w:val="28"/>
          <w:szCs w:val="28"/>
          <w:lang w:val="uk-UA"/>
        </w:rPr>
        <w:t xml:space="preserve"> </w:t>
      </w:r>
      <w:r w:rsidR="00F80F16" w:rsidRPr="000B3A15">
        <w:rPr>
          <w:rFonts w:ascii="Times New Roman" w:hAnsi="Times New Roman" w:cs="Times New Roman"/>
          <w:i/>
          <w:sz w:val="28"/>
          <w:szCs w:val="28"/>
          <w:lang w:val="uk-UA"/>
        </w:rPr>
        <w:t>Вісник кримінального судочинства.</w:t>
      </w:r>
      <w:r w:rsidR="00F80F16" w:rsidRPr="000B3A15">
        <w:rPr>
          <w:rFonts w:ascii="Times New Roman" w:hAnsi="Times New Roman" w:cs="Times New Roman"/>
          <w:sz w:val="28"/>
          <w:szCs w:val="28"/>
          <w:lang w:val="uk-UA"/>
        </w:rPr>
        <w:t xml:space="preserve"> 2015. №3. С. 95-104.</w:t>
      </w:r>
    </w:p>
    <w:sectPr w:rsidR="00FB7697" w:rsidRPr="000B3A15" w:rsidSect="00FD12ED">
      <w:headerReference w:type="default" r:id="rId41"/>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FB" w:rsidRDefault="00DC41FB" w:rsidP="00CF3AB2">
      <w:pPr>
        <w:spacing w:after="0" w:line="240" w:lineRule="auto"/>
      </w:pPr>
      <w:r>
        <w:separator/>
      </w:r>
    </w:p>
  </w:endnote>
  <w:endnote w:type="continuationSeparator" w:id="0">
    <w:p w:rsidR="00DC41FB" w:rsidRDefault="00DC41FB" w:rsidP="00CF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FB" w:rsidRDefault="00DC41FB" w:rsidP="00CF3AB2">
      <w:pPr>
        <w:spacing w:after="0" w:line="240" w:lineRule="auto"/>
      </w:pPr>
      <w:r>
        <w:separator/>
      </w:r>
    </w:p>
  </w:footnote>
  <w:footnote w:type="continuationSeparator" w:id="0">
    <w:p w:rsidR="00DC41FB" w:rsidRDefault="00DC41FB" w:rsidP="00CF3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84822"/>
      <w:docPartObj>
        <w:docPartGallery w:val="Page Numbers (Top of Page)"/>
        <w:docPartUnique/>
      </w:docPartObj>
    </w:sdtPr>
    <w:sdtEndPr>
      <w:rPr>
        <w:rFonts w:ascii="Times New Roman" w:hAnsi="Times New Roman" w:cs="Times New Roman"/>
        <w:sz w:val="20"/>
        <w:szCs w:val="20"/>
      </w:rPr>
    </w:sdtEndPr>
    <w:sdtContent>
      <w:p w:rsidR="00CB4405" w:rsidRDefault="007C72E8">
        <w:pPr>
          <w:pStyle w:val="af"/>
          <w:jc w:val="right"/>
        </w:pPr>
        <w:r w:rsidRPr="00517D58">
          <w:rPr>
            <w:rFonts w:ascii="Times New Roman" w:hAnsi="Times New Roman" w:cs="Times New Roman"/>
            <w:sz w:val="20"/>
            <w:szCs w:val="20"/>
          </w:rPr>
          <w:fldChar w:fldCharType="begin"/>
        </w:r>
        <w:r w:rsidR="00CB4405" w:rsidRPr="00517D58">
          <w:rPr>
            <w:rFonts w:ascii="Times New Roman" w:hAnsi="Times New Roman" w:cs="Times New Roman"/>
            <w:sz w:val="20"/>
            <w:szCs w:val="20"/>
          </w:rPr>
          <w:instrText xml:space="preserve"> PAGE   \* MERGEFORMAT </w:instrText>
        </w:r>
        <w:r w:rsidRPr="00517D58">
          <w:rPr>
            <w:rFonts w:ascii="Times New Roman" w:hAnsi="Times New Roman" w:cs="Times New Roman"/>
            <w:sz w:val="20"/>
            <w:szCs w:val="20"/>
          </w:rPr>
          <w:fldChar w:fldCharType="separate"/>
        </w:r>
        <w:r w:rsidR="00FD12ED">
          <w:rPr>
            <w:rFonts w:ascii="Times New Roman" w:hAnsi="Times New Roman" w:cs="Times New Roman"/>
            <w:noProof/>
            <w:sz w:val="20"/>
            <w:szCs w:val="20"/>
          </w:rPr>
          <w:t>1</w:t>
        </w:r>
        <w:r w:rsidRPr="00517D58">
          <w:rPr>
            <w:rFonts w:ascii="Times New Roman" w:hAnsi="Times New Roman" w:cs="Times New Roman"/>
            <w:sz w:val="20"/>
            <w:szCs w:val="20"/>
          </w:rPr>
          <w:fldChar w:fldCharType="end"/>
        </w:r>
      </w:p>
    </w:sdtContent>
  </w:sdt>
  <w:p w:rsidR="00CB4405" w:rsidRDefault="00CB440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020"/>
    <w:multiLevelType w:val="hybridMultilevel"/>
    <w:tmpl w:val="8214BAE0"/>
    <w:lvl w:ilvl="0" w:tplc="36629CDA">
      <w:start w:val="1"/>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EEC7F79"/>
    <w:multiLevelType w:val="hybridMultilevel"/>
    <w:tmpl w:val="33967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B764B"/>
    <w:multiLevelType w:val="hybridMultilevel"/>
    <w:tmpl w:val="EF9CB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F0970"/>
    <w:multiLevelType w:val="hybridMultilevel"/>
    <w:tmpl w:val="DE200B3A"/>
    <w:lvl w:ilvl="0" w:tplc="36629C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41C7C"/>
    <w:multiLevelType w:val="hybridMultilevel"/>
    <w:tmpl w:val="E52C6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B56F9"/>
    <w:multiLevelType w:val="hybridMultilevel"/>
    <w:tmpl w:val="A20294A4"/>
    <w:lvl w:ilvl="0" w:tplc="36629C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F30E8"/>
    <w:multiLevelType w:val="hybridMultilevel"/>
    <w:tmpl w:val="B18CD080"/>
    <w:lvl w:ilvl="0" w:tplc="5D10BB04">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F0CFC"/>
    <w:multiLevelType w:val="hybridMultilevel"/>
    <w:tmpl w:val="7E260B1E"/>
    <w:lvl w:ilvl="0" w:tplc="36629C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F7819"/>
    <w:multiLevelType w:val="hybridMultilevel"/>
    <w:tmpl w:val="1CAC56DA"/>
    <w:lvl w:ilvl="0" w:tplc="5DA6F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54251D3"/>
    <w:multiLevelType w:val="hybridMultilevel"/>
    <w:tmpl w:val="C24C6404"/>
    <w:lvl w:ilvl="0" w:tplc="36629CDA">
      <w:start w:val="1"/>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88E4D9D"/>
    <w:multiLevelType w:val="hybridMultilevel"/>
    <w:tmpl w:val="A530AEBC"/>
    <w:lvl w:ilvl="0" w:tplc="A162D8AA">
      <w:start w:val="1"/>
      <w:numFmt w:val="decimal"/>
      <w:lvlText w:val="%1."/>
      <w:lvlJc w:val="left"/>
      <w:pPr>
        <w:ind w:left="720" w:hanging="360"/>
      </w:pPr>
      <w:rPr>
        <w:rFonts w:hint="default"/>
        <w:color w:val="auto"/>
      </w:rPr>
    </w:lvl>
    <w:lvl w:ilvl="1" w:tplc="A162D8AA">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83DE2"/>
    <w:multiLevelType w:val="multilevel"/>
    <w:tmpl w:val="9C6C54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3C633D9"/>
    <w:multiLevelType w:val="hybridMultilevel"/>
    <w:tmpl w:val="A7F63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2"/>
  </w:num>
  <w:num w:numId="5">
    <w:abstractNumId w:val="1"/>
  </w:num>
  <w:num w:numId="6">
    <w:abstractNumId w:val="5"/>
  </w:num>
  <w:num w:numId="7">
    <w:abstractNumId w:val="6"/>
  </w:num>
  <w:num w:numId="8">
    <w:abstractNumId w:val="10"/>
  </w:num>
  <w:num w:numId="9">
    <w:abstractNumId w:val="11"/>
  </w:num>
  <w:num w:numId="10">
    <w:abstractNumId w:val="8"/>
  </w:num>
  <w:num w:numId="11">
    <w:abstractNumId w:val="0"/>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046"/>
    <w:rsid w:val="00001CDB"/>
    <w:rsid w:val="00001FA2"/>
    <w:rsid w:val="000027E7"/>
    <w:rsid w:val="00004571"/>
    <w:rsid w:val="00004FC7"/>
    <w:rsid w:val="00005317"/>
    <w:rsid w:val="000069DA"/>
    <w:rsid w:val="00007C61"/>
    <w:rsid w:val="000108FD"/>
    <w:rsid w:val="00013307"/>
    <w:rsid w:val="00017DD7"/>
    <w:rsid w:val="00021E7F"/>
    <w:rsid w:val="00022FC6"/>
    <w:rsid w:val="00026FC1"/>
    <w:rsid w:val="00035CB1"/>
    <w:rsid w:val="00047B20"/>
    <w:rsid w:val="00055C23"/>
    <w:rsid w:val="000603D8"/>
    <w:rsid w:val="0006146B"/>
    <w:rsid w:val="000617D2"/>
    <w:rsid w:val="0006464C"/>
    <w:rsid w:val="00064A25"/>
    <w:rsid w:val="00066597"/>
    <w:rsid w:val="00067102"/>
    <w:rsid w:val="00067F1E"/>
    <w:rsid w:val="000702A2"/>
    <w:rsid w:val="00074F1A"/>
    <w:rsid w:val="00081D30"/>
    <w:rsid w:val="00084620"/>
    <w:rsid w:val="00086A93"/>
    <w:rsid w:val="00087699"/>
    <w:rsid w:val="000904ED"/>
    <w:rsid w:val="00090AA3"/>
    <w:rsid w:val="00094F4E"/>
    <w:rsid w:val="000A0CA6"/>
    <w:rsid w:val="000A0CA8"/>
    <w:rsid w:val="000A5A6B"/>
    <w:rsid w:val="000B09DE"/>
    <w:rsid w:val="000B10C8"/>
    <w:rsid w:val="000B37E7"/>
    <w:rsid w:val="000B3A15"/>
    <w:rsid w:val="000B76E5"/>
    <w:rsid w:val="000C36EF"/>
    <w:rsid w:val="000C3C2D"/>
    <w:rsid w:val="000C4008"/>
    <w:rsid w:val="000C762B"/>
    <w:rsid w:val="000D0471"/>
    <w:rsid w:val="000D1892"/>
    <w:rsid w:val="000D1C04"/>
    <w:rsid w:val="000D423A"/>
    <w:rsid w:val="000D5EEE"/>
    <w:rsid w:val="000E1355"/>
    <w:rsid w:val="000E2686"/>
    <w:rsid w:val="000F1D07"/>
    <w:rsid w:val="000F4B05"/>
    <w:rsid w:val="000F5BF6"/>
    <w:rsid w:val="000F7F99"/>
    <w:rsid w:val="00100206"/>
    <w:rsid w:val="001006E4"/>
    <w:rsid w:val="00100AED"/>
    <w:rsid w:val="00101736"/>
    <w:rsid w:val="001071A5"/>
    <w:rsid w:val="001079BF"/>
    <w:rsid w:val="00110495"/>
    <w:rsid w:val="001116BD"/>
    <w:rsid w:val="0011256A"/>
    <w:rsid w:val="001164C4"/>
    <w:rsid w:val="0011652C"/>
    <w:rsid w:val="0012282D"/>
    <w:rsid w:val="0012447F"/>
    <w:rsid w:val="001245DB"/>
    <w:rsid w:val="00124D27"/>
    <w:rsid w:val="00124E16"/>
    <w:rsid w:val="00125759"/>
    <w:rsid w:val="00126DB8"/>
    <w:rsid w:val="00126DD5"/>
    <w:rsid w:val="00127324"/>
    <w:rsid w:val="00131DCE"/>
    <w:rsid w:val="00132F8B"/>
    <w:rsid w:val="00141397"/>
    <w:rsid w:val="001449A9"/>
    <w:rsid w:val="00145239"/>
    <w:rsid w:val="001536B4"/>
    <w:rsid w:val="00154AE7"/>
    <w:rsid w:val="0015523B"/>
    <w:rsid w:val="00155F6E"/>
    <w:rsid w:val="001608AB"/>
    <w:rsid w:val="0016269C"/>
    <w:rsid w:val="00167991"/>
    <w:rsid w:val="00167CB1"/>
    <w:rsid w:val="00167CB7"/>
    <w:rsid w:val="001706F8"/>
    <w:rsid w:val="00174477"/>
    <w:rsid w:val="00174B70"/>
    <w:rsid w:val="0018209D"/>
    <w:rsid w:val="00185803"/>
    <w:rsid w:val="00186AD0"/>
    <w:rsid w:val="001968D3"/>
    <w:rsid w:val="001A0879"/>
    <w:rsid w:val="001A1BE6"/>
    <w:rsid w:val="001A1F3F"/>
    <w:rsid w:val="001A68D4"/>
    <w:rsid w:val="001B42FA"/>
    <w:rsid w:val="001B43B7"/>
    <w:rsid w:val="001B7125"/>
    <w:rsid w:val="001C1D6D"/>
    <w:rsid w:val="001C2877"/>
    <w:rsid w:val="001C48D5"/>
    <w:rsid w:val="001C52EC"/>
    <w:rsid w:val="001D2C2A"/>
    <w:rsid w:val="001D39AA"/>
    <w:rsid w:val="001D4D81"/>
    <w:rsid w:val="001E0BF5"/>
    <w:rsid w:val="001F62E3"/>
    <w:rsid w:val="001F7F93"/>
    <w:rsid w:val="0020309B"/>
    <w:rsid w:val="00203D52"/>
    <w:rsid w:val="00204705"/>
    <w:rsid w:val="00207AC3"/>
    <w:rsid w:val="002152D3"/>
    <w:rsid w:val="00215CDF"/>
    <w:rsid w:val="00220271"/>
    <w:rsid w:val="00221489"/>
    <w:rsid w:val="002260B5"/>
    <w:rsid w:val="00232979"/>
    <w:rsid w:val="002363BF"/>
    <w:rsid w:val="0024336B"/>
    <w:rsid w:val="0024412B"/>
    <w:rsid w:val="00245802"/>
    <w:rsid w:val="00245BE7"/>
    <w:rsid w:val="002506B0"/>
    <w:rsid w:val="002509B2"/>
    <w:rsid w:val="002600D5"/>
    <w:rsid w:val="0026233A"/>
    <w:rsid w:val="002657D9"/>
    <w:rsid w:val="00266579"/>
    <w:rsid w:val="00266F38"/>
    <w:rsid w:val="00270B1E"/>
    <w:rsid w:val="00271194"/>
    <w:rsid w:val="002757DE"/>
    <w:rsid w:val="00281B70"/>
    <w:rsid w:val="002979B7"/>
    <w:rsid w:val="00297DCC"/>
    <w:rsid w:val="002A07C3"/>
    <w:rsid w:val="002A1A16"/>
    <w:rsid w:val="002A4878"/>
    <w:rsid w:val="002A5C7C"/>
    <w:rsid w:val="002B042D"/>
    <w:rsid w:val="002C0168"/>
    <w:rsid w:val="002C188E"/>
    <w:rsid w:val="002C31D6"/>
    <w:rsid w:val="002C5C0E"/>
    <w:rsid w:val="002C5CBB"/>
    <w:rsid w:val="002C7644"/>
    <w:rsid w:val="002C7AD1"/>
    <w:rsid w:val="002D203D"/>
    <w:rsid w:val="002D3C77"/>
    <w:rsid w:val="002D3CC7"/>
    <w:rsid w:val="002D40B7"/>
    <w:rsid w:val="002D4573"/>
    <w:rsid w:val="002E1689"/>
    <w:rsid w:val="002E293E"/>
    <w:rsid w:val="002E3132"/>
    <w:rsid w:val="002F2869"/>
    <w:rsid w:val="00301328"/>
    <w:rsid w:val="0030304B"/>
    <w:rsid w:val="003055A4"/>
    <w:rsid w:val="00314DF6"/>
    <w:rsid w:val="00320F09"/>
    <w:rsid w:val="00323BC0"/>
    <w:rsid w:val="0032707D"/>
    <w:rsid w:val="00334EAD"/>
    <w:rsid w:val="00336B74"/>
    <w:rsid w:val="00341C52"/>
    <w:rsid w:val="00343C87"/>
    <w:rsid w:val="0034515F"/>
    <w:rsid w:val="00351AF3"/>
    <w:rsid w:val="003558FF"/>
    <w:rsid w:val="003568B1"/>
    <w:rsid w:val="0037063D"/>
    <w:rsid w:val="00371CE7"/>
    <w:rsid w:val="00374A1C"/>
    <w:rsid w:val="00382358"/>
    <w:rsid w:val="00383BC7"/>
    <w:rsid w:val="00385046"/>
    <w:rsid w:val="003877A5"/>
    <w:rsid w:val="00390D5D"/>
    <w:rsid w:val="00391B3E"/>
    <w:rsid w:val="00392CA7"/>
    <w:rsid w:val="00393C4F"/>
    <w:rsid w:val="003963E8"/>
    <w:rsid w:val="00396865"/>
    <w:rsid w:val="003A1DA9"/>
    <w:rsid w:val="003A20B2"/>
    <w:rsid w:val="003A63B5"/>
    <w:rsid w:val="003A7469"/>
    <w:rsid w:val="003B0D84"/>
    <w:rsid w:val="003B44C4"/>
    <w:rsid w:val="003B496B"/>
    <w:rsid w:val="003B49FC"/>
    <w:rsid w:val="003B5A87"/>
    <w:rsid w:val="003B6120"/>
    <w:rsid w:val="003C0711"/>
    <w:rsid w:val="003C1DE5"/>
    <w:rsid w:val="003C1EA2"/>
    <w:rsid w:val="003C2A10"/>
    <w:rsid w:val="003C4D6A"/>
    <w:rsid w:val="003C7AC1"/>
    <w:rsid w:val="003D0081"/>
    <w:rsid w:val="003D1267"/>
    <w:rsid w:val="003D140B"/>
    <w:rsid w:val="003D7607"/>
    <w:rsid w:val="003E52EA"/>
    <w:rsid w:val="003E55ED"/>
    <w:rsid w:val="003E7596"/>
    <w:rsid w:val="003E7E64"/>
    <w:rsid w:val="003F0194"/>
    <w:rsid w:val="003F1E53"/>
    <w:rsid w:val="003F4621"/>
    <w:rsid w:val="00406CD6"/>
    <w:rsid w:val="00410340"/>
    <w:rsid w:val="004118C8"/>
    <w:rsid w:val="004127CC"/>
    <w:rsid w:val="00413495"/>
    <w:rsid w:val="00413A8B"/>
    <w:rsid w:val="00416195"/>
    <w:rsid w:val="0042209E"/>
    <w:rsid w:val="00422EE6"/>
    <w:rsid w:val="00430A87"/>
    <w:rsid w:val="00431F2E"/>
    <w:rsid w:val="004466CE"/>
    <w:rsid w:val="00446FD5"/>
    <w:rsid w:val="00447371"/>
    <w:rsid w:val="00456A9A"/>
    <w:rsid w:val="004612E6"/>
    <w:rsid w:val="00465FCD"/>
    <w:rsid w:val="004664FF"/>
    <w:rsid w:val="00467AFD"/>
    <w:rsid w:val="004730C8"/>
    <w:rsid w:val="004740F3"/>
    <w:rsid w:val="00475134"/>
    <w:rsid w:val="00476342"/>
    <w:rsid w:val="00492AB8"/>
    <w:rsid w:val="004938D5"/>
    <w:rsid w:val="004A0C8D"/>
    <w:rsid w:val="004A1F02"/>
    <w:rsid w:val="004A6CB6"/>
    <w:rsid w:val="004A6F8F"/>
    <w:rsid w:val="004B0749"/>
    <w:rsid w:val="004B13A2"/>
    <w:rsid w:val="004B2151"/>
    <w:rsid w:val="004C09B9"/>
    <w:rsid w:val="004D0334"/>
    <w:rsid w:val="004D05C5"/>
    <w:rsid w:val="004D138E"/>
    <w:rsid w:val="004D17BC"/>
    <w:rsid w:val="004D17FC"/>
    <w:rsid w:val="004D20E7"/>
    <w:rsid w:val="004D2102"/>
    <w:rsid w:val="004D63A1"/>
    <w:rsid w:val="004E474A"/>
    <w:rsid w:val="004E7318"/>
    <w:rsid w:val="004E7983"/>
    <w:rsid w:val="004F1417"/>
    <w:rsid w:val="004F1887"/>
    <w:rsid w:val="004F2F91"/>
    <w:rsid w:val="004F42DE"/>
    <w:rsid w:val="004F43A4"/>
    <w:rsid w:val="004F71B6"/>
    <w:rsid w:val="0050266E"/>
    <w:rsid w:val="00503F03"/>
    <w:rsid w:val="00504000"/>
    <w:rsid w:val="00504942"/>
    <w:rsid w:val="0050721A"/>
    <w:rsid w:val="00510B42"/>
    <w:rsid w:val="00513EBD"/>
    <w:rsid w:val="00517D58"/>
    <w:rsid w:val="00517E44"/>
    <w:rsid w:val="005240BD"/>
    <w:rsid w:val="00524276"/>
    <w:rsid w:val="00524C1B"/>
    <w:rsid w:val="005267C6"/>
    <w:rsid w:val="005272ED"/>
    <w:rsid w:val="00527C46"/>
    <w:rsid w:val="00530327"/>
    <w:rsid w:val="00533333"/>
    <w:rsid w:val="00533CB3"/>
    <w:rsid w:val="00542F73"/>
    <w:rsid w:val="0054480F"/>
    <w:rsid w:val="00545927"/>
    <w:rsid w:val="00547798"/>
    <w:rsid w:val="00550BAD"/>
    <w:rsid w:val="00551E1D"/>
    <w:rsid w:val="005529B5"/>
    <w:rsid w:val="00552DD4"/>
    <w:rsid w:val="0055377B"/>
    <w:rsid w:val="00555E71"/>
    <w:rsid w:val="00561075"/>
    <w:rsid w:val="00562A12"/>
    <w:rsid w:val="00563A4A"/>
    <w:rsid w:val="00571332"/>
    <w:rsid w:val="00573E10"/>
    <w:rsid w:val="00574B2A"/>
    <w:rsid w:val="00574F31"/>
    <w:rsid w:val="005828B7"/>
    <w:rsid w:val="005830E2"/>
    <w:rsid w:val="005840D9"/>
    <w:rsid w:val="0058501F"/>
    <w:rsid w:val="00592CDE"/>
    <w:rsid w:val="00592DBB"/>
    <w:rsid w:val="00595241"/>
    <w:rsid w:val="005A1454"/>
    <w:rsid w:val="005A2052"/>
    <w:rsid w:val="005A415C"/>
    <w:rsid w:val="005A41C2"/>
    <w:rsid w:val="005B221B"/>
    <w:rsid w:val="005B5826"/>
    <w:rsid w:val="005B5F4B"/>
    <w:rsid w:val="005C002A"/>
    <w:rsid w:val="005C0D5B"/>
    <w:rsid w:val="005C0EC0"/>
    <w:rsid w:val="005C3DFF"/>
    <w:rsid w:val="005C4786"/>
    <w:rsid w:val="005C4F4C"/>
    <w:rsid w:val="005C59E0"/>
    <w:rsid w:val="005C60D7"/>
    <w:rsid w:val="005D2924"/>
    <w:rsid w:val="005D308E"/>
    <w:rsid w:val="005D37E7"/>
    <w:rsid w:val="005D37EC"/>
    <w:rsid w:val="005D40BD"/>
    <w:rsid w:val="005D654C"/>
    <w:rsid w:val="005E057C"/>
    <w:rsid w:val="005E2A27"/>
    <w:rsid w:val="005E2D10"/>
    <w:rsid w:val="005F0CBD"/>
    <w:rsid w:val="005F63BC"/>
    <w:rsid w:val="00606566"/>
    <w:rsid w:val="00610372"/>
    <w:rsid w:val="00610FFB"/>
    <w:rsid w:val="00611B78"/>
    <w:rsid w:val="0061414B"/>
    <w:rsid w:val="00614389"/>
    <w:rsid w:val="00616747"/>
    <w:rsid w:val="00617D66"/>
    <w:rsid w:val="00622753"/>
    <w:rsid w:val="00622800"/>
    <w:rsid w:val="0062670F"/>
    <w:rsid w:val="00626D0D"/>
    <w:rsid w:val="0063150E"/>
    <w:rsid w:val="00632AC9"/>
    <w:rsid w:val="00633B85"/>
    <w:rsid w:val="00633F5F"/>
    <w:rsid w:val="00637FAE"/>
    <w:rsid w:val="00641E13"/>
    <w:rsid w:val="006420A5"/>
    <w:rsid w:val="00643038"/>
    <w:rsid w:val="006451EB"/>
    <w:rsid w:val="00645619"/>
    <w:rsid w:val="006468BA"/>
    <w:rsid w:val="00650AEA"/>
    <w:rsid w:val="00650D9D"/>
    <w:rsid w:val="00653F5B"/>
    <w:rsid w:val="006540A2"/>
    <w:rsid w:val="006552CB"/>
    <w:rsid w:val="00655554"/>
    <w:rsid w:val="0066656A"/>
    <w:rsid w:val="00672C78"/>
    <w:rsid w:val="006836BC"/>
    <w:rsid w:val="006840F8"/>
    <w:rsid w:val="00691AC0"/>
    <w:rsid w:val="00691F58"/>
    <w:rsid w:val="00692764"/>
    <w:rsid w:val="00693070"/>
    <w:rsid w:val="006940C8"/>
    <w:rsid w:val="00694D97"/>
    <w:rsid w:val="00697CA1"/>
    <w:rsid w:val="00697DC3"/>
    <w:rsid w:val="00697EA2"/>
    <w:rsid w:val="006A1369"/>
    <w:rsid w:val="006A26A3"/>
    <w:rsid w:val="006A418C"/>
    <w:rsid w:val="006A5F24"/>
    <w:rsid w:val="006A6760"/>
    <w:rsid w:val="006A7493"/>
    <w:rsid w:val="006B51F4"/>
    <w:rsid w:val="006C0D6A"/>
    <w:rsid w:val="006C21C8"/>
    <w:rsid w:val="006C22BE"/>
    <w:rsid w:val="006C3796"/>
    <w:rsid w:val="006C6116"/>
    <w:rsid w:val="006C74A8"/>
    <w:rsid w:val="006D4C5C"/>
    <w:rsid w:val="006D61FA"/>
    <w:rsid w:val="006D7B5A"/>
    <w:rsid w:val="006E540D"/>
    <w:rsid w:val="006E5DD3"/>
    <w:rsid w:val="006E658B"/>
    <w:rsid w:val="006E782B"/>
    <w:rsid w:val="006F0790"/>
    <w:rsid w:val="006F21E4"/>
    <w:rsid w:val="006F4733"/>
    <w:rsid w:val="006F4BEA"/>
    <w:rsid w:val="006F5CB6"/>
    <w:rsid w:val="006F7255"/>
    <w:rsid w:val="006F76D7"/>
    <w:rsid w:val="006F78CA"/>
    <w:rsid w:val="0071352F"/>
    <w:rsid w:val="0071372B"/>
    <w:rsid w:val="00713925"/>
    <w:rsid w:val="00721030"/>
    <w:rsid w:val="00721943"/>
    <w:rsid w:val="00721ACF"/>
    <w:rsid w:val="00726846"/>
    <w:rsid w:val="00743B39"/>
    <w:rsid w:val="00743FAD"/>
    <w:rsid w:val="007513A6"/>
    <w:rsid w:val="00752959"/>
    <w:rsid w:val="007559F1"/>
    <w:rsid w:val="00755C59"/>
    <w:rsid w:val="00765992"/>
    <w:rsid w:val="0077013F"/>
    <w:rsid w:val="00770EBC"/>
    <w:rsid w:val="00775F4E"/>
    <w:rsid w:val="00782C3C"/>
    <w:rsid w:val="007841EA"/>
    <w:rsid w:val="00787577"/>
    <w:rsid w:val="00792C52"/>
    <w:rsid w:val="007937C4"/>
    <w:rsid w:val="00793F74"/>
    <w:rsid w:val="007A58AF"/>
    <w:rsid w:val="007B3A0D"/>
    <w:rsid w:val="007B5C85"/>
    <w:rsid w:val="007B5DFA"/>
    <w:rsid w:val="007B6E94"/>
    <w:rsid w:val="007B7137"/>
    <w:rsid w:val="007B76A8"/>
    <w:rsid w:val="007B7A80"/>
    <w:rsid w:val="007C106A"/>
    <w:rsid w:val="007C3357"/>
    <w:rsid w:val="007C3906"/>
    <w:rsid w:val="007C656C"/>
    <w:rsid w:val="007C6C63"/>
    <w:rsid w:val="007C72E8"/>
    <w:rsid w:val="007D1768"/>
    <w:rsid w:val="007D49DC"/>
    <w:rsid w:val="007D5521"/>
    <w:rsid w:val="007D6B7A"/>
    <w:rsid w:val="007E7D67"/>
    <w:rsid w:val="007F1A10"/>
    <w:rsid w:val="007F3119"/>
    <w:rsid w:val="007F4DF8"/>
    <w:rsid w:val="007F674F"/>
    <w:rsid w:val="007F6DCD"/>
    <w:rsid w:val="00800FEE"/>
    <w:rsid w:val="00802265"/>
    <w:rsid w:val="0080408D"/>
    <w:rsid w:val="00807DA5"/>
    <w:rsid w:val="0081220B"/>
    <w:rsid w:val="00812A40"/>
    <w:rsid w:val="00821933"/>
    <w:rsid w:val="00821CB3"/>
    <w:rsid w:val="0082350D"/>
    <w:rsid w:val="008235F4"/>
    <w:rsid w:val="0082455E"/>
    <w:rsid w:val="00830C39"/>
    <w:rsid w:val="008419C9"/>
    <w:rsid w:val="008423EC"/>
    <w:rsid w:val="00844330"/>
    <w:rsid w:val="008464A0"/>
    <w:rsid w:val="008549FE"/>
    <w:rsid w:val="00860E51"/>
    <w:rsid w:val="00865761"/>
    <w:rsid w:val="00865B39"/>
    <w:rsid w:val="0087243E"/>
    <w:rsid w:val="0087478A"/>
    <w:rsid w:val="00874997"/>
    <w:rsid w:val="00882233"/>
    <w:rsid w:val="00886C66"/>
    <w:rsid w:val="00890848"/>
    <w:rsid w:val="00890D70"/>
    <w:rsid w:val="00892EED"/>
    <w:rsid w:val="0089411B"/>
    <w:rsid w:val="008A1251"/>
    <w:rsid w:val="008A4E45"/>
    <w:rsid w:val="008A4FA2"/>
    <w:rsid w:val="008A7867"/>
    <w:rsid w:val="008B3E9E"/>
    <w:rsid w:val="008C1005"/>
    <w:rsid w:val="008D519D"/>
    <w:rsid w:val="008D60CF"/>
    <w:rsid w:val="008D7496"/>
    <w:rsid w:val="008E30A0"/>
    <w:rsid w:val="008E7E02"/>
    <w:rsid w:val="008F0C83"/>
    <w:rsid w:val="008F3BF5"/>
    <w:rsid w:val="008F4746"/>
    <w:rsid w:val="008F5B0E"/>
    <w:rsid w:val="00902352"/>
    <w:rsid w:val="00904FAF"/>
    <w:rsid w:val="00905FF2"/>
    <w:rsid w:val="00906464"/>
    <w:rsid w:val="00912C99"/>
    <w:rsid w:val="009175C8"/>
    <w:rsid w:val="00923C03"/>
    <w:rsid w:val="00923DFB"/>
    <w:rsid w:val="00926080"/>
    <w:rsid w:val="00930368"/>
    <w:rsid w:val="009318AE"/>
    <w:rsid w:val="00934B3B"/>
    <w:rsid w:val="009413B7"/>
    <w:rsid w:val="00952BD9"/>
    <w:rsid w:val="009560E9"/>
    <w:rsid w:val="00957C7E"/>
    <w:rsid w:val="009614F4"/>
    <w:rsid w:val="00961C94"/>
    <w:rsid w:val="0096450A"/>
    <w:rsid w:val="009673D0"/>
    <w:rsid w:val="00970916"/>
    <w:rsid w:val="00972E52"/>
    <w:rsid w:val="00981776"/>
    <w:rsid w:val="009834B1"/>
    <w:rsid w:val="00985DEB"/>
    <w:rsid w:val="009914A4"/>
    <w:rsid w:val="0099301B"/>
    <w:rsid w:val="0099376C"/>
    <w:rsid w:val="009942EC"/>
    <w:rsid w:val="00994BBD"/>
    <w:rsid w:val="009A27CE"/>
    <w:rsid w:val="009A7940"/>
    <w:rsid w:val="009B3554"/>
    <w:rsid w:val="009C1D36"/>
    <w:rsid w:val="009C42E5"/>
    <w:rsid w:val="009C5A39"/>
    <w:rsid w:val="009C6C87"/>
    <w:rsid w:val="009C75C4"/>
    <w:rsid w:val="009D4C1B"/>
    <w:rsid w:val="009D5C3A"/>
    <w:rsid w:val="009D6736"/>
    <w:rsid w:val="009D780D"/>
    <w:rsid w:val="009E235F"/>
    <w:rsid w:val="009E419D"/>
    <w:rsid w:val="009E4E8C"/>
    <w:rsid w:val="009F2B73"/>
    <w:rsid w:val="009F55B1"/>
    <w:rsid w:val="009F5C93"/>
    <w:rsid w:val="00A03B44"/>
    <w:rsid w:val="00A062DD"/>
    <w:rsid w:val="00A208D0"/>
    <w:rsid w:val="00A22907"/>
    <w:rsid w:val="00A23D4D"/>
    <w:rsid w:val="00A251D7"/>
    <w:rsid w:val="00A2561F"/>
    <w:rsid w:val="00A2688C"/>
    <w:rsid w:val="00A27B7A"/>
    <w:rsid w:val="00A303CF"/>
    <w:rsid w:val="00A32AAC"/>
    <w:rsid w:val="00A32ACA"/>
    <w:rsid w:val="00A33ECB"/>
    <w:rsid w:val="00A34BD1"/>
    <w:rsid w:val="00A35B13"/>
    <w:rsid w:val="00A35FFF"/>
    <w:rsid w:val="00A37D64"/>
    <w:rsid w:val="00A4081E"/>
    <w:rsid w:val="00A40CCE"/>
    <w:rsid w:val="00A40DA2"/>
    <w:rsid w:val="00A435D7"/>
    <w:rsid w:val="00A43848"/>
    <w:rsid w:val="00A4521F"/>
    <w:rsid w:val="00A46D87"/>
    <w:rsid w:val="00A51B00"/>
    <w:rsid w:val="00A51F61"/>
    <w:rsid w:val="00A56386"/>
    <w:rsid w:val="00A57127"/>
    <w:rsid w:val="00A571E8"/>
    <w:rsid w:val="00A60151"/>
    <w:rsid w:val="00A604EE"/>
    <w:rsid w:val="00A6091F"/>
    <w:rsid w:val="00A67405"/>
    <w:rsid w:val="00A7715D"/>
    <w:rsid w:val="00A7747C"/>
    <w:rsid w:val="00A802D0"/>
    <w:rsid w:val="00A906AE"/>
    <w:rsid w:val="00AA01AE"/>
    <w:rsid w:val="00AA1427"/>
    <w:rsid w:val="00AA1E99"/>
    <w:rsid w:val="00AB0AA3"/>
    <w:rsid w:val="00AB14FD"/>
    <w:rsid w:val="00AB1F7F"/>
    <w:rsid w:val="00AB3192"/>
    <w:rsid w:val="00AB48F2"/>
    <w:rsid w:val="00AB50A1"/>
    <w:rsid w:val="00AB6116"/>
    <w:rsid w:val="00AC1065"/>
    <w:rsid w:val="00AC5D4A"/>
    <w:rsid w:val="00AD055A"/>
    <w:rsid w:val="00AD0923"/>
    <w:rsid w:val="00AD10BD"/>
    <w:rsid w:val="00AD1A49"/>
    <w:rsid w:val="00AD6B3B"/>
    <w:rsid w:val="00AE1167"/>
    <w:rsid w:val="00AE1B34"/>
    <w:rsid w:val="00AE1B55"/>
    <w:rsid w:val="00AF0947"/>
    <w:rsid w:val="00AF1220"/>
    <w:rsid w:val="00AF25C3"/>
    <w:rsid w:val="00B03B11"/>
    <w:rsid w:val="00B046C9"/>
    <w:rsid w:val="00B0530A"/>
    <w:rsid w:val="00B05DE2"/>
    <w:rsid w:val="00B1241D"/>
    <w:rsid w:val="00B15143"/>
    <w:rsid w:val="00B158E2"/>
    <w:rsid w:val="00B20303"/>
    <w:rsid w:val="00B25F05"/>
    <w:rsid w:val="00B309A7"/>
    <w:rsid w:val="00B30E3F"/>
    <w:rsid w:val="00B31E32"/>
    <w:rsid w:val="00B40E88"/>
    <w:rsid w:val="00B41E33"/>
    <w:rsid w:val="00B422B6"/>
    <w:rsid w:val="00B44747"/>
    <w:rsid w:val="00B4637C"/>
    <w:rsid w:val="00B473A0"/>
    <w:rsid w:val="00B50A2B"/>
    <w:rsid w:val="00B5160F"/>
    <w:rsid w:val="00B52299"/>
    <w:rsid w:val="00B6002E"/>
    <w:rsid w:val="00B64528"/>
    <w:rsid w:val="00B70B17"/>
    <w:rsid w:val="00B71316"/>
    <w:rsid w:val="00B73390"/>
    <w:rsid w:val="00B75B6E"/>
    <w:rsid w:val="00B764E8"/>
    <w:rsid w:val="00B7652D"/>
    <w:rsid w:val="00B7698A"/>
    <w:rsid w:val="00B816C9"/>
    <w:rsid w:val="00B8445E"/>
    <w:rsid w:val="00B86B13"/>
    <w:rsid w:val="00B871F5"/>
    <w:rsid w:val="00B87471"/>
    <w:rsid w:val="00B87B4D"/>
    <w:rsid w:val="00B91662"/>
    <w:rsid w:val="00B9656E"/>
    <w:rsid w:val="00BA4906"/>
    <w:rsid w:val="00BA719A"/>
    <w:rsid w:val="00BB544B"/>
    <w:rsid w:val="00BB60E2"/>
    <w:rsid w:val="00BC1447"/>
    <w:rsid w:val="00BC1EBA"/>
    <w:rsid w:val="00BC237A"/>
    <w:rsid w:val="00BC2D5B"/>
    <w:rsid w:val="00BC4BBD"/>
    <w:rsid w:val="00BD19CE"/>
    <w:rsid w:val="00BD1E82"/>
    <w:rsid w:val="00BD2AF5"/>
    <w:rsid w:val="00BE111E"/>
    <w:rsid w:val="00BE4B0F"/>
    <w:rsid w:val="00BE507B"/>
    <w:rsid w:val="00BF38F2"/>
    <w:rsid w:val="00BF4089"/>
    <w:rsid w:val="00BF7DDB"/>
    <w:rsid w:val="00C00F3B"/>
    <w:rsid w:val="00C038A4"/>
    <w:rsid w:val="00C04365"/>
    <w:rsid w:val="00C051E8"/>
    <w:rsid w:val="00C051FB"/>
    <w:rsid w:val="00C06DE1"/>
    <w:rsid w:val="00C14068"/>
    <w:rsid w:val="00C14A5D"/>
    <w:rsid w:val="00C2063F"/>
    <w:rsid w:val="00C2270B"/>
    <w:rsid w:val="00C253D0"/>
    <w:rsid w:val="00C3052B"/>
    <w:rsid w:val="00C33398"/>
    <w:rsid w:val="00C34178"/>
    <w:rsid w:val="00C3699A"/>
    <w:rsid w:val="00C45587"/>
    <w:rsid w:val="00C46735"/>
    <w:rsid w:val="00C47969"/>
    <w:rsid w:val="00C531A1"/>
    <w:rsid w:val="00C538A9"/>
    <w:rsid w:val="00C57700"/>
    <w:rsid w:val="00C61222"/>
    <w:rsid w:val="00C632DE"/>
    <w:rsid w:val="00C636FF"/>
    <w:rsid w:val="00C66783"/>
    <w:rsid w:val="00C707FA"/>
    <w:rsid w:val="00C745C0"/>
    <w:rsid w:val="00C7486A"/>
    <w:rsid w:val="00C74F8B"/>
    <w:rsid w:val="00C76EB9"/>
    <w:rsid w:val="00C820B9"/>
    <w:rsid w:val="00C825A1"/>
    <w:rsid w:val="00C92392"/>
    <w:rsid w:val="00C928FB"/>
    <w:rsid w:val="00C93115"/>
    <w:rsid w:val="00C94824"/>
    <w:rsid w:val="00C949D6"/>
    <w:rsid w:val="00C960FE"/>
    <w:rsid w:val="00CA180E"/>
    <w:rsid w:val="00CA2DDF"/>
    <w:rsid w:val="00CA717F"/>
    <w:rsid w:val="00CA7A8A"/>
    <w:rsid w:val="00CB1928"/>
    <w:rsid w:val="00CB260E"/>
    <w:rsid w:val="00CB4405"/>
    <w:rsid w:val="00CC1EF2"/>
    <w:rsid w:val="00CC2AE8"/>
    <w:rsid w:val="00CC3B8B"/>
    <w:rsid w:val="00CD333A"/>
    <w:rsid w:val="00CD3747"/>
    <w:rsid w:val="00CD3A8F"/>
    <w:rsid w:val="00CD6673"/>
    <w:rsid w:val="00CD7A13"/>
    <w:rsid w:val="00CD7FCD"/>
    <w:rsid w:val="00CE0618"/>
    <w:rsid w:val="00CE1278"/>
    <w:rsid w:val="00CE167D"/>
    <w:rsid w:val="00CE1BD2"/>
    <w:rsid w:val="00CE2D39"/>
    <w:rsid w:val="00CE2FFF"/>
    <w:rsid w:val="00CE3295"/>
    <w:rsid w:val="00CE74D4"/>
    <w:rsid w:val="00CF16E0"/>
    <w:rsid w:val="00CF2223"/>
    <w:rsid w:val="00CF3054"/>
    <w:rsid w:val="00CF3AB2"/>
    <w:rsid w:val="00CF4AD4"/>
    <w:rsid w:val="00CF541B"/>
    <w:rsid w:val="00D01602"/>
    <w:rsid w:val="00D03F8B"/>
    <w:rsid w:val="00D048AF"/>
    <w:rsid w:val="00D06663"/>
    <w:rsid w:val="00D11787"/>
    <w:rsid w:val="00D148B7"/>
    <w:rsid w:val="00D16736"/>
    <w:rsid w:val="00D17D83"/>
    <w:rsid w:val="00D219A0"/>
    <w:rsid w:val="00D23E5A"/>
    <w:rsid w:val="00D24A53"/>
    <w:rsid w:val="00D250B0"/>
    <w:rsid w:val="00D25135"/>
    <w:rsid w:val="00D26936"/>
    <w:rsid w:val="00D27FDE"/>
    <w:rsid w:val="00D315D2"/>
    <w:rsid w:val="00D35FB6"/>
    <w:rsid w:val="00D37052"/>
    <w:rsid w:val="00D3771A"/>
    <w:rsid w:val="00D47512"/>
    <w:rsid w:val="00D478F1"/>
    <w:rsid w:val="00D579D1"/>
    <w:rsid w:val="00D60F37"/>
    <w:rsid w:val="00D63751"/>
    <w:rsid w:val="00D65D21"/>
    <w:rsid w:val="00D720FC"/>
    <w:rsid w:val="00D74733"/>
    <w:rsid w:val="00D76BE9"/>
    <w:rsid w:val="00D8646A"/>
    <w:rsid w:val="00D86957"/>
    <w:rsid w:val="00D90FE5"/>
    <w:rsid w:val="00D92E3D"/>
    <w:rsid w:val="00D93554"/>
    <w:rsid w:val="00D95086"/>
    <w:rsid w:val="00DA0627"/>
    <w:rsid w:val="00DA1A8B"/>
    <w:rsid w:val="00DA4471"/>
    <w:rsid w:val="00DA7DD7"/>
    <w:rsid w:val="00DB0E72"/>
    <w:rsid w:val="00DB4595"/>
    <w:rsid w:val="00DB4774"/>
    <w:rsid w:val="00DB5817"/>
    <w:rsid w:val="00DC03EE"/>
    <w:rsid w:val="00DC30A9"/>
    <w:rsid w:val="00DC41FB"/>
    <w:rsid w:val="00DC48B3"/>
    <w:rsid w:val="00DC4DA6"/>
    <w:rsid w:val="00DC5290"/>
    <w:rsid w:val="00DC5B55"/>
    <w:rsid w:val="00DC6420"/>
    <w:rsid w:val="00DD1003"/>
    <w:rsid w:val="00DD3763"/>
    <w:rsid w:val="00DD6877"/>
    <w:rsid w:val="00DE68F0"/>
    <w:rsid w:val="00DE799B"/>
    <w:rsid w:val="00DF289B"/>
    <w:rsid w:val="00DF309C"/>
    <w:rsid w:val="00DF4EE7"/>
    <w:rsid w:val="00E01ED6"/>
    <w:rsid w:val="00E025FA"/>
    <w:rsid w:val="00E0270E"/>
    <w:rsid w:val="00E0606C"/>
    <w:rsid w:val="00E06295"/>
    <w:rsid w:val="00E06BB0"/>
    <w:rsid w:val="00E076B2"/>
    <w:rsid w:val="00E07B63"/>
    <w:rsid w:val="00E10489"/>
    <w:rsid w:val="00E10498"/>
    <w:rsid w:val="00E111AC"/>
    <w:rsid w:val="00E11569"/>
    <w:rsid w:val="00E11CB9"/>
    <w:rsid w:val="00E140EC"/>
    <w:rsid w:val="00E15224"/>
    <w:rsid w:val="00E16F96"/>
    <w:rsid w:val="00E2071B"/>
    <w:rsid w:val="00E2238D"/>
    <w:rsid w:val="00E22F03"/>
    <w:rsid w:val="00E272C3"/>
    <w:rsid w:val="00E30691"/>
    <w:rsid w:val="00E34B61"/>
    <w:rsid w:val="00E60721"/>
    <w:rsid w:val="00E60B84"/>
    <w:rsid w:val="00E6474D"/>
    <w:rsid w:val="00E6501A"/>
    <w:rsid w:val="00E65DD2"/>
    <w:rsid w:val="00E713A4"/>
    <w:rsid w:val="00E769DE"/>
    <w:rsid w:val="00E7718C"/>
    <w:rsid w:val="00E777B7"/>
    <w:rsid w:val="00E83D46"/>
    <w:rsid w:val="00E840FD"/>
    <w:rsid w:val="00E87608"/>
    <w:rsid w:val="00E87ED3"/>
    <w:rsid w:val="00E9069F"/>
    <w:rsid w:val="00E90F5D"/>
    <w:rsid w:val="00E91011"/>
    <w:rsid w:val="00E91C4E"/>
    <w:rsid w:val="00E94730"/>
    <w:rsid w:val="00E96D0D"/>
    <w:rsid w:val="00EA3A83"/>
    <w:rsid w:val="00EB0A2F"/>
    <w:rsid w:val="00EB0DF6"/>
    <w:rsid w:val="00EB4717"/>
    <w:rsid w:val="00EB701A"/>
    <w:rsid w:val="00EC0A35"/>
    <w:rsid w:val="00EC185E"/>
    <w:rsid w:val="00EC1A08"/>
    <w:rsid w:val="00EC3773"/>
    <w:rsid w:val="00EC4B4C"/>
    <w:rsid w:val="00EC608D"/>
    <w:rsid w:val="00EC622A"/>
    <w:rsid w:val="00ED015F"/>
    <w:rsid w:val="00ED06E8"/>
    <w:rsid w:val="00ED36F6"/>
    <w:rsid w:val="00ED4F81"/>
    <w:rsid w:val="00ED5D9E"/>
    <w:rsid w:val="00ED6643"/>
    <w:rsid w:val="00EE2A8D"/>
    <w:rsid w:val="00EE51A6"/>
    <w:rsid w:val="00EF1052"/>
    <w:rsid w:val="00EF1711"/>
    <w:rsid w:val="00EF3FCC"/>
    <w:rsid w:val="00EF60E1"/>
    <w:rsid w:val="00F077F9"/>
    <w:rsid w:val="00F173FE"/>
    <w:rsid w:val="00F22D9E"/>
    <w:rsid w:val="00F25FCD"/>
    <w:rsid w:val="00F42091"/>
    <w:rsid w:val="00F43504"/>
    <w:rsid w:val="00F43CB9"/>
    <w:rsid w:val="00F43EEE"/>
    <w:rsid w:val="00F44AC2"/>
    <w:rsid w:val="00F44FB9"/>
    <w:rsid w:val="00F4537D"/>
    <w:rsid w:val="00F45B0D"/>
    <w:rsid w:val="00F50E50"/>
    <w:rsid w:val="00F51C30"/>
    <w:rsid w:val="00F544EC"/>
    <w:rsid w:val="00F57113"/>
    <w:rsid w:val="00F609FC"/>
    <w:rsid w:val="00F6453C"/>
    <w:rsid w:val="00F64BB4"/>
    <w:rsid w:val="00F65EAF"/>
    <w:rsid w:val="00F673C2"/>
    <w:rsid w:val="00F67EC4"/>
    <w:rsid w:val="00F7065C"/>
    <w:rsid w:val="00F77681"/>
    <w:rsid w:val="00F80F16"/>
    <w:rsid w:val="00F85B17"/>
    <w:rsid w:val="00F860BF"/>
    <w:rsid w:val="00F93F45"/>
    <w:rsid w:val="00FA1FE5"/>
    <w:rsid w:val="00FA2DEC"/>
    <w:rsid w:val="00FA5714"/>
    <w:rsid w:val="00FA72F2"/>
    <w:rsid w:val="00FB1C7C"/>
    <w:rsid w:val="00FB2C6B"/>
    <w:rsid w:val="00FB6CE9"/>
    <w:rsid w:val="00FB6DCC"/>
    <w:rsid w:val="00FB7697"/>
    <w:rsid w:val="00FC685C"/>
    <w:rsid w:val="00FD12ED"/>
    <w:rsid w:val="00FD3739"/>
    <w:rsid w:val="00FE0BA8"/>
    <w:rsid w:val="00FE4A6B"/>
    <w:rsid w:val="00FE5200"/>
    <w:rsid w:val="00FE55BB"/>
    <w:rsid w:val="00FE5D89"/>
    <w:rsid w:val="00FF031F"/>
    <w:rsid w:val="00FF07D3"/>
    <w:rsid w:val="00FF44C8"/>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B5"/>
  </w:style>
  <w:style w:type="paragraph" w:styleId="2">
    <w:name w:val="heading 2"/>
    <w:basedOn w:val="a"/>
    <w:next w:val="a"/>
    <w:link w:val="20"/>
    <w:uiPriority w:val="9"/>
    <w:semiHidden/>
    <w:unhideWhenUsed/>
    <w:qFormat/>
    <w:rsid w:val="00100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46"/>
    <w:pPr>
      <w:ind w:left="720"/>
      <w:contextualSpacing/>
    </w:pPr>
  </w:style>
  <w:style w:type="paragraph" w:styleId="a4">
    <w:name w:val="No Spacing"/>
    <w:link w:val="a5"/>
    <w:uiPriority w:val="1"/>
    <w:qFormat/>
    <w:rsid w:val="007F6DCD"/>
    <w:pPr>
      <w:spacing w:after="0" w:line="240" w:lineRule="auto"/>
    </w:pPr>
  </w:style>
  <w:style w:type="paragraph" w:styleId="a6">
    <w:name w:val="Normal (Web)"/>
    <w:basedOn w:val="a"/>
    <w:uiPriority w:val="99"/>
    <w:semiHidden/>
    <w:unhideWhenUsed/>
    <w:rsid w:val="00631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150E"/>
  </w:style>
  <w:style w:type="character" w:styleId="a7">
    <w:name w:val="Placeholder Text"/>
    <w:basedOn w:val="a0"/>
    <w:uiPriority w:val="99"/>
    <w:semiHidden/>
    <w:rsid w:val="001071A5"/>
    <w:rPr>
      <w:color w:val="808080"/>
    </w:rPr>
  </w:style>
  <w:style w:type="paragraph" w:styleId="a8">
    <w:name w:val="Balloon Text"/>
    <w:basedOn w:val="a"/>
    <w:link w:val="a9"/>
    <w:uiPriority w:val="99"/>
    <w:semiHidden/>
    <w:unhideWhenUsed/>
    <w:rsid w:val="001071A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071A5"/>
    <w:rPr>
      <w:rFonts w:ascii="Tahoma" w:hAnsi="Tahoma" w:cs="Tahoma"/>
      <w:sz w:val="16"/>
      <w:szCs w:val="16"/>
    </w:rPr>
  </w:style>
  <w:style w:type="paragraph" w:customStyle="1" w:styleId="rvps2">
    <w:name w:val="rvps2"/>
    <w:basedOn w:val="a"/>
    <w:rsid w:val="005A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32AC9"/>
  </w:style>
  <w:style w:type="character" w:styleId="aa">
    <w:name w:val="Hyperlink"/>
    <w:basedOn w:val="a0"/>
    <w:uiPriority w:val="99"/>
    <w:unhideWhenUsed/>
    <w:qFormat/>
    <w:rsid w:val="00632AC9"/>
    <w:rPr>
      <w:color w:val="0000FF"/>
      <w:u w:val="single"/>
    </w:rPr>
  </w:style>
  <w:style w:type="character" w:styleId="ab">
    <w:name w:val="FollowedHyperlink"/>
    <w:basedOn w:val="a0"/>
    <w:uiPriority w:val="99"/>
    <w:semiHidden/>
    <w:unhideWhenUsed/>
    <w:rsid w:val="00CD3747"/>
    <w:rPr>
      <w:color w:val="800080" w:themeColor="followedHyperlink"/>
      <w:u w:val="single"/>
    </w:rPr>
  </w:style>
  <w:style w:type="character" w:customStyle="1" w:styleId="rvts9">
    <w:name w:val="rvts9"/>
    <w:basedOn w:val="a0"/>
    <w:rsid w:val="00755C59"/>
  </w:style>
  <w:style w:type="character" w:styleId="ac">
    <w:name w:val="Emphasis"/>
    <w:basedOn w:val="a0"/>
    <w:uiPriority w:val="20"/>
    <w:qFormat/>
    <w:rsid w:val="00066597"/>
    <w:rPr>
      <w:i/>
      <w:iCs/>
    </w:rPr>
  </w:style>
  <w:style w:type="paragraph" w:styleId="HTML">
    <w:name w:val="HTML Preformatted"/>
    <w:basedOn w:val="a"/>
    <w:link w:val="HTML0"/>
    <w:uiPriority w:val="99"/>
    <w:semiHidden/>
    <w:unhideWhenUsed/>
    <w:rsid w:val="0061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610FFB"/>
    <w:rPr>
      <w:rFonts w:ascii="Courier New" w:eastAsia="Times New Roman" w:hAnsi="Courier New" w:cs="Courier New"/>
      <w:sz w:val="20"/>
      <w:szCs w:val="20"/>
      <w:lang w:eastAsia="ru-RU"/>
    </w:rPr>
  </w:style>
  <w:style w:type="character" w:customStyle="1" w:styleId="rvts23">
    <w:name w:val="rvts23"/>
    <w:basedOn w:val="a0"/>
    <w:rsid w:val="00616747"/>
  </w:style>
  <w:style w:type="paragraph" w:styleId="ad">
    <w:name w:val="Body Text Indent"/>
    <w:basedOn w:val="a"/>
    <w:link w:val="ae"/>
    <w:rsid w:val="000D1892"/>
    <w:pPr>
      <w:spacing w:after="0" w:line="240" w:lineRule="auto"/>
      <w:ind w:firstLine="900"/>
    </w:pPr>
    <w:rPr>
      <w:rFonts w:ascii="Times New Roman" w:eastAsia="Times New Roman" w:hAnsi="Times New Roman" w:cs="Times New Roman"/>
      <w:sz w:val="28"/>
      <w:szCs w:val="24"/>
      <w:lang w:val="uk-UA"/>
    </w:rPr>
  </w:style>
  <w:style w:type="character" w:customStyle="1" w:styleId="ae">
    <w:name w:val="Основний текст з відступом Знак"/>
    <w:basedOn w:val="a0"/>
    <w:link w:val="ad"/>
    <w:rsid w:val="000D1892"/>
    <w:rPr>
      <w:rFonts w:ascii="Times New Roman" w:eastAsia="Times New Roman" w:hAnsi="Times New Roman" w:cs="Times New Roman"/>
      <w:sz w:val="28"/>
      <w:szCs w:val="24"/>
      <w:lang w:val="uk-UA" w:eastAsia="ru-RU"/>
    </w:rPr>
  </w:style>
  <w:style w:type="paragraph" w:styleId="af">
    <w:name w:val="header"/>
    <w:basedOn w:val="a"/>
    <w:link w:val="af0"/>
    <w:uiPriority w:val="99"/>
    <w:unhideWhenUsed/>
    <w:rsid w:val="00CF3AB2"/>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CF3AB2"/>
  </w:style>
  <w:style w:type="paragraph" w:styleId="af1">
    <w:name w:val="footer"/>
    <w:basedOn w:val="a"/>
    <w:link w:val="af2"/>
    <w:uiPriority w:val="99"/>
    <w:unhideWhenUsed/>
    <w:rsid w:val="00CF3AB2"/>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CF3AB2"/>
  </w:style>
  <w:style w:type="paragraph" w:customStyle="1" w:styleId="StyleZakonu">
    <w:name w:val="StyleZakonu"/>
    <w:basedOn w:val="a"/>
    <w:rsid w:val="00B046C9"/>
    <w:pPr>
      <w:spacing w:after="60" w:line="220" w:lineRule="exact"/>
      <w:ind w:firstLine="284"/>
      <w:jc w:val="both"/>
    </w:pPr>
    <w:rPr>
      <w:rFonts w:ascii="Times New Roman" w:eastAsia="Times New Roman" w:hAnsi="Times New Roman" w:cs="Times New Roman"/>
      <w:sz w:val="20"/>
      <w:szCs w:val="20"/>
      <w:lang w:val="uk-UA"/>
    </w:rPr>
  </w:style>
  <w:style w:type="character" w:styleId="af3">
    <w:name w:val="footnote reference"/>
    <w:rsid w:val="00B046C9"/>
    <w:rPr>
      <w:vertAlign w:val="superscript"/>
    </w:rPr>
  </w:style>
  <w:style w:type="character" w:styleId="af4">
    <w:name w:val="Strong"/>
    <w:basedOn w:val="a0"/>
    <w:uiPriority w:val="22"/>
    <w:qFormat/>
    <w:rsid w:val="003A20B2"/>
    <w:rPr>
      <w:b/>
      <w:bCs/>
    </w:rPr>
  </w:style>
  <w:style w:type="character" w:customStyle="1" w:styleId="20">
    <w:name w:val="Заголовок 2 Знак"/>
    <w:basedOn w:val="a0"/>
    <w:link w:val="2"/>
    <w:uiPriority w:val="9"/>
    <w:semiHidden/>
    <w:rsid w:val="001006E4"/>
    <w:rPr>
      <w:rFonts w:asciiTheme="majorHAnsi" w:eastAsiaTheme="majorEastAsia" w:hAnsiTheme="majorHAnsi" w:cstheme="majorBidi"/>
      <w:b/>
      <w:bCs/>
      <w:color w:val="4F81BD" w:themeColor="accent1"/>
      <w:sz w:val="26"/>
      <w:szCs w:val="26"/>
    </w:rPr>
  </w:style>
  <w:style w:type="character" w:styleId="af5">
    <w:name w:val="Intense Emphasis"/>
    <w:basedOn w:val="a0"/>
    <w:uiPriority w:val="21"/>
    <w:qFormat/>
    <w:rsid w:val="0006146B"/>
    <w:rPr>
      <w:b/>
      <w:bCs/>
      <w:i/>
      <w:iCs/>
      <w:color w:val="4F81BD" w:themeColor="accent1"/>
    </w:rPr>
  </w:style>
  <w:style w:type="character" w:customStyle="1" w:styleId="a5">
    <w:name w:val="Без інтервалів Знак"/>
    <w:link w:val="a4"/>
    <w:uiPriority w:val="1"/>
    <w:locked/>
    <w:rsid w:val="005C0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0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46"/>
    <w:pPr>
      <w:ind w:left="720"/>
      <w:contextualSpacing/>
    </w:pPr>
  </w:style>
  <w:style w:type="paragraph" w:styleId="a4">
    <w:name w:val="No Spacing"/>
    <w:uiPriority w:val="1"/>
    <w:qFormat/>
    <w:rsid w:val="007F6DCD"/>
    <w:pPr>
      <w:spacing w:after="0" w:line="240" w:lineRule="auto"/>
    </w:pPr>
  </w:style>
  <w:style w:type="paragraph" w:styleId="a6">
    <w:name w:val="Normal (Web)"/>
    <w:basedOn w:val="a"/>
    <w:uiPriority w:val="99"/>
    <w:semiHidden/>
    <w:unhideWhenUsed/>
    <w:rsid w:val="00631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150E"/>
  </w:style>
  <w:style w:type="character" w:styleId="a7">
    <w:name w:val="Placeholder Text"/>
    <w:basedOn w:val="a0"/>
    <w:uiPriority w:val="99"/>
    <w:semiHidden/>
    <w:rsid w:val="001071A5"/>
    <w:rPr>
      <w:color w:val="808080"/>
    </w:rPr>
  </w:style>
  <w:style w:type="paragraph" w:styleId="a8">
    <w:name w:val="Balloon Text"/>
    <w:basedOn w:val="a"/>
    <w:link w:val="a9"/>
    <w:uiPriority w:val="99"/>
    <w:semiHidden/>
    <w:unhideWhenUsed/>
    <w:rsid w:val="001071A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071A5"/>
    <w:rPr>
      <w:rFonts w:ascii="Tahoma" w:hAnsi="Tahoma" w:cs="Tahoma"/>
      <w:sz w:val="16"/>
      <w:szCs w:val="16"/>
    </w:rPr>
  </w:style>
  <w:style w:type="paragraph" w:customStyle="1" w:styleId="rvps2">
    <w:name w:val="rvps2"/>
    <w:basedOn w:val="a"/>
    <w:rsid w:val="005A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32AC9"/>
  </w:style>
  <w:style w:type="character" w:styleId="aa">
    <w:name w:val="Hyperlink"/>
    <w:basedOn w:val="a0"/>
    <w:uiPriority w:val="99"/>
    <w:unhideWhenUsed/>
    <w:rsid w:val="00632AC9"/>
    <w:rPr>
      <w:color w:val="0000FF"/>
      <w:u w:val="single"/>
    </w:rPr>
  </w:style>
  <w:style w:type="character" w:styleId="ab">
    <w:name w:val="FollowedHyperlink"/>
    <w:basedOn w:val="a0"/>
    <w:uiPriority w:val="99"/>
    <w:semiHidden/>
    <w:unhideWhenUsed/>
    <w:rsid w:val="00CD3747"/>
    <w:rPr>
      <w:color w:val="800080" w:themeColor="followedHyperlink"/>
      <w:u w:val="single"/>
    </w:rPr>
  </w:style>
  <w:style w:type="character" w:customStyle="1" w:styleId="rvts9">
    <w:name w:val="rvts9"/>
    <w:basedOn w:val="a0"/>
    <w:rsid w:val="00755C59"/>
  </w:style>
  <w:style w:type="character" w:styleId="ac">
    <w:name w:val="Emphasis"/>
    <w:basedOn w:val="a0"/>
    <w:uiPriority w:val="20"/>
    <w:qFormat/>
    <w:rsid w:val="00066597"/>
    <w:rPr>
      <w:i/>
      <w:iCs/>
    </w:rPr>
  </w:style>
  <w:style w:type="paragraph" w:styleId="HTML">
    <w:name w:val="HTML Preformatted"/>
    <w:basedOn w:val="a"/>
    <w:link w:val="HTML0"/>
    <w:uiPriority w:val="99"/>
    <w:semiHidden/>
    <w:unhideWhenUsed/>
    <w:rsid w:val="0061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610FFB"/>
    <w:rPr>
      <w:rFonts w:ascii="Courier New" w:eastAsia="Times New Roman" w:hAnsi="Courier New" w:cs="Courier New"/>
      <w:sz w:val="20"/>
      <w:szCs w:val="20"/>
      <w:lang w:eastAsia="ru-RU"/>
    </w:rPr>
  </w:style>
  <w:style w:type="character" w:customStyle="1" w:styleId="rvts23">
    <w:name w:val="rvts23"/>
    <w:basedOn w:val="a0"/>
    <w:rsid w:val="00616747"/>
  </w:style>
  <w:style w:type="paragraph" w:styleId="ad">
    <w:name w:val="Body Text Indent"/>
    <w:basedOn w:val="a"/>
    <w:link w:val="ae"/>
    <w:rsid w:val="000D1892"/>
    <w:pPr>
      <w:spacing w:after="0" w:line="240" w:lineRule="auto"/>
      <w:ind w:firstLine="900"/>
    </w:pPr>
    <w:rPr>
      <w:rFonts w:ascii="Times New Roman" w:eastAsia="Times New Roman" w:hAnsi="Times New Roman" w:cs="Times New Roman"/>
      <w:sz w:val="28"/>
      <w:szCs w:val="24"/>
      <w:lang w:val="uk-UA"/>
    </w:rPr>
  </w:style>
  <w:style w:type="character" w:customStyle="1" w:styleId="ae">
    <w:name w:val="Основний текст з відступом Знак"/>
    <w:basedOn w:val="a0"/>
    <w:link w:val="ad"/>
    <w:rsid w:val="000D1892"/>
    <w:rPr>
      <w:rFonts w:ascii="Times New Roman" w:eastAsia="Times New Roman" w:hAnsi="Times New Roman" w:cs="Times New Roman"/>
      <w:sz w:val="28"/>
      <w:szCs w:val="24"/>
      <w:lang w:val="uk-UA" w:eastAsia="ru-RU"/>
    </w:rPr>
  </w:style>
  <w:style w:type="paragraph" w:styleId="af">
    <w:name w:val="header"/>
    <w:basedOn w:val="a"/>
    <w:link w:val="af0"/>
    <w:uiPriority w:val="99"/>
    <w:semiHidden/>
    <w:unhideWhenUsed/>
    <w:rsid w:val="00CF3AB2"/>
    <w:pPr>
      <w:tabs>
        <w:tab w:val="center" w:pos="4677"/>
        <w:tab w:val="right" w:pos="9355"/>
      </w:tabs>
      <w:spacing w:after="0" w:line="240" w:lineRule="auto"/>
    </w:pPr>
  </w:style>
  <w:style w:type="character" w:customStyle="1" w:styleId="af0">
    <w:name w:val="Верхній колонтитул Знак"/>
    <w:basedOn w:val="a0"/>
    <w:link w:val="af"/>
    <w:uiPriority w:val="99"/>
    <w:semiHidden/>
    <w:rsid w:val="00CF3AB2"/>
  </w:style>
  <w:style w:type="paragraph" w:styleId="af1">
    <w:name w:val="footer"/>
    <w:basedOn w:val="a"/>
    <w:link w:val="af2"/>
    <w:uiPriority w:val="99"/>
    <w:unhideWhenUsed/>
    <w:rsid w:val="00CF3AB2"/>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CF3AB2"/>
  </w:style>
  <w:style w:type="paragraph" w:customStyle="1" w:styleId="StyleZakonu">
    <w:name w:val="StyleZakonu"/>
    <w:basedOn w:val="a"/>
    <w:rsid w:val="00B046C9"/>
    <w:pPr>
      <w:spacing w:after="60" w:line="220" w:lineRule="exact"/>
      <w:ind w:firstLine="284"/>
      <w:jc w:val="both"/>
    </w:pPr>
    <w:rPr>
      <w:rFonts w:ascii="Times New Roman" w:eastAsia="Times New Roman" w:hAnsi="Times New Roman" w:cs="Times New Roman"/>
      <w:sz w:val="20"/>
      <w:szCs w:val="20"/>
      <w:lang w:val="uk-UA"/>
    </w:rPr>
  </w:style>
  <w:style w:type="character" w:styleId="af3">
    <w:name w:val="footnote reference"/>
    <w:rsid w:val="00B046C9"/>
    <w:rPr>
      <w:vertAlign w:val="superscript"/>
    </w:rPr>
  </w:style>
  <w:style w:type="character" w:styleId="af4">
    <w:name w:val="Strong"/>
    <w:basedOn w:val="a0"/>
    <w:uiPriority w:val="22"/>
    <w:qFormat/>
    <w:rsid w:val="003A20B2"/>
    <w:rPr>
      <w:b/>
      <w:bCs/>
    </w:rPr>
  </w:style>
  <w:style w:type="character" w:customStyle="1" w:styleId="20">
    <w:name w:val="Заголовок 2 Знак"/>
    <w:basedOn w:val="a0"/>
    <w:link w:val="2"/>
    <w:uiPriority w:val="9"/>
    <w:semiHidden/>
    <w:rsid w:val="001006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414">
      <w:bodyDiv w:val="1"/>
      <w:marLeft w:val="0"/>
      <w:marRight w:val="0"/>
      <w:marTop w:val="0"/>
      <w:marBottom w:val="0"/>
      <w:divBdr>
        <w:top w:val="none" w:sz="0" w:space="0" w:color="auto"/>
        <w:left w:val="none" w:sz="0" w:space="0" w:color="auto"/>
        <w:bottom w:val="none" w:sz="0" w:space="0" w:color="auto"/>
        <w:right w:val="none" w:sz="0" w:space="0" w:color="auto"/>
      </w:divBdr>
    </w:div>
    <w:div w:id="129716074">
      <w:bodyDiv w:val="1"/>
      <w:marLeft w:val="0"/>
      <w:marRight w:val="0"/>
      <w:marTop w:val="0"/>
      <w:marBottom w:val="0"/>
      <w:divBdr>
        <w:top w:val="none" w:sz="0" w:space="0" w:color="auto"/>
        <w:left w:val="none" w:sz="0" w:space="0" w:color="auto"/>
        <w:bottom w:val="none" w:sz="0" w:space="0" w:color="auto"/>
        <w:right w:val="none" w:sz="0" w:space="0" w:color="auto"/>
      </w:divBdr>
    </w:div>
    <w:div w:id="145439006">
      <w:bodyDiv w:val="1"/>
      <w:marLeft w:val="0"/>
      <w:marRight w:val="0"/>
      <w:marTop w:val="0"/>
      <w:marBottom w:val="0"/>
      <w:divBdr>
        <w:top w:val="none" w:sz="0" w:space="0" w:color="auto"/>
        <w:left w:val="none" w:sz="0" w:space="0" w:color="auto"/>
        <w:bottom w:val="none" w:sz="0" w:space="0" w:color="auto"/>
        <w:right w:val="none" w:sz="0" w:space="0" w:color="auto"/>
      </w:divBdr>
    </w:div>
    <w:div w:id="173811468">
      <w:bodyDiv w:val="1"/>
      <w:marLeft w:val="0"/>
      <w:marRight w:val="0"/>
      <w:marTop w:val="0"/>
      <w:marBottom w:val="0"/>
      <w:divBdr>
        <w:top w:val="none" w:sz="0" w:space="0" w:color="auto"/>
        <w:left w:val="none" w:sz="0" w:space="0" w:color="auto"/>
        <w:bottom w:val="none" w:sz="0" w:space="0" w:color="auto"/>
        <w:right w:val="none" w:sz="0" w:space="0" w:color="auto"/>
      </w:divBdr>
    </w:div>
    <w:div w:id="310133647">
      <w:bodyDiv w:val="1"/>
      <w:marLeft w:val="0"/>
      <w:marRight w:val="0"/>
      <w:marTop w:val="0"/>
      <w:marBottom w:val="0"/>
      <w:divBdr>
        <w:top w:val="none" w:sz="0" w:space="0" w:color="auto"/>
        <w:left w:val="none" w:sz="0" w:space="0" w:color="auto"/>
        <w:bottom w:val="none" w:sz="0" w:space="0" w:color="auto"/>
        <w:right w:val="none" w:sz="0" w:space="0" w:color="auto"/>
      </w:divBdr>
      <w:divsChild>
        <w:div w:id="1530678390">
          <w:marLeft w:val="0"/>
          <w:marRight w:val="0"/>
          <w:marTop w:val="0"/>
          <w:marBottom w:val="0"/>
          <w:divBdr>
            <w:top w:val="none" w:sz="0" w:space="0" w:color="auto"/>
            <w:left w:val="none" w:sz="0" w:space="0" w:color="auto"/>
            <w:bottom w:val="none" w:sz="0" w:space="0" w:color="auto"/>
            <w:right w:val="none" w:sz="0" w:space="0" w:color="auto"/>
          </w:divBdr>
        </w:div>
        <w:div w:id="1840658640">
          <w:marLeft w:val="0"/>
          <w:marRight w:val="0"/>
          <w:marTop w:val="0"/>
          <w:marBottom w:val="0"/>
          <w:divBdr>
            <w:top w:val="none" w:sz="0" w:space="0" w:color="auto"/>
            <w:left w:val="none" w:sz="0" w:space="0" w:color="auto"/>
            <w:bottom w:val="none" w:sz="0" w:space="0" w:color="auto"/>
            <w:right w:val="none" w:sz="0" w:space="0" w:color="auto"/>
          </w:divBdr>
        </w:div>
      </w:divsChild>
    </w:div>
    <w:div w:id="392195221">
      <w:bodyDiv w:val="1"/>
      <w:marLeft w:val="0"/>
      <w:marRight w:val="0"/>
      <w:marTop w:val="0"/>
      <w:marBottom w:val="0"/>
      <w:divBdr>
        <w:top w:val="none" w:sz="0" w:space="0" w:color="auto"/>
        <w:left w:val="none" w:sz="0" w:space="0" w:color="auto"/>
        <w:bottom w:val="none" w:sz="0" w:space="0" w:color="auto"/>
        <w:right w:val="none" w:sz="0" w:space="0" w:color="auto"/>
      </w:divBdr>
    </w:div>
    <w:div w:id="571545018">
      <w:bodyDiv w:val="1"/>
      <w:marLeft w:val="0"/>
      <w:marRight w:val="0"/>
      <w:marTop w:val="0"/>
      <w:marBottom w:val="0"/>
      <w:divBdr>
        <w:top w:val="none" w:sz="0" w:space="0" w:color="auto"/>
        <w:left w:val="none" w:sz="0" w:space="0" w:color="auto"/>
        <w:bottom w:val="none" w:sz="0" w:space="0" w:color="auto"/>
        <w:right w:val="none" w:sz="0" w:space="0" w:color="auto"/>
      </w:divBdr>
    </w:div>
    <w:div w:id="572590884">
      <w:bodyDiv w:val="1"/>
      <w:marLeft w:val="0"/>
      <w:marRight w:val="0"/>
      <w:marTop w:val="0"/>
      <w:marBottom w:val="0"/>
      <w:divBdr>
        <w:top w:val="none" w:sz="0" w:space="0" w:color="auto"/>
        <w:left w:val="none" w:sz="0" w:space="0" w:color="auto"/>
        <w:bottom w:val="none" w:sz="0" w:space="0" w:color="auto"/>
        <w:right w:val="none" w:sz="0" w:space="0" w:color="auto"/>
      </w:divBdr>
    </w:div>
    <w:div w:id="615986874">
      <w:bodyDiv w:val="1"/>
      <w:marLeft w:val="0"/>
      <w:marRight w:val="0"/>
      <w:marTop w:val="0"/>
      <w:marBottom w:val="0"/>
      <w:divBdr>
        <w:top w:val="none" w:sz="0" w:space="0" w:color="auto"/>
        <w:left w:val="none" w:sz="0" w:space="0" w:color="auto"/>
        <w:bottom w:val="none" w:sz="0" w:space="0" w:color="auto"/>
        <w:right w:val="none" w:sz="0" w:space="0" w:color="auto"/>
      </w:divBdr>
    </w:div>
    <w:div w:id="668556342">
      <w:bodyDiv w:val="1"/>
      <w:marLeft w:val="0"/>
      <w:marRight w:val="0"/>
      <w:marTop w:val="0"/>
      <w:marBottom w:val="0"/>
      <w:divBdr>
        <w:top w:val="none" w:sz="0" w:space="0" w:color="auto"/>
        <w:left w:val="none" w:sz="0" w:space="0" w:color="auto"/>
        <w:bottom w:val="none" w:sz="0" w:space="0" w:color="auto"/>
        <w:right w:val="none" w:sz="0" w:space="0" w:color="auto"/>
      </w:divBdr>
    </w:div>
    <w:div w:id="702678260">
      <w:bodyDiv w:val="1"/>
      <w:marLeft w:val="0"/>
      <w:marRight w:val="0"/>
      <w:marTop w:val="0"/>
      <w:marBottom w:val="0"/>
      <w:divBdr>
        <w:top w:val="none" w:sz="0" w:space="0" w:color="auto"/>
        <w:left w:val="none" w:sz="0" w:space="0" w:color="auto"/>
        <w:bottom w:val="none" w:sz="0" w:space="0" w:color="auto"/>
        <w:right w:val="none" w:sz="0" w:space="0" w:color="auto"/>
      </w:divBdr>
    </w:div>
    <w:div w:id="722483075">
      <w:bodyDiv w:val="1"/>
      <w:marLeft w:val="0"/>
      <w:marRight w:val="0"/>
      <w:marTop w:val="0"/>
      <w:marBottom w:val="0"/>
      <w:divBdr>
        <w:top w:val="none" w:sz="0" w:space="0" w:color="auto"/>
        <w:left w:val="none" w:sz="0" w:space="0" w:color="auto"/>
        <w:bottom w:val="none" w:sz="0" w:space="0" w:color="auto"/>
        <w:right w:val="none" w:sz="0" w:space="0" w:color="auto"/>
      </w:divBdr>
    </w:div>
    <w:div w:id="763846236">
      <w:bodyDiv w:val="1"/>
      <w:marLeft w:val="0"/>
      <w:marRight w:val="0"/>
      <w:marTop w:val="0"/>
      <w:marBottom w:val="0"/>
      <w:divBdr>
        <w:top w:val="none" w:sz="0" w:space="0" w:color="auto"/>
        <w:left w:val="none" w:sz="0" w:space="0" w:color="auto"/>
        <w:bottom w:val="none" w:sz="0" w:space="0" w:color="auto"/>
        <w:right w:val="none" w:sz="0" w:space="0" w:color="auto"/>
      </w:divBdr>
    </w:div>
    <w:div w:id="765611553">
      <w:bodyDiv w:val="1"/>
      <w:marLeft w:val="0"/>
      <w:marRight w:val="0"/>
      <w:marTop w:val="0"/>
      <w:marBottom w:val="0"/>
      <w:divBdr>
        <w:top w:val="none" w:sz="0" w:space="0" w:color="auto"/>
        <w:left w:val="none" w:sz="0" w:space="0" w:color="auto"/>
        <w:bottom w:val="none" w:sz="0" w:space="0" w:color="auto"/>
        <w:right w:val="none" w:sz="0" w:space="0" w:color="auto"/>
      </w:divBdr>
    </w:div>
    <w:div w:id="974070354">
      <w:bodyDiv w:val="1"/>
      <w:marLeft w:val="0"/>
      <w:marRight w:val="0"/>
      <w:marTop w:val="0"/>
      <w:marBottom w:val="0"/>
      <w:divBdr>
        <w:top w:val="none" w:sz="0" w:space="0" w:color="auto"/>
        <w:left w:val="none" w:sz="0" w:space="0" w:color="auto"/>
        <w:bottom w:val="none" w:sz="0" w:space="0" w:color="auto"/>
        <w:right w:val="none" w:sz="0" w:space="0" w:color="auto"/>
      </w:divBdr>
    </w:div>
    <w:div w:id="995573875">
      <w:bodyDiv w:val="1"/>
      <w:marLeft w:val="0"/>
      <w:marRight w:val="0"/>
      <w:marTop w:val="0"/>
      <w:marBottom w:val="0"/>
      <w:divBdr>
        <w:top w:val="none" w:sz="0" w:space="0" w:color="auto"/>
        <w:left w:val="none" w:sz="0" w:space="0" w:color="auto"/>
        <w:bottom w:val="none" w:sz="0" w:space="0" w:color="auto"/>
        <w:right w:val="none" w:sz="0" w:space="0" w:color="auto"/>
      </w:divBdr>
    </w:div>
    <w:div w:id="1164470305">
      <w:bodyDiv w:val="1"/>
      <w:marLeft w:val="0"/>
      <w:marRight w:val="0"/>
      <w:marTop w:val="0"/>
      <w:marBottom w:val="0"/>
      <w:divBdr>
        <w:top w:val="none" w:sz="0" w:space="0" w:color="auto"/>
        <w:left w:val="none" w:sz="0" w:space="0" w:color="auto"/>
        <w:bottom w:val="none" w:sz="0" w:space="0" w:color="auto"/>
        <w:right w:val="none" w:sz="0" w:space="0" w:color="auto"/>
      </w:divBdr>
    </w:div>
    <w:div w:id="1203906808">
      <w:bodyDiv w:val="1"/>
      <w:marLeft w:val="0"/>
      <w:marRight w:val="0"/>
      <w:marTop w:val="0"/>
      <w:marBottom w:val="0"/>
      <w:divBdr>
        <w:top w:val="none" w:sz="0" w:space="0" w:color="auto"/>
        <w:left w:val="none" w:sz="0" w:space="0" w:color="auto"/>
        <w:bottom w:val="none" w:sz="0" w:space="0" w:color="auto"/>
        <w:right w:val="none" w:sz="0" w:space="0" w:color="auto"/>
      </w:divBdr>
    </w:div>
    <w:div w:id="1262765414">
      <w:bodyDiv w:val="1"/>
      <w:marLeft w:val="0"/>
      <w:marRight w:val="0"/>
      <w:marTop w:val="0"/>
      <w:marBottom w:val="0"/>
      <w:divBdr>
        <w:top w:val="none" w:sz="0" w:space="0" w:color="auto"/>
        <w:left w:val="none" w:sz="0" w:space="0" w:color="auto"/>
        <w:bottom w:val="none" w:sz="0" w:space="0" w:color="auto"/>
        <w:right w:val="none" w:sz="0" w:space="0" w:color="auto"/>
      </w:divBdr>
    </w:div>
    <w:div w:id="1276599688">
      <w:bodyDiv w:val="1"/>
      <w:marLeft w:val="0"/>
      <w:marRight w:val="0"/>
      <w:marTop w:val="0"/>
      <w:marBottom w:val="0"/>
      <w:divBdr>
        <w:top w:val="none" w:sz="0" w:space="0" w:color="auto"/>
        <w:left w:val="none" w:sz="0" w:space="0" w:color="auto"/>
        <w:bottom w:val="none" w:sz="0" w:space="0" w:color="auto"/>
        <w:right w:val="none" w:sz="0" w:space="0" w:color="auto"/>
      </w:divBdr>
    </w:div>
    <w:div w:id="1372268713">
      <w:bodyDiv w:val="1"/>
      <w:marLeft w:val="0"/>
      <w:marRight w:val="0"/>
      <w:marTop w:val="0"/>
      <w:marBottom w:val="0"/>
      <w:divBdr>
        <w:top w:val="none" w:sz="0" w:space="0" w:color="auto"/>
        <w:left w:val="none" w:sz="0" w:space="0" w:color="auto"/>
        <w:bottom w:val="none" w:sz="0" w:space="0" w:color="auto"/>
        <w:right w:val="none" w:sz="0" w:space="0" w:color="auto"/>
      </w:divBdr>
    </w:div>
    <w:div w:id="1424883897">
      <w:bodyDiv w:val="1"/>
      <w:marLeft w:val="0"/>
      <w:marRight w:val="0"/>
      <w:marTop w:val="0"/>
      <w:marBottom w:val="0"/>
      <w:divBdr>
        <w:top w:val="none" w:sz="0" w:space="0" w:color="auto"/>
        <w:left w:val="none" w:sz="0" w:space="0" w:color="auto"/>
        <w:bottom w:val="none" w:sz="0" w:space="0" w:color="auto"/>
        <w:right w:val="none" w:sz="0" w:space="0" w:color="auto"/>
      </w:divBdr>
    </w:div>
    <w:div w:id="1474761224">
      <w:bodyDiv w:val="1"/>
      <w:marLeft w:val="0"/>
      <w:marRight w:val="0"/>
      <w:marTop w:val="0"/>
      <w:marBottom w:val="0"/>
      <w:divBdr>
        <w:top w:val="none" w:sz="0" w:space="0" w:color="auto"/>
        <w:left w:val="none" w:sz="0" w:space="0" w:color="auto"/>
        <w:bottom w:val="none" w:sz="0" w:space="0" w:color="auto"/>
        <w:right w:val="none" w:sz="0" w:space="0" w:color="auto"/>
      </w:divBdr>
    </w:div>
    <w:div w:id="1717897145">
      <w:bodyDiv w:val="1"/>
      <w:marLeft w:val="0"/>
      <w:marRight w:val="0"/>
      <w:marTop w:val="0"/>
      <w:marBottom w:val="0"/>
      <w:divBdr>
        <w:top w:val="none" w:sz="0" w:space="0" w:color="auto"/>
        <w:left w:val="none" w:sz="0" w:space="0" w:color="auto"/>
        <w:bottom w:val="none" w:sz="0" w:space="0" w:color="auto"/>
        <w:right w:val="none" w:sz="0" w:space="0" w:color="auto"/>
      </w:divBdr>
    </w:div>
    <w:div w:id="1738361852">
      <w:bodyDiv w:val="1"/>
      <w:marLeft w:val="0"/>
      <w:marRight w:val="0"/>
      <w:marTop w:val="0"/>
      <w:marBottom w:val="0"/>
      <w:divBdr>
        <w:top w:val="none" w:sz="0" w:space="0" w:color="auto"/>
        <w:left w:val="none" w:sz="0" w:space="0" w:color="auto"/>
        <w:bottom w:val="none" w:sz="0" w:space="0" w:color="auto"/>
        <w:right w:val="none" w:sz="0" w:space="0" w:color="auto"/>
      </w:divBdr>
    </w:div>
    <w:div w:id="2047683250">
      <w:bodyDiv w:val="1"/>
      <w:marLeft w:val="0"/>
      <w:marRight w:val="0"/>
      <w:marTop w:val="0"/>
      <w:marBottom w:val="0"/>
      <w:divBdr>
        <w:top w:val="none" w:sz="0" w:space="0" w:color="auto"/>
        <w:left w:val="none" w:sz="0" w:space="0" w:color="auto"/>
        <w:bottom w:val="none" w:sz="0" w:space="0" w:color="auto"/>
        <w:right w:val="none" w:sz="0" w:space="0" w:color="auto"/>
      </w:divBdr>
    </w:div>
    <w:div w:id="2140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80731-10" TargetMode="External"/><Relationship Id="rId18" Type="http://schemas.openxmlformats.org/officeDocument/2006/relationships/hyperlink" Target="http://zakon5.rada.gov.ua/laws/show/z0001-13/paran14" TargetMode="External"/><Relationship Id="rId26" Type="http://schemas.openxmlformats.org/officeDocument/2006/relationships/hyperlink" Target="http://eraved.com.ua/manu.php?id=410" TargetMode="External"/><Relationship Id="rId3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0%B8%D0%BB%D0%BE%20%D0%9E$" TargetMode="External"/><Relationship Id="rId3" Type="http://schemas.openxmlformats.org/officeDocument/2006/relationships/styles" Target="styles.xml"/><Relationship Id="rId21" Type="http://schemas.openxmlformats.org/officeDocument/2006/relationships/hyperlink" Target="https://zakon.rada.gov.ua/laws/show/z0705-98" TargetMode="External"/><Relationship Id="rId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1%96%D0%B9%D1%87%D1%83%D0%BA%20%D0%9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ligazakon.ua/l_doc2.nsf/link1/VS160726.html" TargetMode="External"/><Relationship Id="rId17" Type="http://schemas.openxmlformats.org/officeDocument/2006/relationships/hyperlink" Target="https://zakon.rada.gov.ua/laws/show/580-19"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37:%D0%9C%D1%96%D0%B6%D0%BD.%D0%B2%D1%96%D0%B4%D0%BD."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2" Type="http://schemas.openxmlformats.org/officeDocument/2006/relationships/numbering" Target="numbering.xml"/><Relationship Id="rId16" Type="http://schemas.openxmlformats.org/officeDocument/2006/relationships/hyperlink" Target="https://zakon.rada.gov.ua/laws/show/4038-12" TargetMode="External"/><Relationship Id="rId20" Type="http://schemas.openxmlformats.org/officeDocument/2006/relationships/hyperlink" Target="http://zakon5.rada.gov.ua/laws/show/z0001-13/paran14" TargetMode="External"/><Relationship Id="rId2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1%96%D0%B9%D1%87%D1%83%D0%BA%20%D0%9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urt.gov.ua/clients/vsu/vsu.nsf/(documents)" TargetMode="Externa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4%D0%BE%D1%80%D0%BE%D0%B2%D0%BA%D0%BE%20%D0%A1$"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43" TargetMode="External"/><Relationship Id="rId3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5%D0%B8%D0%B6%D0%BD%D0%B0%20%D0%9E$"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287" TargetMode="External"/><Relationship Id="rId5" Type="http://schemas.openxmlformats.org/officeDocument/2006/relationships/settings" Target="settings.xml"/><Relationship Id="rId15" Type="http://schemas.openxmlformats.org/officeDocument/2006/relationships/hyperlink" Target="https://zakon.rada.gov.ua/laws/show/2135-12"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28" Type="http://schemas.openxmlformats.org/officeDocument/2006/relationships/hyperlink" Target="https://www.naiau.kiev.ua/books/kruminalist/lections/lection_3.21.html" TargetMode="Externa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65" TargetMode="External"/><Relationship Id="rId10" Type="http://schemas.openxmlformats.org/officeDocument/2006/relationships/hyperlink" Target="http://zakon5.rada.gov.ua/laws/show/4651-17/paran1116" TargetMode="External"/><Relationship Id="rId19" Type="http://schemas.openxmlformats.org/officeDocument/2006/relationships/hyperlink" Target="http://zakon5.rada.gov.ua/laws/show/z0001-13/paran14" TargetMode="External"/><Relationship Id="rId3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1%D1%82%D1%80%D1%96%D0%B9%D1%87%D1%83%D0%BA%20%D0%9E$" TargetMode="External"/><Relationship Id="rId4" Type="http://schemas.microsoft.com/office/2007/relationships/stylesWithEffects" Target="stylesWithEffects.xml"/><Relationship Id="rId9" Type="http://schemas.openxmlformats.org/officeDocument/2006/relationships/hyperlink" Target="http://reyestr.court.gov.ua/Review/59023193" TargetMode="External"/><Relationship Id="rId14" Type="http://schemas.openxmlformats.org/officeDocument/2006/relationships/hyperlink" Target="https://zakon.rada.gov.ua/laws/show/80731-10"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B%D0%B0%D0%B6%D1%96%D0%B2%D1%81%D1%8C%D0%BA%D0%B8%D0%B9%20%D0%84$" TargetMode="External"/><Relationship Id="rId27" Type="http://schemas.openxmlformats.org/officeDocument/2006/relationships/hyperlink" Target="http://hammurabi.esy.es/"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3E916-3550-4A68-9E9A-DCFD04E9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111</Pages>
  <Words>32545</Words>
  <Characters>185509</Characters>
  <Application>Microsoft Office Word</Application>
  <DocSecurity>0</DocSecurity>
  <Lines>1545</Lines>
  <Paragraphs>435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Customer</cp:lastModifiedBy>
  <cp:revision>45</cp:revision>
  <cp:lastPrinted>2018-06-15T08:06:00Z</cp:lastPrinted>
  <dcterms:created xsi:type="dcterms:W3CDTF">2018-06-20T16:03:00Z</dcterms:created>
  <dcterms:modified xsi:type="dcterms:W3CDTF">2020-03-04T07:39:00Z</dcterms:modified>
</cp:coreProperties>
</file>