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79" w:rsidRPr="00833F79" w:rsidRDefault="00833F79" w:rsidP="00833F79">
      <w:pPr>
        <w:spacing w:line="360" w:lineRule="auto"/>
        <w:jc w:val="both"/>
        <w:rPr>
          <w:rFonts w:ascii="Times New Roman" w:hAnsi="Times New Roman" w:cs="Times New Roman"/>
          <w:sz w:val="28"/>
          <w:szCs w:val="28"/>
        </w:rPr>
      </w:pPr>
      <w:r w:rsidRPr="00833F79">
        <w:rPr>
          <w:rFonts w:ascii="Times New Roman" w:hAnsi="Times New Roman" w:cs="Times New Roman"/>
          <w:sz w:val="28"/>
          <w:szCs w:val="28"/>
        </w:rPr>
        <w:t xml:space="preserve">УДК 341.233.1:025.11:4 (043.2) </w:t>
      </w:r>
    </w:p>
    <w:p w:rsidR="00041F54" w:rsidRDefault="00833F79" w:rsidP="00041F54">
      <w:pPr>
        <w:spacing w:after="0" w:line="240" w:lineRule="auto"/>
        <w:jc w:val="right"/>
        <w:rPr>
          <w:rFonts w:ascii="Times New Roman" w:hAnsi="Times New Roman" w:cs="Times New Roman"/>
          <w:sz w:val="28"/>
          <w:szCs w:val="28"/>
        </w:rPr>
      </w:pPr>
      <w:r w:rsidRPr="00833F79">
        <w:rPr>
          <w:rFonts w:ascii="Times New Roman" w:hAnsi="Times New Roman" w:cs="Times New Roman"/>
          <w:sz w:val="28"/>
          <w:szCs w:val="28"/>
        </w:rPr>
        <w:t xml:space="preserve">Устинова І. П., </w:t>
      </w:r>
      <w:proofErr w:type="spellStart"/>
      <w:r w:rsidRPr="00833F79">
        <w:rPr>
          <w:rFonts w:ascii="Times New Roman" w:hAnsi="Times New Roman" w:cs="Times New Roman"/>
          <w:sz w:val="28"/>
          <w:szCs w:val="28"/>
        </w:rPr>
        <w:t>к.ю.н</w:t>
      </w:r>
      <w:proofErr w:type="spellEnd"/>
      <w:r w:rsidRPr="00833F79">
        <w:rPr>
          <w:rFonts w:ascii="Times New Roman" w:hAnsi="Times New Roman" w:cs="Times New Roman"/>
          <w:sz w:val="28"/>
          <w:szCs w:val="28"/>
        </w:rPr>
        <w:t>.,</w:t>
      </w:r>
    </w:p>
    <w:p w:rsidR="00041F54" w:rsidRDefault="00833F79" w:rsidP="00041F54">
      <w:pPr>
        <w:spacing w:after="0" w:line="240" w:lineRule="auto"/>
        <w:jc w:val="right"/>
        <w:rPr>
          <w:rFonts w:ascii="Times New Roman" w:hAnsi="Times New Roman" w:cs="Times New Roman"/>
          <w:sz w:val="28"/>
          <w:szCs w:val="28"/>
        </w:rPr>
      </w:pPr>
      <w:r w:rsidRPr="00833F79">
        <w:rPr>
          <w:rFonts w:ascii="Times New Roman" w:hAnsi="Times New Roman" w:cs="Times New Roman"/>
          <w:sz w:val="28"/>
          <w:szCs w:val="28"/>
        </w:rPr>
        <w:t xml:space="preserve"> доцент, Юридичний факультет,</w:t>
      </w:r>
    </w:p>
    <w:p w:rsidR="004A044F" w:rsidRDefault="00833F79" w:rsidP="00041F54">
      <w:pPr>
        <w:spacing w:after="0" w:line="240" w:lineRule="auto"/>
        <w:jc w:val="right"/>
        <w:rPr>
          <w:rFonts w:ascii="Times New Roman" w:hAnsi="Times New Roman" w:cs="Times New Roman"/>
          <w:sz w:val="28"/>
          <w:szCs w:val="28"/>
        </w:rPr>
      </w:pPr>
      <w:r w:rsidRPr="00833F79">
        <w:rPr>
          <w:rFonts w:ascii="Times New Roman" w:hAnsi="Times New Roman" w:cs="Times New Roman"/>
          <w:sz w:val="28"/>
          <w:szCs w:val="28"/>
        </w:rPr>
        <w:t xml:space="preserve"> Навчальний авіаційний університет, м. Київ, Україна </w:t>
      </w:r>
    </w:p>
    <w:p w:rsidR="00041F54" w:rsidRDefault="00833F79" w:rsidP="00041F54">
      <w:pPr>
        <w:spacing w:after="0" w:line="240" w:lineRule="auto"/>
        <w:jc w:val="right"/>
        <w:rPr>
          <w:rFonts w:ascii="Times New Roman" w:hAnsi="Times New Roman" w:cs="Times New Roman"/>
          <w:sz w:val="28"/>
          <w:szCs w:val="28"/>
        </w:rPr>
      </w:pPr>
      <w:proofErr w:type="spellStart"/>
      <w:r w:rsidRPr="00833F79">
        <w:rPr>
          <w:rFonts w:ascii="Times New Roman" w:hAnsi="Times New Roman" w:cs="Times New Roman"/>
          <w:sz w:val="28"/>
          <w:szCs w:val="28"/>
        </w:rPr>
        <w:t>Козік</w:t>
      </w:r>
      <w:proofErr w:type="spellEnd"/>
      <w:r w:rsidRPr="00833F79">
        <w:rPr>
          <w:rFonts w:ascii="Times New Roman" w:hAnsi="Times New Roman" w:cs="Times New Roman"/>
          <w:sz w:val="28"/>
          <w:szCs w:val="28"/>
        </w:rPr>
        <w:t xml:space="preserve"> Т. Л.,</w:t>
      </w:r>
    </w:p>
    <w:p w:rsidR="00041F54" w:rsidRDefault="00833F79" w:rsidP="00041F54">
      <w:pPr>
        <w:spacing w:after="0" w:line="240" w:lineRule="auto"/>
        <w:jc w:val="right"/>
        <w:rPr>
          <w:rFonts w:ascii="Times New Roman" w:hAnsi="Times New Roman" w:cs="Times New Roman"/>
          <w:sz w:val="28"/>
          <w:szCs w:val="28"/>
        </w:rPr>
      </w:pPr>
      <w:r w:rsidRPr="00833F79">
        <w:rPr>
          <w:rFonts w:ascii="Times New Roman" w:hAnsi="Times New Roman" w:cs="Times New Roman"/>
          <w:sz w:val="28"/>
          <w:szCs w:val="28"/>
        </w:rPr>
        <w:t xml:space="preserve"> юрисконсульт, </w:t>
      </w:r>
      <w:proofErr w:type="spellStart"/>
      <w:r w:rsidRPr="00833F79">
        <w:rPr>
          <w:rFonts w:ascii="Times New Roman" w:hAnsi="Times New Roman" w:cs="Times New Roman"/>
          <w:sz w:val="28"/>
          <w:szCs w:val="28"/>
        </w:rPr>
        <w:t>Хмельницьий</w:t>
      </w:r>
      <w:proofErr w:type="spellEnd"/>
      <w:r w:rsidRPr="00833F79">
        <w:rPr>
          <w:rFonts w:ascii="Times New Roman" w:hAnsi="Times New Roman" w:cs="Times New Roman"/>
          <w:sz w:val="28"/>
          <w:szCs w:val="28"/>
        </w:rPr>
        <w:t xml:space="preserve"> торговельно-економічний коледж, </w:t>
      </w:r>
    </w:p>
    <w:p w:rsidR="00041F54" w:rsidRDefault="00833F79" w:rsidP="00041F54">
      <w:pPr>
        <w:spacing w:after="0" w:line="240" w:lineRule="auto"/>
        <w:jc w:val="right"/>
        <w:rPr>
          <w:rFonts w:ascii="Times New Roman" w:hAnsi="Times New Roman" w:cs="Times New Roman"/>
          <w:sz w:val="28"/>
          <w:szCs w:val="28"/>
        </w:rPr>
      </w:pPr>
      <w:r w:rsidRPr="00833F79">
        <w:rPr>
          <w:rFonts w:ascii="Times New Roman" w:hAnsi="Times New Roman" w:cs="Times New Roman"/>
          <w:sz w:val="28"/>
          <w:szCs w:val="28"/>
        </w:rPr>
        <w:t xml:space="preserve">Київський </w:t>
      </w:r>
      <w:proofErr w:type="spellStart"/>
      <w:r w:rsidRPr="00833F79">
        <w:rPr>
          <w:rFonts w:ascii="Times New Roman" w:hAnsi="Times New Roman" w:cs="Times New Roman"/>
          <w:sz w:val="28"/>
          <w:szCs w:val="28"/>
        </w:rPr>
        <w:t>нацональний</w:t>
      </w:r>
      <w:proofErr w:type="spellEnd"/>
      <w:r w:rsidRPr="00833F79">
        <w:rPr>
          <w:rFonts w:ascii="Times New Roman" w:hAnsi="Times New Roman" w:cs="Times New Roman"/>
          <w:sz w:val="28"/>
          <w:szCs w:val="28"/>
        </w:rPr>
        <w:t xml:space="preserve"> </w:t>
      </w:r>
      <w:proofErr w:type="spellStart"/>
      <w:r w:rsidRPr="00833F79">
        <w:rPr>
          <w:rFonts w:ascii="Times New Roman" w:hAnsi="Times New Roman" w:cs="Times New Roman"/>
          <w:sz w:val="28"/>
          <w:szCs w:val="28"/>
        </w:rPr>
        <w:t>торговально-економічий</w:t>
      </w:r>
      <w:proofErr w:type="spellEnd"/>
      <w:r w:rsidRPr="00833F79">
        <w:rPr>
          <w:rFonts w:ascii="Times New Roman" w:hAnsi="Times New Roman" w:cs="Times New Roman"/>
          <w:sz w:val="28"/>
          <w:szCs w:val="28"/>
        </w:rPr>
        <w:t xml:space="preserve"> університет, </w:t>
      </w:r>
    </w:p>
    <w:p w:rsidR="00833F79" w:rsidRPr="00833F79" w:rsidRDefault="00833F79" w:rsidP="00041F54">
      <w:pPr>
        <w:spacing w:after="0" w:line="240" w:lineRule="auto"/>
        <w:jc w:val="right"/>
        <w:rPr>
          <w:rFonts w:ascii="Times New Roman" w:hAnsi="Times New Roman" w:cs="Times New Roman"/>
          <w:sz w:val="28"/>
          <w:szCs w:val="28"/>
        </w:rPr>
      </w:pPr>
      <w:r w:rsidRPr="00833F79">
        <w:rPr>
          <w:rFonts w:ascii="Times New Roman" w:hAnsi="Times New Roman" w:cs="Times New Roman"/>
          <w:sz w:val="28"/>
          <w:szCs w:val="28"/>
        </w:rPr>
        <w:t xml:space="preserve">м. Хмельницький,Україна </w:t>
      </w:r>
    </w:p>
    <w:p w:rsidR="00041F54" w:rsidRDefault="00041F54" w:rsidP="004A044F">
      <w:pPr>
        <w:spacing w:line="360" w:lineRule="auto"/>
        <w:jc w:val="center"/>
        <w:rPr>
          <w:rFonts w:ascii="Times New Roman" w:hAnsi="Times New Roman" w:cs="Times New Roman"/>
          <w:sz w:val="28"/>
          <w:szCs w:val="28"/>
        </w:rPr>
      </w:pPr>
    </w:p>
    <w:p w:rsidR="00833F79" w:rsidRDefault="00833F79" w:rsidP="004A044F">
      <w:pPr>
        <w:spacing w:line="360" w:lineRule="auto"/>
        <w:jc w:val="center"/>
        <w:rPr>
          <w:rFonts w:ascii="Times New Roman" w:hAnsi="Times New Roman" w:cs="Times New Roman"/>
          <w:sz w:val="28"/>
          <w:szCs w:val="28"/>
        </w:rPr>
      </w:pPr>
      <w:r w:rsidRPr="00833F79">
        <w:rPr>
          <w:rFonts w:ascii="Times New Roman" w:hAnsi="Times New Roman" w:cs="Times New Roman"/>
          <w:sz w:val="28"/>
          <w:szCs w:val="28"/>
        </w:rPr>
        <w:t>ПИТАННЯ ОРГАНІЗАЦІЇ БЮДЖЕТНОГО ФІНАНСОВОГО КОНТРОЛЮ В ДЕЯКИХ КРАЇНАХ ЄВРОПЕЙСЬКОГО СОЮЗУ</w:t>
      </w:r>
    </w:p>
    <w:p w:rsidR="004A044F" w:rsidRDefault="00833F79" w:rsidP="004A044F">
      <w:pPr>
        <w:spacing w:line="360" w:lineRule="auto"/>
        <w:ind w:firstLine="708"/>
        <w:jc w:val="both"/>
        <w:rPr>
          <w:rFonts w:ascii="Times New Roman" w:hAnsi="Times New Roman" w:cs="Times New Roman"/>
          <w:sz w:val="28"/>
          <w:szCs w:val="28"/>
        </w:rPr>
      </w:pPr>
      <w:r w:rsidRPr="00833F79">
        <w:rPr>
          <w:rFonts w:ascii="Times New Roman" w:hAnsi="Times New Roman" w:cs="Times New Roman"/>
          <w:sz w:val="28"/>
          <w:szCs w:val="28"/>
        </w:rPr>
        <w:t>Реформування державного внутрішнього фінансового контролю та становлення центрального підрозділу з гармонізації (ЦПГ) в представлених нижче країнах відбувається як правило відповідно до урядової Концепції. Проте шляхи реформування державного внутрішнього фінансового контролю (далі – ДВФК), у тому числі становлення ЦПГ, створення служб внутрішнього аудиту, забезпечення їх діяльності відповідною нормативно-правовою базою у кожної з країн є різною. Наприклад, в Албанії в 2003 році Урядом країни було прийнято рішення про необхідність реформування системи ДВФК та було розпочато перший проект міжнародної підтримки TWINNING, по завершенні якого в 2005 році утворено ЦПГ. В подальшому упродовж 20072008 років прийнято закони про внутрішній аудит та управління бюджетною системою. В 2008 році розпочато другий проект TWINNING та прийнято нову Концепцію з реформування ДВФК на термін до 2013 року. І вже у 2009 році почався процес практичної розбудови системи державних фінансів.</w:t>
      </w:r>
    </w:p>
    <w:p w:rsidR="00041F54" w:rsidRDefault="00833F79" w:rsidP="004A044F">
      <w:pPr>
        <w:spacing w:line="360" w:lineRule="auto"/>
        <w:ind w:firstLine="708"/>
        <w:jc w:val="both"/>
        <w:rPr>
          <w:rFonts w:ascii="Times New Roman" w:hAnsi="Times New Roman" w:cs="Times New Roman"/>
          <w:sz w:val="28"/>
          <w:szCs w:val="28"/>
        </w:rPr>
      </w:pPr>
      <w:r w:rsidRPr="00833F79">
        <w:rPr>
          <w:rFonts w:ascii="Times New Roman" w:hAnsi="Times New Roman" w:cs="Times New Roman"/>
          <w:sz w:val="28"/>
          <w:szCs w:val="28"/>
        </w:rPr>
        <w:t xml:space="preserve"> В Хорватії реформування ДВФК розпочалося у 2004 році і здійснювалось у відповідності з двома Стратегіями: реформування на центральному та регіональному рівнях. У Хорватії реформування ДВФК здійснюється паралельно з реформуванням казначейства та загалом бюджетної системи країни. Реформування ДВФК в Угорщині почало здійснюватися ще на початку 2002 року. Було прийнято відповідний закон, розроблені методики з внутрішнього аудиту та розпочато практичне запровадження нової професії </w:t>
      </w:r>
      <w:r w:rsidRPr="00833F79">
        <w:rPr>
          <w:rFonts w:ascii="Times New Roman" w:hAnsi="Times New Roman" w:cs="Times New Roman"/>
          <w:sz w:val="28"/>
          <w:szCs w:val="28"/>
        </w:rPr>
        <w:lastRenderedPageBreak/>
        <w:t>«внутрішній аудитор». Проте, як вважають експерти, це було помилкою тому, що створенню належної системи внутрішнього контролю, дієвість якої повинен оцінювати внутрішній аудит, увага практично не приділялась. Як наслідок новостворені служби внутрішнього аудиту практично не мали поля для діяльності, і змушені були на першому етапі замість здійснення оцінки ефективності діючої системи внутрішнього контролю в органах державного сектору фактично самі будувати такі системи.</w:t>
      </w:r>
    </w:p>
    <w:p w:rsidR="004A044F" w:rsidRDefault="00833F79" w:rsidP="004A044F">
      <w:pPr>
        <w:spacing w:line="360" w:lineRule="auto"/>
        <w:ind w:firstLine="708"/>
        <w:jc w:val="both"/>
        <w:rPr>
          <w:rFonts w:ascii="Times New Roman" w:hAnsi="Times New Roman" w:cs="Times New Roman"/>
          <w:sz w:val="28"/>
          <w:szCs w:val="28"/>
        </w:rPr>
      </w:pPr>
      <w:r w:rsidRPr="00833F79">
        <w:rPr>
          <w:rFonts w:ascii="Times New Roman" w:hAnsi="Times New Roman" w:cs="Times New Roman"/>
          <w:sz w:val="28"/>
          <w:szCs w:val="28"/>
        </w:rPr>
        <w:t>З огляду на викладене, зазначимо, що існування ряду проблемних питань в запровадженні системи державного внутрішнього фінансового контролю відповідно до стандартів ЄС є наслідком недостатнього розумінням сутності змін, недостатньою зацікавленістю вищого керівництва установ у запровадженні нової моделі державного внутрішнього фінансового контролю, небажанням змін і опором з боку середньої і низової ланок управління тощо. Відповідно, далі необхідно з’ясувати чинники, без врахування яких неможливе запровадження ефективної системи ДВФК. З огляду на викладене, зазначимо, що саме функціонування Центрального підрозділу гармонізації дозволяє та забезпечує здійснення заходів щодо реформування ДВФК в згаданих вище країнах. Відповідно, для України доцільно створити окремий підрозділ, який забезпечуватиме координацію реформ у сфері ДВФК на регіональному рівні, із чітким розмежуванням та закріпленням конкретних регіонів за кожним працівником цього підрозділу, що власне уже здійснено на базі Державної фінансової інспекції України. Разом з тим, як зазначають міжнародні експерти, цього недостатньо, оскільки центральний підрозділ гармонізації повинен бути створений в Міністерстві фінансів України. Відповідно, в Україні відсутній підрозділ, що відповідає за фінансове управління і контроль [2].</w:t>
      </w:r>
    </w:p>
    <w:p w:rsidR="004A044F" w:rsidRDefault="00833F79" w:rsidP="004A044F">
      <w:pPr>
        <w:spacing w:line="360" w:lineRule="auto"/>
        <w:ind w:firstLine="708"/>
        <w:jc w:val="both"/>
        <w:rPr>
          <w:rFonts w:ascii="Times New Roman" w:hAnsi="Times New Roman" w:cs="Times New Roman"/>
          <w:sz w:val="28"/>
          <w:szCs w:val="28"/>
        </w:rPr>
      </w:pPr>
      <w:r w:rsidRPr="00833F79">
        <w:rPr>
          <w:rFonts w:ascii="Times New Roman" w:hAnsi="Times New Roman" w:cs="Times New Roman"/>
          <w:sz w:val="28"/>
          <w:szCs w:val="28"/>
        </w:rPr>
        <w:t xml:space="preserve"> Разом з тим для практичного запровадження заходів щодо реформування ДВФК в Україні потрібне належне нормативно-правове та організаційне підґрунтя процесу побудови систем внутрішнього контролю як на центральному, так і на регіональному рівнях. Тому в рамках дослідження цього питання розглянемо досвід здійснення державного фінансового контролю у </w:t>
      </w:r>
      <w:r w:rsidRPr="00833F79">
        <w:rPr>
          <w:rFonts w:ascii="Times New Roman" w:hAnsi="Times New Roman" w:cs="Times New Roman"/>
          <w:sz w:val="28"/>
          <w:szCs w:val="28"/>
        </w:rPr>
        <w:lastRenderedPageBreak/>
        <w:t xml:space="preserve">провідних європейських країнах. Республікою Болгарією також розроблено основні засади закону про внутрішній аудит у державному секторі на базі міжнародних основ професійної практики з внутрішнього аудиту. Серед особливостей країни у сфері державного внутрішнього фінансового контролю є вимоги закону щодо призначення на посади внутрішніх аудиторів тільки сертифікованих фахівців. Внутрішні аудитори у Болгарії мають право працювати на посадах лише за наявності в них національних або міжнародних сертифікатів (САЕ або СGAP). </w:t>
      </w:r>
    </w:p>
    <w:p w:rsidR="00833F79" w:rsidRPr="00833F79" w:rsidRDefault="00833F79" w:rsidP="004A044F">
      <w:pPr>
        <w:spacing w:line="360" w:lineRule="auto"/>
        <w:ind w:firstLine="708"/>
        <w:jc w:val="both"/>
        <w:rPr>
          <w:rFonts w:ascii="Times New Roman" w:hAnsi="Times New Roman" w:cs="Times New Roman"/>
          <w:sz w:val="28"/>
          <w:szCs w:val="28"/>
        </w:rPr>
      </w:pPr>
      <w:r w:rsidRPr="00833F79">
        <w:rPr>
          <w:rFonts w:ascii="Times New Roman" w:hAnsi="Times New Roman" w:cs="Times New Roman"/>
          <w:sz w:val="28"/>
          <w:szCs w:val="28"/>
        </w:rPr>
        <w:t xml:space="preserve">Таким чином, незважаючи на наявні розбіжності, пов’язані з особливостями державного устрою, шляхи реформ у діяльності з внутрішнього аудиту європейських країн мають багато спільних рис з Україною. Адаптація законодавства до найкращої європейської практики у сфері державного внутрішнього фінансового контролю у країнах-членах співтовариства PEM PAL є постійним процесом. Безумовним правилом якого є процес безперервного підвищення кваліфікації внутрішніх  аудиторів для підвищення ефективної діяльності з внутрішнього аудиту європейських країн. Необхідність вивчення міжнародного досвіду зумовлена потребою в налагодженні європейської моделі ДВФК в Україні, у тому числі системи внутрішнього контролю та внутрішнього аудиту в органах державного і комунального секторів України. </w:t>
      </w:r>
    </w:p>
    <w:p w:rsidR="004A044F" w:rsidRDefault="00833F79" w:rsidP="00833F79">
      <w:pPr>
        <w:spacing w:line="360" w:lineRule="auto"/>
        <w:jc w:val="both"/>
        <w:rPr>
          <w:rFonts w:ascii="Times New Roman" w:hAnsi="Times New Roman" w:cs="Times New Roman"/>
          <w:sz w:val="28"/>
          <w:szCs w:val="28"/>
        </w:rPr>
      </w:pPr>
      <w:r w:rsidRPr="00833F79">
        <w:rPr>
          <w:rFonts w:ascii="Times New Roman" w:hAnsi="Times New Roman" w:cs="Times New Roman"/>
          <w:sz w:val="28"/>
          <w:szCs w:val="28"/>
        </w:rPr>
        <w:t>Література</w:t>
      </w:r>
    </w:p>
    <w:p w:rsidR="004A044F" w:rsidRDefault="00833F79" w:rsidP="00833F79">
      <w:pPr>
        <w:spacing w:line="360" w:lineRule="auto"/>
        <w:jc w:val="both"/>
        <w:rPr>
          <w:rFonts w:ascii="Times New Roman" w:hAnsi="Times New Roman" w:cs="Times New Roman"/>
          <w:sz w:val="28"/>
          <w:szCs w:val="28"/>
        </w:rPr>
      </w:pPr>
      <w:r w:rsidRPr="00833F79">
        <w:rPr>
          <w:rFonts w:ascii="Times New Roman" w:hAnsi="Times New Roman" w:cs="Times New Roman"/>
          <w:sz w:val="28"/>
          <w:szCs w:val="28"/>
        </w:rPr>
        <w:t xml:space="preserve"> 1. Порядок денний асоціації </w:t>
      </w:r>
      <w:r w:rsidR="00041F54">
        <w:rPr>
          <w:rFonts w:ascii="Times New Roman" w:hAnsi="Times New Roman" w:cs="Times New Roman"/>
          <w:sz w:val="28"/>
          <w:szCs w:val="28"/>
        </w:rPr>
        <w:t xml:space="preserve">Україна </w:t>
      </w:r>
      <w:r w:rsidRPr="00833F79">
        <w:rPr>
          <w:rFonts w:ascii="Times New Roman" w:hAnsi="Times New Roman" w:cs="Times New Roman"/>
          <w:sz w:val="28"/>
          <w:szCs w:val="28"/>
        </w:rPr>
        <w:t>–</w:t>
      </w:r>
      <w:r w:rsidR="00041F54">
        <w:rPr>
          <w:rFonts w:ascii="Times New Roman" w:hAnsi="Times New Roman" w:cs="Times New Roman"/>
          <w:sz w:val="28"/>
          <w:szCs w:val="28"/>
        </w:rPr>
        <w:t xml:space="preserve"> </w:t>
      </w:r>
      <w:r w:rsidRPr="00833F79">
        <w:rPr>
          <w:rFonts w:ascii="Times New Roman" w:hAnsi="Times New Roman" w:cs="Times New Roman"/>
          <w:sz w:val="28"/>
          <w:szCs w:val="28"/>
        </w:rPr>
        <w:t xml:space="preserve">ЄС для підготовки та сприяння імплементації Угоди про асоціацію. Верховна рада України: </w:t>
      </w:r>
      <w:proofErr w:type="spellStart"/>
      <w:r w:rsidRPr="00833F79">
        <w:rPr>
          <w:rFonts w:ascii="Times New Roman" w:hAnsi="Times New Roman" w:cs="Times New Roman"/>
          <w:sz w:val="28"/>
          <w:szCs w:val="28"/>
        </w:rPr>
        <w:t>веб-сайт</w:t>
      </w:r>
      <w:proofErr w:type="spellEnd"/>
      <w:r w:rsidRPr="00833F79">
        <w:rPr>
          <w:rFonts w:ascii="Times New Roman" w:hAnsi="Times New Roman" w:cs="Times New Roman"/>
          <w:sz w:val="28"/>
          <w:szCs w:val="28"/>
        </w:rPr>
        <w:t xml:space="preserve">. URL: http://zakon4.rada.gov.ua/laws/show/994_990/рage2?nreg=994_990&amp;find=2&amp;text= %D0%BA%D0%BE%D0%BD%D1%82%D1%80%D0%BE%D0%BB%D1%8C&amp;x =0&amp;y=0 (дата звернення: 15.04.2019). </w:t>
      </w:r>
    </w:p>
    <w:p w:rsidR="008F7131" w:rsidRPr="00833F79" w:rsidRDefault="00833F79" w:rsidP="00833F79">
      <w:pPr>
        <w:spacing w:line="360" w:lineRule="auto"/>
        <w:jc w:val="both"/>
        <w:rPr>
          <w:rFonts w:ascii="Times New Roman" w:hAnsi="Times New Roman" w:cs="Times New Roman"/>
          <w:sz w:val="28"/>
          <w:szCs w:val="28"/>
        </w:rPr>
      </w:pPr>
      <w:r w:rsidRPr="00833F79">
        <w:rPr>
          <w:rFonts w:ascii="Times New Roman" w:hAnsi="Times New Roman" w:cs="Times New Roman"/>
          <w:sz w:val="28"/>
          <w:szCs w:val="28"/>
        </w:rPr>
        <w:t xml:space="preserve">2. Заключний документ міжнародної конференції «Стратегія адміністративної реформи: рекомендації SIGMA Урядові України». Верховна рада України: </w:t>
      </w:r>
      <w:proofErr w:type="spellStart"/>
      <w:r w:rsidRPr="00833F79">
        <w:rPr>
          <w:rFonts w:ascii="Times New Roman" w:hAnsi="Times New Roman" w:cs="Times New Roman"/>
          <w:sz w:val="28"/>
          <w:szCs w:val="28"/>
        </w:rPr>
        <w:t>веб-сайт</w:t>
      </w:r>
      <w:proofErr w:type="spellEnd"/>
      <w:r w:rsidRPr="00833F79">
        <w:rPr>
          <w:rFonts w:ascii="Times New Roman" w:hAnsi="Times New Roman" w:cs="Times New Roman"/>
          <w:sz w:val="28"/>
          <w:szCs w:val="28"/>
        </w:rPr>
        <w:t xml:space="preserve">. URL: http: // </w:t>
      </w:r>
      <w:proofErr w:type="spellStart"/>
      <w:r w:rsidRPr="00833F79">
        <w:rPr>
          <w:rFonts w:ascii="Times New Roman" w:hAnsi="Times New Roman" w:cs="Times New Roman"/>
          <w:sz w:val="28"/>
          <w:szCs w:val="28"/>
        </w:rPr>
        <w:t>www.center.gov.ua</w:t>
      </w:r>
      <w:proofErr w:type="spellEnd"/>
      <w:r w:rsidRPr="00833F79">
        <w:rPr>
          <w:rFonts w:ascii="Times New Roman" w:hAnsi="Times New Roman" w:cs="Times New Roman"/>
          <w:sz w:val="28"/>
          <w:szCs w:val="28"/>
        </w:rPr>
        <w:t>/pro-</w:t>
      </w:r>
      <w:proofErr w:type="spellStart"/>
      <w:r w:rsidRPr="00833F79">
        <w:rPr>
          <w:rFonts w:ascii="Times New Roman" w:hAnsi="Times New Roman" w:cs="Times New Roman"/>
          <w:sz w:val="28"/>
          <w:szCs w:val="28"/>
        </w:rPr>
        <w:t>tsentr</w:t>
      </w:r>
      <w:proofErr w:type="spellEnd"/>
      <w:r w:rsidRPr="00833F79">
        <w:rPr>
          <w:rFonts w:ascii="Times New Roman" w:hAnsi="Times New Roman" w:cs="Times New Roman"/>
          <w:sz w:val="28"/>
          <w:szCs w:val="28"/>
        </w:rPr>
        <w:t>/</w:t>
      </w:r>
      <w:proofErr w:type="spellStart"/>
      <w:r w:rsidRPr="00833F79">
        <w:rPr>
          <w:rFonts w:ascii="Times New Roman" w:hAnsi="Times New Roman" w:cs="Times New Roman"/>
          <w:sz w:val="28"/>
          <w:szCs w:val="28"/>
        </w:rPr>
        <w:t>proekti</w:t>
      </w:r>
      <w:proofErr w:type="spellEnd"/>
      <w:r w:rsidRPr="00833F79">
        <w:rPr>
          <w:rFonts w:ascii="Times New Roman" w:hAnsi="Times New Roman" w:cs="Times New Roman"/>
          <w:sz w:val="28"/>
          <w:szCs w:val="28"/>
        </w:rPr>
        <w:t>/</w:t>
      </w:r>
      <w:proofErr w:type="spellStart"/>
      <w:r w:rsidRPr="00833F79">
        <w:rPr>
          <w:rFonts w:ascii="Times New Roman" w:hAnsi="Times New Roman" w:cs="Times New Roman"/>
          <w:sz w:val="28"/>
          <w:szCs w:val="28"/>
        </w:rPr>
        <w:t>sigma</w:t>
      </w:r>
      <w:proofErr w:type="spellEnd"/>
      <w:r w:rsidRPr="00833F79">
        <w:rPr>
          <w:rFonts w:ascii="Times New Roman" w:hAnsi="Times New Roman" w:cs="Times New Roman"/>
          <w:sz w:val="28"/>
          <w:szCs w:val="28"/>
        </w:rPr>
        <w:t xml:space="preserve"> (дата звернення: 15.04.2019).</w:t>
      </w:r>
    </w:p>
    <w:sectPr w:rsidR="008F7131" w:rsidRPr="00833F79" w:rsidSect="008F71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833F79"/>
    <w:rsid w:val="00041F54"/>
    <w:rsid w:val="004A044F"/>
    <w:rsid w:val="00833F79"/>
    <w:rsid w:val="00845D60"/>
    <w:rsid w:val="008F7131"/>
    <w:rsid w:val="00BF53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3712</Words>
  <Characters>2116</Characters>
  <Application>Microsoft Office Word</Application>
  <DocSecurity>0</DocSecurity>
  <Lines>17</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2019-09-25T11:16:00Z</dcterms:created>
  <dcterms:modified xsi:type="dcterms:W3CDTF">2019-09-25T11:24:00Z</dcterms:modified>
</cp:coreProperties>
</file>