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13" w:rsidRPr="00967913" w:rsidRDefault="00967913" w:rsidP="00967913">
      <w:pPr>
        <w:pageBreakBefore/>
        <w:jc w:val="center"/>
        <w:rPr>
          <w:b/>
          <w:caps/>
          <w:sz w:val="28"/>
          <w:szCs w:val="28"/>
          <w:lang w:eastAsia="ar-SA" w:bidi="en-US"/>
        </w:rPr>
      </w:pPr>
      <w:r w:rsidRPr="00967913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67913" w:rsidRPr="00967913" w:rsidRDefault="00967913" w:rsidP="00967913">
      <w:pPr>
        <w:jc w:val="center"/>
        <w:rPr>
          <w:b/>
          <w:caps/>
          <w:sz w:val="28"/>
          <w:szCs w:val="28"/>
          <w:lang w:eastAsia="ar-SA" w:bidi="en-US"/>
        </w:rPr>
      </w:pPr>
      <w:r w:rsidRPr="00967913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67913" w:rsidRPr="00967913" w:rsidRDefault="00A72F38" w:rsidP="00967913">
      <w:pPr>
        <w:spacing w:line="30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ФАКУЛЬТЕТ ЛІНГВІСТИКИ ТА СОЦІАЛЬНИХ КОМУНІКАЦІЙ</w:t>
      </w:r>
      <w:bookmarkStart w:id="0" w:name="_GoBack"/>
      <w:bookmarkEnd w:id="0"/>
    </w:p>
    <w:p w:rsidR="00967913" w:rsidRPr="00967913" w:rsidRDefault="00967913" w:rsidP="00967913">
      <w:pPr>
        <w:ind w:firstLine="709"/>
        <w:jc w:val="center"/>
        <w:rPr>
          <w:b/>
          <w:sz w:val="28"/>
          <w:szCs w:val="28"/>
          <w:lang w:eastAsia="ar-SA" w:bidi="en-US"/>
        </w:rPr>
      </w:pPr>
      <w:r w:rsidRPr="00967913">
        <w:rPr>
          <w:b/>
          <w:sz w:val="28"/>
          <w:szCs w:val="28"/>
          <w:lang w:eastAsia="ar-SA" w:bidi="en-US"/>
        </w:rPr>
        <w:t>Кафедра іноземної філології</w:t>
      </w:r>
    </w:p>
    <w:p w:rsidR="00967913" w:rsidRP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Pr="00967913" w:rsidRDefault="00967913" w:rsidP="003D183C">
      <w:pPr>
        <w:rPr>
          <w:b/>
          <w:bCs/>
          <w:sz w:val="28"/>
          <w:szCs w:val="28"/>
        </w:rPr>
      </w:pPr>
    </w:p>
    <w:p w:rsidR="00967913" w:rsidRPr="00967913" w:rsidRDefault="00967913" w:rsidP="00967913">
      <w:pPr>
        <w:ind w:firstLine="709"/>
        <w:jc w:val="center"/>
        <w:rPr>
          <w:b/>
          <w:caps/>
          <w:sz w:val="28"/>
          <w:szCs w:val="28"/>
          <w:lang w:eastAsia="ar-SA" w:bidi="en-US"/>
        </w:rPr>
      </w:pPr>
      <w:r w:rsidRPr="00967913">
        <w:rPr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67913" w:rsidRPr="00967913" w:rsidRDefault="00967913" w:rsidP="00967913">
      <w:pPr>
        <w:jc w:val="center"/>
        <w:rPr>
          <w:sz w:val="28"/>
          <w:szCs w:val="28"/>
          <w:lang w:eastAsia="ar-SA" w:bidi="en-US"/>
        </w:rPr>
      </w:pPr>
      <w:r w:rsidRPr="00967913">
        <w:rPr>
          <w:sz w:val="28"/>
          <w:szCs w:val="28"/>
          <w:lang w:eastAsia="ar-SA" w:bidi="en-US"/>
        </w:rPr>
        <w:t>з дисципліни «Іноземна мова»</w:t>
      </w:r>
    </w:p>
    <w:p w:rsidR="00967913" w:rsidRP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P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P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Pr="00967913" w:rsidRDefault="00967913" w:rsidP="00BD6F16">
      <w:pPr>
        <w:jc w:val="center"/>
        <w:rPr>
          <w:b/>
          <w:bCs/>
          <w:sz w:val="28"/>
          <w:szCs w:val="28"/>
        </w:rPr>
      </w:pPr>
    </w:p>
    <w:p w:rsidR="00967913" w:rsidRPr="00967913" w:rsidRDefault="00967913" w:rsidP="00967913">
      <w:pPr>
        <w:rPr>
          <w:sz w:val="28"/>
          <w:szCs w:val="28"/>
          <w:lang w:eastAsia="ar-SA"/>
        </w:rPr>
      </w:pPr>
      <w:r w:rsidRPr="00967913">
        <w:rPr>
          <w:sz w:val="28"/>
          <w:szCs w:val="28"/>
          <w:lang w:eastAsia="ar-SA"/>
        </w:rPr>
        <w:t>Галузь знань:</w:t>
      </w:r>
      <w:r w:rsidRPr="00967913">
        <w:rPr>
          <w:sz w:val="28"/>
          <w:szCs w:val="28"/>
          <w:lang w:eastAsia="ar-SA"/>
        </w:rPr>
        <w:tab/>
      </w:r>
      <w:r w:rsidRPr="00967913">
        <w:rPr>
          <w:sz w:val="28"/>
          <w:szCs w:val="28"/>
          <w:lang w:val="ru-RU"/>
        </w:rPr>
        <w:t xml:space="preserve">02 </w:t>
      </w:r>
      <w:r w:rsidRPr="00967913">
        <w:rPr>
          <w:sz w:val="28"/>
          <w:szCs w:val="28"/>
          <w:lang w:eastAsia="ar-SA"/>
        </w:rPr>
        <w:t>«</w:t>
      </w:r>
      <w:r w:rsidRPr="00967913">
        <w:rPr>
          <w:sz w:val="28"/>
          <w:szCs w:val="28"/>
          <w:lang w:val="ru-RU"/>
        </w:rPr>
        <w:t>Культура і мистецтво</w:t>
      </w:r>
      <w:r w:rsidRPr="00967913">
        <w:rPr>
          <w:sz w:val="28"/>
          <w:szCs w:val="28"/>
          <w:lang w:eastAsia="ar-SA"/>
        </w:rPr>
        <w:t>»</w:t>
      </w:r>
    </w:p>
    <w:p w:rsidR="00967913" w:rsidRPr="00967913" w:rsidRDefault="00967913" w:rsidP="00967913">
      <w:pPr>
        <w:rPr>
          <w:sz w:val="28"/>
          <w:szCs w:val="28"/>
          <w:lang w:eastAsia="ar-SA"/>
        </w:rPr>
      </w:pPr>
      <w:r w:rsidRPr="00967913">
        <w:rPr>
          <w:sz w:val="28"/>
          <w:szCs w:val="28"/>
          <w:lang w:eastAsia="ar-SA"/>
        </w:rPr>
        <w:t xml:space="preserve">Спеціальність: </w:t>
      </w:r>
      <w:r w:rsidRPr="00967913">
        <w:rPr>
          <w:sz w:val="28"/>
          <w:szCs w:val="28"/>
          <w:lang w:eastAsia="ar-SA"/>
        </w:rPr>
        <w:tab/>
        <w:t>029 «Інформаційна, бібліотечна та архівна справа»</w:t>
      </w:r>
    </w:p>
    <w:p w:rsidR="00967913" w:rsidRPr="00967913" w:rsidRDefault="00967913" w:rsidP="00967913">
      <w:pPr>
        <w:rPr>
          <w:sz w:val="28"/>
          <w:szCs w:val="28"/>
          <w:lang w:eastAsia="ar-SA"/>
        </w:rPr>
      </w:pPr>
      <w:r w:rsidRPr="00967913">
        <w:rPr>
          <w:sz w:val="28"/>
          <w:szCs w:val="28"/>
          <w:lang w:eastAsia="ar-SA"/>
        </w:rPr>
        <w:t>Спеціалізація:</w:t>
      </w:r>
      <w:r w:rsidRPr="00967913">
        <w:rPr>
          <w:sz w:val="28"/>
          <w:szCs w:val="28"/>
          <w:lang w:eastAsia="ar-SA"/>
        </w:rPr>
        <w:tab/>
        <w:t>«Документознавство та інформаційна діяльність»</w:t>
      </w:r>
    </w:p>
    <w:p w:rsidR="00967913" w:rsidRPr="00967913" w:rsidRDefault="00967913" w:rsidP="00967913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967913" w:rsidRDefault="00967913" w:rsidP="00BD6F16">
      <w:pPr>
        <w:jc w:val="center"/>
        <w:rPr>
          <w:b/>
          <w:bCs/>
          <w:sz w:val="27"/>
          <w:szCs w:val="27"/>
        </w:rPr>
      </w:pPr>
    </w:p>
    <w:p w:rsidR="00967913" w:rsidRDefault="00967913" w:rsidP="00BD6F16">
      <w:pPr>
        <w:jc w:val="center"/>
        <w:rPr>
          <w:b/>
          <w:bCs/>
          <w:sz w:val="27"/>
          <w:szCs w:val="27"/>
        </w:rPr>
      </w:pPr>
    </w:p>
    <w:p w:rsidR="00967913" w:rsidRPr="003D183C" w:rsidRDefault="00967913" w:rsidP="003D183C">
      <w:pPr>
        <w:rPr>
          <w:b/>
          <w:bCs/>
          <w:sz w:val="27"/>
          <w:szCs w:val="27"/>
          <w:lang w:val="en-US"/>
        </w:rPr>
      </w:pPr>
    </w:p>
    <w:p w:rsidR="00967913" w:rsidRDefault="00967913" w:rsidP="00BD6F16">
      <w:pPr>
        <w:jc w:val="center"/>
        <w:rPr>
          <w:b/>
          <w:bCs/>
          <w:sz w:val="27"/>
          <w:szCs w:val="27"/>
        </w:rPr>
      </w:pPr>
    </w:p>
    <w:p w:rsidR="00967913" w:rsidRDefault="00967913" w:rsidP="00BD6F16">
      <w:pPr>
        <w:jc w:val="center"/>
        <w:rPr>
          <w:b/>
          <w:bCs/>
          <w:sz w:val="27"/>
          <w:szCs w:val="27"/>
        </w:rPr>
      </w:pP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>Укладач:</w:t>
      </w:r>
    </w:p>
    <w:p w:rsidR="00967913" w:rsidRPr="003D183C" w:rsidRDefault="003D183C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</w:t>
      </w:r>
      <w:r>
        <w:rPr>
          <w:sz w:val="28"/>
          <w:szCs w:val="28"/>
          <w:lang w:val="en-US" w:eastAsia="ar-SA" w:bidi="en-US"/>
        </w:rPr>
        <w:t xml:space="preserve">оцент </w:t>
      </w:r>
      <w:r>
        <w:rPr>
          <w:sz w:val="28"/>
          <w:szCs w:val="28"/>
          <w:lang w:eastAsia="ar-SA" w:bidi="en-US"/>
        </w:rPr>
        <w:t>Заслужена А.А.</w:t>
      </w: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>та  схвалено</w:t>
      </w:r>
    </w:p>
    <w:p w:rsidR="00967913" w:rsidRPr="00B647E7" w:rsidRDefault="00967913" w:rsidP="00967913">
      <w:pPr>
        <w:tabs>
          <w:tab w:val="left" w:pos="4860"/>
        </w:tabs>
        <w:ind w:left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>Протокол № ____ від «___»_____201</w:t>
      </w:r>
      <w:r>
        <w:rPr>
          <w:sz w:val="28"/>
          <w:szCs w:val="28"/>
          <w:lang w:eastAsia="ar-SA" w:bidi="en-US"/>
        </w:rPr>
        <w:t>9</w:t>
      </w:r>
      <w:r w:rsidRPr="00B647E7">
        <w:rPr>
          <w:sz w:val="28"/>
          <w:szCs w:val="28"/>
          <w:lang w:eastAsia="ar-SA" w:bidi="en-US"/>
        </w:rPr>
        <w:t xml:space="preserve"> р.</w:t>
      </w:r>
    </w:p>
    <w:p w:rsidR="00967913" w:rsidRPr="00B647E7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</w:p>
    <w:p w:rsidR="00967913" w:rsidRDefault="00967913" w:rsidP="00967913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B647E7">
        <w:rPr>
          <w:sz w:val="28"/>
          <w:szCs w:val="28"/>
          <w:lang w:eastAsia="ar-SA" w:bidi="en-US"/>
        </w:rPr>
        <w:t>Завідувач кафедри _____ Ковтун О.В.</w:t>
      </w:r>
    </w:p>
    <w:p w:rsidR="003D183C" w:rsidRDefault="003D183C" w:rsidP="00BD6F16">
      <w:pPr>
        <w:jc w:val="center"/>
        <w:rPr>
          <w:b/>
          <w:bCs/>
          <w:sz w:val="27"/>
          <w:szCs w:val="27"/>
        </w:rPr>
      </w:pPr>
    </w:p>
    <w:p w:rsidR="003D183C" w:rsidRDefault="003D183C" w:rsidP="00BD6F16">
      <w:pPr>
        <w:jc w:val="center"/>
        <w:rPr>
          <w:b/>
          <w:bCs/>
          <w:sz w:val="27"/>
          <w:szCs w:val="27"/>
        </w:rPr>
      </w:pPr>
    </w:p>
    <w:p w:rsidR="00BD6F16" w:rsidRDefault="00BD6F16" w:rsidP="00BD6F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4. РЕЙТИНГОВА СИСТЕМА ОЦІНЮВАННЯ НАБУТИХ</w:t>
      </w:r>
    </w:p>
    <w:p w:rsidR="00BD6F16" w:rsidRDefault="00BD6F16" w:rsidP="00BD6F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BD6F16" w:rsidRDefault="00BD6F16" w:rsidP="00BD6F16">
      <w:pPr>
        <w:jc w:val="both"/>
        <w:rPr>
          <w:sz w:val="27"/>
          <w:szCs w:val="27"/>
        </w:rPr>
      </w:pPr>
    </w:p>
    <w:p w:rsidR="00BD6F16" w:rsidRPr="003D183C" w:rsidRDefault="00BD6F16" w:rsidP="00BD6F16">
      <w:pPr>
        <w:jc w:val="both"/>
        <w:rPr>
          <w:iCs/>
          <w:spacing w:val="-2"/>
          <w:sz w:val="28"/>
          <w:szCs w:val="28"/>
        </w:rPr>
      </w:pPr>
      <w:r>
        <w:rPr>
          <w:b/>
          <w:bCs/>
          <w:sz w:val="27"/>
          <w:szCs w:val="27"/>
        </w:rPr>
        <w:tab/>
      </w:r>
      <w:r w:rsidRPr="003D183C">
        <w:rPr>
          <w:b/>
          <w:bCs/>
          <w:sz w:val="28"/>
          <w:szCs w:val="28"/>
        </w:rPr>
        <w:t>4.1</w:t>
      </w:r>
      <w:r w:rsidRPr="003D183C">
        <w:rPr>
          <w:iCs/>
          <w:spacing w:val="-2"/>
          <w:sz w:val="28"/>
          <w:szCs w:val="28"/>
        </w:rPr>
        <w:t>. Оцінювання окремих видів виконаної студентом навчальної роботи здійснюється в балах відповідно до табл. 4.1.</w:t>
      </w: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0"/>
        <w:jc w:val="righ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Таблиця 4.1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0"/>
        <w:gridCol w:w="1260"/>
        <w:gridCol w:w="1226"/>
      </w:tblGrid>
      <w:tr w:rsidR="00BD6F16" w:rsidRPr="003D183C" w:rsidTr="00BD6F16">
        <w:trPr>
          <w:cantSplit/>
          <w:trHeight w:val="397"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1 семестр</w:t>
            </w: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Модуль №1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Мах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кількість</w:t>
            </w:r>
          </w:p>
          <w:p w:rsidR="00BD6F16" w:rsidRPr="003D183C" w:rsidRDefault="00BD6F16">
            <w:pPr>
              <w:pStyle w:val="30"/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балів</w:t>
            </w: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Вид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навчальної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Мах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кількість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балів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Читання 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та переклад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 текстів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ind w:firstLine="0"/>
              <w:rPr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Перек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аз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 текстів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  <w:lang w:val="ru-RU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Граматичний матер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і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val="24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  <w:lang w:val="ru-RU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Знання лексичного мінімуму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val="3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/>
                <w:iCs/>
                <w:spacing w:val="-2"/>
              </w:rPr>
              <w:t>Для допуску до виконання модульної контрольної роботи №1 студент має набрати не менше 4</w:t>
            </w:r>
            <w:r w:rsidRPr="003D183C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1</w:t>
            </w:r>
            <w:r w:rsidRPr="003D1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Виконання модульної контрольної роботи №1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Усього за модулем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Семестровий диференційований залік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12</w:t>
            </w: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Усього за 1 семестр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100</w:t>
            </w:r>
          </w:p>
        </w:tc>
      </w:tr>
    </w:tbl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0"/>
        <w:gridCol w:w="1260"/>
        <w:gridCol w:w="1226"/>
      </w:tblGrid>
      <w:tr w:rsidR="00BD6F16" w:rsidRPr="003D183C" w:rsidTr="00BD6F16">
        <w:trPr>
          <w:cantSplit/>
          <w:trHeight w:val="397"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2 семестр</w:t>
            </w: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Модуль №2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Мах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кількість</w:t>
            </w:r>
          </w:p>
          <w:p w:rsidR="00BD6F16" w:rsidRPr="003D183C" w:rsidRDefault="00BD6F16">
            <w:pPr>
              <w:pStyle w:val="30"/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балів</w:t>
            </w: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Вид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навчальної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Мах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кількість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балів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Читання 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та переклад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 текстів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ind w:firstLine="0"/>
              <w:rPr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Перек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аз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 текстів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  <w:lang w:val="ru-RU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Граматичний матер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і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ru-RU"/>
              </w:rPr>
              <w:t>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val="24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  <w:lang w:val="ru-RU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Знання лексичного мінімуму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val="3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/>
                <w:iCs/>
                <w:spacing w:val="-2"/>
              </w:rPr>
              <w:t>Для допуску до виконання модульної контрольної роботи №2 студент має набрати не менше 4</w:t>
            </w:r>
            <w:r w:rsidRPr="003D183C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1</w:t>
            </w:r>
            <w:r w:rsidRPr="003D1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Виконання модульної контрольної роботи №2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Усього за модулем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88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Семестровий екзамен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12</w:t>
            </w:r>
          </w:p>
        </w:tc>
      </w:tr>
      <w:tr w:rsidR="00BD6F16" w:rsidRPr="003D183C" w:rsidTr="00BD6F16">
        <w:trPr>
          <w:cantSplit/>
          <w:trHeight w:hRule="exact" w:val="34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Усього за 2 семестр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100</w:t>
            </w:r>
          </w:p>
        </w:tc>
      </w:tr>
    </w:tbl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708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4.2. Виконані види навчальної роботи зараховується студенту, якщо він отримав за нього позитивну рейтингову оцінку (табл. 4.2).</w:t>
      </w:r>
    </w:p>
    <w:p w:rsidR="00BD6F16" w:rsidRPr="003D183C" w:rsidRDefault="00BD6F16" w:rsidP="00BD6F16">
      <w:pPr>
        <w:pStyle w:val="30"/>
        <w:ind w:firstLine="720"/>
        <w:rPr>
          <w:rFonts w:ascii="Times New Roman" w:hAnsi="Times New Roman" w:cs="Times New Roman"/>
          <w:iCs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Pr="003D183C">
        <w:rPr>
          <w:rFonts w:ascii="Times New Roman" w:hAnsi="Times New Roman" w:cs="Times New Roman"/>
          <w:iCs/>
        </w:rPr>
        <w:t xml:space="preserve">яка заноситься до відомості модульного контролю. </w:t>
      </w:r>
    </w:p>
    <w:p w:rsidR="00BD6F16" w:rsidRPr="003D183C" w:rsidRDefault="00BD6F16" w:rsidP="00BD6F16">
      <w:pPr>
        <w:pStyle w:val="30"/>
        <w:ind w:firstLine="72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</w:rPr>
        <w:t xml:space="preserve">4.4. </w:t>
      </w:r>
      <w:r w:rsidRPr="003D183C">
        <w:rPr>
          <w:rFonts w:ascii="Times New Roman" w:hAnsi="Times New Roman" w:cs="Times New Roman"/>
        </w:rPr>
        <w:t>Д</w:t>
      </w:r>
      <w:r w:rsidRPr="003D183C">
        <w:rPr>
          <w:rFonts w:ascii="Times New Roman" w:hAnsi="Times New Roman" w:cs="Times New Roman"/>
          <w:iCs/>
          <w:spacing w:val="-2"/>
        </w:rPr>
        <w:t>о поточної модульної рейтингової оцінки може бути додано до 4-х додаткових заохочувальних та  до 4-х штрафних балів (за кожний модуль).</w:t>
      </w:r>
    </w:p>
    <w:p w:rsidR="00BD6F16" w:rsidRPr="003D183C" w:rsidRDefault="00BD6F16" w:rsidP="00BD6F16">
      <w:pPr>
        <w:ind w:firstLine="720"/>
        <w:jc w:val="both"/>
        <w:rPr>
          <w:iCs/>
          <w:spacing w:val="-2"/>
          <w:sz w:val="28"/>
          <w:szCs w:val="28"/>
        </w:rPr>
      </w:pPr>
      <w:r w:rsidRPr="003D183C">
        <w:rPr>
          <w:iCs/>
          <w:spacing w:val="-2"/>
          <w:sz w:val="28"/>
          <w:szCs w:val="28"/>
        </w:rPr>
        <w:t xml:space="preserve">Заохочувальні бали (бали зі знаком «+») студент може отримати за </w:t>
      </w:r>
      <w:r w:rsidRPr="003D183C">
        <w:rPr>
          <w:iCs/>
          <w:sz w:val="28"/>
          <w:szCs w:val="28"/>
        </w:rPr>
        <w:t xml:space="preserve">творчий підхід до </w:t>
      </w:r>
      <w:r w:rsidRPr="003D183C">
        <w:rPr>
          <w:spacing w:val="-2"/>
          <w:sz w:val="28"/>
          <w:szCs w:val="28"/>
        </w:rPr>
        <w:t>виконання будь-якого поточного завдання, оригінальне виконання та оформлення завдання тощо</w:t>
      </w:r>
      <w:r w:rsidRPr="003D183C">
        <w:rPr>
          <w:iCs/>
          <w:spacing w:val="-2"/>
          <w:sz w:val="28"/>
          <w:szCs w:val="28"/>
        </w:rPr>
        <w:t>.</w:t>
      </w:r>
    </w:p>
    <w:p w:rsidR="00BD6F16" w:rsidRPr="003D183C" w:rsidRDefault="00BD6F16" w:rsidP="00BD6F16">
      <w:pPr>
        <w:ind w:firstLine="720"/>
        <w:jc w:val="both"/>
        <w:rPr>
          <w:iCs/>
          <w:spacing w:val="-2"/>
          <w:sz w:val="28"/>
          <w:szCs w:val="28"/>
        </w:rPr>
      </w:pPr>
      <w:r w:rsidRPr="003D183C">
        <w:rPr>
          <w:iCs/>
          <w:spacing w:val="-2"/>
          <w:sz w:val="28"/>
          <w:szCs w:val="28"/>
        </w:rPr>
        <w:t>Штрафні бали (бали зі знаком «-») можуть бути нараховані студен-</w:t>
      </w:r>
    </w:p>
    <w:p w:rsidR="00BD6F16" w:rsidRPr="003D183C" w:rsidRDefault="00BD6F16" w:rsidP="00BD6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jc w:val="both"/>
        <w:rPr>
          <w:sz w:val="28"/>
          <w:szCs w:val="28"/>
        </w:rPr>
      </w:pPr>
      <w:r w:rsidRPr="003D183C">
        <w:rPr>
          <w:iCs/>
          <w:spacing w:val="-2"/>
          <w:sz w:val="28"/>
          <w:szCs w:val="28"/>
        </w:rPr>
        <w:t>ту за порушення встановлених термінів або недостатній рівень самостійності виконання окремих завдань, невиконання обов’язкових завдань до лабораторного заняття, систематичні запізнення на заняття тощо.</w:t>
      </w: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0"/>
        <w:jc w:val="righ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Таблиця 4.2</w:t>
      </w: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0"/>
        <w:jc w:val="center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Відповідність рейтингових оцінок за окремі види навчальної роботи</w:t>
      </w: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0"/>
        <w:jc w:val="center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в балах оцінкам за національною шкалою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570"/>
        <w:gridCol w:w="1569"/>
        <w:gridCol w:w="1570"/>
        <w:gridCol w:w="1480"/>
        <w:gridCol w:w="1800"/>
      </w:tblGrid>
      <w:tr w:rsidR="00BD6F16" w:rsidRPr="003D183C" w:rsidTr="00BD6F16">
        <w:trPr>
          <w:cantSplit/>
          <w:trHeight w:val="489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Оцінка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 національною шкалою</w:t>
            </w:r>
          </w:p>
        </w:tc>
      </w:tr>
      <w:tr w:rsidR="00BD6F16" w:rsidRPr="003D183C" w:rsidTr="00BD6F16">
        <w:trPr>
          <w:cantSplit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Читання оригінальних чи адаптованих текстів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Переклад оригінальних чи адаптованих текстів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Аналіз оригінальних чи адаптованих текстів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Знання лексичного мінімуму та фразеології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Виконання модульної контрольної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</w:tr>
      <w:tr w:rsidR="00BD6F16" w:rsidRPr="003D183C" w:rsidTr="00BD6F16">
        <w:trPr>
          <w:cantSplit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16-17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15-17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15-1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15-1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8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Відмінно</w:t>
            </w:r>
          </w:p>
        </w:tc>
      </w:tr>
      <w:tr w:rsidR="00BD6F16" w:rsidRPr="003D183C" w:rsidTr="00BD6F16">
        <w:trPr>
          <w:cantSplit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3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-15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3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-14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3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-14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3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-14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5-17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Добре</w:t>
            </w:r>
          </w:p>
        </w:tc>
      </w:tr>
      <w:tr w:rsidR="00BD6F16" w:rsidRPr="003D183C" w:rsidTr="00BD6F16">
        <w:trPr>
          <w:cantSplit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10-1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10-1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10-1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10-1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2-</w:t>
            </w:r>
            <w:r w:rsidRPr="003D183C">
              <w:rPr>
                <w:rFonts w:ascii="Times New Roman" w:hAnsi="Times New Roman" w:cs="Times New Roman"/>
                <w:iCs/>
                <w:spacing w:val="-2"/>
                <w:lang w:val="en-US"/>
              </w:rPr>
              <w:t>1</w:t>
            </w:r>
            <w:r w:rsidRPr="003D183C">
              <w:rPr>
                <w:rFonts w:ascii="Times New Roman" w:hAnsi="Times New Roman" w:cs="Times New Roman"/>
                <w:iCs/>
                <w:spacing w:val="-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Задовільно</w:t>
            </w:r>
          </w:p>
        </w:tc>
      </w:tr>
      <w:tr w:rsidR="00BD6F16" w:rsidRPr="003D183C" w:rsidTr="00BD6F16">
        <w:trPr>
          <w:cantSplit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Незадовільно</w:t>
            </w:r>
          </w:p>
        </w:tc>
      </w:tr>
    </w:tbl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4.5. </w:t>
      </w:r>
      <w:r w:rsidRPr="003D183C">
        <w:rPr>
          <w:rFonts w:ascii="Times New Roman" w:hAnsi="Times New Roman" w:cs="Times New Roman"/>
          <w:iCs/>
          <w:spacing w:val="-4"/>
        </w:rPr>
        <w:t>Якщо студент успішно та своєчасно виконав передбачені в даному</w:t>
      </w:r>
      <w:r w:rsidRPr="003D183C">
        <w:rPr>
          <w:rFonts w:ascii="Times New Roman" w:hAnsi="Times New Roman" w:cs="Times New Roman"/>
          <w:iCs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BD6F16" w:rsidRPr="003D183C" w:rsidRDefault="00BD6F16" w:rsidP="00BD6F16">
      <w:pPr>
        <w:pStyle w:val="30"/>
        <w:ind w:firstLine="72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4.6. Модульний контроль за модулем №1, №2 здійснюється комісією, яку очолює завідувач кафедри, шляхом виконання студентом модульної контрольної роботи тривалістю до двох академічних годин. Контрольна модульна рейтингова оцінка в балах та за національною шкалою  заноситься до відомості модульного контролю.</w:t>
      </w:r>
    </w:p>
    <w:p w:rsidR="00BD6F16" w:rsidRPr="003D183C" w:rsidRDefault="00BD6F16" w:rsidP="00BD6F16">
      <w:pPr>
        <w:pStyle w:val="30"/>
        <w:spacing w:before="120"/>
        <w:ind w:firstLine="72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</w:rPr>
        <w:lastRenderedPageBreak/>
        <w:t xml:space="preserve">4.7. </w:t>
      </w:r>
      <w:r w:rsidRPr="003D183C">
        <w:rPr>
          <w:rFonts w:ascii="Times New Roman" w:hAnsi="Times New Roman" w:cs="Times New Roman"/>
          <w:iCs/>
        </w:rPr>
        <w:t xml:space="preserve">У випадку отримання незадовільної контрольної модульної рейтин-гової </w:t>
      </w:r>
      <w:r w:rsidRPr="003D183C">
        <w:rPr>
          <w:rFonts w:ascii="Times New Roman" w:hAnsi="Times New Roman" w:cs="Times New Roman"/>
          <w:iCs/>
          <w:spacing w:val="-2"/>
        </w:rPr>
        <w:t xml:space="preserve">оцінки студент повинен повторно пройти модульний контроль в установ-леному порядку. </w:t>
      </w:r>
    </w:p>
    <w:p w:rsidR="00BD6F16" w:rsidRPr="003D183C" w:rsidRDefault="00BD6F16" w:rsidP="00BD6F16">
      <w:pPr>
        <w:pStyle w:val="30"/>
        <w:spacing w:before="120"/>
        <w:ind w:firstLine="720"/>
        <w:rPr>
          <w:rFonts w:ascii="Times New Roman" w:hAnsi="Times New Roman" w:cs="Times New Roman"/>
          <w:iCs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4.8. При повторному проходженні модульного контролю максимальна величина контрольної модульної рейтингової оцінки в балах, яку може отримати студент, </w:t>
      </w:r>
      <w:r w:rsidRPr="003D183C">
        <w:rPr>
          <w:rFonts w:ascii="Times New Roman" w:hAnsi="Times New Roman" w:cs="Times New Roman"/>
          <w:iCs/>
        </w:rPr>
        <w:t>не повинна перевищувати максимального значення оцінки «Добре» за національною шкалою.</w:t>
      </w:r>
    </w:p>
    <w:p w:rsidR="00BD6F16" w:rsidRPr="003D183C" w:rsidRDefault="00BD6F16" w:rsidP="00BD6F16">
      <w:pPr>
        <w:pStyle w:val="30"/>
        <w:ind w:firstLine="720"/>
        <w:rPr>
          <w:rFonts w:ascii="Times New Roman" w:hAnsi="Times New Roman" w:cs="Times New Roman"/>
          <w:bCs/>
          <w:iCs/>
        </w:rPr>
      </w:pPr>
      <w:r w:rsidRPr="003D183C">
        <w:rPr>
          <w:rFonts w:ascii="Times New Roman" w:hAnsi="Times New Roman" w:cs="Times New Roman"/>
          <w:bCs/>
          <w:iCs/>
          <w:spacing w:val="-4"/>
        </w:rPr>
        <w:t xml:space="preserve">4.9. Повторне проходження модульного контролю при отриманій раніше позитивній </w:t>
      </w:r>
      <w:r w:rsidRPr="003D183C">
        <w:rPr>
          <w:rFonts w:ascii="Times New Roman" w:hAnsi="Times New Roman" w:cs="Times New Roman"/>
          <w:iCs/>
          <w:spacing w:val="-4"/>
        </w:rPr>
        <w:t xml:space="preserve">контрольній модульній </w:t>
      </w:r>
      <w:r w:rsidRPr="003D183C">
        <w:rPr>
          <w:rFonts w:ascii="Times New Roman" w:hAnsi="Times New Roman" w:cs="Times New Roman"/>
          <w:bCs/>
          <w:iCs/>
        </w:rPr>
        <w:t xml:space="preserve">рейтинговій оцінці з метою підвищення під-сумкової модульної рейтингової оцінки не дозволяється. </w:t>
      </w:r>
    </w:p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4.10. Сума поточної та контрольної модульних рейтингових оцінок становить підсумкову модульну рейтингову оцінку (табл.4.3.), яка в балах та за національною шкалою заноситься до відомості модульного контролю.</w:t>
      </w:r>
    </w:p>
    <w:p w:rsidR="00BD6F16" w:rsidRPr="003D183C" w:rsidRDefault="00BD6F16" w:rsidP="00BD6F16">
      <w:pPr>
        <w:pStyle w:val="30"/>
        <w:ind w:firstLine="54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4.11. Модуль зараховується студенту, якщо він під час модульного контролю отримав позитивну (за національною шкалою) контрольну модульну рейтингову оцінку та позитивну підсумкову модульну рейтингову оцінку.</w:t>
      </w:r>
    </w:p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  <w:spacing w:val="-2"/>
        </w:rPr>
      </w:pPr>
    </w:p>
    <w:p w:rsidR="00BD6F16" w:rsidRPr="003D183C" w:rsidRDefault="00BD6F16" w:rsidP="00BD6F16">
      <w:pPr>
        <w:pStyle w:val="30"/>
        <w:tabs>
          <w:tab w:val="left" w:pos="708"/>
        </w:tabs>
        <w:ind w:firstLine="708"/>
        <w:jc w:val="righ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Таблиця 4.3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Відповідність підсумкової семестрової рейтингової оцінки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center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в балах оцінкам за національною шкалою</w:t>
      </w:r>
    </w:p>
    <w:p w:rsidR="00BD6F16" w:rsidRPr="003D183C" w:rsidRDefault="00BD6F16" w:rsidP="00BD6F16">
      <w:pPr>
        <w:pStyle w:val="30"/>
        <w:tabs>
          <w:tab w:val="left" w:pos="708"/>
        </w:tabs>
        <w:spacing w:line="232" w:lineRule="auto"/>
        <w:ind w:firstLine="0"/>
        <w:jc w:val="center"/>
        <w:rPr>
          <w:rFonts w:ascii="Times New Roman" w:hAnsi="Times New Roman" w:cs="Times New Roman"/>
          <w:i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  <w:gridCol w:w="1875"/>
      </w:tblGrid>
      <w:tr w:rsidR="00BD6F16" w:rsidRPr="003D183C" w:rsidTr="00BD6F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Модуль №1 та №2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Оцінка за національною шкалою</w:t>
            </w:r>
          </w:p>
        </w:tc>
      </w:tr>
      <w:tr w:rsidR="00BD6F16" w:rsidRPr="003D183C" w:rsidTr="00BD6F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79-88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Відмінно</w:t>
            </w:r>
          </w:p>
        </w:tc>
      </w:tr>
      <w:tr w:rsidR="00BD6F16" w:rsidRPr="003D183C" w:rsidTr="00BD6F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66-78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Добре</w:t>
            </w:r>
          </w:p>
        </w:tc>
      </w:tr>
      <w:tr w:rsidR="00BD6F16" w:rsidRPr="003D183C" w:rsidTr="00BD6F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53-65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Задовільно</w:t>
            </w:r>
          </w:p>
        </w:tc>
      </w:tr>
      <w:tr w:rsidR="00BD6F16" w:rsidRPr="003D183C" w:rsidTr="00BD6F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Незадовільно</w:t>
            </w:r>
          </w:p>
        </w:tc>
      </w:tr>
    </w:tbl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  <w:spacing w:val="-2"/>
        </w:rPr>
      </w:pPr>
    </w:p>
    <w:p w:rsidR="00BD6F16" w:rsidRPr="003D183C" w:rsidRDefault="00BD6F16" w:rsidP="00BD6F16">
      <w:pPr>
        <w:pStyle w:val="30"/>
        <w:tabs>
          <w:tab w:val="left" w:pos="708"/>
        </w:tabs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lef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    Таблиця 4.4                                                     Таблиця 4.5</w:t>
      </w:r>
    </w:p>
    <w:p w:rsidR="00BD6F16" w:rsidRPr="003D183C" w:rsidRDefault="00BD6F16" w:rsidP="00BD6F16">
      <w:pPr>
        <w:pStyle w:val="30"/>
        <w:tabs>
          <w:tab w:val="left" w:pos="708"/>
        </w:tabs>
        <w:ind w:right="-143" w:firstLine="0"/>
        <w:jc w:val="lef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Відповідність підсумкової семестрової      Відповідність залікової/екзаменаційної         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lef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 модульної рейтингової оцінки в балах           рейтингової оцінки в балах оцінці      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left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      оцінці за національною шкалою                       за національною шкалою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jc w:val="right"/>
        <w:rPr>
          <w:rFonts w:ascii="Times New Roman" w:hAnsi="Times New Roman" w:cs="Times New Roman"/>
          <w:iCs/>
          <w:spacing w:val="-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2265"/>
        <w:gridCol w:w="284"/>
        <w:gridCol w:w="1215"/>
        <w:gridCol w:w="1348"/>
        <w:gridCol w:w="1985"/>
      </w:tblGrid>
      <w:tr w:rsidR="00BD6F16" w:rsidRPr="003D183C" w:rsidTr="00BD6F16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Оцінка 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Оцінка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 xml:space="preserve">Оцінка 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Оцінка</w:t>
            </w:r>
          </w:p>
          <w:p w:rsidR="00BD6F16" w:rsidRPr="003D183C" w:rsidRDefault="00BD6F16">
            <w:pPr>
              <w:pStyle w:val="30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 національною шкалою</w:t>
            </w:r>
          </w:p>
        </w:tc>
      </w:tr>
      <w:tr w:rsidR="00BD6F16" w:rsidRPr="003D183C" w:rsidTr="00BD6F16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Залікова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Екзамен.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BD6F16" w:rsidRPr="003D183C" w:rsidTr="00BD6F16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Відмінно</w:t>
            </w:r>
          </w:p>
        </w:tc>
      </w:tr>
      <w:tr w:rsidR="00BD6F16" w:rsidRPr="003D183C" w:rsidTr="00BD6F16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lastRenderedPageBreak/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Добре</w:t>
            </w:r>
          </w:p>
        </w:tc>
      </w:tr>
      <w:tr w:rsidR="00BD6F16" w:rsidRPr="003D183C" w:rsidTr="00BD6F16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  <w:lang w:val="en-US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Задовільно</w:t>
            </w:r>
          </w:p>
        </w:tc>
      </w:tr>
      <w:tr w:rsidR="00BD6F16" w:rsidRPr="003D183C" w:rsidTr="00BD6F16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менше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pStyle w:val="3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3D183C">
              <w:rPr>
                <w:rFonts w:ascii="Times New Roman" w:hAnsi="Times New Roman" w:cs="Times New Roman"/>
                <w:iCs/>
                <w:spacing w:val="-2"/>
              </w:rPr>
              <w:t>Незадовільно</w:t>
            </w:r>
          </w:p>
        </w:tc>
      </w:tr>
    </w:tbl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</w:rPr>
      </w:pPr>
      <w:r w:rsidRPr="003D183C">
        <w:rPr>
          <w:rFonts w:ascii="Times New Roman" w:hAnsi="Times New Roman" w:cs="Times New Roman"/>
          <w:iCs/>
        </w:rPr>
        <w:t xml:space="preserve">4.13. </w:t>
      </w:r>
      <w:r w:rsidRPr="003D183C">
        <w:rPr>
          <w:rFonts w:ascii="Times New Roman" w:hAnsi="Times New Roman" w:cs="Times New Roman"/>
          <w:iCs/>
          <w:spacing w:val="-8"/>
        </w:rPr>
        <w:t xml:space="preserve">Якщо студент має позитивну (за національною шкалою) підсумкову </w:t>
      </w:r>
      <w:r w:rsidRPr="003D183C">
        <w:rPr>
          <w:rFonts w:ascii="Times New Roman" w:hAnsi="Times New Roman" w:cs="Times New Roman"/>
          <w:iCs/>
        </w:rPr>
        <w:t xml:space="preserve">семестрову модульну рейтингову оцінку, то він допускається до семестрового екзамену. 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ab/>
        <w:t>4.14.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>4.15.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BD6F16" w:rsidRPr="003D183C" w:rsidRDefault="00BD6F16" w:rsidP="00BD6F16">
      <w:pPr>
        <w:pStyle w:val="30"/>
        <w:tabs>
          <w:tab w:val="left" w:pos="708"/>
        </w:tabs>
        <w:ind w:firstLine="0"/>
        <w:rPr>
          <w:rFonts w:ascii="Times New Roman" w:hAnsi="Times New Roman" w:cs="Times New Roman"/>
          <w:iCs/>
          <w:spacing w:val="-2"/>
        </w:rPr>
      </w:pPr>
      <w:r w:rsidRPr="003D183C">
        <w:rPr>
          <w:rFonts w:ascii="Times New Roman" w:hAnsi="Times New Roman" w:cs="Times New Roman"/>
          <w:iCs/>
          <w:spacing w:val="-2"/>
        </w:rPr>
        <w:t xml:space="preserve">          </w:t>
      </w:r>
      <w:r w:rsidRPr="003D183C">
        <w:rPr>
          <w:rFonts w:ascii="Times New Roman" w:hAnsi="Times New Roman" w:cs="Times New Roman"/>
          <w:iCs/>
          <w:spacing w:val="-2"/>
        </w:rPr>
        <w:tab/>
        <w:t xml:space="preserve">4.16. При повторному складанні семестрового екзамену максимальна величина екзаменаційної рейтингової оцінки в балах, яку може отримати студент, не повинна перевищувати максимального значення оцінки "Добре" за національною шкалою. </w:t>
      </w:r>
    </w:p>
    <w:p w:rsidR="00BD6F16" w:rsidRPr="003D183C" w:rsidRDefault="00BD6F16" w:rsidP="00BD6F16">
      <w:pPr>
        <w:pStyle w:val="30"/>
        <w:tabs>
          <w:tab w:val="left" w:pos="708"/>
        </w:tabs>
        <w:ind w:firstLine="708"/>
        <w:rPr>
          <w:rFonts w:ascii="Times New Roman" w:hAnsi="Times New Roman" w:cs="Times New Roman"/>
        </w:rPr>
      </w:pPr>
      <w:r w:rsidRPr="003D183C">
        <w:rPr>
          <w:rFonts w:ascii="Times New Roman" w:hAnsi="Times New Roman" w:cs="Times New Roman"/>
        </w:rPr>
        <w:t xml:space="preserve">4.17.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 </w:t>
      </w:r>
    </w:p>
    <w:p w:rsidR="00BD6F16" w:rsidRPr="003D183C" w:rsidRDefault="00BD6F16" w:rsidP="00BD6F16">
      <w:pPr>
        <w:pStyle w:val="a3"/>
        <w:ind w:left="0" w:right="-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>Таблиця 4.6</w:t>
      </w:r>
    </w:p>
    <w:p w:rsidR="00BD6F16" w:rsidRPr="003D183C" w:rsidRDefault="00BD6F16" w:rsidP="00BD6F16">
      <w:pPr>
        <w:pStyle w:val="8"/>
        <w:jc w:val="left"/>
        <w:rPr>
          <w:sz w:val="28"/>
          <w:szCs w:val="28"/>
        </w:rPr>
      </w:pPr>
      <w:r w:rsidRPr="003D183C">
        <w:rPr>
          <w:sz w:val="28"/>
          <w:szCs w:val="28"/>
        </w:rPr>
        <w:t xml:space="preserve">Відповідність підсумкової семестрової рейтингової оцінки </w:t>
      </w:r>
    </w:p>
    <w:p w:rsidR="00BD6F16" w:rsidRPr="003D183C" w:rsidRDefault="00BD6F16" w:rsidP="00BD6F16">
      <w:pPr>
        <w:pStyle w:val="8"/>
        <w:rPr>
          <w:sz w:val="28"/>
          <w:szCs w:val="28"/>
        </w:rPr>
      </w:pPr>
      <w:r w:rsidRPr="003D183C">
        <w:rPr>
          <w:sz w:val="28"/>
          <w:szCs w:val="28"/>
        </w:rPr>
        <w:t>в балах оцінці за національною шкалою та шкалою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68"/>
        <w:gridCol w:w="1559"/>
        <w:gridCol w:w="3969"/>
      </w:tblGrid>
      <w:tr w:rsidR="00BD6F16" w:rsidRPr="003D183C" w:rsidTr="00BD6F16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 xml:space="preserve">Оцінка 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Оцінка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Оцінка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за шкалою ECTS</w:t>
            </w:r>
          </w:p>
        </w:tc>
      </w:tr>
      <w:tr w:rsidR="00BD6F16" w:rsidRPr="003D183C" w:rsidTr="00BD6F16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Пояснення</w:t>
            </w:r>
          </w:p>
        </w:tc>
      </w:tr>
      <w:tr w:rsidR="00BD6F16" w:rsidRPr="003D183C" w:rsidTr="00BD6F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lastRenderedPageBreak/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8"/>
              <w:suppressAutoHyphens/>
              <w:spacing w:line="216" w:lineRule="auto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Відмінно</w:t>
            </w:r>
          </w:p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 xml:space="preserve">Дуже добре </w:t>
            </w:r>
          </w:p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Добре</w:t>
            </w:r>
          </w:p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 xml:space="preserve">(в загальному вірне виконання з </w:t>
            </w:r>
          </w:p>
          <w:p w:rsidR="00BD6F16" w:rsidRPr="003D183C" w:rsidRDefault="00BD6F16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певною кількістю суттєвих помилок)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Задовільно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Достатньо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Незадовільно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Незадовільно</w:t>
            </w:r>
          </w:p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3D183C">
              <w:rPr>
                <w:sz w:val="28"/>
                <w:szCs w:val="28"/>
              </w:rPr>
              <w:t>(з можливістю повторного складання)</w:t>
            </w:r>
          </w:p>
        </w:tc>
      </w:tr>
      <w:tr w:rsidR="00BD6F16" w:rsidRPr="003D183C" w:rsidTr="00BD6F1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3D183C" w:rsidRDefault="00BD6F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D183C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3D183C" w:rsidRDefault="00BD6F16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Cs w:val="28"/>
                <w:u w:val="none"/>
              </w:rPr>
            </w:pPr>
            <w:r w:rsidRPr="003D183C">
              <w:rPr>
                <w:b/>
                <w:bCs/>
                <w:szCs w:val="28"/>
                <w:u w:val="none"/>
              </w:rPr>
              <w:t xml:space="preserve">Незадовільно </w:t>
            </w:r>
          </w:p>
          <w:p w:rsidR="00BD6F16" w:rsidRPr="003D183C" w:rsidRDefault="00BD6F16">
            <w:pPr>
              <w:pStyle w:val="6"/>
              <w:suppressAutoHyphens/>
              <w:spacing w:line="216" w:lineRule="auto"/>
              <w:ind w:left="-57" w:right="-57"/>
              <w:rPr>
                <w:szCs w:val="28"/>
                <w:u w:val="none"/>
              </w:rPr>
            </w:pPr>
            <w:r w:rsidRPr="003D183C">
              <w:rPr>
                <w:szCs w:val="28"/>
                <w:u w:val="none"/>
              </w:rPr>
              <w:t>(з обов’язковим  повторним курсом)</w:t>
            </w:r>
          </w:p>
        </w:tc>
      </w:tr>
    </w:tbl>
    <w:p w:rsidR="00BD6F16" w:rsidRPr="003D183C" w:rsidRDefault="00BD6F16" w:rsidP="00BD6F16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 xml:space="preserve">4.18. </w:t>
      </w:r>
      <w:r w:rsidRPr="003D183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Повторне проходження семестрового контролю при отриманій раніше позитивній екзаменаційній</w:t>
      </w:r>
      <w:r w:rsidRPr="003D18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3D183C">
        <w:rPr>
          <w:rFonts w:ascii="Times New Roman" w:hAnsi="Times New Roman" w:cs="Times New Roman"/>
          <w:bCs/>
          <w:iCs/>
          <w:sz w:val="28"/>
          <w:szCs w:val="28"/>
        </w:rPr>
        <w:t>рейтинговій оцінці з метою підвищення підсумкової семестрової рейтингової оцінки не дозволяється.</w:t>
      </w:r>
    </w:p>
    <w:p w:rsidR="00BD6F16" w:rsidRPr="003D183C" w:rsidRDefault="00BD6F16" w:rsidP="00BD6F16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>4.19. Студент має право не складати семестровий екзамен й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BD6F16" w:rsidRPr="003D183C" w:rsidRDefault="00BD6F16" w:rsidP="00BD6F16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>4.20. Для оформлення  звільнення  від складання екзамену студент повинен подати в установленому порядку письмову заяву на ім'я директора інституту.</w:t>
      </w:r>
    </w:p>
    <w:p w:rsidR="00BD6F16" w:rsidRPr="003D183C" w:rsidRDefault="00BD6F16" w:rsidP="00BD6F16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 xml:space="preserve">4.21. Підсумкова семестрова рейтингова оцінка студента, який </w:t>
      </w:r>
      <w:r w:rsidRPr="003D183C">
        <w:rPr>
          <w:rFonts w:ascii="Times New Roman" w:hAnsi="Times New Roman" w:cs="Times New Roman"/>
          <w:iCs/>
          <w:sz w:val="28"/>
          <w:szCs w:val="28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 w:rsidRPr="003D183C">
        <w:rPr>
          <w:rFonts w:ascii="Times New Roman" w:hAnsi="Times New Roman" w:cs="Times New Roman"/>
          <w:sz w:val="28"/>
          <w:szCs w:val="28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 w:rsidRPr="003D1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"Відмінно" –</w:t>
      </w:r>
      <w:r w:rsidRPr="003D1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балів, для "Добре" – 9 балів, для "Задовільно" – 7 балів</w:t>
      </w:r>
      <w:r w:rsidRPr="003D183C">
        <w:rPr>
          <w:rFonts w:ascii="Times New Roman" w:hAnsi="Times New Roman" w:cs="Times New Roman"/>
          <w:sz w:val="28"/>
          <w:szCs w:val="28"/>
        </w:rPr>
        <w:t>).</w:t>
      </w:r>
    </w:p>
    <w:p w:rsidR="00BD6F16" w:rsidRPr="003D183C" w:rsidRDefault="00BD6F16" w:rsidP="00BD6F16">
      <w:pPr>
        <w:ind w:firstLine="708"/>
        <w:jc w:val="both"/>
        <w:rPr>
          <w:sz w:val="28"/>
          <w:szCs w:val="28"/>
        </w:rPr>
      </w:pPr>
      <w:r w:rsidRPr="003D183C">
        <w:rPr>
          <w:sz w:val="28"/>
          <w:szCs w:val="28"/>
        </w:rPr>
        <w:lastRenderedPageBreak/>
        <w:t>4.22. Підсумкова семестрова рейтингова оцінка в балах, за національною шкалою та за шкалою ECTS заноситься до заліково-екзаменаційної відомості, навчальної картки та залікової книжки студента.</w:t>
      </w:r>
    </w:p>
    <w:p w:rsidR="00BD6F16" w:rsidRPr="003D183C" w:rsidRDefault="00BD6F16" w:rsidP="00BD6F16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 xml:space="preserve">4.23. Підсумкова семестрова рейтингова оцінка заноситься до залікової книжки та навчальної картки студента, наприклад, так: </w:t>
      </w:r>
      <w:r w:rsidRPr="003D1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r w:rsidRPr="003D183C">
        <w:rPr>
          <w:rFonts w:ascii="Times New Roman" w:hAnsi="Times New Roman" w:cs="Times New Roman"/>
          <w:b/>
          <w:bCs/>
          <w:i/>
          <w:sz w:val="28"/>
          <w:szCs w:val="28"/>
        </w:rPr>
        <w:t>Відм./А, 87/Добре/В, 79/Добре/С, 68/Задов./D, 65/Задов./Е</w:t>
      </w:r>
      <w:r w:rsidRPr="003D183C"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B6373F" w:rsidRPr="003D183C" w:rsidRDefault="00B6373F">
      <w:pPr>
        <w:rPr>
          <w:sz w:val="28"/>
          <w:szCs w:val="28"/>
        </w:rPr>
      </w:pPr>
    </w:p>
    <w:sectPr w:rsidR="00B6373F" w:rsidRPr="003D183C" w:rsidSect="005E16F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AA" w:rsidRDefault="004A33AA" w:rsidP="003D183C">
      <w:r>
        <w:separator/>
      </w:r>
    </w:p>
  </w:endnote>
  <w:endnote w:type="continuationSeparator" w:id="0">
    <w:p w:rsidR="004A33AA" w:rsidRDefault="004A33AA" w:rsidP="003D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AA" w:rsidRDefault="004A33AA" w:rsidP="003D183C">
      <w:r>
        <w:separator/>
      </w:r>
    </w:p>
  </w:footnote>
  <w:footnote w:type="continuationSeparator" w:id="0">
    <w:p w:rsidR="004A33AA" w:rsidRDefault="004A33AA" w:rsidP="003D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3D183C" w:rsidRPr="00906A44" w:rsidTr="00826621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183C" w:rsidRPr="003D183C" w:rsidRDefault="003D183C" w:rsidP="00826621">
          <w:pPr>
            <w:pStyle w:val="a4"/>
            <w:rPr>
              <w:lang w:val="en-US"/>
            </w:rPr>
          </w:pPr>
          <w:r w:rsidRPr="00906A44">
            <w:rPr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3D183C" w:rsidRPr="00906A44" w:rsidRDefault="003D183C" w:rsidP="00826621">
          <w:pPr>
            <w:pStyle w:val="a4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183C" w:rsidRPr="00906A44" w:rsidRDefault="003D183C" w:rsidP="003D183C">
          <w:pPr>
            <w:pStyle w:val="a4"/>
            <w:jc w:val="center"/>
            <w:rPr>
              <w:sz w:val="20"/>
            </w:rPr>
          </w:pPr>
          <w:r w:rsidRPr="00906A44">
            <w:rPr>
              <w:sz w:val="20"/>
            </w:rPr>
            <w:t>Система менеджменту якості</w:t>
          </w:r>
        </w:p>
        <w:p w:rsidR="003D183C" w:rsidRPr="00906A44" w:rsidRDefault="003D183C" w:rsidP="003D183C">
          <w:pPr>
            <w:pStyle w:val="a4"/>
            <w:jc w:val="center"/>
            <w:rPr>
              <w:sz w:val="20"/>
            </w:rPr>
          </w:pPr>
          <w:r w:rsidRPr="00906A44">
            <w:rPr>
              <w:sz w:val="20"/>
            </w:rPr>
            <w:t>Навчально-методичний комплекс</w:t>
          </w:r>
        </w:p>
        <w:p w:rsidR="003D183C" w:rsidRPr="00906A44" w:rsidRDefault="003D183C" w:rsidP="003D183C">
          <w:pPr>
            <w:pStyle w:val="a4"/>
            <w:jc w:val="center"/>
            <w:rPr>
              <w:sz w:val="20"/>
            </w:rPr>
          </w:pPr>
          <w:r w:rsidRPr="00906A44">
            <w:rPr>
              <w:sz w:val="20"/>
            </w:rPr>
            <w:t>навчальної дисципліни</w:t>
          </w:r>
        </w:p>
        <w:p w:rsidR="003D183C" w:rsidRPr="00B63B5A" w:rsidRDefault="003D183C" w:rsidP="003D183C">
          <w:pPr>
            <w:pStyle w:val="a4"/>
            <w:jc w:val="center"/>
            <w:rPr>
              <w:sz w:val="20"/>
              <w:lang w:val="en-US"/>
            </w:rPr>
          </w:pPr>
          <w:r>
            <w:rPr>
              <w:sz w:val="20"/>
            </w:rPr>
            <w:t>«І</w:t>
          </w:r>
          <w:r w:rsidRPr="00906A44">
            <w:rPr>
              <w:sz w:val="20"/>
            </w:rPr>
            <w:t>ноземна мова»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83C" w:rsidRPr="00906A44" w:rsidRDefault="003D183C" w:rsidP="00826621">
          <w:pPr>
            <w:pStyle w:val="a4"/>
            <w:rPr>
              <w:sz w:val="20"/>
            </w:rPr>
          </w:pPr>
          <w:r w:rsidRPr="00906A44">
            <w:rPr>
              <w:sz w:val="20"/>
            </w:rPr>
            <w:t>Шифр</w:t>
          </w:r>
        </w:p>
        <w:p w:rsidR="003D183C" w:rsidRPr="00906A44" w:rsidRDefault="003D183C" w:rsidP="00826621">
          <w:pPr>
            <w:pStyle w:val="a4"/>
            <w:rPr>
              <w:sz w:val="20"/>
            </w:rPr>
          </w:pPr>
          <w:r w:rsidRPr="00906A44">
            <w:rPr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83C" w:rsidRPr="003D183C" w:rsidRDefault="003D183C" w:rsidP="00826621">
          <w:pPr>
            <w:pStyle w:val="a4"/>
            <w:rPr>
              <w:b/>
              <w:sz w:val="20"/>
              <w:lang w:val="en-US"/>
            </w:rPr>
          </w:pPr>
          <w:r>
            <w:rPr>
              <w:sz w:val="20"/>
            </w:rPr>
            <w:t>СМЯ НАУ НМК 12.01.05-01-201</w:t>
          </w:r>
          <w:r>
            <w:rPr>
              <w:sz w:val="20"/>
              <w:lang w:val="en-US"/>
            </w:rPr>
            <w:t>9</w:t>
          </w:r>
        </w:p>
      </w:tc>
    </w:tr>
    <w:tr w:rsidR="003D183C" w:rsidRPr="00906A44" w:rsidTr="00826621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83C" w:rsidRPr="00906A44" w:rsidRDefault="003D183C" w:rsidP="00826621">
          <w:pPr>
            <w:pStyle w:val="a4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83C" w:rsidRPr="00906A44" w:rsidRDefault="003D183C" w:rsidP="00826621">
          <w:pPr>
            <w:pStyle w:val="a4"/>
            <w:rPr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83C" w:rsidRPr="00906A44" w:rsidRDefault="003D183C" w:rsidP="00826621">
          <w:pPr>
            <w:pStyle w:val="a4"/>
            <w:rPr>
              <w:sz w:val="20"/>
            </w:rPr>
          </w:pPr>
          <w:r w:rsidRPr="00906A44">
            <w:rPr>
              <w:sz w:val="20"/>
            </w:rPr>
            <w:t xml:space="preserve">Стор. </w:t>
          </w:r>
          <w:r w:rsidRPr="00906A44">
            <w:rPr>
              <w:sz w:val="20"/>
            </w:rPr>
            <w:fldChar w:fldCharType="begin"/>
          </w:r>
          <w:r w:rsidRPr="00906A44">
            <w:rPr>
              <w:sz w:val="20"/>
            </w:rPr>
            <w:instrText xml:space="preserve"> PAGE  \* Arabic  \* MERGEFORMAT </w:instrText>
          </w:r>
          <w:r w:rsidRPr="00906A44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906A44">
            <w:rPr>
              <w:sz w:val="20"/>
            </w:rPr>
            <w:fldChar w:fldCharType="end"/>
          </w:r>
          <w:r w:rsidRPr="00906A44">
            <w:rPr>
              <w:sz w:val="20"/>
            </w:rPr>
            <w:t xml:space="preserve"> з</w:t>
          </w:r>
          <w:r w:rsidRPr="00906A44">
            <w:rPr>
              <w:sz w:val="20"/>
              <w:lang w:bidi="en-US"/>
            </w:rPr>
            <w:t xml:space="preserve"> </w:t>
          </w:r>
          <w:r>
            <w:rPr>
              <w:sz w:val="20"/>
            </w:rPr>
            <w:t>7</w:t>
          </w:r>
        </w:p>
      </w:tc>
    </w:tr>
  </w:tbl>
  <w:p w:rsidR="003D183C" w:rsidRDefault="003D18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94"/>
    <w:rsid w:val="00011CB0"/>
    <w:rsid w:val="003D183C"/>
    <w:rsid w:val="004A33AA"/>
    <w:rsid w:val="005E16FA"/>
    <w:rsid w:val="00706094"/>
    <w:rsid w:val="00967913"/>
    <w:rsid w:val="00A72F38"/>
    <w:rsid w:val="00AA7B22"/>
    <w:rsid w:val="00B6373F"/>
    <w:rsid w:val="00B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6F16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BD6F16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6F16"/>
    <w:rPr>
      <w:rFonts w:ascii="Times New Roman" w:eastAsia="Times New Roman" w:hAnsi="Times New Roman" w:cs="Times New Roman"/>
      <w:sz w:val="28"/>
      <w:szCs w:val="26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BD6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aliases w:val="Знак Знак"/>
    <w:basedOn w:val="a0"/>
    <w:link w:val="30"/>
    <w:semiHidden/>
    <w:locked/>
    <w:rsid w:val="00BD6F16"/>
    <w:rPr>
      <w:sz w:val="28"/>
      <w:szCs w:val="28"/>
      <w:lang w:eastAsia="ru-RU"/>
    </w:rPr>
  </w:style>
  <w:style w:type="paragraph" w:styleId="30">
    <w:name w:val="Body Text Indent 3"/>
    <w:aliases w:val="Знак"/>
    <w:basedOn w:val="a"/>
    <w:link w:val="3"/>
    <w:semiHidden/>
    <w:unhideWhenUsed/>
    <w:rsid w:val="00BD6F16"/>
    <w:pPr>
      <w:tabs>
        <w:tab w:val="left" w:pos="993"/>
      </w:tabs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semiHidden/>
    <w:unhideWhenUsed/>
    <w:rsid w:val="00BD6F16"/>
    <w:pPr>
      <w:ind w:left="-57" w:right="-57"/>
      <w:jc w:val="center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3D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1379</Words>
  <Characters>7864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Светланна</dc:creator>
  <cp:lastModifiedBy>Кафедра</cp:lastModifiedBy>
  <cp:revision>2</cp:revision>
  <dcterms:created xsi:type="dcterms:W3CDTF">2019-03-16T10:03:00Z</dcterms:created>
  <dcterms:modified xsi:type="dcterms:W3CDTF">2019-03-16T10:03:00Z</dcterms:modified>
</cp:coreProperties>
</file>