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47" w:rsidRDefault="00C57A47" w:rsidP="00C57A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 w:bidi="ar-SA"/>
        </w:rPr>
      </w:pPr>
      <w:r w:rsidRPr="00C57A47"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C57A47" w:rsidRPr="00C57A47" w:rsidRDefault="00C57A47" w:rsidP="00C57A4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57A47">
        <w:rPr>
          <w:rFonts w:ascii="Times New Roman" w:hAnsi="Times New Roman"/>
          <w:b/>
          <w:sz w:val="28"/>
          <w:szCs w:val="28"/>
          <w:lang w:val="ru-RU" w:eastAsia="ar-SA"/>
        </w:rPr>
        <w:t>НАЦІОНАЛЬНИЙ АВІАЦІЙНИЙ УНІВЕРСИТЕТ</w:t>
      </w:r>
    </w:p>
    <w:p w:rsidR="00C57A47" w:rsidRPr="00C57A47" w:rsidRDefault="00C57A47" w:rsidP="00C57A4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57A47">
        <w:rPr>
          <w:rFonts w:ascii="Times New Roman" w:hAnsi="Times New Roman"/>
          <w:b/>
          <w:sz w:val="28"/>
          <w:szCs w:val="28"/>
          <w:lang w:val="ru-RU" w:eastAsia="ar-SA"/>
        </w:rPr>
        <w:t xml:space="preserve">ФАКУЛЬТЕТ ЛІНГВІСТИКИ ТА </w:t>
      </w:r>
      <w:proofErr w:type="gramStart"/>
      <w:r w:rsidRPr="00C57A47">
        <w:rPr>
          <w:rFonts w:ascii="Times New Roman" w:hAnsi="Times New Roman"/>
          <w:b/>
          <w:sz w:val="28"/>
          <w:szCs w:val="28"/>
          <w:lang w:val="ru-RU" w:eastAsia="ar-SA"/>
        </w:rPr>
        <w:t>СОЦ</w:t>
      </w:r>
      <w:proofErr w:type="gramEnd"/>
      <w:r w:rsidRPr="00C57A47">
        <w:rPr>
          <w:rFonts w:ascii="Times New Roman" w:hAnsi="Times New Roman"/>
          <w:b/>
          <w:sz w:val="28"/>
          <w:szCs w:val="28"/>
          <w:lang w:val="ru-RU" w:eastAsia="ar-SA"/>
        </w:rPr>
        <w:t>ІАЛЬНИХ КОМУНІКАЦІЙ</w:t>
      </w:r>
    </w:p>
    <w:p w:rsidR="00C57A47" w:rsidRPr="00C57A47" w:rsidRDefault="00C57A47" w:rsidP="00C57A47">
      <w:pPr>
        <w:jc w:val="center"/>
        <w:rPr>
          <w:rFonts w:ascii="Times New Roman" w:hAnsi="Times New Roman"/>
          <w:b/>
          <w:sz w:val="28"/>
          <w:szCs w:val="22"/>
          <w:lang w:val="ru-RU"/>
        </w:rPr>
      </w:pPr>
      <w:r w:rsidRPr="00C57A47">
        <w:rPr>
          <w:rFonts w:ascii="Times New Roman" w:hAnsi="Times New Roman"/>
          <w:b/>
          <w:sz w:val="28"/>
          <w:lang w:val="ru-RU"/>
        </w:rPr>
        <w:t xml:space="preserve">Кафедра </w:t>
      </w:r>
      <w:proofErr w:type="spellStart"/>
      <w:r w:rsidRPr="00C57A47">
        <w:rPr>
          <w:rFonts w:ascii="Times New Roman" w:hAnsi="Times New Roman"/>
          <w:b/>
          <w:sz w:val="28"/>
          <w:lang w:val="ru-RU"/>
        </w:rPr>
        <w:t>іноземної</w:t>
      </w:r>
      <w:proofErr w:type="spellEnd"/>
      <w:r w:rsidRPr="00C57A47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C57A47">
        <w:rPr>
          <w:rFonts w:ascii="Times New Roman" w:hAnsi="Times New Roman"/>
          <w:b/>
          <w:sz w:val="28"/>
          <w:lang w:val="ru-RU"/>
        </w:rPr>
        <w:t>філології</w:t>
      </w:r>
      <w:proofErr w:type="spellEnd"/>
    </w:p>
    <w:p w:rsidR="000F120D" w:rsidRPr="00C57A47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292DE2" w:rsidRPr="00E51559" w:rsidRDefault="00292DE2" w:rsidP="00292DE2">
      <w:pPr>
        <w:rPr>
          <w:rFonts w:ascii="Times New Roman" w:hAnsi="Times New Roman"/>
          <w:lang w:val="uk-UA" w:eastAsia="ar-SA"/>
        </w:rPr>
      </w:pPr>
      <w:r w:rsidRPr="00E51559">
        <w:rPr>
          <w:rFonts w:ascii="Times New Roman" w:hAnsi="Times New Roman"/>
          <w:lang w:val="uk-UA" w:eastAsia="ar-SA"/>
        </w:rPr>
        <w:t>Галузь знань:</w:t>
      </w:r>
      <w:r w:rsidRPr="00E51559"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r w:rsidRPr="00E51559">
        <w:rPr>
          <w:rFonts w:ascii="Times New Roman" w:hAnsi="Times New Roman"/>
          <w:lang w:val="ru-RU"/>
        </w:rPr>
        <w:t xml:space="preserve">02 </w:t>
      </w:r>
      <w:r w:rsidRPr="00E51559">
        <w:rPr>
          <w:rFonts w:ascii="Times New Roman" w:hAnsi="Times New Roman"/>
          <w:lang w:val="uk-UA" w:eastAsia="ar-SA"/>
        </w:rPr>
        <w:t>«</w:t>
      </w:r>
      <w:r w:rsidRPr="00E51559">
        <w:rPr>
          <w:rFonts w:ascii="Times New Roman" w:hAnsi="Times New Roman"/>
          <w:lang w:val="ru-RU"/>
        </w:rPr>
        <w:t xml:space="preserve">Культура </w:t>
      </w:r>
      <w:proofErr w:type="spellStart"/>
      <w:r w:rsidRPr="00E51559">
        <w:rPr>
          <w:rFonts w:ascii="Times New Roman" w:hAnsi="Times New Roman"/>
          <w:lang w:val="ru-RU"/>
        </w:rPr>
        <w:t>і</w:t>
      </w:r>
      <w:proofErr w:type="spellEnd"/>
      <w:r w:rsidRPr="00E51559">
        <w:rPr>
          <w:rFonts w:ascii="Times New Roman" w:hAnsi="Times New Roman"/>
          <w:lang w:val="ru-RU"/>
        </w:rPr>
        <w:t xml:space="preserve"> </w:t>
      </w:r>
      <w:proofErr w:type="spellStart"/>
      <w:r w:rsidRPr="00E51559">
        <w:rPr>
          <w:rFonts w:ascii="Times New Roman" w:hAnsi="Times New Roman"/>
          <w:lang w:val="ru-RU"/>
        </w:rPr>
        <w:t>мистецтво</w:t>
      </w:r>
      <w:proofErr w:type="spellEnd"/>
      <w:r w:rsidRPr="00E51559">
        <w:rPr>
          <w:rFonts w:ascii="Times New Roman" w:hAnsi="Times New Roman"/>
          <w:lang w:val="uk-UA" w:eastAsia="ar-SA"/>
        </w:rPr>
        <w:t>»</w:t>
      </w:r>
    </w:p>
    <w:p w:rsidR="00292DE2" w:rsidRPr="00E51559" w:rsidRDefault="00292DE2" w:rsidP="00292DE2">
      <w:pPr>
        <w:rPr>
          <w:rFonts w:ascii="Times New Roman" w:hAnsi="Times New Roman"/>
          <w:lang w:val="uk-UA" w:eastAsia="ar-SA"/>
        </w:rPr>
      </w:pPr>
      <w:r w:rsidRPr="00E51559">
        <w:rPr>
          <w:rFonts w:ascii="Times New Roman" w:hAnsi="Times New Roman"/>
          <w:lang w:val="uk-UA" w:eastAsia="ar-SA"/>
        </w:rPr>
        <w:t xml:space="preserve">Спеціальність: </w:t>
      </w:r>
      <w:r w:rsidRPr="00E51559">
        <w:rPr>
          <w:rFonts w:ascii="Times New Roman" w:hAnsi="Times New Roman"/>
          <w:lang w:val="uk-UA" w:eastAsia="ar-SA"/>
        </w:rPr>
        <w:tab/>
        <w:t>029 «Інформаційна, бібліотечна та архівна справа»</w:t>
      </w:r>
    </w:p>
    <w:p w:rsidR="00292DE2" w:rsidRPr="00E51559" w:rsidRDefault="00292DE2" w:rsidP="00292DE2">
      <w:pPr>
        <w:rPr>
          <w:rFonts w:ascii="Times New Roman" w:hAnsi="Times New Roman"/>
          <w:lang w:val="uk-UA" w:eastAsia="ar-SA"/>
        </w:rPr>
      </w:pPr>
      <w:r w:rsidRPr="00E51559">
        <w:rPr>
          <w:rFonts w:ascii="Times New Roman" w:hAnsi="Times New Roman"/>
          <w:lang w:val="uk-UA" w:eastAsia="ar-SA"/>
        </w:rPr>
        <w:t>Спеціалізація:</w:t>
      </w:r>
      <w:r w:rsidRPr="00E51559">
        <w:rPr>
          <w:rFonts w:ascii="Times New Roman" w:hAnsi="Times New Roman"/>
          <w:lang w:val="uk-UA" w:eastAsia="ar-SA"/>
        </w:rPr>
        <w:tab/>
        <w:t>«</w:t>
      </w:r>
      <w:proofErr w:type="spellStart"/>
      <w:r w:rsidRPr="00E51559">
        <w:rPr>
          <w:rFonts w:ascii="Times New Roman" w:hAnsi="Times New Roman"/>
          <w:lang w:val="uk-UA" w:eastAsia="ar-SA"/>
        </w:rPr>
        <w:t>Документознавство</w:t>
      </w:r>
      <w:proofErr w:type="spellEnd"/>
      <w:r w:rsidRPr="00E51559">
        <w:rPr>
          <w:rFonts w:ascii="Times New Roman" w:hAnsi="Times New Roman"/>
          <w:lang w:val="uk-UA" w:eastAsia="ar-SA"/>
        </w:rPr>
        <w:t xml:space="preserve"> та інформаційна діяльність»</w:t>
      </w:r>
    </w:p>
    <w:p w:rsidR="00957F96" w:rsidRPr="00037E57" w:rsidRDefault="00957F96" w:rsidP="00957F96">
      <w:pPr>
        <w:jc w:val="center"/>
        <w:rPr>
          <w:rFonts w:ascii="Times New Roman" w:hAnsi="Times New Roman"/>
          <w:sz w:val="22"/>
          <w:szCs w:val="20"/>
          <w:lang w:val="uk-UA" w:eastAsia="ar-SA"/>
        </w:rPr>
      </w:pP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037E57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старший </w:t>
      </w:r>
      <w:r w:rsidR="00C269CC"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92DE2">
        <w:rPr>
          <w:rFonts w:ascii="Times New Roman" w:hAnsi="Times New Roman"/>
          <w:sz w:val="28"/>
          <w:szCs w:val="28"/>
          <w:lang w:val="uk-UA" w:eastAsia="ar-SA"/>
        </w:rPr>
        <w:t>Мірошник С.О.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</w:t>
      </w:r>
      <w:r w:rsidR="00292DE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57A47" w:rsidRDefault="00C57A4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292DE2" w:rsidRDefault="00292DE2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37E57" w:rsidRPr="00037E57" w:rsidRDefault="00037E57" w:rsidP="00037E57">
      <w:pPr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sz w:val="28"/>
          <w:szCs w:val="28"/>
          <w:lang w:val="uk-UA" w:eastAsia="ru-RU" w:bidi="ar-SA"/>
        </w:rPr>
        <w:tab/>
      </w:r>
      <w:r w:rsidRPr="00037E57">
        <w:rPr>
          <w:rFonts w:ascii="Times New Roman" w:hAnsi="Times New Roman"/>
          <w:b/>
          <w:sz w:val="27"/>
          <w:szCs w:val="27"/>
          <w:lang w:val="uk-UA" w:eastAsia="ru-RU" w:bidi="ar-SA"/>
        </w:rPr>
        <w:t>3. НАВЧАЛЬНО-МЕТОДИЧНІ МАТЕРІАЛИ З ДИСЦИПЛІНИ</w:t>
      </w:r>
    </w:p>
    <w:p w:rsidR="00037E57" w:rsidRDefault="00037E57" w:rsidP="00292DE2">
      <w:pPr>
        <w:spacing w:before="120" w:line="233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Список рекомендованих джерел</w:t>
      </w:r>
    </w:p>
    <w:p w:rsidR="000120FA" w:rsidRPr="00037E57" w:rsidRDefault="000120FA" w:rsidP="00292DE2">
      <w:pPr>
        <w:spacing w:before="120" w:line="233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292DE2" w:rsidRPr="00292DE2" w:rsidRDefault="00292DE2" w:rsidP="000120FA">
      <w:pPr>
        <w:spacing w:line="232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2DE2">
        <w:rPr>
          <w:rFonts w:ascii="Times New Roman" w:hAnsi="Times New Roman"/>
          <w:b/>
          <w:bCs/>
          <w:sz w:val="28"/>
          <w:szCs w:val="28"/>
          <w:lang w:val="uk-UA"/>
        </w:rPr>
        <w:t>Основні рекомендовані джерела</w:t>
      </w:r>
    </w:p>
    <w:p w:rsidR="00292DE2" w:rsidRPr="00292DE2" w:rsidRDefault="00292DE2" w:rsidP="00292DE2">
      <w:pPr>
        <w:spacing w:line="232" w:lineRule="auto"/>
        <w:jc w:val="both"/>
        <w:rPr>
          <w:b/>
          <w:bCs/>
          <w:sz w:val="27"/>
          <w:szCs w:val="27"/>
          <w:lang w:val="uk-UA"/>
        </w:rPr>
      </w:pPr>
    </w:p>
    <w:p w:rsidR="00292DE2" w:rsidRPr="000120FA" w:rsidRDefault="00292DE2" w:rsidP="00292DE2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1. Вакуленко Т.О. </w:t>
      </w:r>
      <w:r w:rsidRPr="000120FA">
        <w:rPr>
          <w:rFonts w:ascii="Times New Roman" w:hAnsi="Times New Roman"/>
          <w:spacing w:val="-8"/>
          <w:sz w:val="28"/>
          <w:szCs w:val="28"/>
        </w:rPr>
        <w:t>Professional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English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: </w:t>
      </w:r>
      <w:r w:rsidRPr="000120FA">
        <w:rPr>
          <w:rFonts w:ascii="Times New Roman" w:hAnsi="Times New Roman"/>
          <w:spacing w:val="-8"/>
          <w:sz w:val="28"/>
          <w:szCs w:val="28"/>
        </w:rPr>
        <w:t>English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for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Business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Communication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: </w:t>
      </w:r>
      <w:proofErr w:type="spellStart"/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>навч</w:t>
      </w:r>
      <w:proofErr w:type="spellEnd"/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>. посібник / Т.О. Вакуленко. – К. : НАУ, 2012. – 396 с.</w:t>
      </w:r>
    </w:p>
    <w:p w:rsidR="00292DE2" w:rsidRPr="000120FA" w:rsidRDefault="00292DE2" w:rsidP="00292DE2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2. Вакуленко Т.О. </w:t>
      </w:r>
      <w:r w:rsidRPr="000120FA">
        <w:rPr>
          <w:rFonts w:ascii="Times New Roman" w:hAnsi="Times New Roman"/>
          <w:spacing w:val="-8"/>
          <w:sz w:val="28"/>
          <w:szCs w:val="28"/>
        </w:rPr>
        <w:t>Business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Documentation</w:t>
      </w:r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 : </w:t>
      </w:r>
      <w:proofErr w:type="spellStart"/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>навч</w:t>
      </w:r>
      <w:proofErr w:type="spellEnd"/>
      <w:r w:rsidRPr="000120FA">
        <w:rPr>
          <w:rFonts w:ascii="Times New Roman" w:hAnsi="Times New Roman"/>
          <w:spacing w:val="-8"/>
          <w:sz w:val="28"/>
          <w:szCs w:val="28"/>
          <w:lang w:val="uk-UA"/>
        </w:rPr>
        <w:t xml:space="preserve">. посібник / Т.О. Вакуленко.  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– К.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 :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 НАУ, 2007. – 80 с.</w:t>
      </w:r>
      <w:r w:rsidRPr="000120FA">
        <w:rPr>
          <w:rFonts w:ascii="Times New Roman" w:hAnsi="Times New Roman"/>
          <w:b/>
          <w:bCs/>
          <w:i/>
          <w:iCs/>
          <w:color w:val="6A6A6A"/>
          <w:shd w:val="clear" w:color="auto" w:fill="FFFFFF"/>
          <w:lang w:val="ru-RU"/>
        </w:rPr>
        <w:t xml:space="preserve"> </w:t>
      </w:r>
    </w:p>
    <w:p w:rsidR="00292DE2" w:rsidRPr="000120FA" w:rsidRDefault="00292DE2" w:rsidP="00292DE2">
      <w:pPr>
        <w:pStyle w:val="a7"/>
        <w:ind w:left="618" w:hanging="618"/>
        <w:rPr>
          <w:rFonts w:ascii="Times New Roman" w:hAnsi="Times New Roman"/>
          <w:spacing w:val="-8"/>
          <w:sz w:val="28"/>
          <w:szCs w:val="28"/>
          <w:lang w:val="ru-RU"/>
        </w:rPr>
      </w:pP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3. Лукьянова Н.А. Настольная книга бизнесмена (курс английского языка по коммерческой деятельности и формам деловой коммуникации) / Н.А.Лукьянова. – М.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 :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 ГИС, 2002. – 576 с.</w:t>
      </w:r>
    </w:p>
    <w:p w:rsidR="00292DE2" w:rsidRPr="000120FA" w:rsidRDefault="00292DE2" w:rsidP="00292DE2">
      <w:pPr>
        <w:pStyle w:val="a7"/>
        <w:ind w:left="618" w:hanging="618"/>
        <w:rPr>
          <w:rFonts w:ascii="Times New Roman" w:hAnsi="Times New Roman"/>
          <w:spacing w:val="-8"/>
          <w:sz w:val="28"/>
          <w:szCs w:val="28"/>
        </w:rPr>
      </w:pP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4. Письменная О.А. Английский для офиса : учеб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.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п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 xml:space="preserve">особие / О.А. Письменная.  </w:t>
      </w:r>
      <w:r w:rsidRPr="000120FA">
        <w:rPr>
          <w:rFonts w:ascii="Times New Roman" w:hAnsi="Times New Roman"/>
          <w:spacing w:val="-8"/>
          <w:sz w:val="28"/>
          <w:szCs w:val="28"/>
        </w:rPr>
        <w:t xml:space="preserve">– 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К</w:t>
      </w:r>
      <w:r w:rsidRPr="000120FA">
        <w:rPr>
          <w:rFonts w:ascii="Times New Roman" w:hAnsi="Times New Roman"/>
          <w:spacing w:val="-8"/>
          <w:sz w:val="28"/>
          <w:szCs w:val="28"/>
        </w:rPr>
        <w:t>.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ООО</w:t>
      </w:r>
      <w:r w:rsidRPr="000120FA">
        <w:rPr>
          <w:rFonts w:ascii="Times New Roman" w:hAnsi="Times New Roman"/>
          <w:spacing w:val="-8"/>
          <w:sz w:val="28"/>
          <w:szCs w:val="28"/>
        </w:rPr>
        <w:t xml:space="preserve"> «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ИП</w:t>
      </w:r>
      <w:r w:rsidRPr="000120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Логос</w:t>
      </w:r>
      <w:r w:rsidRPr="000120FA">
        <w:rPr>
          <w:rFonts w:ascii="Times New Roman" w:hAnsi="Times New Roman"/>
          <w:spacing w:val="-8"/>
          <w:sz w:val="28"/>
          <w:szCs w:val="28"/>
        </w:rPr>
        <w:t xml:space="preserve">», 2004. – 224 </w:t>
      </w:r>
      <w:r w:rsidRPr="000120FA">
        <w:rPr>
          <w:rFonts w:ascii="Times New Roman" w:hAnsi="Times New Roman"/>
          <w:spacing w:val="-8"/>
          <w:sz w:val="28"/>
          <w:szCs w:val="28"/>
          <w:lang w:val="ru-RU"/>
        </w:rPr>
        <w:t>с</w:t>
      </w:r>
      <w:r w:rsidRPr="000120FA">
        <w:rPr>
          <w:rFonts w:ascii="Times New Roman" w:hAnsi="Times New Roman"/>
          <w:spacing w:val="-8"/>
          <w:sz w:val="28"/>
          <w:szCs w:val="28"/>
        </w:rPr>
        <w:t>.</w:t>
      </w:r>
    </w:p>
    <w:p w:rsidR="00292DE2" w:rsidRPr="000120FA" w:rsidRDefault="00292DE2" w:rsidP="00292DE2">
      <w:pPr>
        <w:tabs>
          <w:tab w:val="left" w:pos="540"/>
        </w:tabs>
        <w:ind w:left="618" w:hanging="618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0120FA">
        <w:rPr>
          <w:rFonts w:ascii="Times New Roman" w:hAnsi="Times New Roman"/>
          <w:spacing w:val="-8"/>
          <w:sz w:val="28"/>
          <w:szCs w:val="28"/>
        </w:rPr>
        <w:t>5. Ashley A. Oxford Handbook of Commercial Correspondence / A. Ashley.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</w:rPr>
        <w:t xml:space="preserve"> – </w:t>
      </w:r>
      <w:proofErr w:type="gramStart"/>
      <w:r w:rsidRPr="000120FA">
        <w:rPr>
          <w:rFonts w:ascii="Times New Roman" w:hAnsi="Times New Roman"/>
          <w:spacing w:val="-8"/>
          <w:sz w:val="28"/>
          <w:szCs w:val="28"/>
        </w:rPr>
        <w:t>Oxford :</w:t>
      </w:r>
      <w:proofErr w:type="gramEnd"/>
      <w:r w:rsidRPr="000120FA">
        <w:rPr>
          <w:rFonts w:ascii="Times New Roman" w:hAnsi="Times New Roman"/>
          <w:spacing w:val="-8"/>
          <w:sz w:val="28"/>
          <w:szCs w:val="28"/>
        </w:rPr>
        <w:t xml:space="preserve"> Oxford University Press, 2003. − 304 p.</w:t>
      </w:r>
    </w:p>
    <w:p w:rsidR="00292DE2" w:rsidRPr="000120FA" w:rsidRDefault="00292DE2" w:rsidP="00292DE2">
      <w:pPr>
        <w:tabs>
          <w:tab w:val="left" w:pos="540"/>
        </w:tabs>
        <w:ind w:left="618" w:hanging="618"/>
        <w:rPr>
          <w:rFonts w:ascii="Times New Roman" w:hAnsi="Times New Roman"/>
          <w:spacing w:val="-8"/>
          <w:sz w:val="28"/>
          <w:szCs w:val="28"/>
        </w:rPr>
      </w:pPr>
      <w:r w:rsidRPr="000120FA">
        <w:rPr>
          <w:rFonts w:ascii="Times New Roman" w:hAnsi="Times New Roman"/>
          <w:spacing w:val="-8"/>
          <w:sz w:val="28"/>
          <w:szCs w:val="28"/>
        </w:rPr>
        <w:t>6.</w:t>
      </w:r>
      <w:r w:rsidRPr="000120FA">
        <w:rPr>
          <w:rFonts w:ascii="Times New Roman" w:hAnsi="Times New Roman"/>
          <w:spacing w:val="-8"/>
          <w:sz w:val="28"/>
          <w:szCs w:val="28"/>
          <w:lang w:val="en-CA"/>
        </w:rPr>
        <w:t xml:space="preserve"> </w:t>
      </w:r>
      <w:r w:rsidRPr="000120FA">
        <w:rPr>
          <w:rFonts w:ascii="Times New Roman" w:hAnsi="Times New Roman"/>
          <w:spacing w:val="-8"/>
          <w:sz w:val="28"/>
          <w:szCs w:val="28"/>
        </w:rPr>
        <w:t>Heritage K. Report Writing in a Week / K. Heritage. − Great Britain. : Cox &amp; Wyman Ltd, 2003. − 102 p.</w:t>
      </w:r>
    </w:p>
    <w:p w:rsidR="00292DE2" w:rsidRDefault="00292DE2" w:rsidP="00292DE2">
      <w:pPr>
        <w:tabs>
          <w:tab w:val="left" w:pos="540"/>
        </w:tabs>
        <w:ind w:left="616" w:hanging="616"/>
        <w:rPr>
          <w:spacing w:val="-8"/>
          <w:sz w:val="28"/>
          <w:szCs w:val="28"/>
        </w:rPr>
      </w:pPr>
    </w:p>
    <w:p w:rsidR="00292DE2" w:rsidRPr="000120FA" w:rsidRDefault="00292DE2" w:rsidP="00292DE2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120FA">
        <w:rPr>
          <w:rFonts w:ascii="Times New Roman" w:hAnsi="Times New Roman"/>
          <w:b/>
          <w:bCs/>
          <w:sz w:val="28"/>
          <w:szCs w:val="28"/>
          <w:lang w:val="ru-RU"/>
        </w:rPr>
        <w:t>Додаткові</w:t>
      </w:r>
      <w:proofErr w:type="spellEnd"/>
      <w:r w:rsidRPr="000120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120FA">
        <w:rPr>
          <w:rFonts w:ascii="Times New Roman" w:hAnsi="Times New Roman"/>
          <w:b/>
          <w:bCs/>
          <w:sz w:val="28"/>
          <w:szCs w:val="28"/>
          <w:lang w:val="ru-RU"/>
        </w:rPr>
        <w:t>рекомендовані</w:t>
      </w:r>
      <w:proofErr w:type="spellEnd"/>
      <w:r w:rsidRPr="000120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120FA">
        <w:rPr>
          <w:rFonts w:ascii="Times New Roman" w:hAnsi="Times New Roman"/>
          <w:b/>
          <w:bCs/>
          <w:sz w:val="28"/>
          <w:szCs w:val="28"/>
          <w:lang w:val="ru-RU"/>
        </w:rPr>
        <w:t>джерела</w:t>
      </w:r>
      <w:proofErr w:type="spellEnd"/>
    </w:p>
    <w:p w:rsidR="00292DE2" w:rsidRPr="000120FA" w:rsidRDefault="00292DE2" w:rsidP="00292DE2">
      <w:pPr>
        <w:rPr>
          <w:rFonts w:ascii="Times New Roman" w:hAnsi="Times New Roman"/>
          <w:sz w:val="28"/>
          <w:szCs w:val="28"/>
        </w:rPr>
      </w:pPr>
    </w:p>
    <w:p w:rsidR="00292DE2" w:rsidRPr="000120FA" w:rsidRDefault="00292DE2" w:rsidP="00292DE2">
      <w:pPr>
        <w:tabs>
          <w:tab w:val="num" w:pos="567"/>
        </w:tabs>
        <w:ind w:left="616" w:hanging="616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Акмалдінова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</w:t>
      </w:r>
      <w:r w:rsidRPr="000120FA">
        <w:rPr>
          <w:rFonts w:ascii="Times New Roman" w:hAnsi="Times New Roman"/>
          <w:sz w:val="28"/>
          <w:szCs w:val="28"/>
          <w:lang w:val="ru-RU"/>
        </w:rPr>
        <w:t>О</w:t>
      </w:r>
      <w:r w:rsidRPr="000120FA">
        <w:rPr>
          <w:rFonts w:ascii="Times New Roman" w:hAnsi="Times New Roman"/>
          <w:sz w:val="28"/>
          <w:szCs w:val="28"/>
        </w:rPr>
        <w:t>.</w:t>
      </w:r>
      <w:r w:rsidRPr="000120FA">
        <w:rPr>
          <w:rFonts w:ascii="Times New Roman" w:hAnsi="Times New Roman"/>
          <w:sz w:val="28"/>
          <w:szCs w:val="28"/>
          <w:lang w:val="ru-RU"/>
        </w:rPr>
        <w:t>М</w:t>
      </w:r>
      <w:r w:rsidRPr="000120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Англійська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. Fundamentals of </w:t>
      </w:r>
      <w:proofErr w:type="gramStart"/>
      <w:r w:rsidRPr="000120FA">
        <w:rPr>
          <w:rFonts w:ascii="Times New Roman" w:hAnsi="Times New Roman"/>
          <w:sz w:val="28"/>
          <w:szCs w:val="28"/>
        </w:rPr>
        <w:t>Management :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</w:t>
      </w:r>
      <w:r w:rsidRPr="000120FA">
        <w:rPr>
          <w:rFonts w:ascii="Times New Roman" w:hAnsi="Times New Roman"/>
          <w:sz w:val="28"/>
          <w:szCs w:val="28"/>
          <w:lang w:val="ru-RU"/>
        </w:rPr>
        <w:t>методична</w:t>
      </w:r>
      <w:r w:rsidRPr="0001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/ </w:t>
      </w:r>
      <w:r w:rsidRPr="000120FA">
        <w:rPr>
          <w:rFonts w:ascii="Times New Roman" w:hAnsi="Times New Roman"/>
          <w:sz w:val="28"/>
          <w:szCs w:val="28"/>
          <w:lang w:val="ru-RU"/>
        </w:rPr>
        <w:t>О</w:t>
      </w:r>
      <w:r w:rsidRPr="000120FA">
        <w:rPr>
          <w:rFonts w:ascii="Times New Roman" w:hAnsi="Times New Roman"/>
          <w:sz w:val="28"/>
          <w:szCs w:val="28"/>
        </w:rPr>
        <w:t>.</w:t>
      </w:r>
      <w:r w:rsidRPr="000120FA">
        <w:rPr>
          <w:rFonts w:ascii="Times New Roman" w:hAnsi="Times New Roman"/>
          <w:sz w:val="28"/>
          <w:szCs w:val="28"/>
          <w:lang w:val="ru-RU"/>
        </w:rPr>
        <w:t>М</w:t>
      </w:r>
      <w:r w:rsidRPr="000120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Акмалдінова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, </w:t>
      </w:r>
      <w:r w:rsidRPr="000120FA">
        <w:rPr>
          <w:rFonts w:ascii="Times New Roman" w:hAnsi="Times New Roman"/>
          <w:sz w:val="28"/>
          <w:szCs w:val="28"/>
          <w:lang w:val="ru-RU"/>
        </w:rPr>
        <w:t>Т</w:t>
      </w:r>
      <w:r w:rsidRPr="000120FA">
        <w:rPr>
          <w:rFonts w:ascii="Times New Roman" w:hAnsi="Times New Roman"/>
          <w:sz w:val="28"/>
          <w:szCs w:val="28"/>
        </w:rPr>
        <w:t>.</w:t>
      </w:r>
      <w:r w:rsidRPr="000120FA">
        <w:rPr>
          <w:rFonts w:ascii="Times New Roman" w:hAnsi="Times New Roman"/>
          <w:sz w:val="28"/>
          <w:szCs w:val="28"/>
          <w:lang w:val="ru-RU"/>
        </w:rPr>
        <w:t>О</w:t>
      </w:r>
      <w:r w:rsidRPr="000120FA">
        <w:rPr>
          <w:rFonts w:ascii="Times New Roman" w:hAnsi="Times New Roman"/>
          <w:sz w:val="28"/>
          <w:szCs w:val="28"/>
        </w:rPr>
        <w:t xml:space="preserve">. </w:t>
      </w:r>
      <w:r w:rsidRPr="000120FA">
        <w:rPr>
          <w:rFonts w:ascii="Times New Roman" w:hAnsi="Times New Roman"/>
          <w:sz w:val="28"/>
          <w:szCs w:val="28"/>
          <w:lang w:val="ru-RU"/>
        </w:rPr>
        <w:t>Вакуленко</w:t>
      </w:r>
      <w:r w:rsidRPr="000120FA">
        <w:rPr>
          <w:rFonts w:ascii="Times New Roman" w:hAnsi="Times New Roman"/>
          <w:sz w:val="28"/>
          <w:szCs w:val="28"/>
        </w:rPr>
        <w:t xml:space="preserve">. – </w:t>
      </w:r>
      <w:r w:rsidRPr="000120FA">
        <w:rPr>
          <w:rFonts w:ascii="Times New Roman" w:hAnsi="Times New Roman"/>
          <w:sz w:val="28"/>
          <w:szCs w:val="28"/>
          <w:lang w:val="ru-RU"/>
        </w:rPr>
        <w:t>К</w:t>
      </w:r>
      <w:r w:rsidRPr="000120FA">
        <w:rPr>
          <w:rFonts w:ascii="Times New Roman" w:hAnsi="Times New Roman"/>
          <w:sz w:val="28"/>
          <w:szCs w:val="28"/>
        </w:rPr>
        <w:t xml:space="preserve">. : </w:t>
      </w:r>
      <w:r w:rsidRPr="000120FA">
        <w:rPr>
          <w:rFonts w:ascii="Times New Roman" w:hAnsi="Times New Roman"/>
          <w:sz w:val="28"/>
          <w:szCs w:val="28"/>
          <w:lang w:val="ru-RU"/>
        </w:rPr>
        <w:t>НАУ</w:t>
      </w:r>
      <w:r w:rsidRPr="000120FA">
        <w:rPr>
          <w:rFonts w:ascii="Times New Roman" w:hAnsi="Times New Roman"/>
          <w:sz w:val="28"/>
          <w:szCs w:val="28"/>
        </w:rPr>
        <w:t xml:space="preserve">, 2003. – 136 </w:t>
      </w:r>
      <w:r w:rsidRPr="000120FA">
        <w:rPr>
          <w:rFonts w:ascii="Times New Roman" w:hAnsi="Times New Roman"/>
          <w:sz w:val="28"/>
          <w:szCs w:val="28"/>
          <w:lang w:val="ru-RU"/>
        </w:rPr>
        <w:t>с</w:t>
      </w:r>
      <w:r w:rsidRPr="000120FA">
        <w:rPr>
          <w:rFonts w:ascii="Times New Roman" w:hAnsi="Times New Roman"/>
          <w:sz w:val="28"/>
          <w:szCs w:val="28"/>
        </w:rPr>
        <w:t>.</w:t>
      </w:r>
    </w:p>
    <w:p w:rsidR="00292DE2" w:rsidRPr="000120FA" w:rsidRDefault="00292DE2" w:rsidP="00292DE2">
      <w:pPr>
        <w:pStyle w:val="a7"/>
        <w:tabs>
          <w:tab w:val="num" w:pos="567"/>
          <w:tab w:val="num" w:pos="1266"/>
        </w:tabs>
        <w:ind w:left="616" w:hanging="616"/>
        <w:rPr>
          <w:rFonts w:ascii="Times New Roman" w:hAnsi="Times New Roman"/>
          <w:sz w:val="28"/>
          <w:szCs w:val="28"/>
          <w:lang w:val="ru-RU"/>
        </w:rPr>
      </w:pPr>
      <w:r w:rsidRPr="000120FA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Богацкий</w:t>
      </w:r>
      <w:proofErr w:type="spellEnd"/>
      <w:r w:rsidRPr="000120FA">
        <w:rPr>
          <w:rFonts w:ascii="Times New Roman" w:hAnsi="Times New Roman"/>
          <w:sz w:val="28"/>
          <w:szCs w:val="28"/>
          <w:lang w:val="ru-RU"/>
        </w:rPr>
        <w:t xml:space="preserve"> И.С. Бизнес-курс английского языка. – 5-е </w:t>
      </w:r>
      <w:proofErr w:type="spellStart"/>
      <w:proofErr w:type="gramStart"/>
      <w:r w:rsidRPr="000120FA">
        <w:rPr>
          <w:rFonts w:ascii="Times New Roman" w:hAnsi="Times New Roman"/>
          <w:sz w:val="28"/>
          <w:szCs w:val="28"/>
          <w:lang w:val="ru-RU"/>
        </w:rPr>
        <w:t>изд</w:t>
      </w:r>
      <w:proofErr w:type="spellEnd"/>
      <w:proofErr w:type="gramEnd"/>
      <w:r w:rsidRPr="000120FA">
        <w:rPr>
          <w:rFonts w:ascii="Times New Roman" w:hAnsi="Times New Roman"/>
          <w:sz w:val="28"/>
          <w:szCs w:val="28"/>
          <w:lang w:val="ru-RU"/>
        </w:rPr>
        <w:t xml:space="preserve"> / И.С.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Богацкий</w:t>
      </w:r>
      <w:proofErr w:type="spellEnd"/>
      <w:r w:rsidRPr="000120FA">
        <w:rPr>
          <w:rFonts w:ascii="Times New Roman" w:hAnsi="Times New Roman"/>
          <w:sz w:val="28"/>
          <w:szCs w:val="28"/>
          <w:lang w:val="ru-RU"/>
        </w:rPr>
        <w:t xml:space="preserve">, Н.М. </w:t>
      </w:r>
      <w:proofErr w:type="spellStart"/>
      <w:r w:rsidRPr="000120FA">
        <w:rPr>
          <w:rFonts w:ascii="Times New Roman" w:hAnsi="Times New Roman"/>
          <w:sz w:val="28"/>
          <w:szCs w:val="28"/>
          <w:lang w:val="ru-RU"/>
        </w:rPr>
        <w:t>Дюканова</w:t>
      </w:r>
      <w:proofErr w:type="spellEnd"/>
      <w:r w:rsidRPr="000120FA"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 w:rsidRPr="000120F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120FA">
        <w:rPr>
          <w:rFonts w:ascii="Times New Roman" w:hAnsi="Times New Roman"/>
          <w:sz w:val="28"/>
          <w:szCs w:val="28"/>
          <w:lang w:val="ru-RU"/>
        </w:rPr>
        <w:t xml:space="preserve"> Логос, 2002. – 352 с.</w:t>
      </w:r>
    </w:p>
    <w:p w:rsidR="00292DE2" w:rsidRPr="000120FA" w:rsidRDefault="00292DE2" w:rsidP="00292DE2">
      <w:pPr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0120FA">
        <w:rPr>
          <w:rFonts w:ascii="Times New Roman" w:hAnsi="Times New Roman"/>
          <w:sz w:val="28"/>
          <w:szCs w:val="28"/>
          <w:lang w:val="uk-UA"/>
        </w:rPr>
        <w:t>Григорчук</w:t>
      </w:r>
      <w:proofErr w:type="spellEnd"/>
      <w:r w:rsidRPr="000120FA">
        <w:rPr>
          <w:rFonts w:ascii="Times New Roman" w:hAnsi="Times New Roman"/>
          <w:sz w:val="28"/>
          <w:szCs w:val="28"/>
          <w:lang w:val="uk-UA"/>
        </w:rPr>
        <w:t xml:space="preserve"> Т.В. Комп’ютерна презентація як засіб демонстрації     професійних умінь майбутніх менеджерів соціальної сфери. – Електронний ресурс. – Режим доступу : </w:t>
      </w:r>
      <w:hyperlink r:id="rId6" w:history="1">
        <w:r w:rsidRPr="000120FA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://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vmurol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com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ua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upload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Naukovo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doslidna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%20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robota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Elektronni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vidannya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Act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problemi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/2014/9.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292DE2" w:rsidRPr="000120FA" w:rsidRDefault="00292DE2" w:rsidP="00292DE2">
      <w:pPr>
        <w:pStyle w:val="a7"/>
        <w:tabs>
          <w:tab w:val="num" w:pos="567"/>
        </w:tabs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 xml:space="preserve">10 Загальноєвропейські рекомендації з мовної освіти: вивчення, викладання, </w:t>
      </w:r>
      <w:proofErr w:type="spellStart"/>
      <w:r w:rsidRPr="000120FA">
        <w:rPr>
          <w:rFonts w:ascii="Times New Roman" w:hAnsi="Times New Roman"/>
          <w:sz w:val="28"/>
          <w:szCs w:val="28"/>
          <w:lang w:val="uk-UA"/>
        </w:rPr>
        <w:t>оцінюванн</w:t>
      </w:r>
      <w:proofErr w:type="spellEnd"/>
      <w:r w:rsidRPr="000120FA">
        <w:rPr>
          <w:rFonts w:ascii="Times New Roman" w:hAnsi="Times New Roman"/>
          <w:sz w:val="28"/>
          <w:szCs w:val="28"/>
          <w:lang w:val="uk-UA"/>
        </w:rPr>
        <w:t xml:space="preserve"> / Наук. ред. укр. видання С.Ю. Ніколаєва. Перекл. з англ.. – К.: </w:t>
      </w:r>
      <w:proofErr w:type="spellStart"/>
      <w:r w:rsidRPr="000120FA">
        <w:rPr>
          <w:rFonts w:ascii="Times New Roman" w:hAnsi="Times New Roman"/>
          <w:sz w:val="28"/>
          <w:szCs w:val="28"/>
          <w:lang w:val="uk-UA"/>
        </w:rPr>
        <w:t>Ленвіт</w:t>
      </w:r>
      <w:proofErr w:type="spellEnd"/>
      <w:r w:rsidRPr="000120FA">
        <w:rPr>
          <w:rFonts w:ascii="Times New Roman" w:hAnsi="Times New Roman"/>
          <w:sz w:val="28"/>
          <w:szCs w:val="28"/>
          <w:lang w:val="uk-UA"/>
        </w:rPr>
        <w:t>, 2003. – С. 24.</w:t>
      </w:r>
    </w:p>
    <w:p w:rsidR="00292DE2" w:rsidRPr="000120FA" w:rsidRDefault="00292DE2" w:rsidP="00292DE2">
      <w:pPr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 xml:space="preserve">11. Назаренко О.І. Технології навчання публічного виступу з презентацією студентів телекомунікаційних спеціальностей / О.І. Назаренко // Вісник </w:t>
      </w:r>
    </w:p>
    <w:p w:rsidR="00292DE2" w:rsidRPr="000120FA" w:rsidRDefault="00292DE2" w:rsidP="00292DE2">
      <w:pPr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 xml:space="preserve">НТУУ «КПІ». Філологія. Педагогіка: збірник наукових праць. – 2013. – Вип. 1. – С. 128-136. </w:t>
      </w:r>
    </w:p>
    <w:p w:rsidR="00292DE2" w:rsidRPr="000120FA" w:rsidRDefault="00292DE2" w:rsidP="00292DE2">
      <w:pPr>
        <w:tabs>
          <w:tab w:val="left" w:pos="540"/>
          <w:tab w:val="num" w:pos="567"/>
        </w:tabs>
        <w:ind w:left="616" w:hanging="616"/>
        <w:rPr>
          <w:rFonts w:ascii="Times New Roman" w:hAnsi="Times New Roman"/>
          <w:sz w:val="28"/>
          <w:szCs w:val="28"/>
          <w:lang w:val="uk-UA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lastRenderedPageBreak/>
        <w:t xml:space="preserve">12. </w:t>
      </w:r>
      <w:r w:rsidRPr="000120FA">
        <w:rPr>
          <w:rFonts w:ascii="Times New Roman" w:hAnsi="Times New Roman"/>
          <w:sz w:val="28"/>
          <w:szCs w:val="28"/>
        </w:rPr>
        <w:t>Common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European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Framework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of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Reference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for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languages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120FA">
        <w:rPr>
          <w:rFonts w:ascii="Times New Roman" w:hAnsi="Times New Roman"/>
          <w:sz w:val="28"/>
          <w:szCs w:val="28"/>
        </w:rPr>
        <w:t>learning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120FA">
        <w:rPr>
          <w:rFonts w:ascii="Times New Roman" w:hAnsi="Times New Roman"/>
          <w:sz w:val="28"/>
          <w:szCs w:val="28"/>
        </w:rPr>
        <w:t>teaching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120FA">
        <w:rPr>
          <w:rFonts w:ascii="Times New Roman" w:hAnsi="Times New Roman"/>
          <w:sz w:val="28"/>
          <w:szCs w:val="28"/>
        </w:rPr>
        <w:t>assessment</w:t>
      </w:r>
      <w:r w:rsidRPr="000120FA">
        <w:rPr>
          <w:rFonts w:ascii="Times New Roman" w:hAnsi="Times New Roman"/>
          <w:sz w:val="28"/>
          <w:szCs w:val="28"/>
          <w:lang w:val="uk-UA"/>
        </w:rPr>
        <w:t xml:space="preserve">. – Електронний ресурс. – Режим доступу : </w:t>
      </w:r>
      <w:hyperlink r:id="rId7" w:history="1">
        <w:r w:rsidRPr="000120FA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://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coe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int</w:t>
        </w:r>
        <w:proofErr w:type="spellEnd"/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t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dg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4/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linguistic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source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framework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r w:rsidRPr="000120FA">
          <w:rPr>
            <w:rStyle w:val="a9"/>
            <w:rFonts w:ascii="Times New Roman" w:hAnsi="Times New Roman"/>
            <w:sz w:val="28"/>
            <w:szCs w:val="28"/>
          </w:rPr>
          <w:t>en</w:t>
        </w:r>
        <w:r w:rsidRPr="000120FA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0120FA">
          <w:rPr>
            <w:rStyle w:val="a9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292DE2" w:rsidRPr="000120FA" w:rsidRDefault="00292DE2" w:rsidP="00292DE2">
      <w:pPr>
        <w:tabs>
          <w:tab w:val="left" w:pos="540"/>
          <w:tab w:val="num" w:pos="567"/>
        </w:tabs>
        <w:ind w:left="616" w:hanging="616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>1</w:t>
      </w:r>
      <w:r w:rsidRPr="000120FA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0120FA">
        <w:rPr>
          <w:rFonts w:ascii="Times New Roman" w:hAnsi="Times New Roman"/>
          <w:sz w:val="28"/>
          <w:szCs w:val="28"/>
        </w:rPr>
        <w:t>Lannon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M. Insights into Business / M. </w:t>
      </w:r>
      <w:proofErr w:type="spellStart"/>
      <w:r w:rsidRPr="000120FA">
        <w:rPr>
          <w:rFonts w:ascii="Times New Roman" w:hAnsi="Times New Roman"/>
          <w:sz w:val="28"/>
          <w:szCs w:val="28"/>
        </w:rPr>
        <w:t>Lannon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, G. </w:t>
      </w:r>
      <w:proofErr w:type="spellStart"/>
      <w:r w:rsidRPr="000120FA">
        <w:rPr>
          <w:rFonts w:ascii="Times New Roman" w:hAnsi="Times New Roman"/>
          <w:sz w:val="28"/>
          <w:szCs w:val="28"/>
        </w:rPr>
        <w:t>Tullis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, I. </w:t>
      </w:r>
      <w:proofErr w:type="spellStart"/>
      <w:r w:rsidRPr="000120FA">
        <w:rPr>
          <w:rFonts w:ascii="Times New Roman" w:hAnsi="Times New Roman"/>
          <w:sz w:val="28"/>
          <w:szCs w:val="28"/>
        </w:rPr>
        <w:t>Irappe</w:t>
      </w:r>
      <w:proofErr w:type="spellEnd"/>
      <w:r w:rsidRPr="000120FA">
        <w:rPr>
          <w:rFonts w:ascii="Times New Roman" w:hAnsi="Times New Roman"/>
          <w:sz w:val="28"/>
          <w:szCs w:val="28"/>
        </w:rPr>
        <w:t>.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120FA">
        <w:rPr>
          <w:rFonts w:ascii="Times New Roman" w:hAnsi="Times New Roman"/>
          <w:sz w:val="28"/>
          <w:szCs w:val="28"/>
          <w:lang w:val="en-GB"/>
        </w:rPr>
        <w:t>Addison  Wesley</w:t>
      </w:r>
      <w:proofErr w:type="gramEnd"/>
      <w:r w:rsidRPr="000120FA">
        <w:rPr>
          <w:rFonts w:ascii="Times New Roman" w:hAnsi="Times New Roman"/>
          <w:sz w:val="28"/>
          <w:szCs w:val="28"/>
          <w:lang w:val="en-GB"/>
        </w:rPr>
        <w:t xml:space="preserve"> Longman Ltd</w:t>
      </w:r>
      <w:r w:rsidRPr="000120FA">
        <w:rPr>
          <w:rFonts w:ascii="Times New Roman" w:hAnsi="Times New Roman"/>
          <w:sz w:val="28"/>
          <w:szCs w:val="28"/>
        </w:rPr>
        <w:t>, 1998. − 320 p.</w:t>
      </w:r>
    </w:p>
    <w:p w:rsidR="00292DE2" w:rsidRPr="000120FA" w:rsidRDefault="00292DE2" w:rsidP="00292DE2">
      <w:pPr>
        <w:pStyle w:val="a7"/>
        <w:tabs>
          <w:tab w:val="num" w:pos="567"/>
        </w:tabs>
        <w:ind w:left="616" w:hanging="616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</w:rPr>
        <w:t xml:space="preserve">14. Lloyd A. Business Communication Games / A. Lloyd, A. Prier. </w:t>
      </w:r>
      <w:proofErr w:type="gramStart"/>
      <w:r w:rsidRPr="000120FA">
        <w:rPr>
          <w:rFonts w:ascii="Times New Roman" w:hAnsi="Times New Roman"/>
          <w:sz w:val="28"/>
          <w:szCs w:val="28"/>
        </w:rPr>
        <w:t>−</w:t>
      </w:r>
      <w:r w:rsidRPr="000120FA">
        <w:rPr>
          <w:rFonts w:ascii="Times New Roman" w:hAnsi="Times New Roman"/>
          <w:sz w:val="28"/>
          <w:szCs w:val="28"/>
          <w:lang w:val="en-GB"/>
        </w:rPr>
        <w:t xml:space="preserve"> Oxford University Press, </w:t>
      </w:r>
      <w:r w:rsidRPr="000120FA">
        <w:rPr>
          <w:rFonts w:ascii="Times New Roman" w:hAnsi="Times New Roman"/>
          <w:sz w:val="28"/>
          <w:szCs w:val="28"/>
        </w:rPr>
        <w:t>1997.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− 160 p.</w:t>
      </w:r>
    </w:p>
    <w:p w:rsidR="00292DE2" w:rsidRPr="000120FA" w:rsidRDefault="00292DE2" w:rsidP="00292DE2">
      <w:pPr>
        <w:tabs>
          <w:tab w:val="left" w:pos="540"/>
          <w:tab w:val="num" w:pos="567"/>
        </w:tabs>
        <w:ind w:left="616" w:hanging="616"/>
        <w:jc w:val="both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>1</w:t>
      </w:r>
      <w:r w:rsidRPr="000120FA">
        <w:rPr>
          <w:rFonts w:ascii="Times New Roman" w:hAnsi="Times New Roman"/>
          <w:sz w:val="28"/>
          <w:szCs w:val="28"/>
        </w:rPr>
        <w:t xml:space="preserve">5. </w:t>
      </w:r>
      <w:proofErr w:type="spellStart"/>
      <w:proofErr w:type="gramStart"/>
      <w:r w:rsidRPr="000120FA">
        <w:rPr>
          <w:rFonts w:ascii="Times New Roman" w:hAnsi="Times New Roman"/>
          <w:sz w:val="28"/>
          <w:szCs w:val="28"/>
        </w:rPr>
        <w:t>Lucey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T. Management Information Systems / T. </w:t>
      </w:r>
      <w:proofErr w:type="spellStart"/>
      <w:r w:rsidRPr="000120FA">
        <w:rPr>
          <w:rFonts w:ascii="Times New Roman" w:hAnsi="Times New Roman"/>
          <w:sz w:val="28"/>
          <w:szCs w:val="28"/>
        </w:rPr>
        <w:t>Lucey</w:t>
      </w:r>
      <w:proofErr w:type="spellEnd"/>
      <w:r w:rsidRPr="000120FA">
        <w:rPr>
          <w:rFonts w:ascii="Times New Roman" w:hAnsi="Times New Roman"/>
          <w:sz w:val="28"/>
          <w:szCs w:val="28"/>
        </w:rPr>
        <w:t>.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− London. : Letts Educational </w:t>
      </w:r>
      <w:proofErr w:type="spellStart"/>
      <w:r w:rsidRPr="000120FA">
        <w:rPr>
          <w:rFonts w:ascii="Times New Roman" w:hAnsi="Times New Roman"/>
          <w:sz w:val="28"/>
          <w:szCs w:val="28"/>
        </w:rPr>
        <w:t>Aldline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Place, 2004 − 282 p.</w:t>
      </w:r>
    </w:p>
    <w:p w:rsidR="00292DE2" w:rsidRPr="000120FA" w:rsidRDefault="00292DE2" w:rsidP="00292DE2">
      <w:pPr>
        <w:pStyle w:val="a7"/>
        <w:tabs>
          <w:tab w:val="num" w:pos="567"/>
        </w:tabs>
        <w:ind w:left="616" w:hanging="616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</w:rPr>
        <w:t>16.</w:t>
      </w:r>
      <w:r w:rsidRPr="000120FA">
        <w:rPr>
          <w:rFonts w:ascii="Times New Roman" w:hAnsi="Times New Roman"/>
          <w:sz w:val="28"/>
          <w:szCs w:val="28"/>
          <w:lang w:val="en-CA"/>
        </w:rPr>
        <w:t xml:space="preserve"> </w:t>
      </w:r>
      <w:proofErr w:type="spellStart"/>
      <w:r w:rsidRPr="000120FA">
        <w:rPr>
          <w:rFonts w:ascii="Times New Roman" w:hAnsi="Times New Roman"/>
          <w:sz w:val="28"/>
          <w:szCs w:val="28"/>
        </w:rPr>
        <w:t>Naterop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B.I. Business Letters for All / B.I. </w:t>
      </w:r>
      <w:proofErr w:type="spellStart"/>
      <w:r w:rsidRPr="000120FA">
        <w:rPr>
          <w:rFonts w:ascii="Times New Roman" w:hAnsi="Times New Roman"/>
          <w:sz w:val="28"/>
          <w:szCs w:val="28"/>
        </w:rPr>
        <w:t>Naterop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, E. Weis, E. </w:t>
      </w:r>
      <w:proofErr w:type="spellStart"/>
      <w:r w:rsidRPr="000120FA">
        <w:rPr>
          <w:rFonts w:ascii="Times New Roman" w:hAnsi="Times New Roman"/>
          <w:sz w:val="28"/>
          <w:szCs w:val="28"/>
        </w:rPr>
        <w:t>Haberfellner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0FA">
        <w:rPr>
          <w:rFonts w:ascii="Times New Roman" w:hAnsi="Times New Roman"/>
          <w:sz w:val="28"/>
          <w:szCs w:val="28"/>
        </w:rPr>
        <w:t xml:space="preserve">− </w:t>
      </w:r>
      <w:r w:rsidRPr="000120FA">
        <w:rPr>
          <w:rFonts w:ascii="Times New Roman" w:hAnsi="Times New Roman"/>
          <w:sz w:val="28"/>
          <w:szCs w:val="28"/>
          <w:lang w:val="en-GB"/>
        </w:rPr>
        <w:t xml:space="preserve">Oxford University Press, </w:t>
      </w:r>
      <w:r w:rsidRPr="000120FA">
        <w:rPr>
          <w:rFonts w:ascii="Times New Roman" w:hAnsi="Times New Roman"/>
          <w:sz w:val="28"/>
          <w:szCs w:val="28"/>
        </w:rPr>
        <w:t>1997.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</w:t>
      </w:r>
      <w:r w:rsidRPr="000120FA">
        <w:rPr>
          <w:rFonts w:ascii="Times New Roman" w:hAnsi="Times New Roman"/>
          <w:sz w:val="28"/>
          <w:szCs w:val="28"/>
          <w:lang w:val="fr-FR"/>
        </w:rPr>
        <w:t>− 316 p.</w:t>
      </w:r>
    </w:p>
    <w:p w:rsidR="00292DE2" w:rsidRPr="000120FA" w:rsidRDefault="00292DE2" w:rsidP="00292DE2">
      <w:pPr>
        <w:tabs>
          <w:tab w:val="left" w:pos="540"/>
          <w:tab w:val="num" w:pos="567"/>
        </w:tabs>
        <w:ind w:left="616" w:hanging="616"/>
        <w:jc w:val="both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>17</w:t>
      </w:r>
      <w:r w:rsidRPr="000120FA">
        <w:rPr>
          <w:rFonts w:ascii="Times New Roman" w:hAnsi="Times New Roman"/>
          <w:sz w:val="28"/>
          <w:szCs w:val="28"/>
        </w:rPr>
        <w:t>.</w:t>
      </w:r>
      <w:r w:rsidRPr="000120FA">
        <w:rPr>
          <w:rFonts w:ascii="Times New Roman" w:hAnsi="Times New Roman"/>
          <w:sz w:val="28"/>
          <w:szCs w:val="28"/>
          <w:lang w:val="fr-FR"/>
        </w:rPr>
        <w:t xml:space="preserve"> Robinson D. Business Etiquette </w:t>
      </w:r>
      <w:r w:rsidRPr="000120FA">
        <w:rPr>
          <w:rFonts w:ascii="Times New Roman" w:hAnsi="Times New Roman"/>
          <w:sz w:val="28"/>
          <w:szCs w:val="28"/>
        </w:rPr>
        <w:t xml:space="preserve">/ </w:t>
      </w:r>
      <w:r w:rsidRPr="000120FA">
        <w:rPr>
          <w:rFonts w:ascii="Times New Roman" w:hAnsi="Times New Roman"/>
          <w:sz w:val="28"/>
          <w:szCs w:val="28"/>
          <w:lang w:val="fr-FR"/>
        </w:rPr>
        <w:t>D. Robinson</w:t>
      </w:r>
      <w:r w:rsidRPr="000120FA">
        <w:rPr>
          <w:rFonts w:ascii="Times New Roman" w:hAnsi="Times New Roman"/>
          <w:sz w:val="28"/>
          <w:szCs w:val="28"/>
        </w:rPr>
        <w:t>.</w:t>
      </w:r>
      <w:r w:rsidRPr="000120F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120FA">
        <w:rPr>
          <w:rFonts w:ascii="Times New Roman" w:hAnsi="Times New Roman"/>
          <w:sz w:val="28"/>
          <w:szCs w:val="28"/>
        </w:rPr>
        <w:t>− London. :</w:t>
      </w:r>
      <w:r w:rsidRPr="000120FA">
        <w:rPr>
          <w:rFonts w:ascii="Times New Roman" w:hAnsi="Times New Roman"/>
          <w:sz w:val="28"/>
          <w:szCs w:val="28"/>
          <w:lang w:val="en-CA"/>
        </w:rPr>
        <w:t xml:space="preserve"> </w:t>
      </w:r>
      <w:proofErr w:type="spellStart"/>
      <w:r w:rsidRPr="000120FA">
        <w:rPr>
          <w:rFonts w:ascii="Times New Roman" w:hAnsi="Times New Roman"/>
          <w:sz w:val="28"/>
          <w:szCs w:val="28"/>
        </w:rPr>
        <w:t>Kogan</w:t>
      </w:r>
      <w:proofErr w:type="spellEnd"/>
      <w:r w:rsidRPr="000120FA">
        <w:rPr>
          <w:rFonts w:ascii="Times New Roman" w:hAnsi="Times New Roman"/>
          <w:sz w:val="28"/>
          <w:szCs w:val="28"/>
        </w:rPr>
        <w:t xml:space="preserve"> Page Ltd., 2000.−124 p.</w:t>
      </w:r>
    </w:p>
    <w:p w:rsidR="00292DE2" w:rsidRPr="000120FA" w:rsidRDefault="00292DE2" w:rsidP="00292DE2">
      <w:pPr>
        <w:tabs>
          <w:tab w:val="left" w:pos="540"/>
          <w:tab w:val="num" w:pos="567"/>
        </w:tabs>
        <w:ind w:left="616" w:hanging="616"/>
        <w:jc w:val="both"/>
        <w:rPr>
          <w:rFonts w:ascii="Times New Roman" w:hAnsi="Times New Roman"/>
          <w:sz w:val="28"/>
          <w:szCs w:val="28"/>
        </w:rPr>
      </w:pPr>
      <w:r w:rsidRPr="000120FA">
        <w:rPr>
          <w:rFonts w:ascii="Times New Roman" w:hAnsi="Times New Roman"/>
          <w:sz w:val="28"/>
          <w:szCs w:val="28"/>
          <w:lang w:val="uk-UA"/>
        </w:rPr>
        <w:t>18</w:t>
      </w:r>
      <w:r w:rsidRPr="000120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0FA">
        <w:rPr>
          <w:rFonts w:ascii="Times New Roman" w:hAnsi="Times New Roman"/>
          <w:sz w:val="28"/>
          <w:szCs w:val="28"/>
        </w:rPr>
        <w:t>William R. Mc. Kay Legal English / R. Mc. Kay William and H.E. Charlton.</w:t>
      </w:r>
      <w:proofErr w:type="gramEnd"/>
      <w:r w:rsidRPr="000120FA">
        <w:rPr>
          <w:rFonts w:ascii="Times New Roman" w:hAnsi="Times New Roman"/>
          <w:sz w:val="28"/>
          <w:szCs w:val="28"/>
        </w:rPr>
        <w:t xml:space="preserve"> − Great Britain. : Pearson Longman, 2004. − 188 p.</w:t>
      </w:r>
    </w:p>
    <w:p w:rsidR="00835039" w:rsidRPr="000F120D" w:rsidRDefault="00835039" w:rsidP="00292DE2">
      <w:pPr>
        <w:ind w:firstLine="567"/>
        <w:jc w:val="both"/>
        <w:rPr>
          <w:lang w:val="uk-UA"/>
        </w:rPr>
      </w:pPr>
    </w:p>
    <w:sectPr w:rsidR="00835039" w:rsidRPr="000F120D" w:rsidSect="003A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28" w:rsidRDefault="00FC2828" w:rsidP="00E03740">
      <w:r>
        <w:separator/>
      </w:r>
    </w:p>
  </w:endnote>
  <w:endnote w:type="continuationSeparator" w:id="0">
    <w:p w:rsidR="00FC2828" w:rsidRDefault="00FC2828" w:rsidP="00E0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A" w:rsidRDefault="000120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A" w:rsidRDefault="000120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A" w:rsidRDefault="00012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28" w:rsidRDefault="00FC2828" w:rsidP="00E03740">
      <w:r>
        <w:separator/>
      </w:r>
    </w:p>
  </w:footnote>
  <w:footnote w:type="continuationSeparator" w:id="0">
    <w:p w:rsidR="00FC2828" w:rsidRDefault="00FC2828" w:rsidP="00E0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A" w:rsidRDefault="00012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rPr>
              <w:rFonts w:eastAsia="Calibri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rPr>
              <w:rFonts w:eastAsia="Calibri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0120FA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0120FA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0120FA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957F96" w:rsidP="000120FA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«І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0120FA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b/>
              <w:sz w:val="20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12.01.05-01-2019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0120FA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Стор. </w:t>
          </w:r>
          <w:r w:rsidR="003A4C2D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="003A4C2D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0120FA" w:rsidRPr="000120FA">
            <w:rPr>
              <w:rFonts w:ascii="Times New Roman" w:eastAsia="Calibri" w:hAnsi="Times New Roman"/>
              <w:noProof/>
              <w:sz w:val="20"/>
              <w:lang w:val="uk-UA" w:bidi="ar-SA"/>
            </w:rPr>
            <w:t>3</w:t>
          </w:r>
          <w:r w:rsidR="003A4C2D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="000120FA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3</w:t>
          </w:r>
        </w:p>
      </w:tc>
    </w:tr>
  </w:tbl>
  <w:p w:rsidR="00E03740" w:rsidRDefault="00E037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A" w:rsidRDefault="00012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41A9"/>
    <w:rsid w:val="000120FA"/>
    <w:rsid w:val="00037E57"/>
    <w:rsid w:val="000F120D"/>
    <w:rsid w:val="00292DE2"/>
    <w:rsid w:val="002E35AE"/>
    <w:rsid w:val="003141A9"/>
    <w:rsid w:val="003A4C2D"/>
    <w:rsid w:val="0045669C"/>
    <w:rsid w:val="004F5240"/>
    <w:rsid w:val="00835039"/>
    <w:rsid w:val="00947F2A"/>
    <w:rsid w:val="00957F96"/>
    <w:rsid w:val="00A47AC5"/>
    <w:rsid w:val="00B87914"/>
    <w:rsid w:val="00C269CC"/>
    <w:rsid w:val="00C57A47"/>
    <w:rsid w:val="00CC1037"/>
    <w:rsid w:val="00E03740"/>
    <w:rsid w:val="00E60ED3"/>
    <w:rsid w:val="00FC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037E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57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92D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92DE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Hyperlink"/>
    <w:uiPriority w:val="99"/>
    <w:semiHidden/>
    <w:unhideWhenUsed/>
    <w:rsid w:val="00292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e.int/t/dg4/linguistic/source/framework_en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urol.com.ua/upload/Naukovo_doslidna%20robota/Elektronni_vidannya/Act_problemi/2014/9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3128</Characters>
  <Application>Microsoft Office Word</Application>
  <DocSecurity>0</DocSecurity>
  <Lines>26</Lines>
  <Paragraphs>7</Paragraphs>
  <ScaleCrop>false</ScaleCrop>
  <Company>Krokoz™ Inc.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Кафедра</cp:lastModifiedBy>
  <cp:revision>2</cp:revision>
  <dcterms:created xsi:type="dcterms:W3CDTF">2019-03-16T10:37:00Z</dcterms:created>
  <dcterms:modified xsi:type="dcterms:W3CDTF">2019-03-16T10:37:00Z</dcterms:modified>
</cp:coreProperties>
</file>