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  <w:t>з</w:t>
      </w:r>
      <w:r w:rsidRPr="004B3A73">
        <w:rPr>
          <w:rFonts w:ascii="Times New Roman" w:eastAsia="Times New Roman" w:hAnsi="Times New Roman" w:cs="Times New Roman"/>
          <w:sz w:val="32"/>
          <w:szCs w:val="32"/>
          <w:lang w:eastAsia="ar-SA" w:bidi="en-US"/>
        </w:rPr>
        <w:t xml:space="preserve"> дисципліни «Іноземна мова»</w:t>
      </w: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4B3A73" w:rsidRPr="004B3A73" w:rsidRDefault="004B3A73" w:rsidP="004B3A7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  «Соціальні та поведінкові науки»</w:t>
      </w:r>
    </w:p>
    <w:p w:rsidR="004B3A73" w:rsidRPr="004B3A73" w:rsidRDefault="004B3A73" w:rsidP="004B3A7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Спеціальність: </w:t>
      </w:r>
      <w:r w:rsidRPr="004B3A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4B3A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053 «Психологія»</w:t>
      </w:r>
    </w:p>
    <w:p w:rsidR="004B3A73" w:rsidRPr="004B3A73" w:rsidRDefault="004B3A73" w:rsidP="004B3A7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Спеціалізація:                       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Практична п</w:t>
      </w:r>
      <w:r w:rsidRPr="004B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сихологія»</w:t>
      </w: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 w:bidi="en-US"/>
        </w:rPr>
      </w:pPr>
    </w:p>
    <w:p w:rsidR="004B3A73" w:rsidRPr="004B3A73" w:rsidRDefault="004B3A73" w:rsidP="004B3A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 w:bidi="en-US"/>
        </w:rPr>
      </w:pPr>
    </w:p>
    <w:p w:rsidR="00B647E7" w:rsidRPr="004B3A73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47109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273FE8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Давиденко А.О.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273FE8" w:rsidRPr="00273FE8" w:rsidRDefault="00273FE8" w:rsidP="00273FE8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lastRenderedPageBreak/>
        <w:t>4. РЕЙТИНГОВА  СИСТЕМА ОЦІНЮВАННЯ</w:t>
      </w:r>
    </w:p>
    <w:p w:rsidR="00273FE8" w:rsidRPr="00273FE8" w:rsidRDefault="00273FE8" w:rsidP="00273FE8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       НАБУТИХ </w:t>
      </w:r>
      <w:r w:rsidRPr="00273FE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СТУДЕНТОМ ЗНАНЬ ТА ВМІНЬ</w:t>
      </w:r>
    </w:p>
    <w:p w:rsidR="00273FE8" w:rsidRPr="00273FE8" w:rsidRDefault="00273FE8" w:rsidP="00273FE8">
      <w:pPr>
        <w:shd w:val="clear" w:color="auto" w:fill="FFFFFF"/>
        <w:spacing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273FE8" w:rsidRPr="00273FE8" w:rsidRDefault="00273FE8" w:rsidP="00273FE8">
      <w:pPr>
        <w:shd w:val="clear" w:color="auto" w:fill="FFFFFF"/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1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2 семестр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№2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(7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(7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21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8" w:type="dxa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4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 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4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 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273FE8" w:rsidRPr="00273FE8" w:rsidRDefault="00273FE8" w:rsidP="00273F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</w:t>
            </w:r>
          </w:p>
          <w:p w:rsidR="00273FE8" w:rsidRPr="00273FE8" w:rsidRDefault="00273FE8" w:rsidP="00273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 xml:space="preserve">          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екзамен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273FE8" w:rsidRPr="00273FE8" w:rsidRDefault="00273FE8" w:rsidP="00273FE8">
      <w:pPr>
        <w:shd w:val="clear" w:color="auto" w:fill="FFFFFF"/>
        <w:spacing w:line="228" w:lineRule="auto"/>
        <w:jc w:val="left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273FE8" w:rsidRPr="00273FE8" w:rsidRDefault="00273FE8" w:rsidP="00273FE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</w:t>
      </w:r>
      <w:r w:rsidRPr="00273FE8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Виконані </w:t>
      </w: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види навчальної роботи зараховуються студенту, якщо </w:t>
      </w:r>
      <w:r w:rsidRPr="00273FE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він отримав за них позитивну рейтингову оцінку (табл. 4.2).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4.3. Сума рейтингових оцінок, отриманих студентом за окремі види вико-</w:t>
      </w:r>
      <w:proofErr w:type="spellStart"/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наної</w:t>
      </w:r>
      <w:proofErr w:type="spellEnd"/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навчальної роботи, становить поточну модульну рейтингову оцінку, </w:t>
      </w:r>
      <w:r w:rsidRPr="00273FE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яка заноситься до відомості модульного контролю.</w:t>
      </w:r>
    </w:p>
    <w:p w:rsidR="00273FE8" w:rsidRPr="00273FE8" w:rsidRDefault="00273FE8" w:rsidP="00273FE8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273FE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273FE8" w:rsidRPr="00273FE8" w:rsidRDefault="00273FE8" w:rsidP="00273FE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273FE8" w:rsidRPr="00273FE8" w:rsidRDefault="00273FE8" w:rsidP="00273FE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587"/>
        <w:gridCol w:w="1587"/>
        <w:gridCol w:w="1587"/>
        <w:gridCol w:w="1587"/>
        <w:gridCol w:w="1634"/>
      </w:tblGrid>
      <w:tr w:rsidR="00273FE8" w:rsidRPr="00273FE8" w:rsidTr="00FE57FA">
        <w:tc>
          <w:tcPr>
            <w:tcW w:w="7936" w:type="dxa"/>
            <w:gridSpan w:val="5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 оцінка в балах</w:t>
            </w:r>
          </w:p>
        </w:tc>
        <w:tc>
          <w:tcPr>
            <w:tcW w:w="1634" w:type="dxa"/>
            <w:vMerge w:val="restart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273FE8" w:rsidRPr="00273FE8" w:rsidTr="00FE57FA">
        <w:tc>
          <w:tcPr>
            <w:tcW w:w="1588" w:type="dxa"/>
            <w:vAlign w:val="center"/>
          </w:tcPr>
          <w:p w:rsidR="00273FE8" w:rsidRPr="00273FE8" w:rsidRDefault="00273FE8" w:rsidP="00273FE8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Читання та переклад текстів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Переказ </w:t>
            </w:r>
          </w:p>
          <w:p w:rsidR="00273FE8" w:rsidRPr="00273FE8" w:rsidRDefault="00273FE8" w:rsidP="00273FE8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текстів    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Бесіди з тем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Граматичний матеріал</w:t>
            </w:r>
          </w:p>
        </w:tc>
        <w:tc>
          <w:tcPr>
            <w:tcW w:w="1587" w:type="dxa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Виконання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модульної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контрольної</w:t>
            </w:r>
          </w:p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1634" w:type="dxa"/>
            <w:vMerge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73FE8" w:rsidRPr="00273FE8" w:rsidTr="00FE57FA">
        <w:tc>
          <w:tcPr>
            <w:tcW w:w="1588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    18-20</w:t>
            </w:r>
          </w:p>
        </w:tc>
        <w:tc>
          <w:tcPr>
            <w:tcW w:w="1634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273FE8" w:rsidRPr="00273FE8" w:rsidTr="00FE57FA">
        <w:tc>
          <w:tcPr>
            <w:tcW w:w="1588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634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273FE8" w:rsidRPr="00273FE8" w:rsidTr="00FE57FA">
        <w:tc>
          <w:tcPr>
            <w:tcW w:w="1588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634" w:type="dxa"/>
            <w:vAlign w:val="center"/>
          </w:tcPr>
          <w:p w:rsidR="00273FE8" w:rsidRPr="00273FE8" w:rsidRDefault="00273FE8" w:rsidP="00273FE8">
            <w:pPr>
              <w:spacing w:line="240" w:lineRule="auto"/>
              <w:ind w:left="-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273FE8" w:rsidRPr="00273FE8" w:rsidTr="00FE57FA">
        <w:tc>
          <w:tcPr>
            <w:tcW w:w="1588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менше 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менше 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менше 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менше 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7" w:type="dxa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енше</w:t>
            </w:r>
            <w:proofErr w:type="spellEnd"/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634" w:type="dxa"/>
            <w:vAlign w:val="center"/>
          </w:tcPr>
          <w:p w:rsidR="00273FE8" w:rsidRPr="00273FE8" w:rsidRDefault="00273FE8" w:rsidP="00273FE8">
            <w:pPr>
              <w:spacing w:line="240" w:lineRule="auto"/>
              <w:ind w:hanging="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273FE8" w:rsidRPr="00273FE8" w:rsidRDefault="00273FE8" w:rsidP="00273FE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4.4.</w:t>
      </w:r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поточної та контрольної модульних рейтингових оцінок </w:t>
      </w:r>
      <w:proofErr w:type="spellStart"/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стано-вить</w:t>
      </w:r>
      <w:proofErr w:type="spellEnd"/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підсумкову модульну рейтингову оцінку (табл.4.2), яка  в балах та за національною шкалою заноситься до відомості модульного контролю. 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708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4.3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Відповідність підсумкової модульної рейтингової оцінки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в балах оцінці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Модуль № 1 - 2</w:t>
            </w:r>
          </w:p>
        </w:tc>
        <w:tc>
          <w:tcPr>
            <w:tcW w:w="4820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4820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4820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273FE8" w:rsidRPr="00273FE8" w:rsidRDefault="00273FE8" w:rsidP="00273FE8">
      <w:pPr>
        <w:tabs>
          <w:tab w:val="left" w:pos="993"/>
        </w:tabs>
        <w:spacing w:line="233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lang w:val="ru-RU" w:eastAsia="ru-RU"/>
        </w:rPr>
      </w:pPr>
    </w:p>
    <w:p w:rsidR="00273FE8" w:rsidRPr="00273FE8" w:rsidRDefault="00273FE8" w:rsidP="00273F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273FE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Модульний контроль за модулями №</w:t>
      </w:r>
      <w:r w:rsidRPr="00273FE8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1</w:t>
      </w:r>
      <w:r w:rsidRPr="00273FE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 w:rsidRPr="00273FE8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2</w:t>
      </w:r>
      <w:r w:rsidRPr="00273FE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  <w:r w:rsidRPr="00273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(табл. 4.3).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4.6.</w:t>
      </w:r>
      <w:r w:rsidRPr="00273FE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273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Сума підсумкових модульних рейтингових оцінок у балах </w:t>
      </w:r>
      <w:r w:rsidRPr="00273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становить підсумкову семестрову модульну рейтингову оцінку, яка </w:t>
      </w:r>
      <w:r w:rsidRPr="00273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перераховується в оцінку за національною шкалою (табл. 4.4).</w:t>
      </w:r>
    </w:p>
    <w:p w:rsidR="00273FE8" w:rsidRPr="00273FE8" w:rsidRDefault="00273FE8" w:rsidP="00273FE8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3FE8" w:rsidRPr="00273FE8" w:rsidRDefault="00273FE8" w:rsidP="00273FE8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3FE8" w:rsidRPr="00273FE8" w:rsidRDefault="00273FE8" w:rsidP="00273FE8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Таблиця 4.4 </w:t>
      </w: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73F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Таблиця 4.5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ind w:right="-143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     Відповідність залікової/екзаменаційної модульної рейтингової оцінки в балах              рейтингової оцінки в балах оцінці  за  </w:t>
      </w:r>
      <w:proofErr w:type="spellStart"/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за</w:t>
      </w:r>
      <w:proofErr w:type="spellEnd"/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національною шкалою                                        національною шкалою                       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65"/>
        <w:gridCol w:w="284"/>
        <w:gridCol w:w="1215"/>
        <w:gridCol w:w="1348"/>
        <w:gridCol w:w="1985"/>
      </w:tblGrid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59" w:type="dxa"/>
            <w:vMerge w:val="restart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65" w:type="dxa"/>
            <w:vMerge w:val="restart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1985" w:type="dxa"/>
            <w:vMerge w:val="restart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273FE8" w:rsidRPr="00273FE8" w:rsidRDefault="00273FE8" w:rsidP="00273FE8">
            <w:pPr>
              <w:tabs>
                <w:tab w:val="left" w:pos="993"/>
              </w:tabs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259" w:type="dxa"/>
            <w:vMerge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5" w:type="dxa"/>
            <w:vMerge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348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Екзамен.</w:t>
            </w:r>
          </w:p>
        </w:tc>
        <w:tc>
          <w:tcPr>
            <w:tcW w:w="1985" w:type="dxa"/>
            <w:vMerge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6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48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198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6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48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198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6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48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198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26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48" w:type="dxa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1985" w:type="dxa"/>
            <w:vAlign w:val="center"/>
          </w:tcPr>
          <w:p w:rsidR="00273FE8" w:rsidRPr="00273FE8" w:rsidRDefault="00273FE8" w:rsidP="00273FE8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273FE8" w:rsidRPr="00273FE8" w:rsidRDefault="00273FE8" w:rsidP="00273FE8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</w:pPr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  <w:r w:rsidRPr="00273FE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4.7.</w:t>
      </w:r>
      <w:r w:rsidRPr="00273FE8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273FE8">
        <w:rPr>
          <w:rFonts w:ascii="Times New Roman" w:eastAsia="Times New Roman" w:hAnsi="Times New Roman" w:cs="Times New Roman"/>
          <w:iCs/>
          <w:spacing w:val="10"/>
          <w:sz w:val="27"/>
          <w:szCs w:val="27"/>
          <w:lang w:val="en-US" w:eastAsia="ru-RU"/>
        </w:rPr>
        <w:t>ECTS</w:t>
      </w:r>
      <w:r w:rsidRPr="00273FE8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 (табл. 4.5).</w:t>
      </w: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</w:p>
    <w:p w:rsidR="00273FE8" w:rsidRPr="00273FE8" w:rsidRDefault="00273FE8" w:rsidP="00273FE8">
      <w:pPr>
        <w:tabs>
          <w:tab w:val="left" w:pos="993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</w:p>
    <w:p w:rsidR="00273FE8" w:rsidRPr="00273FE8" w:rsidRDefault="00273FE8" w:rsidP="00273FE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Відповідність </w:t>
      </w:r>
      <w:r w:rsidRPr="00273F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підсумкової </w:t>
      </w:r>
      <w:r w:rsidRPr="00273F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семестрової рейтингової оцінки в</w:t>
      </w:r>
      <w:r w:rsidRPr="00273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балах </w:t>
      </w:r>
    </w:p>
    <w:p w:rsidR="00273FE8" w:rsidRPr="00273FE8" w:rsidRDefault="00273FE8" w:rsidP="00273FE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за шкалою ЕСТS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Відмінно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Дуже</w:t>
            </w: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(вище середнього рівня з кількома помилками)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Задовільно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(непогано, але зі значною кількістю недоліків)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Достатньо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(виконання задовольняє мінімальним критеріям)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 можливістю повторного складання)</w:t>
            </w:r>
          </w:p>
        </w:tc>
      </w:tr>
      <w:tr w:rsidR="00273FE8" w:rsidRPr="00273FE8" w:rsidTr="00FE57FA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3FE8" w:rsidRPr="00273FE8" w:rsidRDefault="00273FE8" w:rsidP="00273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  <w:r w:rsidRPr="00273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27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 обов'язковим повторним курсом)</w:t>
            </w:r>
          </w:p>
        </w:tc>
      </w:tr>
    </w:tbl>
    <w:p w:rsidR="00273FE8" w:rsidRPr="00273FE8" w:rsidRDefault="00273FE8" w:rsidP="00273FE8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Підсумкова семестрова рейтингова оцінка в балах, за національною шкалою та шкалою ECTS заноситься до </w:t>
      </w:r>
      <w:proofErr w:type="spellStart"/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заліково</w:t>
      </w:r>
      <w:proofErr w:type="spellEnd"/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>-екзаменаційної відомості, навчальної картки та залікової книжки студента.</w:t>
      </w:r>
    </w:p>
    <w:p w:rsidR="00273FE8" w:rsidRPr="00273FE8" w:rsidRDefault="00273FE8" w:rsidP="00273FE8">
      <w:pPr>
        <w:spacing w:line="240" w:lineRule="auto"/>
        <w:ind w:firstLine="53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 w:rsidRPr="00273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92/</w:t>
      </w:r>
      <w:proofErr w:type="spellStart"/>
      <w:r w:rsidRPr="00273F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Відм</w:t>
      </w:r>
      <w:proofErr w:type="spellEnd"/>
      <w:r w:rsidRPr="00273F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./А, 87/Добре/В, 79/Добре/С, 68/Задов./D, 65/Задов./Е</w:t>
      </w:r>
      <w:r w:rsidRPr="00273F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тощо.</w:t>
      </w:r>
    </w:p>
    <w:p w:rsidR="00273FE8" w:rsidRPr="00273FE8" w:rsidRDefault="00273FE8" w:rsidP="00273FE8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Підсумкова рейтингова оцінк</w:t>
      </w:r>
      <w:bookmarkStart w:id="0" w:name="_GoBack"/>
      <w:bookmarkEnd w:id="0"/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 дисципліни визначається як середньоарифметична оцінка з підсумкових семестрових рейтингових оцінок у балах (з цієї дисципліни – за 1 - 2  семестри) з наступним її переведенням в оцінки за національною шкалою та шкалою </w:t>
      </w:r>
      <w:r w:rsidRPr="0027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FE8" w:rsidRPr="00273FE8" w:rsidRDefault="00273FE8" w:rsidP="00273FE8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Зазначена підсумкова рейтингова оцінка з дисципліни заноситься до Додатку до диплома.</w:t>
      </w:r>
    </w:p>
    <w:p w:rsidR="00273FE8" w:rsidRPr="00273FE8" w:rsidRDefault="00273FE8" w:rsidP="00273FE8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3FE8" w:rsidRPr="00B647E7" w:rsidRDefault="00273FE8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sectPr w:rsidR="00273FE8" w:rsidRPr="00B647E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90" w:rsidRDefault="00CA1C90" w:rsidP="001B560C">
      <w:pPr>
        <w:spacing w:line="240" w:lineRule="auto"/>
      </w:pPr>
      <w:r>
        <w:separator/>
      </w:r>
    </w:p>
  </w:endnote>
  <w:endnote w:type="continuationSeparator" w:id="0">
    <w:p w:rsidR="00CA1C90" w:rsidRDefault="00CA1C90" w:rsidP="001B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90" w:rsidRDefault="00CA1C90" w:rsidP="001B560C">
      <w:pPr>
        <w:spacing w:line="240" w:lineRule="auto"/>
      </w:pPr>
      <w:r>
        <w:separator/>
      </w:r>
    </w:p>
  </w:footnote>
  <w:footnote w:type="continuationSeparator" w:id="0">
    <w:p w:rsidR="00CA1C90" w:rsidRDefault="00CA1C90" w:rsidP="001B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B560C" w:rsidRPr="00464CF9" w:rsidTr="00CC015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0B381A17" wp14:editId="024DA027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 w:rsidR="004B3A73">
            <w:rPr>
              <w:rFonts w:ascii="Times New Roman" w:hAnsi="Times New Roman"/>
              <w:sz w:val="20"/>
              <w:szCs w:val="20"/>
              <w:lang w:eastAsia="ar-SA"/>
            </w:rPr>
            <w:t>І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ноземна мова»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12.01.05-01-2018</w:t>
          </w:r>
        </w:p>
      </w:tc>
    </w:tr>
    <w:tr w:rsidR="001B560C" w:rsidRPr="00464CF9" w:rsidTr="00CC015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026285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 w:rsidR="00273FE8">
            <w:rPr>
              <w:rFonts w:ascii="Times New Roman" w:hAnsi="Times New Roman"/>
              <w:noProof/>
              <w:sz w:val="20"/>
              <w:szCs w:val="20"/>
              <w:lang w:eastAsia="ar-SA"/>
            </w:rPr>
            <w:t>2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4</w:t>
          </w:r>
        </w:p>
      </w:tc>
    </w:tr>
  </w:tbl>
  <w:p w:rsidR="001B560C" w:rsidRDefault="001B5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156B3E"/>
    <w:rsid w:val="001B560C"/>
    <w:rsid w:val="001F3183"/>
    <w:rsid w:val="001F58EA"/>
    <w:rsid w:val="00273FE8"/>
    <w:rsid w:val="003D776A"/>
    <w:rsid w:val="00471097"/>
    <w:rsid w:val="004B3A73"/>
    <w:rsid w:val="00611613"/>
    <w:rsid w:val="00835039"/>
    <w:rsid w:val="00B647E7"/>
    <w:rsid w:val="00CA1C90"/>
    <w:rsid w:val="00E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3489</Words>
  <Characters>1990</Characters>
  <Application>Microsoft Office Word</Application>
  <DocSecurity>0</DocSecurity>
  <Lines>16</Lines>
  <Paragraphs>10</Paragraphs>
  <ScaleCrop>false</ScaleCrop>
  <Company>Krokoz™ Inc.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10</cp:revision>
  <dcterms:created xsi:type="dcterms:W3CDTF">2018-02-25T15:26:00Z</dcterms:created>
  <dcterms:modified xsi:type="dcterms:W3CDTF">2018-12-02T12:39:00Z</dcterms:modified>
</cp:coreProperties>
</file>