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6A" w:rsidRDefault="0018236A" w:rsidP="00303512">
      <w:pPr>
        <w:spacing w:line="240" w:lineRule="auto"/>
        <w:rPr>
          <w:rFonts w:ascii="Times New Roman" w:eastAsia="Times New Roman" w:hAnsi="Times New Roman"/>
          <w:b/>
          <w:caps/>
          <w:sz w:val="28"/>
          <w:szCs w:val="28"/>
          <w:lang w:eastAsia="ar-SA" w:bidi="en-US"/>
        </w:rPr>
      </w:pPr>
    </w:p>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з дисципліни «</w:t>
      </w:r>
      <w:r w:rsidR="00604D26" w:rsidRPr="00604D26">
        <w:rPr>
          <w:rFonts w:ascii="Times New Roman" w:eastAsia="Times New Roman" w:hAnsi="Times New Roman"/>
          <w:b/>
          <w:color w:val="000000"/>
          <w:sz w:val="28"/>
          <w:szCs w:val="28"/>
          <w:lang w:eastAsia="ar-SA" w:bidi="en-US"/>
        </w:rPr>
        <w:t>ІНОЗЕМНА МОВА (ЗА ПРОФЕСІЙНИМ СПРЯМУВАННЯМ)</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604D26" w:rsidP="0030351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викладач Вознюк А.М.</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6E0510" w:rsidRDefault="006E0510"/>
    <w:p w:rsidR="006E0510" w:rsidRDefault="006E0510"/>
    <w:p w:rsidR="006E0510" w:rsidRDefault="006E0510"/>
    <w:p w:rsidR="006E0510" w:rsidRDefault="006E0510"/>
    <w:p w:rsidR="00303512" w:rsidRDefault="00303512"/>
    <w:p w:rsidR="00303512" w:rsidRDefault="00303512"/>
    <w:p w:rsidR="006E0510" w:rsidRDefault="006E0510"/>
    <w:p w:rsidR="006E0510" w:rsidRPr="006E0510" w:rsidRDefault="006E0510" w:rsidP="006E0510">
      <w:pPr>
        <w:pStyle w:val="a3"/>
        <w:rPr>
          <w:sz w:val="26"/>
          <w:szCs w:val="26"/>
          <w:lang w:val="uk-UA"/>
        </w:rPr>
      </w:pPr>
      <w:r w:rsidRPr="006E0510">
        <w:rPr>
          <w:sz w:val="26"/>
          <w:szCs w:val="26"/>
          <w:lang w:val="uk-UA"/>
        </w:rPr>
        <w:lastRenderedPageBreak/>
        <w:t xml:space="preserve">Модульна контрольна робота </w:t>
      </w:r>
    </w:p>
    <w:p w:rsidR="006E0510" w:rsidRPr="006E0510" w:rsidRDefault="006E0510" w:rsidP="006E0510">
      <w:pPr>
        <w:pStyle w:val="a3"/>
        <w:rPr>
          <w:sz w:val="26"/>
          <w:szCs w:val="26"/>
          <w:lang w:val="uk-UA"/>
        </w:rPr>
      </w:pPr>
      <w:r w:rsidRPr="006E0510">
        <w:rPr>
          <w:sz w:val="26"/>
          <w:szCs w:val="26"/>
          <w:lang w:val="uk-UA"/>
        </w:rPr>
        <w:t>з дисципліни</w:t>
      </w:r>
    </w:p>
    <w:p w:rsidR="006E0510" w:rsidRPr="006E0510" w:rsidRDefault="006E0510" w:rsidP="006E0510">
      <w:pPr>
        <w:spacing w:line="240" w:lineRule="auto"/>
        <w:rPr>
          <w:rFonts w:ascii="Times New Roman" w:hAnsi="Times New Roman"/>
          <w:b/>
          <w:bCs/>
          <w:sz w:val="26"/>
          <w:szCs w:val="26"/>
        </w:rPr>
      </w:pPr>
      <w:r w:rsidRPr="006E0510">
        <w:rPr>
          <w:rFonts w:ascii="Times New Roman" w:hAnsi="Times New Roman"/>
          <w:b/>
          <w:bCs/>
          <w:sz w:val="26"/>
          <w:szCs w:val="26"/>
        </w:rPr>
        <w:t>«</w:t>
      </w:r>
      <w:r w:rsidR="0074702B" w:rsidRPr="0074702B">
        <w:rPr>
          <w:rFonts w:ascii="Times New Roman" w:hAnsi="Times New Roman"/>
          <w:b/>
          <w:bCs/>
          <w:sz w:val="26"/>
          <w:szCs w:val="26"/>
        </w:rPr>
        <w:t>Іноземна мова (за професійним спрямуванням)</w:t>
      </w:r>
      <w:r w:rsidRPr="006E0510">
        <w:rPr>
          <w:rFonts w:ascii="Times New Roman" w:hAnsi="Times New Roman"/>
          <w:b/>
          <w:bCs/>
          <w:sz w:val="26"/>
          <w:szCs w:val="26"/>
        </w:rPr>
        <w:t>»</w:t>
      </w:r>
    </w:p>
    <w:p w:rsidR="006E0510" w:rsidRPr="006E0510" w:rsidRDefault="006E0510" w:rsidP="006E0510">
      <w:pPr>
        <w:pStyle w:val="3"/>
        <w:jc w:val="center"/>
        <w:rPr>
          <w:b/>
          <w:sz w:val="26"/>
          <w:szCs w:val="26"/>
        </w:rPr>
      </w:pPr>
      <w:r w:rsidRPr="006E0510">
        <w:rPr>
          <w:b/>
          <w:bCs/>
          <w:sz w:val="26"/>
          <w:szCs w:val="26"/>
        </w:rPr>
        <w:t xml:space="preserve">спеціальність </w:t>
      </w:r>
      <w:r w:rsidR="0074702B">
        <w:rPr>
          <w:b/>
          <w:sz w:val="26"/>
          <w:szCs w:val="26"/>
        </w:rPr>
        <w:t>054 «Соці</w:t>
      </w:r>
      <w:r w:rsidRPr="006E0510">
        <w:rPr>
          <w:b/>
          <w:sz w:val="26"/>
          <w:szCs w:val="26"/>
        </w:rPr>
        <w:t>ологія»</w:t>
      </w:r>
    </w:p>
    <w:p w:rsidR="006E0510" w:rsidRPr="00387876" w:rsidRDefault="006E0510" w:rsidP="006E0510">
      <w:pPr>
        <w:rPr>
          <w:rFonts w:ascii="Times New Roman" w:hAnsi="Times New Roman"/>
          <w:b/>
          <w:bCs/>
        </w:rPr>
      </w:pPr>
      <w:r w:rsidRPr="00387876">
        <w:rPr>
          <w:rFonts w:ascii="Times New Roman" w:hAnsi="Times New Roman"/>
          <w:b/>
          <w:bCs/>
        </w:rPr>
        <w:t xml:space="preserve">студент____ </w:t>
      </w:r>
      <w:r w:rsidR="00F473C1">
        <w:rPr>
          <w:rFonts w:ascii="Times New Roman" w:hAnsi="Times New Roman"/>
          <w:b/>
          <w:bCs/>
        </w:rPr>
        <w:t>2</w:t>
      </w:r>
      <w:r>
        <w:rPr>
          <w:rFonts w:ascii="Times New Roman" w:hAnsi="Times New Roman"/>
          <w:b/>
          <w:bCs/>
        </w:rPr>
        <w:t xml:space="preserve"> </w:t>
      </w:r>
      <w:r w:rsidRPr="00387876">
        <w:rPr>
          <w:rFonts w:ascii="Times New Roman" w:hAnsi="Times New Roman"/>
          <w:b/>
          <w:bCs/>
        </w:rPr>
        <w:t>курсу _____ групи</w:t>
      </w:r>
    </w:p>
    <w:p w:rsidR="006E0510" w:rsidRPr="00387876" w:rsidRDefault="006E0510" w:rsidP="006E0510">
      <w:pPr>
        <w:rPr>
          <w:rFonts w:ascii="Times New Roman" w:hAnsi="Times New Roman"/>
          <w:b/>
          <w:bCs/>
        </w:rPr>
      </w:pPr>
      <w:r w:rsidRPr="00387876">
        <w:rPr>
          <w:rFonts w:ascii="Times New Roman" w:hAnsi="Times New Roman"/>
          <w:b/>
          <w:bCs/>
        </w:rPr>
        <w:t>_______________________________________________________</w:t>
      </w:r>
    </w:p>
    <w:p w:rsidR="006E0510" w:rsidRPr="00387876" w:rsidRDefault="006E0510" w:rsidP="006E0510">
      <w:pPr>
        <w:rPr>
          <w:rFonts w:ascii="Times New Roman" w:hAnsi="Times New Roman"/>
          <w:bCs/>
        </w:rPr>
      </w:pPr>
      <w:r w:rsidRPr="00387876">
        <w:rPr>
          <w:rFonts w:ascii="Times New Roman" w:hAnsi="Times New Roman"/>
          <w:bCs/>
        </w:rPr>
        <w:t xml:space="preserve">Прізвище, ім’я, по батькові </w:t>
      </w:r>
    </w:p>
    <w:p w:rsidR="006E0510" w:rsidRPr="006E0510" w:rsidRDefault="006E0510" w:rsidP="006E0510">
      <w:pPr>
        <w:spacing w:line="240" w:lineRule="auto"/>
        <w:jc w:val="both"/>
        <w:rPr>
          <w:rFonts w:ascii="Times New Roman" w:hAnsi="Times New Roman"/>
          <w:b/>
          <w:bCs/>
          <w:sz w:val="26"/>
          <w:szCs w:val="26"/>
        </w:rPr>
      </w:pPr>
    </w:p>
    <w:p w:rsidR="00E960B5" w:rsidRPr="00E960B5" w:rsidRDefault="00E960B5" w:rsidP="00E960B5">
      <w:pPr>
        <w:spacing w:line="240" w:lineRule="auto"/>
        <w:rPr>
          <w:rFonts w:ascii="Times New Roman" w:hAnsi="Times New Roman"/>
          <w:b/>
          <w:sz w:val="26"/>
          <w:szCs w:val="26"/>
        </w:rPr>
      </w:pPr>
      <w:proofErr w:type="spellStart"/>
      <w:r w:rsidRPr="00E960B5">
        <w:rPr>
          <w:rFonts w:ascii="Times New Roman" w:hAnsi="Times New Roman"/>
          <w:b/>
          <w:sz w:val="26"/>
          <w:szCs w:val="26"/>
        </w:rPr>
        <w:t>Variant</w:t>
      </w:r>
      <w:proofErr w:type="spellEnd"/>
      <w:r w:rsidRPr="00E960B5">
        <w:rPr>
          <w:rFonts w:ascii="Times New Roman" w:hAnsi="Times New Roman"/>
          <w:b/>
          <w:sz w:val="26"/>
          <w:szCs w:val="26"/>
        </w:rPr>
        <w:t xml:space="preserve"> I</w:t>
      </w:r>
    </w:p>
    <w:p w:rsidR="00E960B5" w:rsidRPr="00E960B5" w:rsidRDefault="00E960B5" w:rsidP="00E960B5">
      <w:pPr>
        <w:spacing w:line="240" w:lineRule="auto"/>
        <w:jc w:val="left"/>
        <w:rPr>
          <w:rFonts w:ascii="Times New Roman" w:hAnsi="Times New Roman"/>
          <w:b/>
          <w:sz w:val="26"/>
          <w:szCs w:val="26"/>
        </w:rPr>
      </w:pPr>
    </w:p>
    <w:p w:rsidR="00E960B5" w:rsidRPr="00E960B5" w:rsidRDefault="00E960B5" w:rsidP="00E960B5">
      <w:pPr>
        <w:spacing w:line="240" w:lineRule="auto"/>
        <w:jc w:val="left"/>
        <w:rPr>
          <w:rFonts w:ascii="Times New Roman" w:hAnsi="Times New Roman"/>
          <w:b/>
          <w:sz w:val="26"/>
          <w:szCs w:val="26"/>
        </w:rPr>
      </w:pPr>
      <w:proofErr w:type="spellStart"/>
      <w:r w:rsidRPr="00E960B5">
        <w:rPr>
          <w:rFonts w:ascii="Times New Roman" w:hAnsi="Times New Roman"/>
          <w:b/>
          <w:sz w:val="26"/>
          <w:szCs w:val="26"/>
        </w:rPr>
        <w:t>Task</w:t>
      </w:r>
      <w:proofErr w:type="spellEnd"/>
      <w:r w:rsidRPr="00E960B5">
        <w:rPr>
          <w:rFonts w:ascii="Times New Roman" w:hAnsi="Times New Roman"/>
          <w:b/>
          <w:sz w:val="26"/>
          <w:szCs w:val="26"/>
        </w:rPr>
        <w:t xml:space="preserve"> 1. </w:t>
      </w:r>
      <w:proofErr w:type="spellStart"/>
      <w:r w:rsidRPr="00E960B5">
        <w:rPr>
          <w:rFonts w:ascii="Times New Roman" w:hAnsi="Times New Roman"/>
          <w:b/>
          <w:sz w:val="26"/>
          <w:szCs w:val="26"/>
        </w:rPr>
        <w:t>Translate</w:t>
      </w:r>
      <w:proofErr w:type="spellEnd"/>
      <w:r w:rsidRPr="00E960B5">
        <w:rPr>
          <w:rFonts w:ascii="Times New Roman" w:hAnsi="Times New Roman"/>
          <w:b/>
          <w:sz w:val="26"/>
          <w:szCs w:val="26"/>
        </w:rPr>
        <w:t xml:space="preserve"> </w:t>
      </w:r>
      <w:proofErr w:type="spellStart"/>
      <w:r w:rsidRPr="00E960B5">
        <w:rPr>
          <w:rFonts w:ascii="Times New Roman" w:hAnsi="Times New Roman"/>
          <w:b/>
          <w:sz w:val="26"/>
          <w:szCs w:val="26"/>
        </w:rPr>
        <w:t>the</w:t>
      </w:r>
      <w:proofErr w:type="spellEnd"/>
      <w:r w:rsidRPr="00E960B5">
        <w:rPr>
          <w:rFonts w:ascii="Times New Roman" w:hAnsi="Times New Roman"/>
          <w:b/>
          <w:sz w:val="26"/>
          <w:szCs w:val="26"/>
        </w:rPr>
        <w:t xml:space="preserve"> </w:t>
      </w:r>
      <w:proofErr w:type="spellStart"/>
      <w:r w:rsidRPr="00E960B5">
        <w:rPr>
          <w:rFonts w:ascii="Times New Roman" w:hAnsi="Times New Roman"/>
          <w:b/>
          <w:sz w:val="26"/>
          <w:szCs w:val="26"/>
        </w:rPr>
        <w:t>text</w:t>
      </w:r>
      <w:proofErr w:type="spellEnd"/>
      <w:r w:rsidRPr="00E960B5">
        <w:rPr>
          <w:rFonts w:ascii="Times New Roman" w:hAnsi="Times New Roman"/>
          <w:b/>
          <w:sz w:val="26"/>
          <w:szCs w:val="26"/>
        </w:rPr>
        <w:t xml:space="preserve"> </w:t>
      </w:r>
      <w:proofErr w:type="spellStart"/>
      <w:r w:rsidRPr="00E960B5">
        <w:rPr>
          <w:rFonts w:ascii="Times New Roman" w:hAnsi="Times New Roman"/>
          <w:b/>
          <w:sz w:val="26"/>
          <w:szCs w:val="26"/>
        </w:rPr>
        <w:t>into</w:t>
      </w:r>
      <w:proofErr w:type="spellEnd"/>
      <w:r w:rsidRPr="00E960B5">
        <w:rPr>
          <w:rFonts w:ascii="Times New Roman" w:hAnsi="Times New Roman"/>
          <w:b/>
          <w:sz w:val="26"/>
          <w:szCs w:val="26"/>
        </w:rPr>
        <w:t xml:space="preserve"> </w:t>
      </w:r>
      <w:proofErr w:type="spellStart"/>
      <w:r w:rsidRPr="00E960B5">
        <w:rPr>
          <w:rFonts w:ascii="Times New Roman" w:hAnsi="Times New Roman"/>
          <w:b/>
          <w:sz w:val="26"/>
          <w:szCs w:val="26"/>
        </w:rPr>
        <w:t>Ukrainian</w:t>
      </w:r>
      <w:proofErr w:type="spellEnd"/>
      <w:r w:rsidRPr="00E960B5">
        <w:rPr>
          <w:rFonts w:ascii="Times New Roman" w:hAnsi="Times New Roman"/>
          <w:b/>
          <w:sz w:val="26"/>
          <w:szCs w:val="26"/>
        </w:rPr>
        <w:t>.</w:t>
      </w:r>
    </w:p>
    <w:p w:rsidR="00E960B5" w:rsidRPr="00E960B5" w:rsidRDefault="002E3E59" w:rsidP="00E960B5">
      <w:pPr>
        <w:shd w:val="clear" w:color="auto" w:fill="FFFFFF"/>
        <w:autoSpaceDE w:val="0"/>
        <w:autoSpaceDN w:val="0"/>
        <w:adjustRightInd w:val="0"/>
        <w:spacing w:line="240" w:lineRule="auto"/>
        <w:ind w:firstLine="709"/>
        <w:jc w:val="both"/>
        <w:rPr>
          <w:rFonts w:ascii="Times New Roman" w:hAnsi="Times New Roman"/>
          <w:sz w:val="26"/>
          <w:szCs w:val="26"/>
          <w:lang w:val="en-US"/>
        </w:rPr>
      </w:pPr>
      <w:r w:rsidRPr="002E3E59">
        <w:rPr>
          <w:rFonts w:ascii="Times New Roman" w:hAnsi="Times New Roman"/>
          <w:sz w:val="26"/>
          <w:szCs w:val="26"/>
          <w:lang w:val="en-US"/>
        </w:rPr>
        <w:t>Anthropologists use the term culture shock to describe the feelings of disorientation and stress that people experience when they enter an unfamiliar cultural setting. Culture shock often occurs when we visit a foreign land, even one whose culture is similar to our own (as when an American visits Great Britain). We can also experience culture shock within our own country, for example, when a person from a rural area moving to a big city. Typical “symptoms” of culture shock include feeling of incompetence; fear of being contaminated (for example, by the water), cheated, or laughed at; and loneliness. Suddenly familiar behavioral cues are taken away and replaced by new patterns that at first make little sense. Ordinary, everyday life becomes unpredictable. In other words, culture shock is a form of anomie</w:t>
      </w:r>
      <w:r w:rsidR="00E960B5">
        <w:rPr>
          <w:rFonts w:ascii="Times New Roman" w:hAnsi="Times New Roman"/>
          <w:sz w:val="26"/>
          <w:szCs w:val="26"/>
          <w:lang w:val="en-US"/>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E960B5" w:rsidRPr="00E960B5" w:rsidTr="00E108F5">
        <w:trPr>
          <w:jc w:val="right"/>
        </w:trPr>
        <w:tc>
          <w:tcPr>
            <w:tcW w:w="425" w:type="dxa"/>
          </w:tcPr>
          <w:p w:rsidR="00E960B5" w:rsidRPr="00E960B5" w:rsidRDefault="00E960B5" w:rsidP="00E108F5">
            <w:pPr>
              <w:spacing w:line="240" w:lineRule="auto"/>
              <w:contextualSpacing/>
              <w:jc w:val="left"/>
              <w:rPr>
                <w:rFonts w:ascii="Times New Roman" w:hAnsi="Times New Roman"/>
                <w:sz w:val="26"/>
                <w:szCs w:val="26"/>
                <w:lang w:val="en-GB"/>
              </w:rPr>
            </w:pPr>
          </w:p>
        </w:tc>
        <w:tc>
          <w:tcPr>
            <w:tcW w:w="425" w:type="dxa"/>
            <w:shd w:val="clear" w:color="auto" w:fill="000000"/>
          </w:tcPr>
          <w:p w:rsidR="00E960B5" w:rsidRPr="00E960B5" w:rsidRDefault="00E960B5" w:rsidP="00E108F5">
            <w:pPr>
              <w:spacing w:line="240" w:lineRule="auto"/>
              <w:contextualSpacing/>
              <w:jc w:val="left"/>
              <w:rPr>
                <w:rFonts w:ascii="Times New Roman" w:hAnsi="Times New Roman"/>
                <w:color w:val="FFFFFF"/>
                <w:sz w:val="26"/>
                <w:szCs w:val="26"/>
                <w:lang w:val="en-GB"/>
              </w:rPr>
            </w:pPr>
            <w:r w:rsidRPr="00E960B5">
              <w:rPr>
                <w:rFonts w:ascii="Times New Roman" w:hAnsi="Times New Roman"/>
                <w:color w:val="FFFFFF"/>
                <w:sz w:val="26"/>
                <w:szCs w:val="26"/>
                <w:lang w:val="en-GB"/>
              </w:rPr>
              <w:t>4</w:t>
            </w:r>
          </w:p>
        </w:tc>
      </w:tr>
    </w:tbl>
    <w:p w:rsidR="00E960B5" w:rsidRPr="006352DC" w:rsidRDefault="00E960B5" w:rsidP="00E960B5">
      <w:pPr>
        <w:spacing w:line="240" w:lineRule="auto"/>
        <w:jc w:val="both"/>
        <w:rPr>
          <w:rFonts w:ascii="Times New Roman" w:eastAsia="Times New Roman" w:hAnsi="Times New Roman"/>
          <w:b/>
          <w:color w:val="000000"/>
          <w:sz w:val="18"/>
          <w:szCs w:val="26"/>
          <w:lang w:val="en-GB" w:eastAsia="ru-RU"/>
        </w:rPr>
      </w:pPr>
    </w:p>
    <w:p w:rsidR="00E960B5" w:rsidRPr="00E960B5" w:rsidRDefault="00E960B5" w:rsidP="00E960B5">
      <w:pPr>
        <w:spacing w:line="240" w:lineRule="auto"/>
        <w:jc w:val="both"/>
        <w:rPr>
          <w:rFonts w:ascii="Times New Roman" w:eastAsia="Times New Roman" w:hAnsi="Times New Roman"/>
          <w:b/>
          <w:color w:val="000000"/>
          <w:sz w:val="26"/>
          <w:szCs w:val="26"/>
          <w:lang w:val="en-GB" w:eastAsia="ru-RU"/>
        </w:rPr>
      </w:pPr>
      <w:proofErr w:type="gramStart"/>
      <w:r w:rsidRPr="00E960B5">
        <w:rPr>
          <w:rFonts w:ascii="Times New Roman" w:eastAsia="Times New Roman" w:hAnsi="Times New Roman"/>
          <w:b/>
          <w:color w:val="000000"/>
          <w:sz w:val="26"/>
          <w:szCs w:val="26"/>
          <w:lang w:val="en-GB" w:eastAsia="ru-RU"/>
        </w:rPr>
        <w:t>Task 2.</w:t>
      </w:r>
      <w:proofErr w:type="gramEnd"/>
      <w:r w:rsidRPr="00E960B5">
        <w:rPr>
          <w:rFonts w:ascii="Times New Roman" w:eastAsia="Times New Roman" w:hAnsi="Times New Roman"/>
          <w:b/>
          <w:color w:val="000000"/>
          <w:sz w:val="26"/>
          <w:szCs w:val="26"/>
          <w:lang w:val="en-GB" w:eastAsia="ru-RU"/>
        </w:rPr>
        <w:t xml:space="preserve"> Make 5 questions </w:t>
      </w:r>
      <w:r>
        <w:rPr>
          <w:rFonts w:ascii="Times New Roman" w:eastAsia="Times New Roman" w:hAnsi="Times New Roman"/>
          <w:b/>
          <w:color w:val="000000"/>
          <w:sz w:val="26"/>
          <w:szCs w:val="26"/>
          <w:lang w:val="en-GB" w:eastAsia="ru-RU"/>
        </w:rPr>
        <w:t>of different types to the text.</w:t>
      </w:r>
      <w:r w:rsidRPr="00E960B5">
        <w:rPr>
          <w:rFonts w:ascii="Times New Roman" w:eastAsia="Times New Roman" w:hAnsi="Times New Roman"/>
          <w:b/>
          <w:color w:val="000000"/>
          <w:sz w:val="26"/>
          <w:szCs w:val="26"/>
          <w:lang w:val="en-GB" w:eastAsia="ru-RU"/>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E960B5" w:rsidRPr="00E960B5" w:rsidTr="00E108F5">
        <w:trPr>
          <w:jc w:val="right"/>
        </w:trPr>
        <w:tc>
          <w:tcPr>
            <w:tcW w:w="425" w:type="dxa"/>
          </w:tcPr>
          <w:p w:rsidR="00E960B5" w:rsidRPr="00E960B5" w:rsidRDefault="00E960B5" w:rsidP="00E108F5">
            <w:pPr>
              <w:spacing w:line="240" w:lineRule="auto"/>
              <w:contextualSpacing/>
              <w:jc w:val="left"/>
              <w:rPr>
                <w:rFonts w:ascii="Times New Roman" w:hAnsi="Times New Roman"/>
                <w:sz w:val="26"/>
                <w:szCs w:val="26"/>
                <w:lang w:val="en-GB"/>
              </w:rPr>
            </w:pPr>
          </w:p>
        </w:tc>
        <w:tc>
          <w:tcPr>
            <w:tcW w:w="425" w:type="dxa"/>
            <w:shd w:val="clear" w:color="auto" w:fill="000000"/>
          </w:tcPr>
          <w:p w:rsidR="00E960B5" w:rsidRPr="00E960B5" w:rsidRDefault="00E960B5" w:rsidP="00E108F5">
            <w:pPr>
              <w:spacing w:line="240" w:lineRule="auto"/>
              <w:contextualSpacing/>
              <w:jc w:val="left"/>
              <w:rPr>
                <w:rFonts w:ascii="Times New Roman" w:hAnsi="Times New Roman"/>
                <w:color w:val="FFFFFF"/>
                <w:sz w:val="26"/>
                <w:szCs w:val="26"/>
                <w:lang w:val="en-GB"/>
              </w:rPr>
            </w:pPr>
            <w:r w:rsidRPr="00E960B5">
              <w:rPr>
                <w:rFonts w:ascii="Times New Roman" w:hAnsi="Times New Roman"/>
                <w:color w:val="FFFFFF"/>
                <w:sz w:val="26"/>
                <w:szCs w:val="26"/>
                <w:lang w:val="en-GB"/>
              </w:rPr>
              <w:t>5</w:t>
            </w:r>
          </w:p>
        </w:tc>
      </w:tr>
    </w:tbl>
    <w:p w:rsidR="00E960B5" w:rsidRPr="006352DC" w:rsidRDefault="00E960B5" w:rsidP="00E960B5">
      <w:pPr>
        <w:spacing w:line="240" w:lineRule="auto"/>
        <w:ind w:firstLine="360"/>
        <w:jc w:val="right"/>
        <w:rPr>
          <w:rFonts w:ascii="Times New Roman" w:eastAsia="Times New Roman" w:hAnsi="Times New Roman"/>
          <w:b/>
          <w:color w:val="000000"/>
          <w:sz w:val="16"/>
          <w:szCs w:val="26"/>
          <w:lang w:val="en-GB" w:eastAsia="ru-RU"/>
        </w:rPr>
      </w:pPr>
    </w:p>
    <w:p w:rsidR="00E960B5" w:rsidRPr="00E960B5" w:rsidRDefault="00E960B5" w:rsidP="00E960B5">
      <w:pPr>
        <w:spacing w:line="240" w:lineRule="auto"/>
        <w:jc w:val="both"/>
        <w:rPr>
          <w:rFonts w:ascii="Times New Roman" w:eastAsia="Times New Roman" w:hAnsi="Times New Roman"/>
          <w:b/>
          <w:color w:val="000000"/>
          <w:sz w:val="26"/>
          <w:szCs w:val="26"/>
          <w:lang w:val="en-GB" w:eastAsia="ru-RU"/>
        </w:rPr>
      </w:pPr>
      <w:proofErr w:type="gramStart"/>
      <w:r w:rsidRPr="00E960B5">
        <w:rPr>
          <w:rFonts w:ascii="Times New Roman" w:eastAsia="Times New Roman" w:hAnsi="Times New Roman"/>
          <w:b/>
          <w:color w:val="000000"/>
          <w:sz w:val="26"/>
          <w:szCs w:val="26"/>
          <w:lang w:val="en-GB" w:eastAsia="ru-RU"/>
        </w:rPr>
        <w:t>Task 3.</w:t>
      </w:r>
      <w:proofErr w:type="gramEnd"/>
      <w:r w:rsidRPr="00E960B5">
        <w:rPr>
          <w:rFonts w:ascii="Times New Roman" w:eastAsia="Times New Roman" w:hAnsi="Times New Roman"/>
          <w:b/>
          <w:color w:val="000000"/>
          <w:sz w:val="26"/>
          <w:szCs w:val="26"/>
          <w:lang w:val="en-GB" w:eastAsia="ru-RU"/>
        </w:rPr>
        <w:t xml:space="preserve"> Give the English equivalents to the following Ukrainian words and word combinations.</w:t>
      </w:r>
    </w:p>
    <w:p w:rsidR="00E960B5" w:rsidRPr="00E960B5" w:rsidRDefault="002E3E59" w:rsidP="00E960B5">
      <w:pPr>
        <w:spacing w:line="240" w:lineRule="auto"/>
        <w:ind w:firstLine="709"/>
        <w:jc w:val="both"/>
        <w:rPr>
          <w:rFonts w:ascii="Times New Roman" w:eastAsia="Times New Roman" w:hAnsi="Times New Roman"/>
          <w:b/>
          <w:color w:val="000000"/>
          <w:sz w:val="26"/>
          <w:szCs w:val="26"/>
          <w:lang w:eastAsia="ru-RU"/>
        </w:rPr>
      </w:pPr>
      <w:r w:rsidRPr="002E3E59">
        <w:rPr>
          <w:rFonts w:ascii="Times New Roman" w:hAnsi="Times New Roman"/>
          <w:sz w:val="26"/>
          <w:szCs w:val="26"/>
        </w:rPr>
        <w:t>Переконання; здоровий глузд; народна мудрість; цінності; гідний поваги; порушення норм; народні звичаї; мораль; формальний код; винагороди та покарання; соціальна поведінка; соціальний контроль; соціальна взаємодія; урочистий ритуал; соціальне середовище</w:t>
      </w:r>
      <w:r w:rsidR="00E960B5" w:rsidRPr="00E960B5">
        <w:rPr>
          <w:rFonts w:ascii="Times New Roman" w:hAnsi="Times New Roman"/>
          <w:color w:val="000000"/>
          <w:sz w:val="26"/>
          <w:szCs w:val="26"/>
        </w:rPr>
        <w:t>.</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41"/>
      </w:tblGrid>
      <w:tr w:rsidR="00E960B5" w:rsidRPr="00E960B5" w:rsidTr="00E108F5">
        <w:trPr>
          <w:jc w:val="right"/>
        </w:trPr>
        <w:tc>
          <w:tcPr>
            <w:tcW w:w="425" w:type="dxa"/>
          </w:tcPr>
          <w:p w:rsidR="00E960B5" w:rsidRPr="00E960B5" w:rsidRDefault="00E960B5" w:rsidP="00E108F5">
            <w:pPr>
              <w:spacing w:line="240" w:lineRule="auto"/>
              <w:contextualSpacing/>
              <w:jc w:val="left"/>
              <w:rPr>
                <w:rFonts w:ascii="Times New Roman" w:hAnsi="Times New Roman"/>
                <w:sz w:val="26"/>
                <w:szCs w:val="26"/>
              </w:rPr>
            </w:pPr>
          </w:p>
        </w:tc>
        <w:tc>
          <w:tcPr>
            <w:tcW w:w="425" w:type="dxa"/>
            <w:shd w:val="clear" w:color="auto" w:fill="000000"/>
          </w:tcPr>
          <w:p w:rsidR="00E960B5" w:rsidRPr="00E960B5" w:rsidRDefault="00E960B5" w:rsidP="00E108F5">
            <w:pPr>
              <w:spacing w:line="240" w:lineRule="auto"/>
              <w:contextualSpacing/>
              <w:jc w:val="left"/>
              <w:rPr>
                <w:rFonts w:ascii="Times New Roman" w:hAnsi="Times New Roman"/>
                <w:color w:val="FFFFFF"/>
                <w:sz w:val="26"/>
                <w:szCs w:val="26"/>
              </w:rPr>
            </w:pPr>
            <w:r w:rsidRPr="00E960B5">
              <w:rPr>
                <w:rFonts w:ascii="Times New Roman" w:hAnsi="Times New Roman"/>
                <w:color w:val="FFFFFF"/>
                <w:sz w:val="26"/>
                <w:szCs w:val="26"/>
              </w:rPr>
              <w:t>2,5</w:t>
            </w:r>
          </w:p>
        </w:tc>
      </w:tr>
    </w:tbl>
    <w:p w:rsidR="00E960B5" w:rsidRPr="006352DC" w:rsidRDefault="00E960B5" w:rsidP="00E960B5">
      <w:pPr>
        <w:spacing w:line="240" w:lineRule="auto"/>
        <w:ind w:firstLine="360"/>
        <w:jc w:val="right"/>
        <w:rPr>
          <w:rFonts w:ascii="Times New Roman" w:eastAsia="Times New Roman" w:hAnsi="Times New Roman"/>
          <w:b/>
          <w:color w:val="000000"/>
          <w:sz w:val="18"/>
          <w:szCs w:val="26"/>
          <w:lang w:eastAsia="ru-RU"/>
        </w:rPr>
      </w:pPr>
    </w:p>
    <w:p w:rsidR="00E960B5" w:rsidRPr="00E960B5" w:rsidRDefault="00E960B5" w:rsidP="00E960B5">
      <w:pPr>
        <w:spacing w:line="240" w:lineRule="auto"/>
        <w:ind w:firstLine="360"/>
        <w:jc w:val="both"/>
        <w:rPr>
          <w:rFonts w:ascii="Times New Roman" w:eastAsia="Times New Roman" w:hAnsi="Times New Roman"/>
          <w:b/>
          <w:color w:val="000000"/>
          <w:sz w:val="26"/>
          <w:szCs w:val="26"/>
          <w:lang w:val="en-GB" w:eastAsia="ru-RU"/>
        </w:rPr>
      </w:pPr>
      <w:proofErr w:type="gramStart"/>
      <w:r w:rsidRPr="00E960B5">
        <w:rPr>
          <w:rFonts w:ascii="Times New Roman" w:eastAsia="Times New Roman" w:hAnsi="Times New Roman"/>
          <w:b/>
          <w:color w:val="000000"/>
          <w:sz w:val="26"/>
          <w:szCs w:val="26"/>
          <w:lang w:val="en-GB" w:eastAsia="ru-RU"/>
        </w:rPr>
        <w:t>Task 4.</w:t>
      </w:r>
      <w:proofErr w:type="gramEnd"/>
      <w:r w:rsidRPr="00E960B5">
        <w:rPr>
          <w:rFonts w:ascii="Times New Roman" w:eastAsia="Times New Roman" w:hAnsi="Times New Roman"/>
          <w:b/>
          <w:color w:val="000000"/>
          <w:sz w:val="26"/>
          <w:szCs w:val="26"/>
          <w:lang w:val="en-GB" w:eastAsia="ru-RU"/>
        </w:rPr>
        <w:t xml:space="preserve"> Translate into English.</w:t>
      </w:r>
    </w:p>
    <w:p w:rsidR="00E960B5" w:rsidRPr="00E960B5" w:rsidRDefault="00E960B5" w:rsidP="00E960B5">
      <w:pPr>
        <w:shd w:val="clear" w:color="auto" w:fill="FFFFFF"/>
        <w:autoSpaceDE w:val="0"/>
        <w:autoSpaceDN w:val="0"/>
        <w:adjustRightInd w:val="0"/>
        <w:spacing w:line="240" w:lineRule="auto"/>
        <w:ind w:firstLine="709"/>
        <w:jc w:val="both"/>
        <w:rPr>
          <w:rFonts w:ascii="Times New Roman" w:hAnsi="Times New Roman"/>
          <w:color w:val="000000"/>
          <w:sz w:val="26"/>
          <w:szCs w:val="26"/>
        </w:rPr>
      </w:pPr>
      <w:r w:rsidRPr="00E960B5">
        <w:rPr>
          <w:rFonts w:ascii="Times New Roman" w:hAnsi="Times New Roman"/>
          <w:color w:val="000000"/>
          <w:sz w:val="26"/>
          <w:szCs w:val="26"/>
        </w:rPr>
        <w:t xml:space="preserve">1. </w:t>
      </w:r>
      <w:r w:rsidR="002E3E59" w:rsidRPr="002E3E59">
        <w:rPr>
          <w:rFonts w:ascii="Times New Roman" w:hAnsi="Times New Roman"/>
          <w:color w:val="000000"/>
          <w:sz w:val="26"/>
          <w:szCs w:val="26"/>
        </w:rPr>
        <w:t>Елементи культури синхронізуються; залежно від намірів, люди поводяться і думають однаково</w:t>
      </w:r>
      <w:r w:rsidRPr="00E960B5">
        <w:rPr>
          <w:rFonts w:ascii="Times New Roman" w:hAnsi="Times New Roman"/>
          <w:color w:val="000000"/>
          <w:sz w:val="26"/>
          <w:szCs w:val="26"/>
        </w:rPr>
        <w:t>.</w:t>
      </w:r>
    </w:p>
    <w:p w:rsidR="00E960B5" w:rsidRPr="00E960B5" w:rsidRDefault="00E960B5" w:rsidP="00E960B5">
      <w:pPr>
        <w:shd w:val="clear" w:color="auto" w:fill="FFFFFF"/>
        <w:autoSpaceDE w:val="0"/>
        <w:autoSpaceDN w:val="0"/>
        <w:adjustRightInd w:val="0"/>
        <w:spacing w:line="240" w:lineRule="auto"/>
        <w:ind w:firstLine="709"/>
        <w:jc w:val="both"/>
        <w:rPr>
          <w:rFonts w:ascii="Times New Roman" w:hAnsi="Times New Roman"/>
          <w:color w:val="000000"/>
          <w:sz w:val="26"/>
          <w:szCs w:val="26"/>
        </w:rPr>
      </w:pPr>
      <w:r w:rsidRPr="00E960B5">
        <w:rPr>
          <w:rFonts w:ascii="Times New Roman" w:hAnsi="Times New Roman"/>
          <w:color w:val="000000"/>
          <w:sz w:val="26"/>
          <w:szCs w:val="26"/>
        </w:rPr>
        <w:t xml:space="preserve">2. </w:t>
      </w:r>
      <w:r w:rsidR="002E3E59" w:rsidRPr="002E3E59">
        <w:rPr>
          <w:rFonts w:ascii="Times New Roman" w:hAnsi="Times New Roman"/>
          <w:sz w:val="26"/>
          <w:szCs w:val="26"/>
        </w:rPr>
        <w:t>Культурний релятивізм встановлює, що всі елементи культури переплетені і тому не повинні оцінюватися поза контекстом</w:t>
      </w:r>
      <w:r w:rsidRPr="00E960B5">
        <w:rPr>
          <w:rFonts w:ascii="Times New Roman" w:hAnsi="Times New Roman"/>
          <w:sz w:val="26"/>
          <w:szCs w:val="26"/>
        </w:rPr>
        <w:t>.</w:t>
      </w:r>
    </w:p>
    <w:p w:rsidR="00E960B5" w:rsidRPr="006352DC" w:rsidRDefault="00E960B5" w:rsidP="00E960B5">
      <w:pPr>
        <w:spacing w:line="240" w:lineRule="auto"/>
        <w:ind w:firstLine="360"/>
        <w:jc w:val="both"/>
        <w:rPr>
          <w:rFonts w:ascii="Times New Roman" w:eastAsia="Times New Roman" w:hAnsi="Times New Roman"/>
          <w:color w:val="000000"/>
          <w:sz w:val="14"/>
          <w:szCs w:val="26"/>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41"/>
      </w:tblGrid>
      <w:tr w:rsidR="00E960B5" w:rsidRPr="00E960B5" w:rsidTr="00E108F5">
        <w:trPr>
          <w:jc w:val="right"/>
        </w:trPr>
        <w:tc>
          <w:tcPr>
            <w:tcW w:w="425" w:type="dxa"/>
          </w:tcPr>
          <w:p w:rsidR="00E960B5" w:rsidRPr="00E960B5" w:rsidRDefault="00E960B5" w:rsidP="00E108F5">
            <w:pPr>
              <w:spacing w:line="240" w:lineRule="auto"/>
              <w:contextualSpacing/>
              <w:jc w:val="left"/>
              <w:rPr>
                <w:rFonts w:ascii="Times New Roman" w:hAnsi="Times New Roman"/>
                <w:sz w:val="26"/>
                <w:szCs w:val="26"/>
              </w:rPr>
            </w:pPr>
          </w:p>
        </w:tc>
        <w:tc>
          <w:tcPr>
            <w:tcW w:w="425" w:type="dxa"/>
            <w:shd w:val="clear" w:color="auto" w:fill="000000"/>
          </w:tcPr>
          <w:p w:rsidR="00E960B5" w:rsidRPr="00E960B5" w:rsidRDefault="00E960B5" w:rsidP="00E108F5">
            <w:pPr>
              <w:spacing w:line="240" w:lineRule="auto"/>
              <w:contextualSpacing/>
              <w:jc w:val="left"/>
              <w:rPr>
                <w:rFonts w:ascii="Times New Roman" w:hAnsi="Times New Roman"/>
                <w:color w:val="FFFFFF"/>
                <w:sz w:val="26"/>
                <w:szCs w:val="26"/>
              </w:rPr>
            </w:pPr>
            <w:r w:rsidRPr="00E960B5">
              <w:rPr>
                <w:rFonts w:ascii="Times New Roman" w:hAnsi="Times New Roman"/>
                <w:color w:val="FFFFFF"/>
                <w:sz w:val="26"/>
                <w:szCs w:val="26"/>
              </w:rPr>
              <w:t>2,5</w:t>
            </w:r>
          </w:p>
        </w:tc>
      </w:tr>
    </w:tbl>
    <w:p w:rsidR="00E960B5" w:rsidRPr="00E960B5" w:rsidRDefault="00E960B5" w:rsidP="00E960B5">
      <w:pPr>
        <w:spacing w:line="240" w:lineRule="auto"/>
        <w:jc w:val="both"/>
        <w:rPr>
          <w:rFonts w:ascii="Times New Roman" w:eastAsia="Times New Roman" w:hAnsi="Times New Roman"/>
          <w:b/>
          <w:color w:val="000000"/>
          <w:sz w:val="26"/>
          <w:szCs w:val="26"/>
          <w:lang w:val="en-GB" w:eastAsia="ru-RU"/>
        </w:rPr>
      </w:pPr>
      <w:proofErr w:type="gramStart"/>
      <w:r w:rsidRPr="00E960B5">
        <w:rPr>
          <w:rFonts w:ascii="Times New Roman" w:eastAsia="Times New Roman" w:hAnsi="Times New Roman"/>
          <w:b/>
          <w:color w:val="000000"/>
          <w:sz w:val="26"/>
          <w:szCs w:val="26"/>
          <w:lang w:val="en-GB" w:eastAsia="ru-RU"/>
        </w:rPr>
        <w:t>Task 5.</w:t>
      </w:r>
      <w:proofErr w:type="gramEnd"/>
      <w:r w:rsidRPr="00E960B5">
        <w:rPr>
          <w:rFonts w:ascii="Times New Roman" w:eastAsia="Times New Roman" w:hAnsi="Times New Roman"/>
          <w:b/>
          <w:color w:val="000000"/>
          <w:sz w:val="26"/>
          <w:szCs w:val="26"/>
          <w:lang w:val="en-GB" w:eastAsia="ru-RU"/>
        </w:rPr>
        <w:t xml:space="preserve"> Answer the following questions.</w:t>
      </w:r>
    </w:p>
    <w:p w:rsidR="00E960B5" w:rsidRPr="00E960B5" w:rsidRDefault="00E960B5" w:rsidP="00E960B5">
      <w:pPr>
        <w:spacing w:line="240" w:lineRule="auto"/>
        <w:jc w:val="both"/>
        <w:rPr>
          <w:rFonts w:ascii="Times New Roman" w:hAnsi="Times New Roman"/>
          <w:sz w:val="26"/>
          <w:szCs w:val="26"/>
          <w:lang w:val="en-GB"/>
        </w:rPr>
      </w:pPr>
      <w:r w:rsidRPr="00E960B5">
        <w:rPr>
          <w:rFonts w:ascii="Times New Roman" w:hAnsi="Times New Roman"/>
          <w:color w:val="000000"/>
          <w:sz w:val="26"/>
          <w:szCs w:val="26"/>
          <w:lang w:val="en-GB"/>
        </w:rPr>
        <w:t xml:space="preserve">1. </w:t>
      </w:r>
      <w:r w:rsidR="002E3E59" w:rsidRPr="002E3E59">
        <w:rPr>
          <w:rFonts w:ascii="Times New Roman" w:hAnsi="Times New Roman"/>
          <w:sz w:val="26"/>
          <w:szCs w:val="26"/>
          <w:lang w:val="en-GB"/>
        </w:rPr>
        <w:t>How do cultural patterns influence our life</w:t>
      </w:r>
      <w:r w:rsidRPr="00E960B5">
        <w:rPr>
          <w:rFonts w:ascii="Times New Roman" w:hAnsi="Times New Roman"/>
          <w:sz w:val="26"/>
          <w:szCs w:val="26"/>
          <w:lang w:val="en-GB"/>
        </w:rPr>
        <w:t>?</w:t>
      </w:r>
    </w:p>
    <w:p w:rsidR="00E960B5" w:rsidRPr="00E960B5" w:rsidRDefault="00E960B5" w:rsidP="00E960B5">
      <w:pPr>
        <w:shd w:val="clear" w:color="auto" w:fill="FFFFFF"/>
        <w:autoSpaceDE w:val="0"/>
        <w:autoSpaceDN w:val="0"/>
        <w:adjustRightInd w:val="0"/>
        <w:spacing w:line="240" w:lineRule="auto"/>
        <w:jc w:val="both"/>
        <w:rPr>
          <w:rFonts w:ascii="Times New Roman" w:hAnsi="Times New Roman"/>
          <w:iCs/>
          <w:color w:val="000000"/>
          <w:sz w:val="26"/>
          <w:szCs w:val="26"/>
          <w:lang w:val="en-US"/>
        </w:rPr>
      </w:pPr>
      <w:r w:rsidRPr="00E960B5">
        <w:rPr>
          <w:rFonts w:ascii="Times New Roman" w:hAnsi="Times New Roman"/>
          <w:iCs/>
          <w:color w:val="000000"/>
          <w:sz w:val="26"/>
          <w:szCs w:val="26"/>
        </w:rPr>
        <w:t>2</w:t>
      </w:r>
      <w:r w:rsidRPr="00E960B5">
        <w:rPr>
          <w:rFonts w:ascii="Times New Roman" w:hAnsi="Times New Roman"/>
          <w:iCs/>
          <w:color w:val="000000"/>
          <w:sz w:val="26"/>
          <w:szCs w:val="26"/>
          <w:lang w:val="en-US"/>
        </w:rPr>
        <w:t>.</w:t>
      </w:r>
      <w:r>
        <w:rPr>
          <w:rFonts w:ascii="Times New Roman" w:hAnsi="Times New Roman"/>
          <w:iCs/>
          <w:color w:val="000000"/>
          <w:sz w:val="26"/>
          <w:szCs w:val="26"/>
          <w:lang w:val="en-US"/>
        </w:rPr>
        <w:t xml:space="preserve"> </w:t>
      </w:r>
      <w:r w:rsidR="002E3E59" w:rsidRPr="002E3E59">
        <w:rPr>
          <w:rFonts w:ascii="Times New Roman" w:hAnsi="Times New Roman"/>
          <w:iCs/>
          <w:color w:val="000000"/>
          <w:sz w:val="26"/>
          <w:szCs w:val="26"/>
          <w:lang w:val="en-US"/>
        </w:rPr>
        <w:t>How do human beings transmit ideas through symbolic communication? Why do they often seem second nature</w:t>
      </w:r>
      <w:r>
        <w:rPr>
          <w:rFonts w:ascii="Times New Roman" w:hAnsi="Times New Roman"/>
          <w:iCs/>
          <w:color w:val="000000"/>
          <w:sz w:val="26"/>
          <w:szCs w:val="26"/>
          <w:lang w:val="en-US"/>
        </w:rPr>
        <w:t>?</w:t>
      </w:r>
    </w:p>
    <w:tbl>
      <w:tblPr>
        <w:tblW w:w="0" w:type="auto"/>
        <w:jc w:val="right"/>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425"/>
      </w:tblGrid>
      <w:tr w:rsidR="00E960B5" w:rsidRPr="00E960B5" w:rsidTr="00E108F5">
        <w:trPr>
          <w:jc w:val="right"/>
        </w:trPr>
        <w:tc>
          <w:tcPr>
            <w:tcW w:w="391" w:type="dxa"/>
          </w:tcPr>
          <w:p w:rsidR="00E960B5" w:rsidRPr="00E960B5" w:rsidRDefault="00E960B5" w:rsidP="00E108F5">
            <w:pPr>
              <w:spacing w:line="240" w:lineRule="auto"/>
              <w:contextualSpacing/>
              <w:jc w:val="left"/>
              <w:rPr>
                <w:rFonts w:ascii="Times New Roman" w:hAnsi="Times New Roman"/>
                <w:sz w:val="26"/>
                <w:szCs w:val="26"/>
              </w:rPr>
            </w:pPr>
          </w:p>
        </w:tc>
        <w:tc>
          <w:tcPr>
            <w:tcW w:w="425" w:type="dxa"/>
            <w:shd w:val="clear" w:color="auto" w:fill="000000"/>
          </w:tcPr>
          <w:p w:rsidR="00E960B5" w:rsidRPr="00E960B5" w:rsidRDefault="00E960B5" w:rsidP="00E108F5">
            <w:pPr>
              <w:spacing w:line="240" w:lineRule="auto"/>
              <w:contextualSpacing/>
              <w:jc w:val="left"/>
              <w:rPr>
                <w:rFonts w:ascii="Times New Roman" w:hAnsi="Times New Roman"/>
                <w:color w:val="FFFFFF"/>
                <w:sz w:val="26"/>
                <w:szCs w:val="26"/>
              </w:rPr>
            </w:pPr>
            <w:r w:rsidRPr="00E960B5">
              <w:rPr>
                <w:rFonts w:ascii="Times New Roman" w:hAnsi="Times New Roman"/>
                <w:color w:val="FFFFFF"/>
                <w:sz w:val="26"/>
                <w:szCs w:val="26"/>
              </w:rPr>
              <w:t>6</w:t>
            </w:r>
          </w:p>
        </w:tc>
      </w:tr>
    </w:tbl>
    <w:p w:rsidR="006E0510" w:rsidRPr="006352DC" w:rsidRDefault="006E0510" w:rsidP="00E960B5">
      <w:pPr>
        <w:jc w:val="both"/>
        <w:rPr>
          <w:rFonts w:ascii="Times New Roman" w:hAnsi="Times New Roman"/>
          <w:sz w:val="16"/>
          <w:szCs w:val="26"/>
        </w:rPr>
      </w:pPr>
    </w:p>
    <w:p w:rsidR="006E0510" w:rsidRPr="006E0510" w:rsidRDefault="006E0510" w:rsidP="006E0510">
      <w:pPr>
        <w:ind w:firstLine="709"/>
        <w:rPr>
          <w:rFonts w:ascii="Times New Roman" w:hAnsi="Times New Roman"/>
          <w:sz w:val="26"/>
          <w:szCs w:val="26"/>
          <w:lang w:val="en-US"/>
        </w:rPr>
      </w:pPr>
      <w:r w:rsidRPr="006E0510">
        <w:rPr>
          <w:rFonts w:ascii="Times New Roman" w:hAnsi="Times New Roman"/>
          <w:sz w:val="26"/>
          <w:szCs w:val="26"/>
          <w:lang w:val="en-US"/>
        </w:rPr>
        <w:t xml:space="preserve">                                                                                                                               Total</w:t>
      </w:r>
      <w:r w:rsidRPr="006E0510">
        <w:rPr>
          <w:rFonts w:ascii="Times New Roman" w:hAnsi="Times New Roman"/>
          <w:sz w:val="26"/>
          <w:szCs w:val="26"/>
        </w:rPr>
        <w:t xml:space="preserve">: </w:t>
      </w:r>
    </w:p>
    <w:tbl>
      <w:tblPr>
        <w:tblW w:w="1146" w:type="dxa"/>
        <w:tblInd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617"/>
      </w:tblGrid>
      <w:tr w:rsidR="006E0510" w:rsidRPr="006E0510" w:rsidTr="00CF35BD">
        <w:trPr>
          <w:trHeight w:val="356"/>
        </w:trPr>
        <w:tc>
          <w:tcPr>
            <w:tcW w:w="529" w:type="dxa"/>
          </w:tcPr>
          <w:p w:rsidR="006E0510" w:rsidRPr="006E0510" w:rsidRDefault="006E0510" w:rsidP="00CF35BD">
            <w:pPr>
              <w:pStyle w:val="1"/>
              <w:spacing w:after="0"/>
              <w:ind w:left="0"/>
              <w:rPr>
                <w:rFonts w:ascii="Times New Roman" w:hAnsi="Times New Roman"/>
                <w:sz w:val="26"/>
                <w:szCs w:val="26"/>
              </w:rPr>
            </w:pPr>
          </w:p>
        </w:tc>
        <w:tc>
          <w:tcPr>
            <w:tcW w:w="617" w:type="dxa"/>
            <w:shd w:val="clear" w:color="auto" w:fill="000000"/>
          </w:tcPr>
          <w:p w:rsidR="006E0510" w:rsidRPr="006E0510" w:rsidRDefault="006E0510" w:rsidP="00CF35BD">
            <w:pPr>
              <w:pStyle w:val="1"/>
              <w:spacing w:after="0"/>
              <w:ind w:left="0"/>
              <w:rPr>
                <w:rFonts w:ascii="Times New Roman" w:hAnsi="Times New Roman"/>
                <w:color w:val="FFFFFF"/>
                <w:sz w:val="26"/>
                <w:szCs w:val="26"/>
              </w:rPr>
            </w:pPr>
            <w:r w:rsidRPr="006E0510">
              <w:rPr>
                <w:rFonts w:ascii="Times New Roman" w:hAnsi="Times New Roman"/>
                <w:color w:val="FFFFFF"/>
                <w:sz w:val="26"/>
                <w:szCs w:val="26"/>
              </w:rPr>
              <w:t>20</w:t>
            </w:r>
          </w:p>
        </w:tc>
      </w:tr>
    </w:tbl>
    <w:p w:rsidR="006E0510" w:rsidRPr="006352DC" w:rsidRDefault="006E0510" w:rsidP="006352DC">
      <w:pPr>
        <w:rPr>
          <w:sz w:val="26"/>
          <w:szCs w:val="26"/>
          <w:lang w:val="en-US"/>
        </w:rPr>
        <w:sectPr w:rsidR="006E0510" w:rsidRPr="006352DC" w:rsidSect="00917755">
          <w:pgSz w:w="11906" w:h="16838"/>
          <w:pgMar w:top="567" w:right="567" w:bottom="425" w:left="851" w:header="708" w:footer="708" w:gutter="0"/>
          <w:cols w:space="708"/>
          <w:docGrid w:linePitch="360"/>
        </w:sectPr>
      </w:pPr>
    </w:p>
    <w:p w:rsidR="00303512" w:rsidRPr="006352DC" w:rsidRDefault="00303512" w:rsidP="006352DC">
      <w:pPr>
        <w:jc w:val="both"/>
        <w:rPr>
          <w:lang w:val="en-US"/>
        </w:rPr>
      </w:pPr>
      <w:bookmarkStart w:id="0" w:name="_GoBack"/>
      <w:bookmarkEnd w:id="0"/>
    </w:p>
    <w:sectPr w:rsidR="00303512" w:rsidRPr="006352DC" w:rsidSect="00F907D9">
      <w:headerReference w:type="default" r:id="rId8"/>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A5" w:rsidRDefault="00A17CA5" w:rsidP="0018236A">
      <w:pPr>
        <w:spacing w:line="240" w:lineRule="auto"/>
      </w:pPr>
      <w:r>
        <w:separator/>
      </w:r>
    </w:p>
  </w:endnote>
  <w:endnote w:type="continuationSeparator" w:id="0">
    <w:p w:rsidR="00A17CA5" w:rsidRDefault="00A17CA5" w:rsidP="00182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A5" w:rsidRDefault="00A17CA5" w:rsidP="0018236A">
      <w:pPr>
        <w:spacing w:line="240" w:lineRule="auto"/>
      </w:pPr>
      <w:r>
        <w:separator/>
      </w:r>
    </w:p>
  </w:footnote>
  <w:footnote w:type="continuationSeparator" w:id="0">
    <w:p w:rsidR="00A17CA5" w:rsidRDefault="00A17CA5" w:rsidP="001823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18236A" w:rsidRPr="0018236A" w:rsidTr="0018236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8236A" w:rsidRPr="0018236A" w:rsidRDefault="0018236A" w:rsidP="0018236A">
          <w:pPr>
            <w:pStyle w:val="a7"/>
          </w:pPr>
          <w:r w:rsidRPr="0018236A">
            <w:rPr>
              <w:noProof/>
              <w:lang w:val="ru-RU" w:eastAsia="ru-RU"/>
            </w:rPr>
            <w:drawing>
              <wp:anchor distT="0" distB="0" distL="114300" distR="114300" simplePos="0" relativeHeight="251659264" behindDoc="1" locked="0" layoutInCell="1" allowOverlap="1" wp14:anchorId="77B3F629" wp14:editId="4DF769C5">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8236A" w:rsidRPr="0018236A" w:rsidRDefault="0018236A" w:rsidP="0018236A">
          <w:pPr>
            <w:pStyle w:val="a7"/>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18236A" w:rsidRPr="0018236A" w:rsidRDefault="0018236A" w:rsidP="0018236A">
          <w:pPr>
            <w:pStyle w:val="a7"/>
            <w:rPr>
              <w:rFonts w:ascii="Times New Roman" w:hAnsi="Times New Roman"/>
              <w:sz w:val="20"/>
            </w:rPr>
          </w:pPr>
          <w:r w:rsidRPr="0018236A">
            <w:rPr>
              <w:rFonts w:ascii="Times New Roman" w:hAnsi="Times New Roman"/>
              <w:sz w:val="20"/>
            </w:rPr>
            <w:t>Система менеджменту якості</w:t>
          </w:r>
        </w:p>
        <w:p w:rsidR="0018236A" w:rsidRPr="0018236A" w:rsidRDefault="0018236A" w:rsidP="0018236A">
          <w:pPr>
            <w:pStyle w:val="a7"/>
            <w:rPr>
              <w:rFonts w:ascii="Times New Roman" w:hAnsi="Times New Roman"/>
              <w:sz w:val="20"/>
            </w:rPr>
          </w:pPr>
          <w:r w:rsidRPr="0018236A">
            <w:rPr>
              <w:rFonts w:ascii="Times New Roman" w:hAnsi="Times New Roman"/>
              <w:sz w:val="20"/>
            </w:rPr>
            <w:t>Навчально-методичний комплекс</w:t>
          </w:r>
        </w:p>
        <w:p w:rsidR="0018236A" w:rsidRPr="0018236A" w:rsidRDefault="0018236A" w:rsidP="0018236A">
          <w:pPr>
            <w:pStyle w:val="a7"/>
            <w:rPr>
              <w:rFonts w:ascii="Times New Roman" w:hAnsi="Times New Roman"/>
              <w:sz w:val="20"/>
            </w:rPr>
          </w:pPr>
          <w:r w:rsidRPr="0018236A">
            <w:rPr>
              <w:rFonts w:ascii="Times New Roman" w:hAnsi="Times New Roman"/>
              <w:sz w:val="20"/>
            </w:rPr>
            <w:t>навчальної дисципліни</w:t>
          </w:r>
        </w:p>
        <w:p w:rsidR="0018236A" w:rsidRPr="0018236A" w:rsidRDefault="0018236A" w:rsidP="0018236A">
          <w:pPr>
            <w:pStyle w:val="a7"/>
            <w:rPr>
              <w:rFonts w:ascii="Times New Roman" w:hAnsi="Times New Roman"/>
              <w:sz w:val="20"/>
            </w:rPr>
          </w:pPr>
          <w:r w:rsidRPr="0018236A">
            <w:rPr>
              <w:rFonts w:ascii="Times New Roman" w:hAnsi="Times New Roman"/>
              <w:sz w:val="20"/>
            </w:rPr>
            <w:t>«</w:t>
          </w:r>
          <w:r w:rsidR="00C52639" w:rsidRPr="00C52639">
            <w:rPr>
              <w:rFonts w:ascii="Times New Roman" w:hAnsi="Times New Roman"/>
              <w:sz w:val="20"/>
            </w:rPr>
            <w:t>Іноземна мова (за професійним спрямуванням)</w:t>
          </w:r>
          <w:r w:rsidRPr="0018236A">
            <w:rPr>
              <w:rFonts w:ascii="Times New Roman" w:hAnsi="Times New Roman"/>
              <w:sz w:val="20"/>
            </w:rPr>
            <w:t>»</w:t>
          </w:r>
        </w:p>
        <w:p w:rsidR="0018236A" w:rsidRPr="0018236A" w:rsidRDefault="0018236A" w:rsidP="0018236A">
          <w:pPr>
            <w:pStyle w:val="a7"/>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18236A" w:rsidRPr="0018236A" w:rsidRDefault="0018236A" w:rsidP="0018236A">
          <w:pPr>
            <w:pStyle w:val="a7"/>
            <w:rPr>
              <w:rFonts w:ascii="Times New Roman" w:hAnsi="Times New Roman"/>
              <w:sz w:val="20"/>
            </w:rPr>
          </w:pPr>
          <w:r w:rsidRPr="0018236A">
            <w:rPr>
              <w:rFonts w:ascii="Times New Roman" w:hAnsi="Times New Roman"/>
              <w:sz w:val="20"/>
            </w:rPr>
            <w:t>Шифр</w:t>
          </w:r>
        </w:p>
        <w:p w:rsidR="0018236A" w:rsidRPr="0018236A" w:rsidRDefault="0018236A" w:rsidP="0018236A">
          <w:pPr>
            <w:pStyle w:val="a7"/>
            <w:rPr>
              <w:rFonts w:ascii="Times New Roman" w:hAnsi="Times New Roman"/>
              <w:sz w:val="20"/>
            </w:rPr>
          </w:pPr>
          <w:r w:rsidRPr="0018236A">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18236A" w:rsidRPr="0018236A" w:rsidRDefault="0018236A" w:rsidP="0018236A">
          <w:pPr>
            <w:pStyle w:val="a7"/>
            <w:rPr>
              <w:rFonts w:ascii="Times New Roman" w:hAnsi="Times New Roman"/>
              <w:b/>
              <w:sz w:val="20"/>
            </w:rPr>
          </w:pPr>
          <w:r w:rsidRPr="0018236A">
            <w:rPr>
              <w:rFonts w:ascii="Times New Roman" w:hAnsi="Times New Roman"/>
              <w:sz w:val="20"/>
            </w:rPr>
            <w:t>СМЯ НАУ НМК 12.01.05-01-2018</w:t>
          </w:r>
        </w:p>
      </w:tc>
    </w:tr>
    <w:tr w:rsidR="0018236A" w:rsidRPr="0018236A" w:rsidTr="0018236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236A" w:rsidRPr="0018236A" w:rsidRDefault="0018236A" w:rsidP="0018236A">
          <w:pPr>
            <w:pStyle w:val="a7"/>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18236A" w:rsidRPr="0018236A" w:rsidRDefault="0018236A" w:rsidP="0018236A">
          <w:pPr>
            <w:pStyle w:val="a7"/>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18236A" w:rsidRPr="0018236A" w:rsidRDefault="0018236A" w:rsidP="0018236A">
          <w:pPr>
            <w:pStyle w:val="a7"/>
            <w:rPr>
              <w:rFonts w:ascii="Times New Roman" w:hAnsi="Times New Roman"/>
              <w:sz w:val="20"/>
            </w:rPr>
          </w:pPr>
          <w:r w:rsidRPr="0018236A">
            <w:rPr>
              <w:rFonts w:ascii="Times New Roman" w:hAnsi="Times New Roman"/>
              <w:sz w:val="20"/>
            </w:rPr>
            <w:t xml:space="preserve">Стор. </w:t>
          </w:r>
          <w:r w:rsidRPr="0018236A">
            <w:rPr>
              <w:rFonts w:ascii="Times New Roman" w:hAnsi="Times New Roman"/>
              <w:sz w:val="20"/>
            </w:rPr>
            <w:fldChar w:fldCharType="begin"/>
          </w:r>
          <w:r w:rsidRPr="0018236A">
            <w:rPr>
              <w:rFonts w:ascii="Times New Roman" w:hAnsi="Times New Roman"/>
              <w:sz w:val="20"/>
            </w:rPr>
            <w:instrText xml:space="preserve"> PAGE  \* Arabic  \* MERGEFORMAT </w:instrText>
          </w:r>
          <w:r w:rsidRPr="0018236A">
            <w:rPr>
              <w:rFonts w:ascii="Times New Roman" w:hAnsi="Times New Roman"/>
              <w:sz w:val="20"/>
            </w:rPr>
            <w:fldChar w:fldCharType="separate"/>
          </w:r>
          <w:r w:rsidR="006352DC">
            <w:rPr>
              <w:rFonts w:ascii="Times New Roman" w:hAnsi="Times New Roman"/>
              <w:noProof/>
              <w:sz w:val="20"/>
            </w:rPr>
            <w:t>3</w:t>
          </w:r>
          <w:r w:rsidRPr="0018236A">
            <w:rPr>
              <w:rFonts w:ascii="Times New Roman" w:hAnsi="Times New Roman"/>
              <w:sz w:val="20"/>
            </w:rPr>
            <w:fldChar w:fldCharType="end"/>
          </w:r>
          <w:r w:rsidRPr="0018236A">
            <w:rPr>
              <w:rFonts w:ascii="Times New Roman" w:hAnsi="Times New Roman"/>
              <w:sz w:val="20"/>
            </w:rPr>
            <w:t xml:space="preserve"> з</w:t>
          </w:r>
          <w:r w:rsidRPr="0018236A">
            <w:rPr>
              <w:rFonts w:ascii="Times New Roman" w:hAnsi="Times New Roman"/>
              <w:sz w:val="20"/>
              <w:lang w:bidi="en-US"/>
            </w:rPr>
            <w:t xml:space="preserve"> </w:t>
          </w:r>
          <w:r>
            <w:rPr>
              <w:rFonts w:ascii="Times New Roman" w:hAnsi="Times New Roman"/>
              <w:sz w:val="20"/>
            </w:rPr>
            <w:t>2</w:t>
          </w:r>
        </w:p>
      </w:tc>
    </w:tr>
  </w:tbl>
  <w:p w:rsidR="0018236A" w:rsidRDefault="001823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1520"/>
    <w:multiLevelType w:val="hybridMultilevel"/>
    <w:tmpl w:val="61987FBC"/>
    <w:lvl w:ilvl="0" w:tplc="E5F22F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E4839E7"/>
    <w:multiLevelType w:val="hybridMultilevel"/>
    <w:tmpl w:val="F5B6E9F4"/>
    <w:lvl w:ilvl="0" w:tplc="D4ECF556">
      <w:start w:val="1"/>
      <w:numFmt w:val="upperLetter"/>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D6C6668"/>
    <w:multiLevelType w:val="hybridMultilevel"/>
    <w:tmpl w:val="066462A8"/>
    <w:lvl w:ilvl="0" w:tplc="A9FCCE72">
      <w:start w:val="1"/>
      <w:numFmt w:val="decimal"/>
      <w:lvlText w:val="%1."/>
      <w:lvlJc w:val="left"/>
      <w:pPr>
        <w:ind w:left="720" w:hanging="360"/>
      </w:pPr>
      <w:rPr>
        <w:rFonts w:cs="Times New Roman" w:hint="default"/>
        <w:b/>
      </w:rPr>
    </w:lvl>
    <w:lvl w:ilvl="1" w:tplc="52BED198">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359728F"/>
    <w:multiLevelType w:val="hybridMultilevel"/>
    <w:tmpl w:val="FA4831A0"/>
    <w:lvl w:ilvl="0" w:tplc="1924E0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0A0829"/>
    <w:rsid w:val="0018236A"/>
    <w:rsid w:val="002E3E59"/>
    <w:rsid w:val="00300B8A"/>
    <w:rsid w:val="00303512"/>
    <w:rsid w:val="00604D26"/>
    <w:rsid w:val="006352DC"/>
    <w:rsid w:val="00662398"/>
    <w:rsid w:val="006E0510"/>
    <w:rsid w:val="0074702B"/>
    <w:rsid w:val="00835039"/>
    <w:rsid w:val="00866277"/>
    <w:rsid w:val="00920A6A"/>
    <w:rsid w:val="00A17CA5"/>
    <w:rsid w:val="00A943FC"/>
    <w:rsid w:val="00B50945"/>
    <w:rsid w:val="00C41644"/>
    <w:rsid w:val="00C52639"/>
    <w:rsid w:val="00E960B5"/>
    <w:rsid w:val="00F473C1"/>
    <w:rsid w:val="00F90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paragraph" w:styleId="3">
    <w:name w:val="heading 3"/>
    <w:basedOn w:val="a"/>
    <w:next w:val="a"/>
    <w:link w:val="30"/>
    <w:qFormat/>
    <w:rsid w:val="006E0510"/>
    <w:pPr>
      <w:keepNext/>
      <w:spacing w:line="240" w:lineRule="auto"/>
      <w:jc w:val="left"/>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18236A"/>
    <w:pPr>
      <w:tabs>
        <w:tab w:val="center" w:pos="4819"/>
        <w:tab w:val="right" w:pos="9639"/>
      </w:tabs>
      <w:spacing w:line="240" w:lineRule="auto"/>
    </w:pPr>
  </w:style>
  <w:style w:type="character" w:customStyle="1" w:styleId="a8">
    <w:name w:val="Верхний колонтитул Знак"/>
    <w:basedOn w:val="a0"/>
    <w:link w:val="a7"/>
    <w:uiPriority w:val="99"/>
    <w:rsid w:val="0018236A"/>
    <w:rPr>
      <w:rFonts w:ascii="Calibri" w:eastAsia="Calibri" w:hAnsi="Calibri" w:cs="Times New Roman"/>
    </w:rPr>
  </w:style>
  <w:style w:type="paragraph" w:styleId="a9">
    <w:name w:val="footer"/>
    <w:basedOn w:val="a"/>
    <w:link w:val="aa"/>
    <w:uiPriority w:val="99"/>
    <w:unhideWhenUsed/>
    <w:rsid w:val="0018236A"/>
    <w:pPr>
      <w:tabs>
        <w:tab w:val="center" w:pos="4819"/>
        <w:tab w:val="right" w:pos="9639"/>
      </w:tabs>
      <w:spacing w:line="240" w:lineRule="auto"/>
    </w:pPr>
  </w:style>
  <w:style w:type="character" w:customStyle="1" w:styleId="aa">
    <w:name w:val="Нижний колонтитул Знак"/>
    <w:basedOn w:val="a0"/>
    <w:link w:val="a9"/>
    <w:uiPriority w:val="99"/>
    <w:rsid w:val="0018236A"/>
    <w:rPr>
      <w:rFonts w:ascii="Calibri" w:eastAsia="Calibri" w:hAnsi="Calibri" w:cs="Times New Roman"/>
    </w:rPr>
  </w:style>
  <w:style w:type="character" w:customStyle="1" w:styleId="30">
    <w:name w:val="Заголовок 3 Знак"/>
    <w:basedOn w:val="a0"/>
    <w:link w:val="3"/>
    <w:rsid w:val="006E0510"/>
    <w:rPr>
      <w:rFonts w:ascii="Times New Roman" w:eastAsia="Times New Roman" w:hAnsi="Times New Roman" w:cs="Times New Roman"/>
      <w:sz w:val="28"/>
      <w:szCs w:val="24"/>
      <w:lang w:eastAsia="ru-RU"/>
    </w:rPr>
  </w:style>
  <w:style w:type="paragraph" w:customStyle="1" w:styleId="1">
    <w:name w:val="Абзац списка1"/>
    <w:basedOn w:val="a"/>
    <w:rsid w:val="006E0510"/>
    <w:pPr>
      <w:spacing w:after="200" w:line="276" w:lineRule="auto"/>
      <w:ind w:left="720"/>
      <w:contextualSpacing/>
      <w:jc w:val="left"/>
    </w:pPr>
  </w:style>
  <w:style w:type="paragraph" w:customStyle="1" w:styleId="2">
    <w:name w:val="Абзац списка2"/>
    <w:basedOn w:val="a"/>
    <w:rsid w:val="006E0510"/>
    <w:pPr>
      <w:spacing w:after="160" w:line="259" w:lineRule="auto"/>
      <w:ind w:left="720"/>
      <w:contextualSpacing/>
      <w:jc w:val="left"/>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paragraph" w:styleId="3">
    <w:name w:val="heading 3"/>
    <w:basedOn w:val="a"/>
    <w:next w:val="a"/>
    <w:link w:val="30"/>
    <w:qFormat/>
    <w:rsid w:val="006E0510"/>
    <w:pPr>
      <w:keepNext/>
      <w:spacing w:line="240" w:lineRule="auto"/>
      <w:jc w:val="left"/>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18236A"/>
    <w:pPr>
      <w:tabs>
        <w:tab w:val="center" w:pos="4819"/>
        <w:tab w:val="right" w:pos="9639"/>
      </w:tabs>
      <w:spacing w:line="240" w:lineRule="auto"/>
    </w:pPr>
  </w:style>
  <w:style w:type="character" w:customStyle="1" w:styleId="a8">
    <w:name w:val="Верхний колонтитул Знак"/>
    <w:basedOn w:val="a0"/>
    <w:link w:val="a7"/>
    <w:uiPriority w:val="99"/>
    <w:rsid w:val="0018236A"/>
    <w:rPr>
      <w:rFonts w:ascii="Calibri" w:eastAsia="Calibri" w:hAnsi="Calibri" w:cs="Times New Roman"/>
    </w:rPr>
  </w:style>
  <w:style w:type="paragraph" w:styleId="a9">
    <w:name w:val="footer"/>
    <w:basedOn w:val="a"/>
    <w:link w:val="aa"/>
    <w:uiPriority w:val="99"/>
    <w:unhideWhenUsed/>
    <w:rsid w:val="0018236A"/>
    <w:pPr>
      <w:tabs>
        <w:tab w:val="center" w:pos="4819"/>
        <w:tab w:val="right" w:pos="9639"/>
      </w:tabs>
      <w:spacing w:line="240" w:lineRule="auto"/>
    </w:pPr>
  </w:style>
  <w:style w:type="character" w:customStyle="1" w:styleId="aa">
    <w:name w:val="Нижний колонтитул Знак"/>
    <w:basedOn w:val="a0"/>
    <w:link w:val="a9"/>
    <w:uiPriority w:val="99"/>
    <w:rsid w:val="0018236A"/>
    <w:rPr>
      <w:rFonts w:ascii="Calibri" w:eastAsia="Calibri" w:hAnsi="Calibri" w:cs="Times New Roman"/>
    </w:rPr>
  </w:style>
  <w:style w:type="character" w:customStyle="1" w:styleId="30">
    <w:name w:val="Заголовок 3 Знак"/>
    <w:basedOn w:val="a0"/>
    <w:link w:val="3"/>
    <w:rsid w:val="006E0510"/>
    <w:rPr>
      <w:rFonts w:ascii="Times New Roman" w:eastAsia="Times New Roman" w:hAnsi="Times New Roman" w:cs="Times New Roman"/>
      <w:sz w:val="28"/>
      <w:szCs w:val="24"/>
      <w:lang w:eastAsia="ru-RU"/>
    </w:rPr>
  </w:style>
  <w:style w:type="paragraph" w:customStyle="1" w:styleId="1">
    <w:name w:val="Абзац списка1"/>
    <w:basedOn w:val="a"/>
    <w:rsid w:val="006E0510"/>
    <w:pPr>
      <w:spacing w:after="200" w:line="276" w:lineRule="auto"/>
      <w:ind w:left="720"/>
      <w:contextualSpacing/>
      <w:jc w:val="left"/>
    </w:pPr>
  </w:style>
  <w:style w:type="paragraph" w:customStyle="1" w:styleId="2">
    <w:name w:val="Абзац списка2"/>
    <w:basedOn w:val="a"/>
    <w:rsid w:val="006E0510"/>
    <w:pPr>
      <w:spacing w:after="160" w:line="259" w:lineRule="auto"/>
      <w:ind w:left="720"/>
      <w:contextualSpacing/>
      <w:jc w:val="left"/>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827">
      <w:bodyDiv w:val="1"/>
      <w:marLeft w:val="0"/>
      <w:marRight w:val="0"/>
      <w:marTop w:val="0"/>
      <w:marBottom w:val="0"/>
      <w:divBdr>
        <w:top w:val="none" w:sz="0" w:space="0" w:color="auto"/>
        <w:left w:val="none" w:sz="0" w:space="0" w:color="auto"/>
        <w:bottom w:val="none" w:sz="0" w:space="0" w:color="auto"/>
        <w:right w:val="none" w:sz="0" w:space="0" w:color="auto"/>
      </w:divBdr>
    </w:div>
    <w:div w:id="19119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home</cp:lastModifiedBy>
  <cp:revision>17</cp:revision>
  <dcterms:created xsi:type="dcterms:W3CDTF">2018-02-25T15:51:00Z</dcterms:created>
  <dcterms:modified xsi:type="dcterms:W3CDTF">2018-11-26T21:32:00Z</dcterms:modified>
</cp:coreProperties>
</file>