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 xml:space="preserve">з дисципліни «ІНОЗЕМНА МОВА </w:t>
      </w:r>
      <w:r>
        <w:rPr>
          <w:rFonts w:ascii="Times New Roman" w:eastAsia="Times New Roman" w:hAnsi="Times New Roman"/>
          <w:b/>
          <w:color w:val="000000"/>
          <w:sz w:val="28"/>
          <w:szCs w:val="28"/>
          <w:lang w:val="ru-RU" w:eastAsia="ar-SA" w:bidi="en-US"/>
        </w:rPr>
        <w:t>ЗА ПРОФЕСІЙНИМ СПРЯМУВАННЯ</w:t>
      </w:r>
      <w:r>
        <w:rPr>
          <w:rFonts w:ascii="Times New Roman" w:eastAsia="Times New Roman" w:hAnsi="Times New Roman"/>
          <w:b/>
          <w:color w:val="000000"/>
          <w:sz w:val="28"/>
          <w:szCs w:val="28"/>
          <w:lang w:eastAsia="ar-SA" w:bidi="en-US"/>
        </w:rPr>
        <w:t>М</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303512" w:rsidP="00303512">
      <w:pPr>
        <w:shd w:val="clear" w:color="auto" w:fill="FFFFFF"/>
        <w:spacing w:line="240" w:lineRule="auto"/>
        <w:ind w:firstLine="450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 xml:space="preserve">викладач </w:t>
      </w:r>
      <w:proofErr w:type="spellStart"/>
      <w:r>
        <w:rPr>
          <w:rFonts w:ascii="Times New Roman" w:eastAsia="Times New Roman" w:hAnsi="Times New Roman"/>
          <w:sz w:val="28"/>
          <w:szCs w:val="28"/>
          <w:lang w:eastAsia="ar-SA" w:bidi="en-US"/>
        </w:rPr>
        <w:t>Хайдарі</w:t>
      </w:r>
      <w:proofErr w:type="spellEnd"/>
      <w:r>
        <w:rPr>
          <w:rFonts w:ascii="Times New Roman" w:eastAsia="Times New Roman" w:hAnsi="Times New Roman"/>
          <w:sz w:val="28"/>
          <w:szCs w:val="28"/>
          <w:lang w:eastAsia="ar-SA" w:bidi="en-US"/>
        </w:rPr>
        <w:t xml:space="preserve"> Н.І.</w:t>
      </w:r>
      <w:r w:rsidRPr="00DF6884">
        <w:rPr>
          <w:rFonts w:ascii="Times New Roman" w:eastAsia="Times New Roman" w:hAnsi="Times New Roman"/>
          <w:sz w:val="28"/>
          <w:szCs w:val="28"/>
          <w:lang w:eastAsia="ar-SA" w:bidi="en-US"/>
        </w:rPr>
        <w:t xml:space="preserve"> </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rsidP="00303512">
      <w:pPr>
        <w:spacing w:line="240" w:lineRule="auto"/>
        <w:rPr>
          <w:rFonts w:ascii="Times New Roman" w:eastAsia="Times New Roman" w:hAnsi="Times New Roman"/>
          <w:b/>
          <w:bCs/>
          <w:sz w:val="24"/>
          <w:szCs w:val="24"/>
          <w:lang w:eastAsia="ru-RU"/>
        </w:rPr>
      </w:pPr>
    </w:p>
    <w:p w:rsidR="00303512" w:rsidRDefault="00303512" w:rsidP="00303512">
      <w:pPr>
        <w:spacing w:line="240" w:lineRule="auto"/>
        <w:rPr>
          <w:rFonts w:ascii="Times New Roman" w:eastAsia="Times New Roman" w:hAnsi="Times New Roman"/>
          <w:b/>
          <w:bCs/>
          <w:sz w:val="24"/>
          <w:szCs w:val="24"/>
          <w:lang w:eastAsia="ru-RU"/>
        </w:rPr>
      </w:pPr>
    </w:p>
    <w:p w:rsidR="00303512" w:rsidRPr="00303512" w:rsidRDefault="00303512" w:rsidP="00303512">
      <w:pPr>
        <w:spacing w:line="240" w:lineRule="auto"/>
        <w:rPr>
          <w:rFonts w:ascii="Times New Roman" w:eastAsia="Times New Roman" w:hAnsi="Times New Roman"/>
          <w:b/>
          <w:bCs/>
          <w:sz w:val="24"/>
          <w:szCs w:val="24"/>
          <w:lang w:eastAsia="ru-RU"/>
        </w:rPr>
      </w:pPr>
      <w:r w:rsidRPr="00303512">
        <w:rPr>
          <w:rFonts w:ascii="Times New Roman" w:eastAsia="Times New Roman" w:hAnsi="Times New Roman"/>
          <w:b/>
          <w:bCs/>
          <w:sz w:val="24"/>
          <w:szCs w:val="24"/>
          <w:lang w:eastAsia="ru-RU"/>
        </w:rPr>
        <w:lastRenderedPageBreak/>
        <w:t>М</w:t>
      </w:r>
      <w:proofErr w:type="spellStart"/>
      <w:r w:rsidRPr="00303512">
        <w:rPr>
          <w:rFonts w:ascii="Times New Roman" w:eastAsia="Times New Roman" w:hAnsi="Times New Roman"/>
          <w:b/>
          <w:bCs/>
          <w:sz w:val="24"/>
          <w:szCs w:val="24"/>
          <w:lang w:val="ru-RU" w:eastAsia="ru-RU"/>
        </w:rPr>
        <w:t>одульна</w:t>
      </w:r>
      <w:proofErr w:type="spellEnd"/>
      <w:r w:rsidRPr="00303512">
        <w:rPr>
          <w:rFonts w:ascii="Times New Roman" w:eastAsia="Times New Roman" w:hAnsi="Times New Roman"/>
          <w:b/>
          <w:bCs/>
          <w:sz w:val="24"/>
          <w:szCs w:val="24"/>
          <w:lang w:val="ru-RU" w:eastAsia="ru-RU"/>
        </w:rPr>
        <w:t xml:space="preserve"> </w:t>
      </w:r>
      <w:proofErr w:type="spellStart"/>
      <w:r w:rsidRPr="00303512">
        <w:rPr>
          <w:rFonts w:ascii="Times New Roman" w:eastAsia="Times New Roman" w:hAnsi="Times New Roman"/>
          <w:b/>
          <w:bCs/>
          <w:sz w:val="24"/>
          <w:szCs w:val="24"/>
          <w:lang w:val="ru-RU" w:eastAsia="ru-RU"/>
        </w:rPr>
        <w:t>контрольна</w:t>
      </w:r>
      <w:proofErr w:type="spellEnd"/>
      <w:r w:rsidRPr="00303512">
        <w:rPr>
          <w:rFonts w:ascii="Times New Roman" w:eastAsia="Times New Roman" w:hAnsi="Times New Roman"/>
          <w:b/>
          <w:bCs/>
          <w:sz w:val="24"/>
          <w:szCs w:val="24"/>
          <w:lang w:val="ru-RU" w:eastAsia="ru-RU"/>
        </w:rPr>
        <w:t xml:space="preserve"> робота № </w:t>
      </w:r>
      <w:r w:rsidRPr="00303512">
        <w:rPr>
          <w:rFonts w:ascii="Times New Roman" w:eastAsia="Times New Roman" w:hAnsi="Times New Roman"/>
          <w:b/>
          <w:bCs/>
          <w:sz w:val="24"/>
          <w:szCs w:val="24"/>
          <w:lang w:eastAsia="ru-RU"/>
        </w:rPr>
        <w:t>3</w:t>
      </w:r>
    </w:p>
    <w:p w:rsidR="00303512" w:rsidRPr="00303512" w:rsidRDefault="00303512" w:rsidP="00303512">
      <w:pPr>
        <w:spacing w:line="240" w:lineRule="auto"/>
        <w:rPr>
          <w:rFonts w:ascii="Times New Roman" w:eastAsia="Times New Roman" w:hAnsi="Times New Roman"/>
          <w:b/>
          <w:bCs/>
          <w:sz w:val="24"/>
          <w:szCs w:val="24"/>
          <w:lang w:eastAsia="ru-RU"/>
        </w:rPr>
      </w:pPr>
      <w:r w:rsidRPr="00303512">
        <w:rPr>
          <w:rFonts w:ascii="Times New Roman" w:eastAsia="Times New Roman" w:hAnsi="Times New Roman"/>
          <w:b/>
          <w:bCs/>
          <w:sz w:val="24"/>
          <w:szCs w:val="24"/>
          <w:lang w:eastAsia="ru-RU"/>
        </w:rPr>
        <w:t>з дисципліни</w:t>
      </w:r>
    </w:p>
    <w:p w:rsidR="00303512" w:rsidRPr="00303512" w:rsidRDefault="00303512" w:rsidP="00303512">
      <w:pPr>
        <w:spacing w:line="240" w:lineRule="auto"/>
        <w:rPr>
          <w:rFonts w:ascii="Times New Roman" w:eastAsia="Times New Roman" w:hAnsi="Times New Roman"/>
          <w:b/>
          <w:bCs/>
          <w:sz w:val="24"/>
          <w:szCs w:val="24"/>
        </w:rPr>
      </w:pPr>
      <w:r w:rsidRPr="00303512">
        <w:rPr>
          <w:rFonts w:ascii="Times New Roman" w:eastAsia="Times New Roman" w:hAnsi="Times New Roman"/>
          <w:b/>
          <w:bCs/>
          <w:sz w:val="24"/>
          <w:szCs w:val="24"/>
        </w:rPr>
        <w:t>«Іноземна мова (за професійним спрямуванням)»</w:t>
      </w:r>
    </w:p>
    <w:p w:rsidR="00303512" w:rsidRPr="00303512" w:rsidRDefault="00303512" w:rsidP="00303512">
      <w:pPr>
        <w:keepNext/>
        <w:spacing w:line="240" w:lineRule="auto"/>
        <w:outlineLvl w:val="2"/>
        <w:rPr>
          <w:rFonts w:ascii="Times New Roman" w:hAnsi="Times New Roman"/>
          <w:b/>
          <w:sz w:val="24"/>
          <w:szCs w:val="24"/>
          <w:lang w:eastAsia="ru-RU"/>
        </w:rPr>
      </w:pPr>
      <w:proofErr w:type="spellStart"/>
      <w:proofErr w:type="gramStart"/>
      <w:r w:rsidRPr="00303512">
        <w:rPr>
          <w:rFonts w:ascii="Times New Roman" w:hAnsi="Times New Roman"/>
          <w:b/>
          <w:bCs/>
          <w:sz w:val="24"/>
          <w:szCs w:val="24"/>
          <w:lang w:val="ru-RU" w:eastAsia="ru-RU"/>
        </w:rPr>
        <w:t>спец</w:t>
      </w:r>
      <w:proofErr w:type="gramEnd"/>
      <w:r w:rsidRPr="00303512">
        <w:rPr>
          <w:rFonts w:ascii="Times New Roman" w:hAnsi="Times New Roman"/>
          <w:b/>
          <w:bCs/>
          <w:sz w:val="24"/>
          <w:szCs w:val="24"/>
          <w:lang w:val="ru-RU" w:eastAsia="ru-RU"/>
        </w:rPr>
        <w:t>іальність</w:t>
      </w:r>
      <w:proofErr w:type="spellEnd"/>
      <w:r w:rsidRPr="00303512">
        <w:rPr>
          <w:rFonts w:ascii="Times New Roman" w:hAnsi="Times New Roman"/>
          <w:b/>
          <w:sz w:val="24"/>
          <w:szCs w:val="24"/>
          <w:lang w:eastAsia="ru-RU"/>
        </w:rPr>
        <w:t xml:space="preserve"> 081 «Право» </w:t>
      </w:r>
    </w:p>
    <w:p w:rsidR="00303512" w:rsidRPr="00303512" w:rsidRDefault="00303512" w:rsidP="00303512">
      <w:pPr>
        <w:spacing w:line="276" w:lineRule="auto"/>
        <w:jc w:val="left"/>
        <w:rPr>
          <w:rFonts w:ascii="Times New Roman" w:eastAsia="Times New Roman" w:hAnsi="Times New Roman"/>
          <w:b/>
          <w:sz w:val="24"/>
          <w:szCs w:val="24"/>
          <w:lang w:eastAsia="ru-RU"/>
        </w:rPr>
      </w:pPr>
    </w:p>
    <w:p w:rsidR="00303512" w:rsidRPr="00303512" w:rsidRDefault="00303512" w:rsidP="00303512">
      <w:pPr>
        <w:spacing w:line="240" w:lineRule="auto"/>
        <w:rPr>
          <w:rFonts w:ascii="Times New Roman" w:eastAsia="Times New Roman" w:hAnsi="Times New Roman"/>
          <w:b/>
          <w:bCs/>
          <w:sz w:val="16"/>
          <w:szCs w:val="16"/>
        </w:rPr>
      </w:pPr>
    </w:p>
    <w:p w:rsidR="00303512" w:rsidRPr="00303512" w:rsidRDefault="00303512" w:rsidP="00303512">
      <w:pPr>
        <w:spacing w:after="200" w:line="276" w:lineRule="auto"/>
        <w:rPr>
          <w:rFonts w:ascii="Times New Roman" w:eastAsia="Times New Roman" w:hAnsi="Times New Roman"/>
          <w:b/>
          <w:bCs/>
          <w:sz w:val="24"/>
          <w:szCs w:val="24"/>
          <w:lang w:val="en-US"/>
        </w:rPr>
      </w:pPr>
      <w:r w:rsidRPr="00303512">
        <w:rPr>
          <w:rFonts w:ascii="Times New Roman" w:eastAsia="Times New Roman" w:hAnsi="Times New Roman"/>
          <w:b/>
          <w:bCs/>
          <w:sz w:val="24"/>
          <w:szCs w:val="24"/>
          <w:lang w:val="en-US"/>
        </w:rPr>
        <w:t>Variant</w:t>
      </w:r>
      <w:r w:rsidRPr="00303512">
        <w:rPr>
          <w:rFonts w:ascii="Times New Roman" w:eastAsia="Times New Roman" w:hAnsi="Times New Roman"/>
          <w:b/>
          <w:bCs/>
          <w:sz w:val="24"/>
          <w:szCs w:val="24"/>
        </w:rPr>
        <w:t xml:space="preserve"> </w:t>
      </w:r>
      <w:r w:rsidRPr="00303512">
        <w:rPr>
          <w:rFonts w:ascii="Times New Roman" w:eastAsia="Times New Roman" w:hAnsi="Times New Roman"/>
          <w:b/>
          <w:bCs/>
          <w:sz w:val="24"/>
          <w:szCs w:val="24"/>
          <w:lang w:val="en-US"/>
        </w:rPr>
        <w:t>IV</w:t>
      </w:r>
    </w:p>
    <w:p w:rsidR="00303512" w:rsidRPr="00303512" w:rsidRDefault="00303512" w:rsidP="00303512">
      <w:pPr>
        <w:spacing w:after="200" w:line="276" w:lineRule="auto"/>
        <w:ind w:left="360"/>
        <w:contextualSpacing/>
        <w:jc w:val="both"/>
        <w:rPr>
          <w:rFonts w:ascii="Times New Roman" w:eastAsia="Times New Roman" w:hAnsi="Times New Roman"/>
          <w:b/>
          <w:bCs/>
          <w:sz w:val="24"/>
          <w:szCs w:val="24"/>
        </w:rPr>
      </w:pPr>
      <w:r w:rsidRPr="00303512">
        <w:rPr>
          <w:rFonts w:ascii="Times New Roman" w:eastAsia="Times New Roman" w:hAnsi="Times New Roman"/>
          <w:b/>
          <w:sz w:val="24"/>
          <w:szCs w:val="24"/>
          <w:lang w:val="en-US"/>
        </w:rPr>
        <w:t>1. Translate the text</w:t>
      </w:r>
      <w:r w:rsidRPr="00303512">
        <w:rPr>
          <w:rFonts w:ascii="Times New Roman" w:eastAsia="Times New Roman" w:hAnsi="Times New Roman"/>
          <w:b/>
          <w:sz w:val="24"/>
          <w:szCs w:val="24"/>
        </w:rPr>
        <w:t>.</w:t>
      </w:r>
    </w:p>
    <w:p w:rsidR="00303512" w:rsidRPr="00303512" w:rsidRDefault="00303512" w:rsidP="00303512">
      <w:pPr>
        <w:spacing w:line="276" w:lineRule="auto"/>
        <w:ind w:firstLine="708"/>
        <w:jc w:val="left"/>
        <w:rPr>
          <w:rFonts w:ascii="Times New Roman" w:eastAsia="Times New Roman" w:hAnsi="Times New Roman"/>
          <w:sz w:val="24"/>
          <w:szCs w:val="24"/>
          <w:lang w:val="en-US"/>
        </w:rPr>
      </w:pPr>
      <w:r w:rsidRPr="00303512">
        <w:rPr>
          <w:rFonts w:ascii="Times New Roman" w:eastAsia="Times New Roman" w:hAnsi="Times New Roman"/>
          <w:sz w:val="24"/>
          <w:szCs w:val="24"/>
          <w:lang w:val="en-US"/>
        </w:rPr>
        <w:t>The police are not above the law and must observe it. A police officer is an agent of the law and may be prosecuted for any offense committed in the performance of police duties. Officers are also subject to a disciplinary code designed to deal with abuse of police powers. A police officer can be dismissed from the force if he is found guilty of breaking the code.</w:t>
      </w:r>
    </w:p>
    <w:p w:rsidR="00303512" w:rsidRPr="00303512" w:rsidRDefault="00303512" w:rsidP="00303512">
      <w:pPr>
        <w:spacing w:line="276" w:lineRule="auto"/>
        <w:ind w:firstLine="708"/>
        <w:jc w:val="left"/>
        <w:rPr>
          <w:rFonts w:ascii="Times New Roman" w:eastAsia="Times New Roman" w:hAnsi="Times New Roman"/>
          <w:sz w:val="24"/>
          <w:szCs w:val="24"/>
          <w:lang w:val="en-US"/>
        </w:rPr>
      </w:pPr>
      <w:r w:rsidRPr="00303512">
        <w:rPr>
          <w:rFonts w:ascii="Times New Roman" w:eastAsia="Times New Roman" w:hAnsi="Times New Roman"/>
          <w:sz w:val="24"/>
          <w:szCs w:val="24"/>
          <w:lang w:val="en-US"/>
        </w:rPr>
        <w:t>Members of the public have the right to make complaints against police officers if they feel that they have been treated unfairly. In England and Wales the investigation and resolution of complaints is examined by the independent Police Complaints Authority. The Authority must control any case involving death or serious injury. In addition, the Authority decides whether disciplinary charges should be brought against an officer who has been the subject of a complaint.</w:t>
      </w:r>
    </w:p>
    <w:p w:rsidR="00303512" w:rsidRPr="00303512" w:rsidRDefault="00303512" w:rsidP="00303512">
      <w:pPr>
        <w:shd w:val="clear" w:color="auto" w:fill="FFFFFF"/>
        <w:autoSpaceDE w:val="0"/>
        <w:autoSpaceDN w:val="0"/>
        <w:adjustRightInd w:val="0"/>
        <w:spacing w:after="200" w:line="276" w:lineRule="auto"/>
        <w:ind w:firstLine="708"/>
        <w:jc w:val="both"/>
        <w:rPr>
          <w:rFonts w:ascii="Times New Roman" w:eastAsia="Times New Roman" w:hAnsi="Times New Roman"/>
          <w:sz w:val="24"/>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303512" w:rsidRPr="00303512" w:rsidTr="007E3868">
        <w:trPr>
          <w:jc w:val="right"/>
        </w:trPr>
        <w:tc>
          <w:tcPr>
            <w:tcW w:w="425" w:type="dxa"/>
          </w:tcPr>
          <w:p w:rsidR="00303512" w:rsidRPr="00303512" w:rsidRDefault="00303512" w:rsidP="00303512">
            <w:pPr>
              <w:spacing w:line="240" w:lineRule="auto"/>
              <w:contextualSpacing/>
              <w:jc w:val="left"/>
              <w:rPr>
                <w:rFonts w:ascii="Times New Roman" w:eastAsia="Times New Roman" w:hAnsi="Times New Roman"/>
                <w:sz w:val="24"/>
                <w:szCs w:val="24"/>
                <w:lang w:val="en-GB"/>
              </w:rPr>
            </w:pPr>
          </w:p>
        </w:tc>
        <w:tc>
          <w:tcPr>
            <w:tcW w:w="425" w:type="dxa"/>
            <w:shd w:val="clear" w:color="auto" w:fill="000000"/>
          </w:tcPr>
          <w:p w:rsidR="00303512" w:rsidRPr="00303512" w:rsidRDefault="00303512" w:rsidP="00303512">
            <w:pPr>
              <w:spacing w:line="240" w:lineRule="auto"/>
              <w:contextualSpacing/>
              <w:jc w:val="left"/>
              <w:rPr>
                <w:rFonts w:ascii="Times New Roman" w:eastAsia="Times New Roman" w:hAnsi="Times New Roman"/>
                <w:color w:val="FFFFFF"/>
                <w:sz w:val="24"/>
                <w:szCs w:val="24"/>
              </w:rPr>
            </w:pPr>
            <w:r w:rsidRPr="00303512">
              <w:rPr>
                <w:rFonts w:ascii="Times New Roman" w:eastAsia="Times New Roman" w:hAnsi="Times New Roman"/>
                <w:color w:val="FFFFFF"/>
                <w:sz w:val="24"/>
                <w:szCs w:val="24"/>
              </w:rPr>
              <w:t>4</w:t>
            </w:r>
          </w:p>
        </w:tc>
      </w:tr>
    </w:tbl>
    <w:p w:rsidR="00303512" w:rsidRPr="00303512" w:rsidRDefault="00303512" w:rsidP="00303512">
      <w:pPr>
        <w:tabs>
          <w:tab w:val="left" w:pos="4962"/>
        </w:tabs>
        <w:spacing w:after="200" w:line="240" w:lineRule="auto"/>
        <w:ind w:left="207"/>
        <w:contextualSpacing/>
        <w:jc w:val="left"/>
        <w:rPr>
          <w:rFonts w:ascii="Times New Roman" w:eastAsia="Times New Roman" w:hAnsi="Times New Roman"/>
          <w:b/>
          <w:sz w:val="24"/>
          <w:szCs w:val="24"/>
        </w:rPr>
      </w:pPr>
    </w:p>
    <w:p w:rsidR="00303512" w:rsidRPr="00303512" w:rsidRDefault="00303512" w:rsidP="00303512">
      <w:pPr>
        <w:tabs>
          <w:tab w:val="left" w:pos="4962"/>
        </w:tabs>
        <w:spacing w:after="200" w:line="240" w:lineRule="auto"/>
        <w:ind w:left="567" w:hanging="141"/>
        <w:contextualSpacing/>
        <w:jc w:val="left"/>
        <w:rPr>
          <w:rFonts w:ascii="Times New Roman" w:eastAsia="Times New Roman" w:hAnsi="Times New Roman"/>
          <w:sz w:val="24"/>
          <w:szCs w:val="24"/>
        </w:rPr>
      </w:pPr>
      <w:r w:rsidRPr="00303512">
        <w:rPr>
          <w:rFonts w:ascii="Times New Roman" w:eastAsia="Times New Roman" w:hAnsi="Times New Roman"/>
          <w:b/>
          <w:sz w:val="24"/>
          <w:szCs w:val="24"/>
        </w:rPr>
        <w:t xml:space="preserve">2. </w:t>
      </w:r>
      <w:r w:rsidRPr="00303512">
        <w:rPr>
          <w:rFonts w:ascii="Times New Roman" w:eastAsia="Times New Roman" w:hAnsi="Times New Roman"/>
          <w:b/>
          <w:sz w:val="24"/>
          <w:szCs w:val="24"/>
          <w:lang w:val="en-US"/>
        </w:rPr>
        <w:t>Make up 5 types of questions to the text.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303512" w:rsidRPr="00303512" w:rsidTr="007E3868">
        <w:trPr>
          <w:jc w:val="right"/>
        </w:trPr>
        <w:tc>
          <w:tcPr>
            <w:tcW w:w="425" w:type="dxa"/>
          </w:tcPr>
          <w:p w:rsidR="00303512" w:rsidRPr="00303512" w:rsidRDefault="00303512" w:rsidP="00303512">
            <w:pPr>
              <w:spacing w:line="240" w:lineRule="auto"/>
              <w:contextualSpacing/>
              <w:jc w:val="left"/>
              <w:rPr>
                <w:rFonts w:ascii="Times New Roman" w:eastAsia="Times New Roman" w:hAnsi="Times New Roman"/>
                <w:sz w:val="24"/>
                <w:szCs w:val="24"/>
              </w:rPr>
            </w:pPr>
          </w:p>
        </w:tc>
        <w:tc>
          <w:tcPr>
            <w:tcW w:w="425" w:type="dxa"/>
            <w:shd w:val="clear" w:color="auto" w:fill="000000"/>
          </w:tcPr>
          <w:p w:rsidR="00303512" w:rsidRPr="00303512" w:rsidRDefault="00303512" w:rsidP="00303512">
            <w:pPr>
              <w:spacing w:line="240" w:lineRule="auto"/>
              <w:contextualSpacing/>
              <w:jc w:val="left"/>
              <w:rPr>
                <w:rFonts w:ascii="Times New Roman" w:eastAsia="Times New Roman" w:hAnsi="Times New Roman"/>
                <w:color w:val="FFFFFF"/>
                <w:sz w:val="24"/>
                <w:szCs w:val="24"/>
              </w:rPr>
            </w:pPr>
            <w:r w:rsidRPr="00303512">
              <w:rPr>
                <w:rFonts w:ascii="Times New Roman" w:eastAsia="Times New Roman" w:hAnsi="Times New Roman"/>
                <w:color w:val="FFFFFF"/>
                <w:sz w:val="24"/>
                <w:szCs w:val="24"/>
              </w:rPr>
              <w:t>5</w:t>
            </w:r>
          </w:p>
        </w:tc>
      </w:tr>
    </w:tbl>
    <w:p w:rsidR="00303512" w:rsidRPr="00303512" w:rsidRDefault="00303512" w:rsidP="00303512">
      <w:pPr>
        <w:spacing w:after="200" w:line="276" w:lineRule="auto"/>
        <w:ind w:left="709" w:hanging="283"/>
        <w:contextualSpacing/>
        <w:jc w:val="left"/>
        <w:rPr>
          <w:rFonts w:ascii="Times New Roman" w:eastAsia="Times New Roman" w:hAnsi="Times New Roman"/>
          <w:b/>
          <w:sz w:val="24"/>
          <w:szCs w:val="24"/>
          <w:lang w:val="en-US"/>
        </w:rPr>
      </w:pPr>
      <w:r w:rsidRPr="00303512">
        <w:rPr>
          <w:rFonts w:ascii="Times New Roman" w:eastAsia="Times New Roman" w:hAnsi="Times New Roman"/>
          <w:b/>
          <w:sz w:val="24"/>
          <w:szCs w:val="24"/>
        </w:rPr>
        <w:t xml:space="preserve">3. </w:t>
      </w:r>
      <w:r w:rsidRPr="00303512">
        <w:rPr>
          <w:rFonts w:ascii="Times New Roman" w:eastAsia="Times New Roman" w:hAnsi="Times New Roman"/>
          <w:b/>
          <w:sz w:val="24"/>
          <w:szCs w:val="24"/>
          <w:lang w:val="en-US"/>
        </w:rPr>
        <w:t>Translate</w:t>
      </w:r>
      <w:r w:rsidRPr="00303512">
        <w:rPr>
          <w:rFonts w:ascii="Times New Roman" w:eastAsia="Times New Roman" w:hAnsi="Times New Roman"/>
          <w:b/>
          <w:sz w:val="24"/>
          <w:szCs w:val="24"/>
        </w:rPr>
        <w:t xml:space="preserve"> </w:t>
      </w:r>
      <w:r w:rsidRPr="00303512">
        <w:rPr>
          <w:rFonts w:ascii="Times New Roman" w:eastAsia="Times New Roman" w:hAnsi="Times New Roman"/>
          <w:b/>
          <w:sz w:val="24"/>
          <w:szCs w:val="24"/>
          <w:lang w:val="en-US"/>
        </w:rPr>
        <w:t>the</w:t>
      </w:r>
      <w:r w:rsidRPr="00303512">
        <w:rPr>
          <w:rFonts w:ascii="Times New Roman" w:eastAsia="Times New Roman" w:hAnsi="Times New Roman"/>
          <w:b/>
          <w:sz w:val="24"/>
          <w:szCs w:val="24"/>
        </w:rPr>
        <w:t xml:space="preserve"> </w:t>
      </w:r>
      <w:r w:rsidRPr="00303512">
        <w:rPr>
          <w:rFonts w:ascii="Times New Roman" w:eastAsia="Times New Roman" w:hAnsi="Times New Roman"/>
          <w:b/>
          <w:sz w:val="24"/>
          <w:szCs w:val="24"/>
          <w:lang w:val="en-US"/>
        </w:rPr>
        <w:t>following</w:t>
      </w:r>
      <w:r w:rsidRPr="00303512">
        <w:rPr>
          <w:rFonts w:ascii="Times New Roman" w:eastAsia="Times New Roman" w:hAnsi="Times New Roman"/>
          <w:b/>
          <w:sz w:val="24"/>
          <w:szCs w:val="24"/>
        </w:rPr>
        <w:t xml:space="preserve"> </w:t>
      </w:r>
      <w:r w:rsidRPr="00303512">
        <w:rPr>
          <w:rFonts w:ascii="Times New Roman" w:eastAsia="Times New Roman" w:hAnsi="Times New Roman"/>
          <w:b/>
          <w:sz w:val="24"/>
          <w:szCs w:val="24"/>
          <w:lang w:val="en-US"/>
        </w:rPr>
        <w:t>words</w:t>
      </w:r>
      <w:r w:rsidRPr="00303512">
        <w:rPr>
          <w:rFonts w:ascii="Times New Roman" w:eastAsia="Times New Roman" w:hAnsi="Times New Roman"/>
          <w:b/>
          <w:sz w:val="24"/>
          <w:szCs w:val="24"/>
        </w:rPr>
        <w:t xml:space="preserve"> </w:t>
      </w:r>
      <w:r w:rsidRPr="00303512">
        <w:rPr>
          <w:rFonts w:ascii="Times New Roman" w:eastAsia="Times New Roman" w:hAnsi="Times New Roman"/>
          <w:b/>
          <w:sz w:val="24"/>
          <w:szCs w:val="24"/>
          <w:lang w:val="en-US"/>
        </w:rPr>
        <w:t>into</w:t>
      </w:r>
      <w:r w:rsidRPr="00303512">
        <w:rPr>
          <w:rFonts w:ascii="Times New Roman" w:eastAsia="Times New Roman" w:hAnsi="Times New Roman"/>
          <w:b/>
          <w:sz w:val="24"/>
          <w:szCs w:val="24"/>
        </w:rPr>
        <w:t xml:space="preserve"> </w:t>
      </w:r>
      <w:r w:rsidRPr="00303512">
        <w:rPr>
          <w:rFonts w:ascii="Times New Roman" w:eastAsia="Times New Roman" w:hAnsi="Times New Roman"/>
          <w:b/>
          <w:sz w:val="24"/>
          <w:szCs w:val="24"/>
          <w:lang w:val="en-US"/>
        </w:rPr>
        <w:t>English</w:t>
      </w:r>
      <w:r w:rsidRPr="00303512">
        <w:rPr>
          <w:rFonts w:ascii="Times New Roman" w:eastAsia="Times New Roman" w:hAnsi="Times New Roman"/>
          <w:b/>
          <w:sz w:val="24"/>
          <w:szCs w:val="24"/>
        </w:rPr>
        <w:t>:</w:t>
      </w:r>
    </w:p>
    <w:p w:rsidR="00303512" w:rsidRPr="00303512" w:rsidRDefault="00303512" w:rsidP="00303512">
      <w:pPr>
        <w:spacing w:after="200" w:line="276" w:lineRule="auto"/>
        <w:ind w:left="709" w:hanging="1"/>
        <w:contextualSpacing/>
        <w:jc w:val="left"/>
        <w:rPr>
          <w:rFonts w:ascii="Times New Roman" w:eastAsia="Times New Roman" w:hAnsi="Times New Roman"/>
          <w:sz w:val="24"/>
          <w:szCs w:val="24"/>
        </w:rPr>
      </w:pPr>
      <w:r w:rsidRPr="00303512">
        <w:rPr>
          <w:rFonts w:ascii="Times New Roman" w:eastAsia="Times New Roman" w:hAnsi="Times New Roman"/>
          <w:sz w:val="24"/>
          <w:szCs w:val="24"/>
        </w:rPr>
        <w:t>Запротокольований злочин,  завоювати довіру, судова повістка, нанесення тілесних ушкоджень, ордер на арешт, бути помилково арештованим, незаконне судове переслідування, відділ реєстрації злочинів та злочинців, правоохоронні злочини, надзвичайне становище.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303512" w:rsidRPr="00303512" w:rsidTr="007E3868">
        <w:trPr>
          <w:jc w:val="right"/>
        </w:trPr>
        <w:tc>
          <w:tcPr>
            <w:tcW w:w="425" w:type="dxa"/>
          </w:tcPr>
          <w:p w:rsidR="00303512" w:rsidRPr="00303512" w:rsidRDefault="00303512" w:rsidP="00303512">
            <w:pPr>
              <w:spacing w:line="240" w:lineRule="auto"/>
              <w:contextualSpacing/>
              <w:jc w:val="left"/>
              <w:rPr>
                <w:rFonts w:ascii="Times New Roman" w:eastAsia="Times New Roman" w:hAnsi="Times New Roman"/>
                <w:sz w:val="24"/>
                <w:szCs w:val="24"/>
              </w:rPr>
            </w:pPr>
          </w:p>
        </w:tc>
        <w:tc>
          <w:tcPr>
            <w:tcW w:w="425" w:type="dxa"/>
            <w:shd w:val="clear" w:color="auto" w:fill="000000"/>
          </w:tcPr>
          <w:p w:rsidR="00303512" w:rsidRPr="00303512" w:rsidRDefault="00303512" w:rsidP="00303512">
            <w:pPr>
              <w:spacing w:line="240" w:lineRule="auto"/>
              <w:contextualSpacing/>
              <w:jc w:val="left"/>
              <w:rPr>
                <w:rFonts w:ascii="Times New Roman" w:eastAsia="Times New Roman" w:hAnsi="Times New Roman"/>
                <w:color w:val="FFFFFF"/>
                <w:sz w:val="24"/>
                <w:szCs w:val="24"/>
                <w:lang w:val="en-US"/>
              </w:rPr>
            </w:pPr>
            <w:r w:rsidRPr="00303512">
              <w:rPr>
                <w:rFonts w:ascii="Times New Roman" w:eastAsia="Times New Roman" w:hAnsi="Times New Roman"/>
                <w:color w:val="FFFFFF"/>
                <w:sz w:val="24"/>
                <w:szCs w:val="24"/>
              </w:rPr>
              <w:t>2</w:t>
            </w:r>
          </w:p>
        </w:tc>
      </w:tr>
    </w:tbl>
    <w:p w:rsidR="00303512" w:rsidRPr="00303512" w:rsidRDefault="00303512" w:rsidP="00303512">
      <w:pPr>
        <w:spacing w:after="200" w:line="276" w:lineRule="auto"/>
        <w:ind w:left="709" w:hanging="283"/>
        <w:contextualSpacing/>
        <w:jc w:val="left"/>
        <w:rPr>
          <w:rFonts w:ascii="Times New Roman" w:eastAsia="Times New Roman" w:hAnsi="Times New Roman"/>
          <w:b/>
          <w:sz w:val="24"/>
          <w:szCs w:val="24"/>
          <w:lang w:val="en-US"/>
        </w:rPr>
      </w:pPr>
      <w:r w:rsidRPr="00303512">
        <w:rPr>
          <w:rFonts w:ascii="Times New Roman" w:eastAsia="Times New Roman" w:hAnsi="Times New Roman"/>
          <w:b/>
          <w:sz w:val="24"/>
          <w:szCs w:val="24"/>
        </w:rPr>
        <w:t xml:space="preserve">4.  </w:t>
      </w:r>
      <w:r w:rsidRPr="00303512">
        <w:rPr>
          <w:rFonts w:ascii="Times New Roman" w:eastAsia="Times New Roman" w:hAnsi="Times New Roman"/>
          <w:b/>
          <w:sz w:val="24"/>
          <w:szCs w:val="24"/>
          <w:lang w:val="en-US"/>
        </w:rPr>
        <w:t>Translate the following sentences into English.</w:t>
      </w:r>
      <w:r w:rsidRPr="00303512">
        <w:rPr>
          <w:rFonts w:ascii="Times New Roman" w:eastAsia="Times New Roman" w:hAnsi="Times New Roman"/>
          <w:b/>
          <w:sz w:val="24"/>
          <w:szCs w:val="24"/>
        </w:rPr>
        <w:t xml:space="preserve"> </w:t>
      </w:r>
    </w:p>
    <w:p w:rsidR="00303512" w:rsidRPr="00303512" w:rsidRDefault="00303512" w:rsidP="00303512">
      <w:pPr>
        <w:spacing w:after="200" w:line="276" w:lineRule="auto"/>
        <w:ind w:left="709" w:hanging="283"/>
        <w:contextualSpacing/>
        <w:jc w:val="left"/>
        <w:rPr>
          <w:rFonts w:ascii="Times New Roman" w:eastAsia="Times New Roman" w:hAnsi="Times New Roman"/>
          <w:b/>
          <w:sz w:val="24"/>
          <w:szCs w:val="24"/>
          <w:lang w:val="en-US"/>
        </w:rPr>
      </w:pPr>
    </w:p>
    <w:p w:rsidR="00303512" w:rsidRPr="00303512" w:rsidRDefault="00303512" w:rsidP="00303512">
      <w:pPr>
        <w:spacing w:line="276" w:lineRule="auto"/>
        <w:ind w:left="-720" w:firstLine="720"/>
        <w:jc w:val="both"/>
        <w:rPr>
          <w:rFonts w:ascii="Times New Roman" w:eastAsia="Times New Roman" w:hAnsi="Times New Roman"/>
          <w:sz w:val="24"/>
          <w:szCs w:val="24"/>
          <w:lang w:val="en-US"/>
        </w:rPr>
      </w:pPr>
      <w:r w:rsidRPr="00303512">
        <w:rPr>
          <w:rFonts w:ascii="Times New Roman" w:eastAsia="Times New Roman" w:hAnsi="Times New Roman"/>
          <w:sz w:val="24"/>
          <w:szCs w:val="24"/>
        </w:rPr>
        <w:t xml:space="preserve">1. </w:t>
      </w:r>
      <w:proofErr w:type="spellStart"/>
      <w:r w:rsidRPr="00303512">
        <w:rPr>
          <w:rFonts w:ascii="Times New Roman" w:eastAsia="Times New Roman" w:hAnsi="Times New Roman"/>
          <w:sz w:val="24"/>
          <w:szCs w:val="24"/>
        </w:rPr>
        <w:t>Обов</w:t>
      </w:r>
      <w:proofErr w:type="spellEnd"/>
      <w:r w:rsidRPr="00303512">
        <w:rPr>
          <w:rFonts w:ascii="Times New Roman" w:eastAsia="Times New Roman" w:hAnsi="Times New Roman"/>
          <w:sz w:val="24"/>
          <w:szCs w:val="24"/>
          <w:lang w:val="en-US"/>
        </w:rPr>
        <w:t>’</w:t>
      </w:r>
      <w:proofErr w:type="spellStart"/>
      <w:r w:rsidRPr="00303512">
        <w:rPr>
          <w:rFonts w:ascii="Times New Roman" w:eastAsia="Times New Roman" w:hAnsi="Times New Roman"/>
          <w:sz w:val="24"/>
          <w:szCs w:val="24"/>
        </w:rPr>
        <w:t>язками</w:t>
      </w:r>
      <w:proofErr w:type="spellEnd"/>
      <w:r w:rsidRPr="00303512">
        <w:rPr>
          <w:rFonts w:ascii="Times New Roman" w:eastAsia="Times New Roman" w:hAnsi="Times New Roman"/>
          <w:sz w:val="24"/>
          <w:szCs w:val="24"/>
        </w:rPr>
        <w:t xml:space="preserve"> поліцейської служби є попередження злочину та розшук злочинців</w:t>
      </w:r>
      <w:r w:rsidRPr="00303512">
        <w:rPr>
          <w:rFonts w:ascii="Times New Roman" w:eastAsia="Times New Roman" w:hAnsi="Times New Roman"/>
          <w:sz w:val="24"/>
          <w:szCs w:val="24"/>
          <w:lang w:val="en-US"/>
        </w:rPr>
        <w:t>.</w:t>
      </w:r>
    </w:p>
    <w:p w:rsidR="00303512" w:rsidRPr="00303512" w:rsidRDefault="00303512" w:rsidP="00303512">
      <w:pPr>
        <w:spacing w:line="276" w:lineRule="auto"/>
        <w:ind w:left="-720" w:firstLine="720"/>
        <w:jc w:val="both"/>
        <w:rPr>
          <w:rFonts w:ascii="Times New Roman" w:eastAsia="Times New Roman" w:hAnsi="Times New Roman"/>
          <w:sz w:val="24"/>
          <w:szCs w:val="24"/>
        </w:rPr>
      </w:pPr>
      <w:r w:rsidRPr="00303512">
        <w:rPr>
          <w:rFonts w:ascii="Times New Roman" w:eastAsia="Times New Roman" w:hAnsi="Times New Roman"/>
          <w:sz w:val="24"/>
          <w:szCs w:val="24"/>
        </w:rPr>
        <w:t>2. Якщо особі винесли звинувачення у скоєні злочину, її повинні одразу взяти під варту .</w:t>
      </w:r>
    </w:p>
    <w:p w:rsidR="00303512" w:rsidRPr="00303512" w:rsidRDefault="00303512" w:rsidP="00303512">
      <w:pPr>
        <w:spacing w:line="276" w:lineRule="auto"/>
        <w:ind w:left="-720" w:firstLine="720"/>
        <w:jc w:val="both"/>
        <w:rPr>
          <w:rFonts w:ascii="Times New Roman" w:eastAsia="Times New Roman" w:hAnsi="Times New Roman"/>
          <w:sz w:val="24"/>
          <w:szCs w:val="24"/>
        </w:rPr>
      </w:pPr>
      <w:r w:rsidRPr="00303512">
        <w:rPr>
          <w:rFonts w:ascii="Times New Roman" w:eastAsia="Times New Roman" w:hAnsi="Times New Roman"/>
          <w:sz w:val="24"/>
          <w:szCs w:val="24"/>
        </w:rPr>
        <w:t xml:space="preserve">3. До категорії особливо тяжких злочинів відносяться вбивство, зґвалтування та викрадення за </w:t>
      </w:r>
    </w:p>
    <w:p w:rsidR="00303512" w:rsidRPr="00303512" w:rsidRDefault="00303512" w:rsidP="00303512">
      <w:pPr>
        <w:spacing w:line="276" w:lineRule="auto"/>
        <w:ind w:left="-720" w:firstLine="720"/>
        <w:jc w:val="both"/>
        <w:rPr>
          <w:rFonts w:ascii="Times New Roman" w:eastAsia="Times New Roman" w:hAnsi="Times New Roman"/>
          <w:sz w:val="24"/>
          <w:szCs w:val="24"/>
          <w:lang w:val="ru-RU"/>
        </w:rPr>
      </w:pPr>
      <w:r w:rsidRPr="00303512">
        <w:rPr>
          <w:rFonts w:ascii="Times New Roman" w:eastAsia="Times New Roman" w:hAnsi="Times New Roman"/>
          <w:sz w:val="24"/>
          <w:szCs w:val="24"/>
        </w:rPr>
        <w:t xml:space="preserve">    викуп.     </w:t>
      </w:r>
    </w:p>
    <w:p w:rsidR="00303512" w:rsidRPr="00303512" w:rsidRDefault="00303512" w:rsidP="00303512">
      <w:pPr>
        <w:spacing w:line="276" w:lineRule="auto"/>
        <w:ind w:left="-720" w:firstLine="720"/>
        <w:jc w:val="left"/>
        <w:rPr>
          <w:rFonts w:ascii="Times New Roman" w:eastAsia="Times New Roman" w:hAnsi="Times New Roman"/>
          <w:sz w:val="24"/>
          <w:lang w:val="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303512" w:rsidRPr="00303512" w:rsidTr="007E3868">
        <w:trPr>
          <w:jc w:val="right"/>
        </w:trPr>
        <w:tc>
          <w:tcPr>
            <w:tcW w:w="425" w:type="dxa"/>
          </w:tcPr>
          <w:p w:rsidR="00303512" w:rsidRPr="00303512" w:rsidRDefault="00303512" w:rsidP="00303512">
            <w:pPr>
              <w:spacing w:line="240" w:lineRule="auto"/>
              <w:contextualSpacing/>
              <w:jc w:val="left"/>
              <w:rPr>
                <w:rFonts w:ascii="Times New Roman" w:eastAsia="Times New Roman" w:hAnsi="Times New Roman"/>
                <w:sz w:val="24"/>
                <w:szCs w:val="24"/>
              </w:rPr>
            </w:pPr>
          </w:p>
        </w:tc>
        <w:tc>
          <w:tcPr>
            <w:tcW w:w="516" w:type="dxa"/>
            <w:shd w:val="clear" w:color="auto" w:fill="000000"/>
          </w:tcPr>
          <w:p w:rsidR="00303512" w:rsidRPr="00303512" w:rsidRDefault="00303512" w:rsidP="00303512">
            <w:pPr>
              <w:spacing w:line="240" w:lineRule="auto"/>
              <w:contextualSpacing/>
              <w:jc w:val="left"/>
              <w:rPr>
                <w:rFonts w:ascii="Times New Roman" w:eastAsia="Times New Roman" w:hAnsi="Times New Roman"/>
                <w:color w:val="FFFFFF"/>
                <w:sz w:val="24"/>
                <w:szCs w:val="24"/>
                <w:lang w:val="en-US"/>
              </w:rPr>
            </w:pPr>
            <w:r w:rsidRPr="00303512">
              <w:rPr>
                <w:rFonts w:ascii="Times New Roman" w:eastAsia="Times New Roman" w:hAnsi="Times New Roman"/>
                <w:color w:val="FFFFFF"/>
                <w:sz w:val="24"/>
                <w:szCs w:val="24"/>
                <w:lang w:val="en-US"/>
              </w:rPr>
              <w:t>3</w:t>
            </w:r>
          </w:p>
        </w:tc>
      </w:tr>
    </w:tbl>
    <w:p w:rsidR="00303512" w:rsidRPr="00303512" w:rsidRDefault="00303512" w:rsidP="00303512">
      <w:pPr>
        <w:spacing w:after="200" w:line="276" w:lineRule="auto"/>
        <w:ind w:left="709" w:hanging="283"/>
        <w:contextualSpacing/>
        <w:jc w:val="left"/>
        <w:rPr>
          <w:rFonts w:ascii="Times New Roman" w:eastAsia="Times New Roman" w:hAnsi="Times New Roman"/>
          <w:b/>
          <w:sz w:val="24"/>
          <w:szCs w:val="24"/>
          <w:lang w:val="en-US"/>
        </w:rPr>
      </w:pPr>
      <w:r w:rsidRPr="00303512">
        <w:rPr>
          <w:rFonts w:ascii="Times New Roman" w:eastAsia="Times New Roman" w:hAnsi="Times New Roman"/>
          <w:b/>
          <w:sz w:val="24"/>
          <w:szCs w:val="24"/>
        </w:rPr>
        <w:t xml:space="preserve">5.  </w:t>
      </w:r>
      <w:r w:rsidRPr="00303512">
        <w:rPr>
          <w:rFonts w:ascii="Times New Roman" w:eastAsia="Times New Roman" w:hAnsi="Times New Roman"/>
          <w:b/>
          <w:sz w:val="24"/>
          <w:szCs w:val="24"/>
          <w:lang w:val="en-US"/>
        </w:rPr>
        <w:t>Answer the following questions.</w:t>
      </w:r>
    </w:p>
    <w:p w:rsidR="00303512" w:rsidRPr="00303512" w:rsidRDefault="00303512" w:rsidP="00303512">
      <w:pPr>
        <w:tabs>
          <w:tab w:val="left" w:pos="720"/>
        </w:tabs>
        <w:spacing w:after="200" w:line="276" w:lineRule="auto"/>
        <w:ind w:left="720" w:hanging="283"/>
        <w:contextualSpacing/>
        <w:jc w:val="left"/>
        <w:rPr>
          <w:rFonts w:ascii="Times New Roman" w:eastAsia="Times New Roman" w:hAnsi="Times New Roman"/>
          <w:b/>
          <w:sz w:val="24"/>
          <w:szCs w:val="24"/>
        </w:rPr>
      </w:pPr>
    </w:p>
    <w:p w:rsidR="00303512" w:rsidRPr="00303512" w:rsidRDefault="00303512" w:rsidP="00303512">
      <w:pPr>
        <w:tabs>
          <w:tab w:val="left" w:pos="900"/>
        </w:tabs>
        <w:spacing w:line="276" w:lineRule="auto"/>
        <w:jc w:val="left"/>
        <w:rPr>
          <w:rFonts w:ascii="Times New Roman" w:eastAsia="Times New Roman" w:hAnsi="Times New Roman"/>
          <w:sz w:val="24"/>
          <w:lang w:val="en-US"/>
        </w:rPr>
      </w:pPr>
      <w:r w:rsidRPr="00303512">
        <w:rPr>
          <w:rFonts w:ascii="Times New Roman" w:eastAsia="Times New Roman" w:hAnsi="Times New Roman"/>
          <w:sz w:val="24"/>
        </w:rPr>
        <w:t xml:space="preserve">1. </w:t>
      </w:r>
      <w:r w:rsidRPr="00303512">
        <w:rPr>
          <w:rFonts w:ascii="Times New Roman" w:eastAsia="Times New Roman" w:hAnsi="Times New Roman"/>
          <w:sz w:val="24"/>
          <w:lang w:val="en-US"/>
        </w:rPr>
        <w:t>What</w:t>
      </w:r>
      <w:r w:rsidRPr="00303512">
        <w:rPr>
          <w:rFonts w:ascii="Times New Roman" w:eastAsia="Times New Roman" w:hAnsi="Times New Roman"/>
          <w:sz w:val="24"/>
        </w:rPr>
        <w:t xml:space="preserve"> </w:t>
      </w:r>
      <w:r w:rsidRPr="00303512">
        <w:rPr>
          <w:rFonts w:ascii="Times New Roman" w:eastAsia="Times New Roman" w:hAnsi="Times New Roman"/>
          <w:sz w:val="24"/>
          <w:lang w:val="en-US"/>
        </w:rPr>
        <w:t>did</w:t>
      </w:r>
      <w:r w:rsidRPr="00303512">
        <w:rPr>
          <w:rFonts w:ascii="Times New Roman" w:eastAsia="Times New Roman" w:hAnsi="Times New Roman"/>
          <w:sz w:val="24"/>
        </w:rPr>
        <w:t xml:space="preserve"> </w:t>
      </w:r>
      <w:proofErr w:type="spellStart"/>
      <w:r w:rsidRPr="00303512">
        <w:rPr>
          <w:rFonts w:ascii="Times New Roman" w:eastAsia="Times New Roman" w:hAnsi="Times New Roman"/>
          <w:sz w:val="24"/>
          <w:lang w:val="en-US"/>
        </w:rPr>
        <w:t>Mr</w:t>
      </w:r>
      <w:proofErr w:type="spellEnd"/>
      <w:r w:rsidRPr="00303512">
        <w:rPr>
          <w:rFonts w:ascii="Times New Roman" w:eastAsia="Times New Roman" w:hAnsi="Times New Roman"/>
          <w:sz w:val="24"/>
        </w:rPr>
        <w:t xml:space="preserve">. </w:t>
      </w:r>
      <w:proofErr w:type="spellStart"/>
      <w:r w:rsidRPr="00303512">
        <w:rPr>
          <w:rFonts w:ascii="Times New Roman" w:eastAsia="Times New Roman" w:hAnsi="Times New Roman"/>
          <w:sz w:val="24"/>
          <w:lang w:val="en-US"/>
        </w:rPr>
        <w:t>Zung’s</w:t>
      </w:r>
      <w:proofErr w:type="spellEnd"/>
      <w:r w:rsidRPr="00303512">
        <w:rPr>
          <w:rFonts w:ascii="Times New Roman" w:eastAsia="Times New Roman" w:hAnsi="Times New Roman"/>
          <w:sz w:val="24"/>
          <w:lang w:val="en-US"/>
        </w:rPr>
        <w:t xml:space="preserve"> case against Metropolitan Police consist of?</w:t>
      </w:r>
    </w:p>
    <w:p w:rsidR="00303512" w:rsidRPr="00303512" w:rsidRDefault="00303512" w:rsidP="00303512">
      <w:pPr>
        <w:tabs>
          <w:tab w:val="left" w:pos="720"/>
        </w:tabs>
        <w:spacing w:line="276" w:lineRule="auto"/>
        <w:contextualSpacing/>
        <w:jc w:val="left"/>
        <w:rPr>
          <w:rFonts w:ascii="Times New Roman" w:eastAsia="Times New Roman" w:hAnsi="Times New Roman"/>
          <w:sz w:val="24"/>
          <w:lang w:val="en-US"/>
        </w:rPr>
      </w:pPr>
      <w:r w:rsidRPr="00303512">
        <w:rPr>
          <w:rFonts w:ascii="Times New Roman" w:eastAsia="Times New Roman" w:hAnsi="Times New Roman"/>
          <w:sz w:val="24"/>
        </w:rPr>
        <w:t xml:space="preserve">2. </w:t>
      </w:r>
      <w:r w:rsidRPr="00303512">
        <w:rPr>
          <w:rFonts w:ascii="Times New Roman" w:eastAsia="Times New Roman" w:hAnsi="Times New Roman"/>
          <w:sz w:val="24"/>
          <w:lang w:val="en-US"/>
        </w:rPr>
        <w:t>What</w:t>
      </w:r>
      <w:r w:rsidRPr="00303512">
        <w:rPr>
          <w:rFonts w:ascii="Times New Roman" w:eastAsia="Times New Roman" w:hAnsi="Times New Roman"/>
          <w:sz w:val="24"/>
        </w:rPr>
        <w:t xml:space="preserve"> </w:t>
      </w:r>
      <w:r w:rsidRPr="00303512">
        <w:rPr>
          <w:rFonts w:ascii="Times New Roman" w:eastAsia="Times New Roman" w:hAnsi="Times New Roman"/>
          <w:sz w:val="24"/>
          <w:lang w:val="en-US"/>
        </w:rPr>
        <w:t>is the structure of CID?</w:t>
      </w:r>
    </w:p>
    <w:p w:rsidR="00303512" w:rsidRPr="00303512" w:rsidRDefault="00303512" w:rsidP="00303512">
      <w:pPr>
        <w:tabs>
          <w:tab w:val="left" w:pos="720"/>
        </w:tabs>
        <w:spacing w:line="276" w:lineRule="auto"/>
        <w:contextualSpacing/>
        <w:jc w:val="left"/>
        <w:rPr>
          <w:rFonts w:ascii="Times New Roman" w:eastAsia="Times New Roman" w:hAnsi="Times New Roman"/>
          <w:sz w:val="24"/>
        </w:rPr>
      </w:pPr>
      <w:r w:rsidRPr="00303512">
        <w:rPr>
          <w:rFonts w:ascii="Times New Roman" w:eastAsia="Times New Roman" w:hAnsi="Times New Roman"/>
          <w:sz w:val="24"/>
        </w:rPr>
        <w:t xml:space="preserve">3.  </w:t>
      </w:r>
      <w:r w:rsidRPr="00303512">
        <w:rPr>
          <w:rFonts w:ascii="Times New Roman" w:eastAsia="Times New Roman" w:hAnsi="Times New Roman"/>
          <w:sz w:val="24"/>
          <w:lang w:val="en-US"/>
        </w:rPr>
        <w:t>What is a liaison department?</w:t>
      </w:r>
      <w:r w:rsidRPr="00303512">
        <w:rPr>
          <w:rFonts w:ascii="Times New Roman" w:eastAsia="Times New Roman" w:hAnsi="Times New Roman"/>
          <w:sz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303512" w:rsidRPr="00303512" w:rsidTr="007E3868">
        <w:trPr>
          <w:jc w:val="right"/>
        </w:trPr>
        <w:tc>
          <w:tcPr>
            <w:tcW w:w="425" w:type="dxa"/>
          </w:tcPr>
          <w:p w:rsidR="00303512" w:rsidRPr="00303512" w:rsidRDefault="00303512" w:rsidP="00303512">
            <w:pPr>
              <w:spacing w:line="240" w:lineRule="auto"/>
              <w:contextualSpacing/>
              <w:jc w:val="left"/>
              <w:rPr>
                <w:rFonts w:ascii="Times New Roman" w:eastAsia="Times New Roman" w:hAnsi="Times New Roman"/>
                <w:sz w:val="24"/>
                <w:szCs w:val="24"/>
              </w:rPr>
            </w:pPr>
          </w:p>
        </w:tc>
        <w:tc>
          <w:tcPr>
            <w:tcW w:w="425" w:type="dxa"/>
            <w:shd w:val="clear" w:color="auto" w:fill="000000"/>
          </w:tcPr>
          <w:p w:rsidR="00303512" w:rsidRPr="00303512" w:rsidRDefault="00303512" w:rsidP="00303512">
            <w:pPr>
              <w:spacing w:line="240" w:lineRule="auto"/>
              <w:contextualSpacing/>
              <w:jc w:val="left"/>
              <w:rPr>
                <w:rFonts w:ascii="Times New Roman" w:eastAsia="Times New Roman" w:hAnsi="Times New Roman"/>
                <w:color w:val="FFFFFF"/>
                <w:sz w:val="24"/>
                <w:szCs w:val="24"/>
              </w:rPr>
            </w:pPr>
            <w:r w:rsidRPr="00303512">
              <w:rPr>
                <w:rFonts w:ascii="Times New Roman" w:eastAsia="Times New Roman" w:hAnsi="Times New Roman"/>
                <w:color w:val="FFFFFF"/>
                <w:sz w:val="24"/>
                <w:szCs w:val="24"/>
              </w:rPr>
              <w:t>6</w:t>
            </w:r>
          </w:p>
        </w:tc>
      </w:tr>
    </w:tbl>
    <w:p w:rsidR="00303512" w:rsidRPr="00303512" w:rsidRDefault="00303512" w:rsidP="00303512">
      <w:pPr>
        <w:spacing w:after="200" w:line="240" w:lineRule="auto"/>
        <w:contextualSpacing/>
        <w:jc w:val="left"/>
        <w:rPr>
          <w:rFonts w:ascii="Times New Roman" w:eastAsia="Times New Roman" w:hAnsi="Times New Roman"/>
          <w:sz w:val="24"/>
          <w:szCs w:val="24"/>
        </w:rPr>
      </w:pPr>
    </w:p>
    <w:p w:rsidR="00303512" w:rsidRPr="00303512" w:rsidRDefault="00303512" w:rsidP="00303512">
      <w:pPr>
        <w:spacing w:after="200" w:line="240" w:lineRule="auto"/>
        <w:contextualSpacing/>
        <w:jc w:val="right"/>
        <w:rPr>
          <w:rFonts w:ascii="Times New Roman" w:eastAsia="Times New Roman" w:hAnsi="Times New Roman"/>
          <w:sz w:val="24"/>
          <w:szCs w:val="24"/>
        </w:rPr>
      </w:pPr>
      <w:r w:rsidRPr="00303512">
        <w:rPr>
          <w:rFonts w:ascii="Times New Roman" w:eastAsia="Times New Roman" w:hAnsi="Times New Roman"/>
          <w:sz w:val="24"/>
          <w:szCs w:val="24"/>
          <w:lang w:val="en-US"/>
        </w:rPr>
        <w:t>Total</w:t>
      </w:r>
      <w:r w:rsidRPr="00303512">
        <w:rPr>
          <w:rFonts w:ascii="Times New Roman" w:eastAsia="Times New Roman" w:hAnsi="Times New Roman"/>
          <w:sz w:val="24"/>
          <w:szCs w:val="24"/>
        </w:rPr>
        <w:t xml:space="preserve">: </w:t>
      </w:r>
    </w:p>
    <w:tbl>
      <w:tblPr>
        <w:tblW w:w="9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
      </w:tblGrid>
      <w:tr w:rsidR="00303512" w:rsidRPr="00303512" w:rsidTr="007E3868">
        <w:trPr>
          <w:jc w:val="right"/>
        </w:trPr>
        <w:tc>
          <w:tcPr>
            <w:tcW w:w="425" w:type="dxa"/>
          </w:tcPr>
          <w:p w:rsidR="00303512" w:rsidRPr="00303512" w:rsidRDefault="00303512" w:rsidP="00303512">
            <w:pPr>
              <w:spacing w:line="240" w:lineRule="auto"/>
              <w:contextualSpacing/>
              <w:jc w:val="right"/>
              <w:rPr>
                <w:rFonts w:ascii="Times New Roman" w:eastAsia="Times New Roman" w:hAnsi="Times New Roman"/>
                <w:sz w:val="24"/>
                <w:szCs w:val="24"/>
              </w:rPr>
            </w:pPr>
          </w:p>
        </w:tc>
        <w:tc>
          <w:tcPr>
            <w:tcW w:w="496" w:type="dxa"/>
            <w:shd w:val="clear" w:color="auto" w:fill="000000"/>
          </w:tcPr>
          <w:p w:rsidR="00303512" w:rsidRPr="00303512" w:rsidRDefault="00303512" w:rsidP="00303512">
            <w:pPr>
              <w:spacing w:line="240" w:lineRule="auto"/>
              <w:contextualSpacing/>
              <w:jc w:val="right"/>
              <w:rPr>
                <w:rFonts w:ascii="Times New Roman" w:eastAsia="Times New Roman" w:hAnsi="Times New Roman"/>
                <w:color w:val="FFFFFF"/>
                <w:sz w:val="24"/>
                <w:szCs w:val="24"/>
              </w:rPr>
            </w:pPr>
            <w:r w:rsidRPr="00303512">
              <w:rPr>
                <w:rFonts w:ascii="Times New Roman" w:eastAsia="Times New Roman" w:hAnsi="Times New Roman"/>
                <w:color w:val="FFFFFF"/>
                <w:sz w:val="24"/>
                <w:szCs w:val="24"/>
              </w:rPr>
              <w:t>20</w:t>
            </w:r>
          </w:p>
        </w:tc>
      </w:tr>
    </w:tbl>
    <w:p w:rsidR="00303512" w:rsidRPr="00303512" w:rsidRDefault="00303512" w:rsidP="00303512">
      <w:pPr>
        <w:spacing w:after="200" w:line="276" w:lineRule="auto"/>
        <w:contextualSpacing/>
        <w:jc w:val="left"/>
        <w:rPr>
          <w:rFonts w:ascii="Times New Roman" w:eastAsia="Times New Roman" w:hAnsi="Times New Roman"/>
          <w:sz w:val="24"/>
          <w:szCs w:val="24"/>
        </w:rPr>
        <w:sectPr w:rsidR="00303512" w:rsidRPr="00303512" w:rsidSect="00ED4087">
          <w:pgSz w:w="11906" w:h="16838"/>
          <w:pgMar w:top="567" w:right="567" w:bottom="851" w:left="851" w:header="709" w:footer="709" w:gutter="0"/>
          <w:cols w:space="708"/>
          <w:docGrid w:linePitch="360"/>
        </w:sectPr>
      </w:pPr>
      <w:bookmarkStart w:id="0" w:name="_GoBack"/>
      <w:bookmarkEnd w:id="0"/>
    </w:p>
    <w:p w:rsidR="00303512" w:rsidRDefault="00303512" w:rsidP="00303512">
      <w:pPr>
        <w:jc w:val="both"/>
      </w:pPr>
    </w:p>
    <w:sectPr w:rsidR="00303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303512"/>
    <w:rsid w:val="00835039"/>
    <w:rsid w:val="00A94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828</Characters>
  <Application>Microsoft Office Word</Application>
  <DocSecurity>0</DocSecurity>
  <Lines>6</Lines>
  <Paragraphs>4</Paragraphs>
  <ScaleCrop>false</ScaleCrop>
  <Company>Krokoz™ Inc.</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2018-02-25T15:51:00Z</dcterms:created>
  <dcterms:modified xsi:type="dcterms:W3CDTF">2018-02-25T15:52:00Z</dcterms:modified>
</cp:coreProperties>
</file>