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F6E" w:rsidRPr="00955135" w:rsidRDefault="00981F6E" w:rsidP="00981F6E">
      <w:pPr>
        <w:shd w:val="clear" w:color="auto" w:fill="FFFFFF"/>
        <w:spacing w:after="0" w:line="240" w:lineRule="auto"/>
        <w:jc w:val="right"/>
        <w:rPr>
          <w:rFonts w:ascii="Times New Roman" w:eastAsia="Times New Roman" w:hAnsi="Times New Roman"/>
          <w:bCs/>
          <w:color w:val="000000"/>
          <w:sz w:val="28"/>
          <w:szCs w:val="28"/>
          <w:lang w:eastAsia="ar-SA"/>
        </w:rPr>
      </w:pPr>
      <w:r w:rsidRPr="00955135">
        <w:rPr>
          <w:rFonts w:ascii="Times New Roman" w:eastAsia="Times New Roman" w:hAnsi="Times New Roman"/>
          <w:bCs/>
          <w:color w:val="000000"/>
          <w:sz w:val="28"/>
          <w:szCs w:val="28"/>
          <w:lang w:eastAsia="ar-SA"/>
        </w:rPr>
        <w:t>Додаток</w:t>
      </w:r>
      <w:r w:rsidRPr="00955135">
        <w:rPr>
          <w:rFonts w:ascii="Times New Roman" w:eastAsia="Times New Roman" w:hAnsi="Times New Roman"/>
          <w:bCs/>
          <w:color w:val="000000"/>
          <w:sz w:val="20"/>
          <w:szCs w:val="28"/>
          <w:lang w:eastAsia="ar-SA"/>
        </w:rPr>
        <w:t xml:space="preserve"> </w:t>
      </w:r>
      <w:r w:rsidRPr="00955135">
        <w:rPr>
          <w:rFonts w:ascii="Times New Roman" w:eastAsia="Times New Roman" w:hAnsi="Times New Roman"/>
          <w:bCs/>
          <w:color w:val="000000"/>
          <w:sz w:val="28"/>
          <w:szCs w:val="28"/>
          <w:lang w:eastAsia="ar-SA"/>
        </w:rPr>
        <w:t>З</w:t>
      </w:r>
    </w:p>
    <w:p w:rsidR="00981F6E" w:rsidRPr="00955135" w:rsidRDefault="00981F6E" w:rsidP="00981F6E">
      <w:pPr>
        <w:shd w:val="clear" w:color="auto" w:fill="FFFFFF"/>
        <w:spacing w:after="0" w:line="240" w:lineRule="auto"/>
        <w:jc w:val="right"/>
        <w:rPr>
          <w:rFonts w:ascii="Times New Roman" w:eastAsia="Times New Roman" w:hAnsi="Times New Roman"/>
          <w:color w:val="000000"/>
          <w:sz w:val="28"/>
          <w:szCs w:val="28"/>
          <w:lang w:eastAsia="ar-SA"/>
        </w:rPr>
      </w:pPr>
      <w:r w:rsidRPr="00955135">
        <w:rPr>
          <w:rFonts w:ascii="Times New Roman" w:eastAsia="Times New Roman" w:hAnsi="Times New Roman"/>
          <w:color w:val="000000"/>
          <w:sz w:val="28"/>
          <w:szCs w:val="28"/>
          <w:lang w:eastAsia="ar-SA"/>
        </w:rPr>
        <w:t xml:space="preserve">до </w:t>
      </w:r>
      <w:proofErr w:type="spellStart"/>
      <w:r w:rsidRPr="00955135">
        <w:rPr>
          <w:rFonts w:ascii="Times New Roman" w:eastAsia="Times New Roman" w:hAnsi="Times New Roman"/>
          <w:color w:val="000000"/>
          <w:sz w:val="28"/>
          <w:szCs w:val="28"/>
          <w:lang w:eastAsia="ar-SA"/>
        </w:rPr>
        <w:t>п.п</w:t>
      </w:r>
      <w:proofErr w:type="spellEnd"/>
      <w:r w:rsidRPr="00955135">
        <w:rPr>
          <w:rFonts w:ascii="Times New Roman" w:eastAsia="Times New Roman" w:hAnsi="Times New Roman"/>
          <w:color w:val="000000"/>
          <w:sz w:val="28"/>
          <w:szCs w:val="28"/>
          <w:lang w:eastAsia="ar-SA"/>
        </w:rPr>
        <w:t>. 3.11</w:t>
      </w:r>
    </w:p>
    <w:p w:rsidR="00981F6E" w:rsidRPr="00955135" w:rsidRDefault="00981F6E" w:rsidP="00981F6E">
      <w:pPr>
        <w:spacing w:after="0" w:line="300" w:lineRule="auto"/>
        <w:jc w:val="right"/>
        <w:rPr>
          <w:rFonts w:ascii="Times New Roman" w:eastAsia="Times New Roman" w:hAnsi="Times New Roman"/>
          <w:b/>
          <w:caps/>
          <w:sz w:val="28"/>
          <w:szCs w:val="28"/>
          <w:lang w:eastAsia="ar-SA"/>
        </w:rPr>
      </w:pPr>
      <w:r w:rsidRPr="00955135">
        <w:rPr>
          <w:rFonts w:ascii="Times New Roman" w:eastAsia="Times New Roman" w:hAnsi="Times New Roman"/>
          <w:b/>
          <w:sz w:val="32"/>
          <w:szCs w:val="32"/>
          <w:lang w:eastAsia="ar-SA"/>
        </w:rPr>
        <w:t>(Ф __- ___)</w:t>
      </w:r>
    </w:p>
    <w:p w:rsidR="00981F6E" w:rsidRPr="00955135" w:rsidRDefault="00981F6E" w:rsidP="00981F6E">
      <w:pPr>
        <w:spacing w:after="0" w:line="360" w:lineRule="auto"/>
        <w:jc w:val="center"/>
        <w:rPr>
          <w:rFonts w:ascii="Times New Roman" w:eastAsia="Times New Roman" w:hAnsi="Times New Roman"/>
          <w:b/>
          <w:caps/>
          <w:sz w:val="28"/>
          <w:szCs w:val="28"/>
          <w:lang w:eastAsia="ar-SA"/>
        </w:rPr>
      </w:pPr>
      <w:r w:rsidRPr="00955135">
        <w:rPr>
          <w:rFonts w:ascii="Times New Roman" w:eastAsia="Times New Roman" w:hAnsi="Times New Roman"/>
          <w:b/>
          <w:caps/>
          <w:sz w:val="28"/>
          <w:szCs w:val="28"/>
          <w:lang w:eastAsia="ar-SA"/>
        </w:rPr>
        <w:t>Національний авіаційний університет</w:t>
      </w:r>
    </w:p>
    <w:p w:rsidR="00981F6E" w:rsidRPr="00955135" w:rsidRDefault="00981F6E" w:rsidP="00981F6E">
      <w:pPr>
        <w:spacing w:after="0" w:line="360" w:lineRule="auto"/>
        <w:jc w:val="center"/>
        <w:rPr>
          <w:rFonts w:ascii="Times New Roman" w:eastAsia="Times New Roman" w:hAnsi="Times New Roman"/>
          <w:b/>
          <w:caps/>
          <w:sz w:val="26"/>
          <w:szCs w:val="26"/>
          <w:lang w:eastAsia="ar-SA"/>
        </w:rPr>
      </w:pPr>
      <w:r w:rsidRPr="00955135">
        <w:rPr>
          <w:rFonts w:ascii="Times New Roman" w:eastAsia="Times New Roman" w:hAnsi="Times New Roman"/>
          <w:b/>
          <w:caps/>
          <w:sz w:val="26"/>
          <w:szCs w:val="26"/>
          <w:lang w:eastAsia="ar-SA"/>
        </w:rPr>
        <w:t>Навчально-науковий Юридичний інститут</w:t>
      </w:r>
    </w:p>
    <w:p w:rsidR="00981F6E" w:rsidRPr="00955135" w:rsidRDefault="00981F6E" w:rsidP="00981F6E">
      <w:pPr>
        <w:shd w:val="clear" w:color="auto" w:fill="FFFFFF"/>
        <w:spacing w:after="0" w:line="360" w:lineRule="auto"/>
        <w:rPr>
          <w:rFonts w:ascii="Times New Roman" w:eastAsia="Times New Roman" w:hAnsi="Times New Roman"/>
          <w:color w:val="000000"/>
          <w:sz w:val="20"/>
          <w:szCs w:val="20"/>
          <w:lang w:eastAsia="ar-SA"/>
        </w:rPr>
      </w:pPr>
    </w:p>
    <w:p w:rsidR="00981F6E" w:rsidRPr="00955135" w:rsidRDefault="00981F6E" w:rsidP="00981F6E">
      <w:pPr>
        <w:shd w:val="clear" w:color="auto" w:fill="FFFFFF"/>
        <w:spacing w:after="0" w:line="360" w:lineRule="auto"/>
        <w:jc w:val="center"/>
        <w:rPr>
          <w:rFonts w:ascii="Times New Roman" w:eastAsia="Times New Roman" w:hAnsi="Times New Roman"/>
          <w:b/>
          <w:color w:val="000000"/>
          <w:sz w:val="28"/>
          <w:szCs w:val="28"/>
          <w:lang w:eastAsia="ar-SA"/>
        </w:rPr>
      </w:pPr>
      <w:r w:rsidRPr="00955135">
        <w:rPr>
          <w:rFonts w:ascii="Times New Roman" w:eastAsia="Times New Roman" w:hAnsi="Times New Roman"/>
          <w:b/>
          <w:color w:val="000000"/>
          <w:sz w:val="28"/>
          <w:szCs w:val="28"/>
          <w:lang w:eastAsia="ar-SA"/>
        </w:rPr>
        <w:t>Кафедра</w:t>
      </w:r>
      <w:r w:rsidRPr="00955135">
        <w:rPr>
          <w:rFonts w:ascii="Times New Roman" w:eastAsia="Times New Roman" w:hAnsi="Times New Roman"/>
          <w:color w:val="000000"/>
          <w:sz w:val="20"/>
          <w:szCs w:val="20"/>
          <w:lang w:eastAsia="ar-SA"/>
        </w:rPr>
        <w:t xml:space="preserve"> </w:t>
      </w:r>
      <w:r w:rsidRPr="00955135">
        <w:rPr>
          <w:rFonts w:ascii="Times New Roman" w:eastAsia="Times New Roman" w:hAnsi="Times New Roman"/>
          <w:b/>
          <w:color w:val="000000"/>
          <w:sz w:val="28"/>
          <w:szCs w:val="28"/>
          <w:lang w:eastAsia="ar-SA"/>
        </w:rPr>
        <w:t>конституційного і адміністративного права</w:t>
      </w:r>
    </w:p>
    <w:p w:rsidR="00981F6E" w:rsidRPr="00955135" w:rsidRDefault="00981F6E" w:rsidP="00981F6E">
      <w:pPr>
        <w:shd w:val="clear" w:color="auto" w:fill="FFFFFF"/>
        <w:spacing w:after="0" w:line="360" w:lineRule="auto"/>
        <w:rPr>
          <w:rFonts w:ascii="Times New Roman" w:eastAsia="Times New Roman" w:hAnsi="Times New Roman"/>
          <w:color w:val="000000"/>
          <w:sz w:val="20"/>
          <w:szCs w:val="20"/>
          <w:lang w:eastAsia="ar-SA"/>
        </w:rPr>
      </w:pPr>
      <w:r w:rsidRPr="00955135">
        <w:rPr>
          <w:rFonts w:ascii="Times New Roman" w:eastAsia="Times New Roman" w:hAnsi="Times New Roman"/>
          <w:color w:val="000000"/>
          <w:sz w:val="28"/>
          <w:szCs w:val="28"/>
          <w:lang w:eastAsia="ar-SA"/>
        </w:rPr>
        <w:t> </w:t>
      </w:r>
    </w:p>
    <w:p w:rsidR="00981F6E" w:rsidRPr="00955135" w:rsidRDefault="00981F6E" w:rsidP="00981F6E">
      <w:pPr>
        <w:shd w:val="clear" w:color="auto" w:fill="FFFFFF"/>
        <w:spacing w:after="0" w:line="360" w:lineRule="auto"/>
        <w:rPr>
          <w:rFonts w:ascii="Times New Roman" w:eastAsia="Times New Roman" w:hAnsi="Times New Roman"/>
          <w:color w:val="000000"/>
          <w:sz w:val="20"/>
          <w:szCs w:val="20"/>
          <w:lang w:eastAsia="ar-SA"/>
        </w:rPr>
      </w:pPr>
      <w:r w:rsidRPr="00955135">
        <w:rPr>
          <w:rFonts w:ascii="Times New Roman" w:eastAsia="Times New Roman" w:hAnsi="Times New Roman"/>
          <w:color w:val="000000"/>
          <w:sz w:val="28"/>
          <w:szCs w:val="28"/>
          <w:lang w:eastAsia="ar-SA"/>
        </w:rPr>
        <w:t> </w:t>
      </w:r>
    </w:p>
    <w:p w:rsidR="00981F6E" w:rsidRPr="00955135" w:rsidRDefault="00981F6E" w:rsidP="00981F6E">
      <w:pPr>
        <w:shd w:val="clear" w:color="auto" w:fill="FFFFFF"/>
        <w:spacing w:after="0" w:line="360" w:lineRule="auto"/>
        <w:rPr>
          <w:rFonts w:ascii="Times New Roman" w:eastAsia="Times New Roman" w:hAnsi="Times New Roman"/>
          <w:b/>
          <w:color w:val="000000"/>
          <w:sz w:val="20"/>
          <w:szCs w:val="20"/>
          <w:lang w:eastAsia="ar-SA"/>
        </w:rPr>
      </w:pPr>
      <w:r w:rsidRPr="00955135">
        <w:rPr>
          <w:rFonts w:ascii="Times New Roman" w:eastAsia="Times New Roman" w:hAnsi="Times New Roman"/>
          <w:color w:val="000000"/>
          <w:sz w:val="28"/>
          <w:szCs w:val="28"/>
          <w:lang w:eastAsia="ar-SA"/>
        </w:rPr>
        <w:t>  </w:t>
      </w:r>
    </w:p>
    <w:p w:rsidR="00981F6E" w:rsidRPr="00955135" w:rsidRDefault="00981F6E" w:rsidP="00981F6E">
      <w:pPr>
        <w:shd w:val="clear" w:color="auto" w:fill="FFFFFF"/>
        <w:spacing w:after="0" w:line="360" w:lineRule="auto"/>
        <w:jc w:val="center"/>
        <w:rPr>
          <w:rFonts w:ascii="Times New Roman" w:eastAsia="Times New Roman" w:hAnsi="Times New Roman"/>
          <w:b/>
          <w:color w:val="000000"/>
          <w:sz w:val="28"/>
          <w:szCs w:val="28"/>
          <w:lang w:eastAsia="ar-SA"/>
        </w:rPr>
      </w:pPr>
      <w:r w:rsidRPr="00955135">
        <w:rPr>
          <w:rFonts w:ascii="Times New Roman" w:eastAsia="Times New Roman" w:hAnsi="Times New Roman"/>
          <w:b/>
          <w:caps/>
          <w:color w:val="000000"/>
          <w:sz w:val="28"/>
          <w:szCs w:val="28"/>
          <w:lang w:eastAsia="ar-SA"/>
        </w:rPr>
        <w:t>Методичні рекомендації</w:t>
      </w:r>
      <w:r w:rsidRPr="00955135">
        <w:rPr>
          <w:rFonts w:ascii="Times New Roman" w:eastAsia="Times New Roman" w:hAnsi="Times New Roman"/>
          <w:b/>
          <w:color w:val="000000"/>
          <w:sz w:val="28"/>
          <w:szCs w:val="28"/>
          <w:lang w:eastAsia="ar-SA"/>
        </w:rPr>
        <w:t xml:space="preserve"> </w:t>
      </w:r>
    </w:p>
    <w:p w:rsidR="00981F6E" w:rsidRPr="00955135" w:rsidRDefault="00981F6E" w:rsidP="00981F6E">
      <w:pPr>
        <w:shd w:val="clear" w:color="auto" w:fill="FFFFFF"/>
        <w:spacing w:after="0" w:line="360" w:lineRule="auto"/>
        <w:jc w:val="center"/>
        <w:rPr>
          <w:rFonts w:ascii="Times New Roman" w:eastAsia="Times New Roman" w:hAnsi="Times New Roman"/>
          <w:b/>
          <w:color w:val="000000"/>
          <w:sz w:val="28"/>
          <w:szCs w:val="28"/>
          <w:lang w:eastAsia="ar-SA"/>
        </w:rPr>
      </w:pPr>
      <w:r w:rsidRPr="00955135">
        <w:rPr>
          <w:rFonts w:ascii="Times New Roman" w:eastAsia="Times New Roman" w:hAnsi="Times New Roman"/>
          <w:b/>
          <w:color w:val="000000"/>
          <w:sz w:val="28"/>
          <w:szCs w:val="28"/>
          <w:lang w:eastAsia="ar-SA"/>
        </w:rPr>
        <w:t>з виконання курсової роботи</w:t>
      </w:r>
    </w:p>
    <w:p w:rsidR="00981F6E" w:rsidRPr="00955135" w:rsidRDefault="00981F6E" w:rsidP="00981F6E">
      <w:pPr>
        <w:shd w:val="clear" w:color="auto" w:fill="FFFFFF"/>
        <w:spacing w:after="0" w:line="360" w:lineRule="auto"/>
        <w:jc w:val="center"/>
        <w:rPr>
          <w:rFonts w:ascii="Times New Roman" w:eastAsia="Times New Roman" w:hAnsi="Times New Roman"/>
          <w:b/>
          <w:color w:val="000000"/>
          <w:sz w:val="28"/>
          <w:szCs w:val="28"/>
          <w:lang w:eastAsia="ar-SA"/>
        </w:rPr>
      </w:pPr>
    </w:p>
    <w:p w:rsidR="00981F6E" w:rsidRPr="00A076E0" w:rsidRDefault="00981F6E" w:rsidP="00981F6E">
      <w:pPr>
        <w:shd w:val="clear" w:color="auto" w:fill="FFFFFF"/>
        <w:spacing w:after="0" w:line="360" w:lineRule="auto"/>
        <w:jc w:val="center"/>
        <w:rPr>
          <w:rFonts w:ascii="Times New Roman" w:eastAsia="Times New Roman" w:hAnsi="Times New Roman"/>
          <w:b/>
          <w:color w:val="000000"/>
          <w:sz w:val="20"/>
          <w:szCs w:val="20"/>
          <w:lang w:eastAsia="ar-SA"/>
        </w:rPr>
      </w:pPr>
      <w:r w:rsidRPr="00A076E0">
        <w:rPr>
          <w:rFonts w:ascii="Times New Roman" w:eastAsia="Times New Roman" w:hAnsi="Times New Roman"/>
          <w:b/>
          <w:color w:val="000000"/>
          <w:sz w:val="28"/>
          <w:szCs w:val="28"/>
          <w:lang w:eastAsia="ar-SA"/>
        </w:rPr>
        <w:t>з дисципліни «</w:t>
      </w:r>
      <w:r w:rsidR="00A076E0" w:rsidRPr="00A076E0">
        <w:rPr>
          <w:rFonts w:ascii="Times New Roman" w:hAnsi="Times New Roman"/>
          <w:b/>
          <w:sz w:val="28"/>
          <w:szCs w:val="28"/>
          <w:lang w:eastAsia="uk-UA"/>
        </w:rPr>
        <w:t>Адміністративно-регулятивні провадження</w:t>
      </w:r>
      <w:r w:rsidRPr="00A076E0">
        <w:rPr>
          <w:rFonts w:ascii="Times New Roman" w:eastAsia="Times New Roman" w:hAnsi="Times New Roman"/>
          <w:b/>
          <w:color w:val="000000"/>
          <w:sz w:val="28"/>
          <w:szCs w:val="28"/>
          <w:lang w:eastAsia="ar-SA"/>
        </w:rPr>
        <w:t>»</w:t>
      </w:r>
    </w:p>
    <w:p w:rsidR="00A076E0" w:rsidRDefault="00A076E0" w:rsidP="00981F6E">
      <w:pPr>
        <w:shd w:val="clear" w:color="auto" w:fill="FFFFFF"/>
        <w:spacing w:after="0" w:line="360" w:lineRule="auto"/>
        <w:jc w:val="center"/>
        <w:rPr>
          <w:rFonts w:ascii="Times New Roman" w:eastAsia="Times New Roman" w:hAnsi="Times New Roman"/>
          <w:color w:val="000000"/>
          <w:sz w:val="28"/>
          <w:szCs w:val="28"/>
          <w:lang w:eastAsia="ar-SA"/>
        </w:rPr>
      </w:pPr>
    </w:p>
    <w:p w:rsidR="00981F6E" w:rsidRDefault="00A076E0" w:rsidP="00981F6E">
      <w:pPr>
        <w:shd w:val="clear" w:color="auto" w:fill="FFFFFF"/>
        <w:spacing w:after="0" w:line="360" w:lineRule="auto"/>
        <w:jc w:val="center"/>
        <w:rPr>
          <w:rFonts w:ascii="Times New Roman" w:eastAsia="Times New Roman" w:hAnsi="Times New Roman"/>
          <w:color w:val="000000"/>
          <w:sz w:val="28"/>
          <w:szCs w:val="28"/>
          <w:lang w:eastAsia="ar-SA"/>
        </w:rPr>
      </w:pPr>
      <w:r>
        <w:rPr>
          <w:rFonts w:ascii="Times New Roman" w:eastAsia="Times New Roman" w:hAnsi="Times New Roman"/>
          <w:color w:val="000000"/>
          <w:sz w:val="28"/>
          <w:szCs w:val="28"/>
          <w:lang w:eastAsia="ar-SA"/>
        </w:rPr>
        <w:t>для студентів Магістрів</w:t>
      </w:r>
    </w:p>
    <w:p w:rsidR="00A076E0" w:rsidRPr="00955135" w:rsidRDefault="00A076E0" w:rsidP="00981F6E">
      <w:pPr>
        <w:shd w:val="clear" w:color="auto" w:fill="FFFFFF"/>
        <w:spacing w:after="0" w:line="360" w:lineRule="auto"/>
        <w:jc w:val="center"/>
        <w:rPr>
          <w:rFonts w:ascii="Times New Roman" w:eastAsia="Times New Roman" w:hAnsi="Times New Roman"/>
          <w:color w:val="000000"/>
          <w:sz w:val="20"/>
          <w:szCs w:val="20"/>
          <w:lang w:eastAsia="ar-SA"/>
        </w:rPr>
      </w:pPr>
    </w:p>
    <w:p w:rsidR="00A076E0" w:rsidRPr="00EA66B8" w:rsidRDefault="00A076E0" w:rsidP="00A076E0">
      <w:pPr>
        <w:spacing w:after="0" w:line="360" w:lineRule="auto"/>
        <w:jc w:val="center"/>
        <w:rPr>
          <w:rFonts w:ascii="Times New Roman" w:hAnsi="Times New Roman"/>
          <w:sz w:val="28"/>
          <w:szCs w:val="28"/>
        </w:rPr>
      </w:pPr>
      <w:r w:rsidRPr="00EA66B8">
        <w:rPr>
          <w:rFonts w:ascii="Times New Roman" w:hAnsi="Times New Roman"/>
          <w:sz w:val="28"/>
          <w:szCs w:val="28"/>
        </w:rPr>
        <w:t>Галузь знань:       08  «Право»</w:t>
      </w:r>
    </w:p>
    <w:p w:rsidR="00A076E0" w:rsidRPr="00EA66B8" w:rsidRDefault="00A076E0" w:rsidP="00A076E0">
      <w:pPr>
        <w:spacing w:after="0" w:line="360" w:lineRule="auto"/>
        <w:jc w:val="center"/>
        <w:rPr>
          <w:rFonts w:ascii="Times New Roman" w:eastAsia="Times New Roman" w:hAnsi="Times New Roman"/>
          <w:sz w:val="28"/>
          <w:szCs w:val="28"/>
          <w:lang w:eastAsia="ar-SA"/>
        </w:rPr>
      </w:pPr>
      <w:r w:rsidRPr="00EA66B8">
        <w:rPr>
          <w:rFonts w:ascii="Times New Roman" w:hAnsi="Times New Roman"/>
          <w:sz w:val="28"/>
          <w:szCs w:val="28"/>
        </w:rPr>
        <w:t>Спеціальність:     081 «Право»</w:t>
      </w:r>
    </w:p>
    <w:p w:rsidR="00A076E0" w:rsidRPr="00EA66B8" w:rsidRDefault="00A076E0" w:rsidP="00A076E0">
      <w:pPr>
        <w:spacing w:after="0" w:line="360" w:lineRule="auto"/>
        <w:jc w:val="center"/>
        <w:rPr>
          <w:rFonts w:ascii="Times New Roman" w:eastAsia="Times New Roman" w:hAnsi="Times New Roman"/>
          <w:sz w:val="28"/>
          <w:szCs w:val="28"/>
          <w:lang w:eastAsia="ar-SA"/>
        </w:rPr>
      </w:pPr>
      <w:r w:rsidRPr="00EA66B8">
        <w:rPr>
          <w:rFonts w:ascii="Times New Roman" w:hAnsi="Times New Roman"/>
          <w:color w:val="000000"/>
          <w:sz w:val="28"/>
          <w:szCs w:val="28"/>
        </w:rPr>
        <w:t>Спеціалізація:      «Правознавство»</w:t>
      </w:r>
    </w:p>
    <w:p w:rsidR="00981F6E" w:rsidRDefault="00981F6E" w:rsidP="00981F6E">
      <w:pPr>
        <w:shd w:val="clear" w:color="auto" w:fill="FFFFFF"/>
        <w:spacing w:after="0" w:line="360" w:lineRule="auto"/>
        <w:rPr>
          <w:rFonts w:ascii="Times New Roman" w:eastAsia="Times New Roman" w:hAnsi="Times New Roman"/>
          <w:color w:val="000000"/>
          <w:sz w:val="28"/>
          <w:szCs w:val="28"/>
          <w:lang w:eastAsia="ar-SA"/>
        </w:rPr>
      </w:pPr>
      <w:r w:rsidRPr="00955135">
        <w:rPr>
          <w:rFonts w:ascii="Times New Roman" w:eastAsia="Times New Roman" w:hAnsi="Times New Roman"/>
          <w:color w:val="000000"/>
          <w:sz w:val="28"/>
          <w:szCs w:val="28"/>
          <w:lang w:eastAsia="ar-SA"/>
        </w:rPr>
        <w:t> </w:t>
      </w:r>
    </w:p>
    <w:p w:rsidR="00A076E0" w:rsidRDefault="00A076E0" w:rsidP="00981F6E">
      <w:pPr>
        <w:shd w:val="clear" w:color="auto" w:fill="FFFFFF"/>
        <w:spacing w:after="0" w:line="360" w:lineRule="auto"/>
        <w:rPr>
          <w:rFonts w:ascii="Times New Roman" w:eastAsia="Times New Roman" w:hAnsi="Times New Roman"/>
          <w:color w:val="000000"/>
          <w:sz w:val="28"/>
          <w:szCs w:val="28"/>
          <w:lang w:eastAsia="ar-SA"/>
        </w:rPr>
      </w:pPr>
    </w:p>
    <w:p w:rsidR="00A076E0" w:rsidRPr="00955135" w:rsidRDefault="00A076E0" w:rsidP="00981F6E">
      <w:pPr>
        <w:shd w:val="clear" w:color="auto" w:fill="FFFFFF"/>
        <w:spacing w:after="0" w:line="360" w:lineRule="auto"/>
        <w:rPr>
          <w:rFonts w:ascii="Times New Roman" w:eastAsia="Times New Roman" w:hAnsi="Times New Roman"/>
          <w:color w:val="000000"/>
          <w:sz w:val="20"/>
          <w:szCs w:val="20"/>
          <w:lang w:eastAsia="ar-SA"/>
        </w:rPr>
      </w:pPr>
    </w:p>
    <w:p w:rsidR="00A076E0" w:rsidRPr="00EA66B8" w:rsidRDefault="00A076E0" w:rsidP="00A076E0">
      <w:pPr>
        <w:tabs>
          <w:tab w:val="left" w:pos="4860"/>
        </w:tabs>
        <w:spacing w:after="0" w:line="360" w:lineRule="auto"/>
        <w:ind w:firstLine="4140"/>
        <w:jc w:val="right"/>
        <w:rPr>
          <w:rFonts w:ascii="Times New Roman" w:eastAsia="Times New Roman" w:hAnsi="Times New Roman"/>
          <w:sz w:val="28"/>
          <w:szCs w:val="28"/>
          <w:lang w:eastAsia="ar-SA"/>
        </w:rPr>
      </w:pPr>
      <w:r w:rsidRPr="00EA66B8">
        <w:rPr>
          <w:rFonts w:ascii="Times New Roman" w:eastAsia="Times New Roman" w:hAnsi="Times New Roman"/>
          <w:sz w:val="28"/>
          <w:szCs w:val="28"/>
          <w:lang w:eastAsia="ar-SA"/>
        </w:rPr>
        <w:t xml:space="preserve">Укладач: </w:t>
      </w:r>
      <w:proofErr w:type="spellStart"/>
      <w:r w:rsidRPr="00EA66B8">
        <w:rPr>
          <w:rFonts w:ascii="Times New Roman" w:eastAsia="Times New Roman" w:hAnsi="Times New Roman"/>
          <w:sz w:val="28"/>
          <w:szCs w:val="28"/>
          <w:lang w:eastAsia="ar-SA"/>
        </w:rPr>
        <w:t>Юринець</w:t>
      </w:r>
      <w:proofErr w:type="spellEnd"/>
      <w:r w:rsidRPr="00EA66B8">
        <w:rPr>
          <w:rFonts w:ascii="Times New Roman" w:eastAsia="Times New Roman" w:hAnsi="Times New Roman"/>
          <w:sz w:val="28"/>
          <w:szCs w:val="28"/>
          <w:lang w:eastAsia="ar-SA"/>
        </w:rPr>
        <w:t xml:space="preserve"> Ю.Л. </w:t>
      </w:r>
      <w:proofErr w:type="spellStart"/>
      <w:r w:rsidRPr="00EA66B8">
        <w:rPr>
          <w:rFonts w:ascii="Times New Roman" w:eastAsia="Times New Roman" w:hAnsi="Times New Roman"/>
          <w:sz w:val="28"/>
          <w:szCs w:val="28"/>
          <w:lang w:eastAsia="ar-SA"/>
        </w:rPr>
        <w:t>д.ю.н</w:t>
      </w:r>
      <w:proofErr w:type="spellEnd"/>
      <w:r w:rsidRPr="00EA66B8">
        <w:rPr>
          <w:rFonts w:ascii="Times New Roman" w:eastAsia="Times New Roman" w:hAnsi="Times New Roman"/>
          <w:sz w:val="28"/>
          <w:szCs w:val="28"/>
          <w:lang w:eastAsia="ar-SA"/>
        </w:rPr>
        <w:t>., доцент, професор кафедри конституційного і</w:t>
      </w:r>
    </w:p>
    <w:p w:rsidR="00A076E0" w:rsidRPr="00EA66B8" w:rsidRDefault="00A076E0" w:rsidP="00A076E0">
      <w:pPr>
        <w:tabs>
          <w:tab w:val="left" w:pos="4860"/>
        </w:tabs>
        <w:spacing w:after="0" w:line="360" w:lineRule="auto"/>
        <w:ind w:firstLine="4140"/>
        <w:jc w:val="right"/>
        <w:rPr>
          <w:rFonts w:ascii="Times New Roman" w:eastAsia="Times New Roman" w:hAnsi="Times New Roman"/>
          <w:sz w:val="28"/>
          <w:szCs w:val="28"/>
          <w:lang w:eastAsia="ar-SA"/>
        </w:rPr>
      </w:pPr>
      <w:r w:rsidRPr="00EA66B8">
        <w:rPr>
          <w:rFonts w:ascii="Times New Roman" w:eastAsia="Times New Roman" w:hAnsi="Times New Roman"/>
          <w:sz w:val="28"/>
          <w:szCs w:val="28"/>
          <w:lang w:eastAsia="ar-SA"/>
        </w:rPr>
        <w:t>адміністративного права</w:t>
      </w:r>
    </w:p>
    <w:p w:rsidR="00981F6E" w:rsidRPr="00955135" w:rsidRDefault="00981F6E" w:rsidP="00981F6E">
      <w:pPr>
        <w:tabs>
          <w:tab w:val="left" w:pos="4395"/>
        </w:tabs>
        <w:spacing w:after="0" w:line="360" w:lineRule="auto"/>
        <w:ind w:firstLine="4395"/>
        <w:jc w:val="right"/>
        <w:rPr>
          <w:rFonts w:ascii="Times New Roman" w:eastAsia="Times New Roman" w:hAnsi="Times New Roman"/>
          <w:sz w:val="28"/>
          <w:szCs w:val="28"/>
          <w:lang w:eastAsia="ar-SA"/>
        </w:rPr>
      </w:pPr>
      <w:r w:rsidRPr="00955135">
        <w:rPr>
          <w:rFonts w:ascii="Times New Roman" w:eastAsia="Times New Roman" w:hAnsi="Times New Roman"/>
          <w:sz w:val="28"/>
          <w:szCs w:val="28"/>
          <w:lang w:eastAsia="ar-SA"/>
        </w:rPr>
        <w:t>Розглянуто та схвалено</w:t>
      </w:r>
    </w:p>
    <w:p w:rsidR="00981F6E" w:rsidRPr="00955135" w:rsidRDefault="00981F6E" w:rsidP="00981F6E">
      <w:pPr>
        <w:tabs>
          <w:tab w:val="left" w:pos="4395"/>
        </w:tabs>
        <w:spacing w:after="0" w:line="360" w:lineRule="auto"/>
        <w:ind w:firstLine="4395"/>
        <w:jc w:val="right"/>
        <w:rPr>
          <w:rFonts w:ascii="Times New Roman" w:eastAsia="Times New Roman" w:hAnsi="Times New Roman"/>
          <w:sz w:val="28"/>
          <w:szCs w:val="28"/>
          <w:lang w:eastAsia="ar-SA"/>
        </w:rPr>
      </w:pPr>
      <w:r w:rsidRPr="00955135">
        <w:rPr>
          <w:rFonts w:ascii="Times New Roman" w:eastAsia="Times New Roman" w:hAnsi="Times New Roman"/>
          <w:sz w:val="28"/>
          <w:szCs w:val="28"/>
          <w:lang w:eastAsia="ar-SA"/>
        </w:rPr>
        <w:t>на засіданні кафедри конституційного і</w:t>
      </w:r>
    </w:p>
    <w:p w:rsidR="00981F6E" w:rsidRPr="00955135" w:rsidRDefault="00981F6E" w:rsidP="00981F6E">
      <w:pPr>
        <w:tabs>
          <w:tab w:val="left" w:pos="4395"/>
        </w:tabs>
        <w:spacing w:after="0" w:line="360" w:lineRule="auto"/>
        <w:ind w:firstLine="4395"/>
        <w:jc w:val="right"/>
        <w:rPr>
          <w:rFonts w:ascii="Times New Roman" w:eastAsia="Times New Roman" w:hAnsi="Times New Roman"/>
          <w:sz w:val="28"/>
          <w:szCs w:val="28"/>
          <w:lang w:eastAsia="ar-SA"/>
        </w:rPr>
      </w:pPr>
      <w:r w:rsidRPr="00955135">
        <w:rPr>
          <w:rFonts w:ascii="Times New Roman" w:eastAsia="Times New Roman" w:hAnsi="Times New Roman"/>
          <w:sz w:val="28"/>
          <w:szCs w:val="28"/>
          <w:lang w:eastAsia="ar-SA"/>
        </w:rPr>
        <w:t>адміністративного права</w:t>
      </w:r>
    </w:p>
    <w:p w:rsidR="00981F6E" w:rsidRPr="00955135" w:rsidRDefault="00981F6E" w:rsidP="00981F6E">
      <w:pPr>
        <w:tabs>
          <w:tab w:val="left" w:pos="4395"/>
        </w:tabs>
        <w:spacing w:after="0" w:line="360" w:lineRule="auto"/>
        <w:ind w:firstLine="4395"/>
        <w:jc w:val="right"/>
        <w:rPr>
          <w:rFonts w:ascii="Times New Roman" w:eastAsia="Times New Roman" w:hAnsi="Times New Roman"/>
          <w:sz w:val="28"/>
          <w:szCs w:val="28"/>
          <w:lang w:eastAsia="ar-SA"/>
        </w:rPr>
      </w:pPr>
      <w:r w:rsidRPr="00955135">
        <w:rPr>
          <w:rFonts w:ascii="Times New Roman" w:eastAsia="Times New Roman" w:hAnsi="Times New Roman"/>
          <w:sz w:val="28"/>
          <w:szCs w:val="28"/>
          <w:lang w:eastAsia="ar-SA"/>
        </w:rPr>
        <w:t>Протокол № ____ від «___»_____20__р.</w:t>
      </w:r>
    </w:p>
    <w:p w:rsidR="00981F6E" w:rsidRPr="00955135" w:rsidRDefault="00981F6E" w:rsidP="00981F6E">
      <w:pPr>
        <w:tabs>
          <w:tab w:val="left" w:pos="4395"/>
        </w:tabs>
        <w:spacing w:after="0" w:line="360" w:lineRule="auto"/>
        <w:ind w:firstLine="4395"/>
        <w:jc w:val="right"/>
        <w:rPr>
          <w:rFonts w:ascii="Times New Roman" w:eastAsia="Times New Roman" w:hAnsi="Times New Roman"/>
          <w:sz w:val="28"/>
          <w:szCs w:val="28"/>
          <w:lang w:eastAsia="ar-SA"/>
        </w:rPr>
      </w:pPr>
      <w:r w:rsidRPr="00955135">
        <w:rPr>
          <w:rFonts w:ascii="Times New Roman" w:eastAsia="Times New Roman" w:hAnsi="Times New Roman"/>
          <w:sz w:val="28"/>
          <w:szCs w:val="28"/>
          <w:lang w:eastAsia="ar-SA"/>
        </w:rPr>
        <w:t>Завідувач кафедри Пивовар Ю.І.</w:t>
      </w:r>
    </w:p>
    <w:p w:rsidR="00981F6E" w:rsidRPr="00955135" w:rsidRDefault="00981F6E" w:rsidP="00981F6E">
      <w:pPr>
        <w:shd w:val="clear" w:color="auto" w:fill="FFFFFF"/>
        <w:spacing w:after="0" w:line="360" w:lineRule="auto"/>
        <w:jc w:val="right"/>
        <w:rPr>
          <w:rFonts w:ascii="Times New Roman" w:eastAsia="Times New Roman" w:hAnsi="Times New Roman"/>
          <w:color w:val="000000"/>
          <w:sz w:val="28"/>
          <w:szCs w:val="28"/>
          <w:lang w:eastAsia="ar-SA"/>
        </w:rPr>
      </w:pPr>
      <w:r>
        <w:rPr>
          <w:rFonts w:ascii="Times New Roman" w:eastAsia="Times New Roman" w:hAnsi="Times New Roman"/>
          <w:bCs/>
          <w:color w:val="000000"/>
          <w:sz w:val="28"/>
          <w:szCs w:val="28"/>
          <w:lang w:eastAsia="ar-SA"/>
        </w:rPr>
        <w:br w:type="page"/>
      </w:r>
      <w:r w:rsidRPr="00955135">
        <w:rPr>
          <w:rFonts w:ascii="Times New Roman" w:eastAsia="Times New Roman" w:hAnsi="Times New Roman"/>
          <w:bCs/>
          <w:color w:val="000000"/>
          <w:sz w:val="28"/>
          <w:szCs w:val="28"/>
          <w:lang w:eastAsia="ar-SA"/>
        </w:rPr>
        <w:lastRenderedPageBreak/>
        <w:t>Продовження Додатку З</w:t>
      </w:r>
    </w:p>
    <w:p w:rsidR="00981F6E" w:rsidRPr="00A076E0" w:rsidRDefault="00981F6E" w:rsidP="00A076E0">
      <w:pPr>
        <w:pStyle w:val="a6"/>
        <w:numPr>
          <w:ilvl w:val="0"/>
          <w:numId w:val="4"/>
        </w:numPr>
        <w:spacing w:after="0" w:line="240" w:lineRule="auto"/>
        <w:rPr>
          <w:rFonts w:ascii="Times New Roman" w:eastAsia="Times New Roman" w:hAnsi="Times New Roman"/>
          <w:b/>
          <w:sz w:val="28"/>
          <w:szCs w:val="28"/>
          <w:lang w:eastAsia="ar-SA"/>
        </w:rPr>
      </w:pPr>
      <w:r w:rsidRPr="00A076E0">
        <w:rPr>
          <w:rFonts w:ascii="Times New Roman" w:eastAsia="Times New Roman" w:hAnsi="Times New Roman"/>
          <w:b/>
          <w:sz w:val="28"/>
          <w:szCs w:val="28"/>
          <w:lang w:eastAsia="ar-SA"/>
        </w:rPr>
        <w:t>Теми курсових робіт:</w:t>
      </w:r>
    </w:p>
    <w:p w:rsidR="00A076E0" w:rsidRPr="00EA66B8" w:rsidRDefault="00A076E0" w:rsidP="00A076E0">
      <w:pPr>
        <w:pStyle w:val="a6"/>
        <w:numPr>
          <w:ilvl w:val="0"/>
          <w:numId w:val="7"/>
        </w:numPr>
        <w:tabs>
          <w:tab w:val="left" w:pos="851"/>
        </w:tabs>
        <w:spacing w:after="0" w:line="240" w:lineRule="auto"/>
        <w:rPr>
          <w:rFonts w:ascii="Times New Roman" w:eastAsia="Times New Roman" w:hAnsi="Times New Roman"/>
          <w:sz w:val="28"/>
          <w:szCs w:val="28"/>
          <w:lang w:eastAsia="ar-SA"/>
        </w:rPr>
      </w:pPr>
      <w:r w:rsidRPr="00EA66B8">
        <w:rPr>
          <w:rFonts w:ascii="Times New Roman" w:hAnsi="Times New Roman"/>
          <w:sz w:val="28"/>
          <w:szCs w:val="28"/>
        </w:rPr>
        <w:t>Поняття адміністративно - регулятивних проваджень</w:t>
      </w:r>
      <w:r w:rsidRPr="00EA66B8">
        <w:rPr>
          <w:rFonts w:ascii="Times New Roman" w:hAnsi="Times New Roman"/>
          <w:color w:val="000000"/>
          <w:spacing w:val="5"/>
          <w:sz w:val="28"/>
          <w:szCs w:val="28"/>
        </w:rPr>
        <w:t>.</w:t>
      </w:r>
    </w:p>
    <w:p w:rsidR="00A076E0" w:rsidRPr="00EA66B8" w:rsidRDefault="00A076E0" w:rsidP="00A076E0">
      <w:pPr>
        <w:pStyle w:val="a6"/>
        <w:numPr>
          <w:ilvl w:val="0"/>
          <w:numId w:val="7"/>
        </w:numPr>
        <w:tabs>
          <w:tab w:val="left" w:pos="851"/>
        </w:tabs>
        <w:spacing w:after="0" w:line="240" w:lineRule="auto"/>
        <w:ind w:left="0" w:firstLine="360"/>
        <w:rPr>
          <w:rFonts w:ascii="Times New Roman" w:eastAsia="Times New Roman" w:hAnsi="Times New Roman"/>
          <w:sz w:val="28"/>
          <w:szCs w:val="28"/>
          <w:lang w:eastAsia="ar-SA"/>
        </w:rPr>
      </w:pPr>
      <w:r w:rsidRPr="00EA66B8">
        <w:rPr>
          <w:rFonts w:ascii="Times New Roman" w:hAnsi="Times New Roman"/>
          <w:color w:val="000000"/>
          <w:spacing w:val="5"/>
          <w:sz w:val="28"/>
          <w:szCs w:val="28"/>
        </w:rPr>
        <w:t>Основні ознаки а</w:t>
      </w:r>
      <w:r w:rsidRPr="00EA66B8">
        <w:rPr>
          <w:rFonts w:ascii="Times New Roman" w:hAnsi="Times New Roman"/>
          <w:sz w:val="28"/>
          <w:szCs w:val="28"/>
        </w:rPr>
        <w:t>дміністративно - регулятивних проваджень.</w:t>
      </w:r>
    </w:p>
    <w:p w:rsidR="00A076E0" w:rsidRPr="00EA66B8" w:rsidRDefault="00A076E0" w:rsidP="00A076E0">
      <w:pPr>
        <w:pStyle w:val="a6"/>
        <w:numPr>
          <w:ilvl w:val="0"/>
          <w:numId w:val="7"/>
        </w:numPr>
        <w:tabs>
          <w:tab w:val="left" w:pos="851"/>
        </w:tabs>
        <w:spacing w:after="0" w:line="240" w:lineRule="auto"/>
        <w:ind w:left="0" w:firstLine="360"/>
        <w:rPr>
          <w:rFonts w:ascii="Times New Roman" w:eastAsia="Times New Roman" w:hAnsi="Times New Roman"/>
          <w:sz w:val="28"/>
          <w:szCs w:val="28"/>
          <w:lang w:eastAsia="ar-SA"/>
        </w:rPr>
      </w:pPr>
      <w:r w:rsidRPr="00EA66B8">
        <w:rPr>
          <w:rFonts w:ascii="Times New Roman" w:hAnsi="Times New Roman"/>
          <w:sz w:val="28"/>
          <w:szCs w:val="28"/>
        </w:rPr>
        <w:t>Групи адміністративно - регулятивних проваджень.</w:t>
      </w:r>
    </w:p>
    <w:p w:rsidR="00A076E0" w:rsidRPr="00306D02" w:rsidRDefault="00A076E0" w:rsidP="00A076E0">
      <w:pPr>
        <w:pStyle w:val="a6"/>
        <w:numPr>
          <w:ilvl w:val="0"/>
          <w:numId w:val="7"/>
        </w:numPr>
        <w:tabs>
          <w:tab w:val="left" w:pos="851"/>
        </w:tabs>
        <w:spacing w:after="0" w:line="240" w:lineRule="auto"/>
        <w:ind w:left="0" w:firstLine="360"/>
        <w:rPr>
          <w:rFonts w:ascii="Times New Roman" w:eastAsia="Times New Roman" w:hAnsi="Times New Roman"/>
          <w:sz w:val="28"/>
          <w:szCs w:val="28"/>
          <w:lang w:eastAsia="ar-SA"/>
        </w:rPr>
      </w:pPr>
      <w:r w:rsidRPr="00EA66B8">
        <w:rPr>
          <w:rFonts w:ascii="Times New Roman" w:hAnsi="Times New Roman"/>
          <w:sz w:val="28"/>
          <w:szCs w:val="28"/>
        </w:rPr>
        <w:t>Види адміністративно - регулятивних проваджень</w:t>
      </w:r>
      <w:r>
        <w:rPr>
          <w:rFonts w:ascii="Times New Roman" w:hAnsi="Times New Roman"/>
          <w:sz w:val="28"/>
          <w:szCs w:val="28"/>
        </w:rPr>
        <w:t>.</w:t>
      </w:r>
    </w:p>
    <w:p w:rsidR="00A076E0" w:rsidRPr="00EA66B8" w:rsidRDefault="00A076E0" w:rsidP="00A076E0">
      <w:pPr>
        <w:pStyle w:val="a6"/>
        <w:numPr>
          <w:ilvl w:val="0"/>
          <w:numId w:val="7"/>
        </w:numPr>
        <w:tabs>
          <w:tab w:val="left" w:pos="851"/>
        </w:tabs>
        <w:spacing w:after="0" w:line="240" w:lineRule="auto"/>
        <w:ind w:left="0" w:firstLine="360"/>
        <w:jc w:val="both"/>
        <w:rPr>
          <w:rFonts w:ascii="Times New Roman" w:hAnsi="Times New Roman"/>
          <w:sz w:val="28"/>
          <w:szCs w:val="28"/>
        </w:rPr>
      </w:pPr>
      <w:r w:rsidRPr="00EA66B8">
        <w:rPr>
          <w:rFonts w:ascii="Times New Roman" w:hAnsi="Times New Roman"/>
          <w:sz w:val="28"/>
          <w:szCs w:val="28"/>
        </w:rPr>
        <w:t>Поняття адміністративно - регулятивних проваджень в сфері управління</w:t>
      </w:r>
      <w:r w:rsidRPr="00EA66B8">
        <w:rPr>
          <w:rFonts w:ascii="Times New Roman" w:hAnsi="Times New Roman"/>
          <w:color w:val="000000"/>
          <w:spacing w:val="5"/>
          <w:sz w:val="28"/>
          <w:szCs w:val="28"/>
        </w:rPr>
        <w:t>.</w:t>
      </w:r>
    </w:p>
    <w:p w:rsidR="00A076E0" w:rsidRPr="00EA66B8" w:rsidRDefault="00A076E0" w:rsidP="00A076E0">
      <w:pPr>
        <w:pStyle w:val="a6"/>
        <w:numPr>
          <w:ilvl w:val="0"/>
          <w:numId w:val="7"/>
        </w:numPr>
        <w:tabs>
          <w:tab w:val="left" w:pos="851"/>
        </w:tabs>
        <w:spacing w:after="0" w:line="240" w:lineRule="auto"/>
        <w:ind w:left="0" w:firstLine="360"/>
        <w:jc w:val="both"/>
        <w:rPr>
          <w:rFonts w:ascii="Times New Roman" w:hAnsi="Times New Roman"/>
          <w:sz w:val="28"/>
          <w:szCs w:val="28"/>
        </w:rPr>
      </w:pPr>
      <w:r w:rsidRPr="00EA66B8">
        <w:rPr>
          <w:rFonts w:ascii="Times New Roman" w:hAnsi="Times New Roman"/>
          <w:color w:val="000000"/>
          <w:spacing w:val="5"/>
          <w:sz w:val="28"/>
          <w:szCs w:val="28"/>
        </w:rPr>
        <w:t>Основні ознаки а</w:t>
      </w:r>
      <w:r w:rsidRPr="00EA66B8">
        <w:rPr>
          <w:rFonts w:ascii="Times New Roman" w:hAnsi="Times New Roman"/>
          <w:sz w:val="28"/>
          <w:szCs w:val="28"/>
        </w:rPr>
        <w:t>дміністративно - регулятивних проваджень в сфері управління.</w:t>
      </w:r>
    </w:p>
    <w:p w:rsidR="00A076E0" w:rsidRPr="00EA66B8" w:rsidRDefault="00A076E0" w:rsidP="00A076E0">
      <w:pPr>
        <w:pStyle w:val="a6"/>
        <w:numPr>
          <w:ilvl w:val="0"/>
          <w:numId w:val="7"/>
        </w:numPr>
        <w:tabs>
          <w:tab w:val="left" w:pos="851"/>
        </w:tabs>
        <w:spacing w:after="0" w:line="240" w:lineRule="auto"/>
        <w:ind w:left="0" w:firstLine="360"/>
        <w:jc w:val="both"/>
        <w:rPr>
          <w:rFonts w:ascii="Times New Roman" w:hAnsi="Times New Roman"/>
          <w:sz w:val="28"/>
          <w:szCs w:val="28"/>
        </w:rPr>
      </w:pPr>
      <w:r w:rsidRPr="00EA66B8">
        <w:rPr>
          <w:rFonts w:ascii="Times New Roman" w:hAnsi="Times New Roman"/>
          <w:sz w:val="28"/>
          <w:szCs w:val="28"/>
        </w:rPr>
        <w:t>Групи адміністративно - регулятивних проваджень в сфері управління.</w:t>
      </w:r>
    </w:p>
    <w:p w:rsidR="00A076E0" w:rsidRDefault="00A076E0" w:rsidP="00A076E0">
      <w:pPr>
        <w:pStyle w:val="a6"/>
        <w:numPr>
          <w:ilvl w:val="0"/>
          <w:numId w:val="7"/>
        </w:numPr>
        <w:tabs>
          <w:tab w:val="left" w:pos="851"/>
        </w:tabs>
        <w:spacing w:after="0" w:line="240" w:lineRule="auto"/>
        <w:ind w:left="0" w:firstLine="360"/>
        <w:jc w:val="both"/>
        <w:rPr>
          <w:rFonts w:ascii="Times New Roman" w:hAnsi="Times New Roman"/>
          <w:sz w:val="28"/>
          <w:szCs w:val="28"/>
        </w:rPr>
      </w:pPr>
      <w:r w:rsidRPr="00EA66B8">
        <w:rPr>
          <w:rFonts w:ascii="Times New Roman" w:hAnsi="Times New Roman"/>
          <w:sz w:val="28"/>
          <w:szCs w:val="28"/>
        </w:rPr>
        <w:t>Види адміністративно - регулятивних проваджень в сфері управління.</w:t>
      </w:r>
    </w:p>
    <w:p w:rsidR="00A076E0" w:rsidRDefault="00A076E0" w:rsidP="00A076E0">
      <w:pPr>
        <w:pStyle w:val="a6"/>
        <w:numPr>
          <w:ilvl w:val="0"/>
          <w:numId w:val="7"/>
        </w:numPr>
        <w:tabs>
          <w:tab w:val="left" w:pos="851"/>
        </w:tabs>
        <w:spacing w:after="0" w:line="240" w:lineRule="auto"/>
        <w:ind w:left="0" w:firstLine="360"/>
        <w:jc w:val="both"/>
        <w:rPr>
          <w:rFonts w:ascii="Times New Roman" w:hAnsi="Times New Roman"/>
          <w:sz w:val="28"/>
          <w:szCs w:val="28"/>
        </w:rPr>
      </w:pPr>
      <w:r>
        <w:rPr>
          <w:rFonts w:ascii="Times New Roman" w:hAnsi="Times New Roman"/>
          <w:sz w:val="28"/>
          <w:szCs w:val="28"/>
        </w:rPr>
        <w:t>П</w:t>
      </w:r>
      <w:r w:rsidRPr="00EA66B8">
        <w:rPr>
          <w:rFonts w:ascii="Times New Roman" w:hAnsi="Times New Roman"/>
          <w:sz w:val="28"/>
          <w:szCs w:val="28"/>
        </w:rPr>
        <w:t>ровадження за заявою суб’єкта звернення з приводу реалізації суб’єктивних прав і обов’язків фізичними чи юридичними особами</w:t>
      </w:r>
      <w:r>
        <w:rPr>
          <w:rFonts w:ascii="Times New Roman" w:hAnsi="Times New Roman"/>
          <w:sz w:val="28"/>
          <w:szCs w:val="28"/>
        </w:rPr>
        <w:t>.</w:t>
      </w:r>
    </w:p>
    <w:p w:rsidR="00A076E0" w:rsidRDefault="00A076E0" w:rsidP="00A076E0">
      <w:pPr>
        <w:pStyle w:val="a6"/>
        <w:numPr>
          <w:ilvl w:val="0"/>
          <w:numId w:val="7"/>
        </w:numPr>
        <w:tabs>
          <w:tab w:val="left" w:pos="851"/>
        </w:tabs>
        <w:spacing w:after="0" w:line="240" w:lineRule="auto"/>
        <w:ind w:left="0" w:firstLine="360"/>
        <w:jc w:val="both"/>
        <w:rPr>
          <w:rFonts w:ascii="Times New Roman" w:hAnsi="Times New Roman"/>
          <w:sz w:val="28"/>
          <w:szCs w:val="28"/>
        </w:rPr>
      </w:pPr>
      <w:r>
        <w:rPr>
          <w:rFonts w:ascii="Times New Roman" w:hAnsi="Times New Roman"/>
          <w:sz w:val="28"/>
          <w:szCs w:val="28"/>
        </w:rPr>
        <w:t>П</w:t>
      </w:r>
      <w:r w:rsidRPr="00EA66B8">
        <w:rPr>
          <w:rFonts w:ascii="Times New Roman" w:hAnsi="Times New Roman"/>
          <w:sz w:val="28"/>
          <w:szCs w:val="28"/>
        </w:rPr>
        <w:t>ровадження за ініціативою органа владних повноважень у зв’язку з реалізацією контрольно-наглядових функцій</w:t>
      </w:r>
      <w:r>
        <w:rPr>
          <w:rFonts w:ascii="Times New Roman" w:hAnsi="Times New Roman"/>
          <w:sz w:val="28"/>
          <w:szCs w:val="28"/>
        </w:rPr>
        <w:t>.</w:t>
      </w:r>
    </w:p>
    <w:p w:rsidR="00A076E0" w:rsidRDefault="00A076E0" w:rsidP="00A076E0">
      <w:pPr>
        <w:pStyle w:val="a6"/>
        <w:numPr>
          <w:ilvl w:val="0"/>
          <w:numId w:val="7"/>
        </w:numPr>
        <w:tabs>
          <w:tab w:val="left" w:pos="851"/>
        </w:tabs>
        <w:spacing w:after="0" w:line="240" w:lineRule="auto"/>
        <w:ind w:left="0" w:firstLine="360"/>
        <w:jc w:val="both"/>
        <w:rPr>
          <w:rFonts w:ascii="Times New Roman" w:hAnsi="Times New Roman"/>
          <w:sz w:val="28"/>
          <w:szCs w:val="28"/>
        </w:rPr>
      </w:pPr>
      <w:r>
        <w:rPr>
          <w:rFonts w:ascii="Times New Roman" w:hAnsi="Times New Roman"/>
          <w:sz w:val="28"/>
          <w:szCs w:val="28"/>
        </w:rPr>
        <w:t>П</w:t>
      </w:r>
      <w:r w:rsidRPr="00EA66B8">
        <w:rPr>
          <w:rFonts w:ascii="Times New Roman" w:hAnsi="Times New Roman"/>
          <w:sz w:val="28"/>
          <w:szCs w:val="28"/>
        </w:rPr>
        <w:t>ровадження за скаргою суб’єкта звернення з приводу розгляду скарг фізичних чи юридичних осіб на рішення</w:t>
      </w:r>
      <w:r>
        <w:rPr>
          <w:rFonts w:ascii="Times New Roman" w:hAnsi="Times New Roman"/>
          <w:sz w:val="28"/>
          <w:szCs w:val="28"/>
        </w:rPr>
        <w:t>.</w:t>
      </w:r>
    </w:p>
    <w:p w:rsidR="00A076E0" w:rsidRPr="00EA66B8" w:rsidRDefault="00A076E0" w:rsidP="00A076E0">
      <w:pPr>
        <w:pStyle w:val="a6"/>
        <w:numPr>
          <w:ilvl w:val="0"/>
          <w:numId w:val="7"/>
        </w:numPr>
        <w:tabs>
          <w:tab w:val="left" w:pos="851"/>
        </w:tabs>
        <w:spacing w:after="0" w:line="240" w:lineRule="auto"/>
        <w:ind w:left="0" w:firstLine="360"/>
        <w:jc w:val="both"/>
        <w:rPr>
          <w:rFonts w:ascii="Times New Roman" w:hAnsi="Times New Roman"/>
          <w:sz w:val="28"/>
          <w:szCs w:val="28"/>
        </w:rPr>
      </w:pPr>
      <w:r w:rsidRPr="00EA66B8">
        <w:rPr>
          <w:rFonts w:ascii="Times New Roman" w:hAnsi="Times New Roman"/>
          <w:sz w:val="28"/>
          <w:szCs w:val="28"/>
        </w:rPr>
        <w:t>Поняття адміністративно - регулятивних проваджень</w:t>
      </w:r>
      <w:r w:rsidRPr="00EA66B8">
        <w:rPr>
          <w:rFonts w:ascii="Times New Roman" w:hAnsi="Times New Roman"/>
          <w:b/>
          <w:sz w:val="28"/>
          <w:szCs w:val="28"/>
        </w:rPr>
        <w:t xml:space="preserve"> </w:t>
      </w:r>
      <w:r w:rsidRPr="00EA66B8">
        <w:rPr>
          <w:rFonts w:ascii="Times New Roman" w:hAnsi="Times New Roman"/>
          <w:sz w:val="28"/>
          <w:szCs w:val="28"/>
        </w:rPr>
        <w:t>з адміністративного судочинства</w:t>
      </w:r>
      <w:r w:rsidRPr="00EA66B8">
        <w:rPr>
          <w:rFonts w:ascii="Times New Roman" w:hAnsi="Times New Roman"/>
          <w:color w:val="000000"/>
          <w:spacing w:val="5"/>
          <w:sz w:val="28"/>
          <w:szCs w:val="28"/>
        </w:rPr>
        <w:t>.</w:t>
      </w:r>
    </w:p>
    <w:p w:rsidR="00A076E0" w:rsidRPr="00EA66B8" w:rsidRDefault="00A076E0" w:rsidP="00A076E0">
      <w:pPr>
        <w:pStyle w:val="a6"/>
        <w:numPr>
          <w:ilvl w:val="0"/>
          <w:numId w:val="7"/>
        </w:numPr>
        <w:tabs>
          <w:tab w:val="left" w:pos="851"/>
        </w:tabs>
        <w:spacing w:after="0" w:line="240" w:lineRule="auto"/>
        <w:ind w:left="0" w:firstLine="360"/>
        <w:jc w:val="both"/>
        <w:rPr>
          <w:rFonts w:ascii="Times New Roman" w:hAnsi="Times New Roman"/>
          <w:sz w:val="28"/>
          <w:szCs w:val="28"/>
        </w:rPr>
      </w:pPr>
      <w:r w:rsidRPr="00EA66B8">
        <w:rPr>
          <w:rFonts w:ascii="Times New Roman" w:hAnsi="Times New Roman"/>
          <w:color w:val="000000"/>
          <w:spacing w:val="5"/>
          <w:sz w:val="28"/>
          <w:szCs w:val="28"/>
        </w:rPr>
        <w:t>Основні ознаки а</w:t>
      </w:r>
      <w:r w:rsidRPr="00EA66B8">
        <w:rPr>
          <w:rFonts w:ascii="Times New Roman" w:hAnsi="Times New Roman"/>
          <w:sz w:val="28"/>
          <w:szCs w:val="28"/>
        </w:rPr>
        <w:t>дміністративно - регулятивних проваджень з адміністративного судочинства.</w:t>
      </w:r>
    </w:p>
    <w:p w:rsidR="00A076E0" w:rsidRPr="00EA66B8" w:rsidRDefault="00A076E0" w:rsidP="00A076E0">
      <w:pPr>
        <w:pStyle w:val="a6"/>
        <w:numPr>
          <w:ilvl w:val="0"/>
          <w:numId w:val="7"/>
        </w:numPr>
        <w:tabs>
          <w:tab w:val="left" w:pos="851"/>
        </w:tabs>
        <w:spacing w:after="0" w:line="240" w:lineRule="auto"/>
        <w:ind w:left="0" w:firstLine="360"/>
        <w:jc w:val="both"/>
        <w:rPr>
          <w:rFonts w:ascii="Times New Roman" w:hAnsi="Times New Roman"/>
          <w:sz w:val="28"/>
          <w:szCs w:val="28"/>
        </w:rPr>
      </w:pPr>
      <w:r w:rsidRPr="00EA66B8">
        <w:rPr>
          <w:rFonts w:ascii="Times New Roman" w:hAnsi="Times New Roman"/>
          <w:sz w:val="28"/>
          <w:szCs w:val="28"/>
        </w:rPr>
        <w:t>Групи адміністративно - регулятивних проваджень з адміністративного судочинства.</w:t>
      </w:r>
    </w:p>
    <w:p w:rsidR="00A076E0" w:rsidRPr="00EC3622" w:rsidRDefault="00A076E0" w:rsidP="00A076E0">
      <w:pPr>
        <w:pStyle w:val="a6"/>
        <w:numPr>
          <w:ilvl w:val="0"/>
          <w:numId w:val="7"/>
        </w:numPr>
        <w:tabs>
          <w:tab w:val="left" w:pos="851"/>
        </w:tabs>
        <w:spacing w:after="0" w:line="240" w:lineRule="auto"/>
        <w:ind w:left="0" w:firstLine="360"/>
        <w:jc w:val="both"/>
        <w:rPr>
          <w:rFonts w:ascii="Times New Roman" w:hAnsi="Times New Roman"/>
          <w:sz w:val="28"/>
          <w:szCs w:val="28"/>
        </w:rPr>
      </w:pPr>
      <w:r w:rsidRPr="00EA66B8">
        <w:rPr>
          <w:rFonts w:ascii="Times New Roman" w:hAnsi="Times New Roman"/>
          <w:sz w:val="28"/>
          <w:szCs w:val="28"/>
        </w:rPr>
        <w:t>Види адміністративно - регулятивних проваджень з адміністративного судочинства.</w:t>
      </w:r>
    </w:p>
    <w:p w:rsidR="00A076E0" w:rsidRPr="00EA66B8" w:rsidRDefault="00A076E0" w:rsidP="00A076E0">
      <w:pPr>
        <w:pStyle w:val="BodyText21"/>
        <w:numPr>
          <w:ilvl w:val="0"/>
          <w:numId w:val="7"/>
        </w:numPr>
        <w:tabs>
          <w:tab w:val="left" w:pos="851"/>
        </w:tabs>
        <w:ind w:left="0" w:firstLine="360"/>
        <w:rPr>
          <w:lang w:val="uk-UA"/>
        </w:rPr>
      </w:pPr>
      <w:r w:rsidRPr="00EA66B8">
        <w:rPr>
          <w:lang w:val="uk-UA"/>
        </w:rPr>
        <w:t>Поняття адміністративно - деліктних проваджень</w:t>
      </w:r>
      <w:r w:rsidRPr="00EA66B8">
        <w:rPr>
          <w:color w:val="000000"/>
          <w:spacing w:val="5"/>
          <w:lang w:val="uk-UA"/>
        </w:rPr>
        <w:t>.</w:t>
      </w:r>
    </w:p>
    <w:p w:rsidR="00A076E0" w:rsidRPr="00EA66B8" w:rsidRDefault="00A076E0" w:rsidP="00A076E0">
      <w:pPr>
        <w:pStyle w:val="BodyText21"/>
        <w:numPr>
          <w:ilvl w:val="0"/>
          <w:numId w:val="7"/>
        </w:numPr>
        <w:tabs>
          <w:tab w:val="left" w:pos="851"/>
        </w:tabs>
        <w:ind w:left="0" w:firstLine="360"/>
        <w:rPr>
          <w:lang w:val="uk-UA"/>
        </w:rPr>
      </w:pPr>
      <w:r w:rsidRPr="00EA66B8">
        <w:rPr>
          <w:color w:val="000000"/>
          <w:spacing w:val="5"/>
          <w:lang w:val="uk-UA"/>
        </w:rPr>
        <w:t>Основні ознаки а</w:t>
      </w:r>
      <w:r w:rsidRPr="00EA66B8">
        <w:rPr>
          <w:lang w:val="uk-UA"/>
        </w:rPr>
        <w:t>дміністративно - деліктних проваджень.</w:t>
      </w:r>
    </w:p>
    <w:p w:rsidR="00A076E0" w:rsidRPr="00EA66B8" w:rsidRDefault="00A076E0" w:rsidP="00A076E0">
      <w:pPr>
        <w:pStyle w:val="BodyText21"/>
        <w:numPr>
          <w:ilvl w:val="0"/>
          <w:numId w:val="7"/>
        </w:numPr>
        <w:tabs>
          <w:tab w:val="left" w:pos="851"/>
        </w:tabs>
        <w:ind w:left="0" w:firstLine="360"/>
        <w:rPr>
          <w:lang w:val="uk-UA"/>
        </w:rPr>
      </w:pPr>
      <w:r w:rsidRPr="00EA66B8">
        <w:rPr>
          <w:lang w:val="uk-UA"/>
        </w:rPr>
        <w:t>Групи адміністративно - деліктних проваджень.</w:t>
      </w:r>
    </w:p>
    <w:p w:rsidR="00A076E0" w:rsidRPr="00EA66B8" w:rsidRDefault="00A076E0" w:rsidP="00A076E0">
      <w:pPr>
        <w:pStyle w:val="BodyText21"/>
        <w:numPr>
          <w:ilvl w:val="0"/>
          <w:numId w:val="7"/>
        </w:numPr>
        <w:tabs>
          <w:tab w:val="left" w:pos="851"/>
        </w:tabs>
        <w:ind w:left="0" w:firstLine="360"/>
        <w:rPr>
          <w:lang w:val="uk-UA"/>
        </w:rPr>
      </w:pPr>
      <w:r w:rsidRPr="00EA66B8">
        <w:rPr>
          <w:lang w:val="uk-UA"/>
        </w:rPr>
        <w:t>Види адміністративно - деліктних проваджень.</w:t>
      </w:r>
    </w:p>
    <w:p w:rsidR="00A076E0" w:rsidRPr="006E7BDC" w:rsidRDefault="00A076E0" w:rsidP="00A076E0">
      <w:pPr>
        <w:pStyle w:val="a6"/>
        <w:numPr>
          <w:ilvl w:val="0"/>
          <w:numId w:val="7"/>
        </w:numPr>
        <w:tabs>
          <w:tab w:val="left" w:pos="851"/>
        </w:tabs>
        <w:spacing w:after="0" w:line="240" w:lineRule="auto"/>
        <w:ind w:left="0" w:firstLine="360"/>
        <w:jc w:val="both"/>
        <w:rPr>
          <w:rStyle w:val="rvts0"/>
          <w:rFonts w:ascii="Times New Roman" w:hAnsi="Times New Roman"/>
          <w:sz w:val="28"/>
          <w:szCs w:val="28"/>
        </w:rPr>
      </w:pPr>
      <w:r>
        <w:rPr>
          <w:rStyle w:val="rvts0"/>
          <w:rFonts w:ascii="Times New Roman" w:hAnsi="Times New Roman"/>
          <w:sz w:val="28"/>
          <w:szCs w:val="28"/>
        </w:rPr>
        <w:t>Адміністративне правопорушення.</w:t>
      </w:r>
    </w:p>
    <w:p w:rsidR="00A076E0" w:rsidRPr="001225D0" w:rsidRDefault="00A076E0" w:rsidP="00A076E0">
      <w:pPr>
        <w:pStyle w:val="a7"/>
        <w:numPr>
          <w:ilvl w:val="0"/>
          <w:numId w:val="7"/>
        </w:numPr>
        <w:tabs>
          <w:tab w:val="left" w:pos="851"/>
        </w:tabs>
        <w:spacing w:before="0" w:beforeAutospacing="0" w:after="0" w:afterAutospacing="0"/>
        <w:ind w:left="0" w:firstLine="360"/>
        <w:jc w:val="both"/>
        <w:rPr>
          <w:sz w:val="28"/>
          <w:szCs w:val="28"/>
          <w:lang w:val="uk-UA"/>
        </w:rPr>
      </w:pPr>
      <w:r w:rsidRPr="001225D0">
        <w:rPr>
          <w:sz w:val="28"/>
          <w:szCs w:val="28"/>
          <w:lang w:val="uk-UA"/>
        </w:rPr>
        <w:t>Поняття адміністративно - юрисдикційних проваджень</w:t>
      </w:r>
      <w:r w:rsidRPr="001225D0">
        <w:rPr>
          <w:color w:val="000000"/>
          <w:spacing w:val="5"/>
          <w:sz w:val="28"/>
          <w:szCs w:val="28"/>
          <w:lang w:val="uk-UA"/>
        </w:rPr>
        <w:t>.</w:t>
      </w:r>
    </w:p>
    <w:p w:rsidR="00A076E0" w:rsidRDefault="00A076E0" w:rsidP="00A076E0">
      <w:pPr>
        <w:pStyle w:val="a7"/>
        <w:numPr>
          <w:ilvl w:val="0"/>
          <w:numId w:val="7"/>
        </w:numPr>
        <w:tabs>
          <w:tab w:val="left" w:pos="851"/>
        </w:tabs>
        <w:spacing w:before="0" w:beforeAutospacing="0" w:after="0" w:afterAutospacing="0"/>
        <w:ind w:left="0" w:firstLine="360"/>
        <w:jc w:val="both"/>
        <w:rPr>
          <w:sz w:val="28"/>
          <w:szCs w:val="28"/>
          <w:lang w:val="uk-UA"/>
        </w:rPr>
      </w:pPr>
      <w:r w:rsidRPr="001225D0">
        <w:rPr>
          <w:color w:val="000000"/>
          <w:spacing w:val="5"/>
          <w:sz w:val="28"/>
          <w:szCs w:val="28"/>
          <w:lang w:val="uk-UA"/>
        </w:rPr>
        <w:t>Основні ознаки а</w:t>
      </w:r>
      <w:r w:rsidRPr="001225D0">
        <w:rPr>
          <w:sz w:val="28"/>
          <w:szCs w:val="28"/>
          <w:lang w:val="uk-UA"/>
        </w:rPr>
        <w:t>дміністративно - юрисдикційних проваджень.</w:t>
      </w:r>
    </w:p>
    <w:p w:rsidR="00A076E0" w:rsidRDefault="00A076E0" w:rsidP="00A076E0">
      <w:pPr>
        <w:pStyle w:val="a7"/>
        <w:numPr>
          <w:ilvl w:val="0"/>
          <w:numId w:val="7"/>
        </w:numPr>
        <w:tabs>
          <w:tab w:val="left" w:pos="851"/>
        </w:tabs>
        <w:spacing w:before="0" w:beforeAutospacing="0" w:after="0" w:afterAutospacing="0"/>
        <w:ind w:left="0" w:firstLine="360"/>
        <w:jc w:val="both"/>
        <w:rPr>
          <w:sz w:val="28"/>
          <w:szCs w:val="28"/>
          <w:lang w:val="uk-UA"/>
        </w:rPr>
      </w:pPr>
      <w:r w:rsidRPr="001225D0">
        <w:rPr>
          <w:sz w:val="28"/>
          <w:szCs w:val="28"/>
          <w:lang w:val="uk-UA"/>
        </w:rPr>
        <w:t>Групи адміністративно - юрисдикційних проваджень.</w:t>
      </w:r>
    </w:p>
    <w:p w:rsidR="00A076E0" w:rsidRDefault="00A076E0" w:rsidP="00A076E0">
      <w:pPr>
        <w:pStyle w:val="a7"/>
        <w:numPr>
          <w:ilvl w:val="0"/>
          <w:numId w:val="7"/>
        </w:numPr>
        <w:tabs>
          <w:tab w:val="left" w:pos="851"/>
        </w:tabs>
        <w:spacing w:before="0" w:beforeAutospacing="0" w:after="0" w:afterAutospacing="0"/>
        <w:ind w:left="0" w:firstLine="360"/>
        <w:jc w:val="both"/>
        <w:rPr>
          <w:sz w:val="28"/>
          <w:szCs w:val="28"/>
          <w:lang w:val="uk-UA"/>
        </w:rPr>
      </w:pPr>
      <w:r w:rsidRPr="001225D0">
        <w:rPr>
          <w:sz w:val="28"/>
          <w:szCs w:val="28"/>
          <w:lang w:val="uk-UA"/>
        </w:rPr>
        <w:t>Види адміністративно - юрисдикційних проваджень.</w:t>
      </w:r>
    </w:p>
    <w:p w:rsidR="00A076E0" w:rsidRPr="001225D0" w:rsidRDefault="00A076E0" w:rsidP="00A076E0">
      <w:pPr>
        <w:pStyle w:val="a7"/>
        <w:numPr>
          <w:ilvl w:val="0"/>
          <w:numId w:val="7"/>
        </w:numPr>
        <w:tabs>
          <w:tab w:val="left" w:pos="851"/>
        </w:tabs>
        <w:spacing w:before="0" w:beforeAutospacing="0" w:after="0" w:afterAutospacing="0"/>
        <w:ind w:left="0" w:firstLine="360"/>
        <w:jc w:val="both"/>
        <w:rPr>
          <w:sz w:val="28"/>
          <w:szCs w:val="28"/>
          <w:lang w:val="uk-UA"/>
        </w:rPr>
      </w:pPr>
      <w:r w:rsidRPr="001225D0">
        <w:rPr>
          <w:sz w:val="28"/>
          <w:szCs w:val="28"/>
          <w:lang w:val="uk-UA"/>
        </w:rPr>
        <w:t xml:space="preserve">Поняття стадій адміністративно </w:t>
      </w:r>
      <w:r w:rsidRPr="001225D0">
        <w:rPr>
          <w:b/>
          <w:sz w:val="28"/>
          <w:szCs w:val="28"/>
          <w:lang w:val="uk-UA"/>
        </w:rPr>
        <w:t xml:space="preserve">– </w:t>
      </w:r>
      <w:r w:rsidRPr="001225D0">
        <w:rPr>
          <w:sz w:val="28"/>
          <w:szCs w:val="28"/>
          <w:lang w:val="uk-UA"/>
        </w:rPr>
        <w:t>регулятивних проваджень</w:t>
      </w:r>
      <w:r w:rsidRPr="001225D0">
        <w:rPr>
          <w:color w:val="000000"/>
          <w:spacing w:val="5"/>
          <w:sz w:val="28"/>
          <w:szCs w:val="28"/>
          <w:lang w:val="uk-UA"/>
        </w:rPr>
        <w:t>.</w:t>
      </w:r>
    </w:p>
    <w:p w:rsidR="00A076E0" w:rsidRDefault="00A076E0" w:rsidP="00A076E0">
      <w:pPr>
        <w:pStyle w:val="a7"/>
        <w:numPr>
          <w:ilvl w:val="0"/>
          <w:numId w:val="7"/>
        </w:numPr>
        <w:tabs>
          <w:tab w:val="left" w:pos="851"/>
        </w:tabs>
        <w:spacing w:before="0" w:beforeAutospacing="0" w:after="0" w:afterAutospacing="0"/>
        <w:ind w:left="0" w:firstLine="360"/>
        <w:jc w:val="both"/>
        <w:rPr>
          <w:sz w:val="28"/>
          <w:szCs w:val="28"/>
          <w:lang w:val="uk-UA"/>
        </w:rPr>
      </w:pPr>
      <w:r w:rsidRPr="001225D0">
        <w:rPr>
          <w:sz w:val="28"/>
          <w:szCs w:val="28"/>
          <w:lang w:val="uk-UA"/>
        </w:rPr>
        <w:t>Класифікація стадій адміністративно - регулятивних проваджень.</w:t>
      </w:r>
    </w:p>
    <w:p w:rsidR="00A076E0" w:rsidRDefault="00A076E0" w:rsidP="00A076E0">
      <w:pPr>
        <w:pStyle w:val="a7"/>
        <w:numPr>
          <w:ilvl w:val="0"/>
          <w:numId w:val="7"/>
        </w:numPr>
        <w:tabs>
          <w:tab w:val="left" w:pos="851"/>
        </w:tabs>
        <w:spacing w:before="0" w:beforeAutospacing="0" w:after="0" w:afterAutospacing="0"/>
        <w:ind w:left="0" w:firstLine="360"/>
        <w:jc w:val="both"/>
        <w:rPr>
          <w:sz w:val="28"/>
          <w:szCs w:val="28"/>
          <w:lang w:val="uk-UA"/>
        </w:rPr>
      </w:pPr>
      <w:r w:rsidRPr="001225D0">
        <w:rPr>
          <w:sz w:val="28"/>
          <w:szCs w:val="28"/>
          <w:lang w:val="uk-UA"/>
        </w:rPr>
        <w:t>Узагальнена система стадій і етапів провадження.</w:t>
      </w:r>
    </w:p>
    <w:p w:rsidR="00A076E0" w:rsidRPr="00EA66B8" w:rsidRDefault="00A076E0" w:rsidP="00A076E0">
      <w:pPr>
        <w:pStyle w:val="a6"/>
        <w:numPr>
          <w:ilvl w:val="0"/>
          <w:numId w:val="7"/>
        </w:numPr>
        <w:tabs>
          <w:tab w:val="left" w:pos="567"/>
          <w:tab w:val="left" w:pos="709"/>
          <w:tab w:val="left" w:pos="851"/>
        </w:tabs>
        <w:spacing w:after="0" w:line="240" w:lineRule="auto"/>
        <w:ind w:left="0" w:firstLine="360"/>
        <w:rPr>
          <w:rFonts w:ascii="Times New Roman" w:hAnsi="Times New Roman"/>
          <w:sz w:val="28"/>
          <w:szCs w:val="28"/>
        </w:rPr>
      </w:pPr>
      <w:r w:rsidRPr="00EA66B8">
        <w:rPr>
          <w:rFonts w:ascii="Times New Roman" w:hAnsi="Times New Roman"/>
          <w:sz w:val="28"/>
          <w:szCs w:val="28"/>
        </w:rPr>
        <w:t>Поняття адміністративної процедури</w:t>
      </w:r>
      <w:r w:rsidRPr="00EA66B8">
        <w:rPr>
          <w:rFonts w:ascii="Times New Roman" w:hAnsi="Times New Roman"/>
          <w:color w:val="000000"/>
          <w:spacing w:val="5"/>
          <w:sz w:val="28"/>
          <w:szCs w:val="28"/>
        </w:rPr>
        <w:t>.</w:t>
      </w:r>
    </w:p>
    <w:p w:rsidR="00A076E0" w:rsidRPr="00EA66B8" w:rsidRDefault="00A076E0" w:rsidP="00A076E0">
      <w:pPr>
        <w:pStyle w:val="a6"/>
        <w:numPr>
          <w:ilvl w:val="0"/>
          <w:numId w:val="7"/>
        </w:numPr>
        <w:tabs>
          <w:tab w:val="left" w:pos="567"/>
          <w:tab w:val="left" w:pos="709"/>
          <w:tab w:val="left" w:pos="851"/>
        </w:tabs>
        <w:spacing w:after="0" w:line="240" w:lineRule="auto"/>
        <w:ind w:left="0" w:firstLine="360"/>
        <w:rPr>
          <w:rFonts w:ascii="Times New Roman" w:hAnsi="Times New Roman"/>
          <w:sz w:val="28"/>
          <w:szCs w:val="28"/>
        </w:rPr>
      </w:pPr>
      <w:r w:rsidRPr="00EA66B8">
        <w:rPr>
          <w:rFonts w:ascii="Times New Roman" w:hAnsi="Times New Roman"/>
          <w:sz w:val="28"/>
          <w:szCs w:val="28"/>
        </w:rPr>
        <w:t>Принципи адміністративної процедури.</w:t>
      </w:r>
    </w:p>
    <w:p w:rsidR="00A076E0" w:rsidRDefault="00A076E0" w:rsidP="00A076E0">
      <w:pPr>
        <w:pStyle w:val="a6"/>
        <w:numPr>
          <w:ilvl w:val="0"/>
          <w:numId w:val="7"/>
        </w:numPr>
        <w:tabs>
          <w:tab w:val="left" w:pos="567"/>
          <w:tab w:val="left" w:pos="709"/>
          <w:tab w:val="left" w:pos="851"/>
        </w:tabs>
        <w:spacing w:after="0" w:line="240" w:lineRule="auto"/>
        <w:rPr>
          <w:rFonts w:ascii="Times New Roman" w:hAnsi="Times New Roman"/>
          <w:sz w:val="28"/>
          <w:szCs w:val="28"/>
        </w:rPr>
      </w:pPr>
      <w:r w:rsidRPr="00EA66B8">
        <w:rPr>
          <w:rFonts w:ascii="Times New Roman" w:hAnsi="Times New Roman"/>
          <w:sz w:val="28"/>
          <w:szCs w:val="28"/>
        </w:rPr>
        <w:t>Адміністративний орган.</w:t>
      </w:r>
    </w:p>
    <w:p w:rsidR="00981F6E" w:rsidRPr="00955135" w:rsidRDefault="00981F6E" w:rsidP="00981F6E">
      <w:pPr>
        <w:tabs>
          <w:tab w:val="left" w:pos="0"/>
        </w:tabs>
        <w:spacing w:after="0" w:line="240" w:lineRule="auto"/>
        <w:ind w:firstLine="426"/>
        <w:rPr>
          <w:rFonts w:ascii="Times New Roman" w:eastAsia="Times New Roman" w:hAnsi="Times New Roman"/>
          <w:sz w:val="28"/>
          <w:szCs w:val="28"/>
          <w:lang w:eastAsia="ar-SA"/>
        </w:rPr>
      </w:pPr>
    </w:p>
    <w:p w:rsidR="00981F6E" w:rsidRPr="00955135" w:rsidRDefault="00981F6E" w:rsidP="00981F6E">
      <w:pPr>
        <w:pStyle w:val="a3"/>
        <w:spacing w:after="0" w:line="240" w:lineRule="auto"/>
        <w:ind w:left="301"/>
        <w:jc w:val="both"/>
        <w:rPr>
          <w:rFonts w:ascii="Times New Roman" w:eastAsia="Times New Roman" w:hAnsi="Times New Roman"/>
          <w:b/>
          <w:sz w:val="28"/>
          <w:szCs w:val="28"/>
          <w:lang w:eastAsia="ar-SA"/>
        </w:rPr>
      </w:pPr>
      <w:r w:rsidRPr="00955135">
        <w:rPr>
          <w:rFonts w:ascii="Times New Roman" w:eastAsia="Times New Roman" w:hAnsi="Times New Roman"/>
          <w:b/>
          <w:sz w:val="28"/>
          <w:szCs w:val="28"/>
          <w:lang w:eastAsia="ar-SA"/>
        </w:rPr>
        <w:t>2. Мета роботи:</w:t>
      </w:r>
    </w:p>
    <w:p w:rsidR="00981F6E" w:rsidRPr="00955135" w:rsidRDefault="00981F6E" w:rsidP="00981F6E">
      <w:pPr>
        <w:pStyle w:val="a3"/>
        <w:numPr>
          <w:ilvl w:val="0"/>
          <w:numId w:val="3"/>
        </w:numPr>
        <w:spacing w:after="0" w:line="240" w:lineRule="auto"/>
        <w:ind w:left="0" w:firstLine="284"/>
        <w:jc w:val="both"/>
        <w:rPr>
          <w:rFonts w:ascii="Times New Roman" w:hAnsi="Times New Roman"/>
          <w:sz w:val="28"/>
          <w:szCs w:val="28"/>
        </w:rPr>
      </w:pPr>
      <w:r w:rsidRPr="00955135">
        <w:rPr>
          <w:rFonts w:ascii="Times New Roman" w:hAnsi="Times New Roman"/>
          <w:sz w:val="28"/>
          <w:szCs w:val="28"/>
        </w:rPr>
        <w:t>систематизація, поглиблення і закріплення теоретичних і практичних знань;</w:t>
      </w:r>
    </w:p>
    <w:p w:rsidR="00981F6E" w:rsidRPr="00955135" w:rsidRDefault="00981F6E" w:rsidP="00981F6E">
      <w:pPr>
        <w:pStyle w:val="a3"/>
        <w:numPr>
          <w:ilvl w:val="0"/>
          <w:numId w:val="2"/>
        </w:numPr>
        <w:tabs>
          <w:tab w:val="clear" w:pos="1260"/>
        </w:tabs>
        <w:spacing w:after="0" w:line="240" w:lineRule="auto"/>
        <w:ind w:left="0" w:firstLine="284"/>
        <w:jc w:val="both"/>
        <w:rPr>
          <w:rFonts w:ascii="Times New Roman" w:hAnsi="Times New Roman"/>
          <w:sz w:val="28"/>
          <w:szCs w:val="28"/>
        </w:rPr>
      </w:pPr>
      <w:r w:rsidRPr="00955135">
        <w:rPr>
          <w:rFonts w:ascii="Times New Roman" w:hAnsi="Times New Roman"/>
          <w:sz w:val="28"/>
          <w:szCs w:val="28"/>
        </w:rPr>
        <w:t xml:space="preserve">вироблення вмінь і навичок застосовувати набуті знання при розв’язанні конкретних завдань; </w:t>
      </w:r>
    </w:p>
    <w:p w:rsidR="00981F6E" w:rsidRPr="00955135" w:rsidRDefault="00981F6E" w:rsidP="00981F6E">
      <w:pPr>
        <w:pStyle w:val="a3"/>
        <w:numPr>
          <w:ilvl w:val="0"/>
          <w:numId w:val="2"/>
        </w:numPr>
        <w:tabs>
          <w:tab w:val="clear" w:pos="1260"/>
        </w:tabs>
        <w:spacing w:after="0" w:line="240" w:lineRule="auto"/>
        <w:ind w:left="0" w:firstLine="301"/>
        <w:jc w:val="both"/>
        <w:rPr>
          <w:rFonts w:ascii="Times New Roman" w:hAnsi="Times New Roman"/>
          <w:sz w:val="28"/>
          <w:szCs w:val="28"/>
        </w:rPr>
      </w:pPr>
      <w:r w:rsidRPr="00955135">
        <w:rPr>
          <w:rFonts w:ascii="Times New Roman" w:hAnsi="Times New Roman"/>
          <w:sz w:val="28"/>
          <w:szCs w:val="28"/>
        </w:rPr>
        <w:lastRenderedPageBreak/>
        <w:t>формування розуміння існуючих у праві науково-практичних проблем і набуття вміння їх розв’язувати;</w:t>
      </w:r>
    </w:p>
    <w:p w:rsidR="00981F6E" w:rsidRPr="00955135" w:rsidRDefault="00981F6E" w:rsidP="00981F6E">
      <w:pPr>
        <w:pStyle w:val="a3"/>
        <w:numPr>
          <w:ilvl w:val="0"/>
          <w:numId w:val="2"/>
        </w:numPr>
        <w:tabs>
          <w:tab w:val="clear" w:pos="1260"/>
        </w:tabs>
        <w:spacing w:after="0" w:line="240" w:lineRule="auto"/>
        <w:ind w:left="0" w:firstLine="301"/>
        <w:jc w:val="both"/>
        <w:rPr>
          <w:rFonts w:ascii="Times New Roman" w:hAnsi="Times New Roman"/>
          <w:sz w:val="28"/>
          <w:szCs w:val="28"/>
        </w:rPr>
      </w:pPr>
      <w:r w:rsidRPr="00955135">
        <w:rPr>
          <w:rFonts w:ascii="Times New Roman" w:hAnsi="Times New Roman"/>
          <w:sz w:val="28"/>
          <w:szCs w:val="28"/>
        </w:rPr>
        <w:t>оволодіння методикою наукового дослідження при вирішенні проблемних питань, які досліджуються в курсовій роботі, узагальнення та логічний виклад матеріалу;</w:t>
      </w:r>
    </w:p>
    <w:p w:rsidR="00981F6E" w:rsidRPr="00955135" w:rsidRDefault="00981F6E" w:rsidP="00981F6E">
      <w:pPr>
        <w:pStyle w:val="a3"/>
        <w:numPr>
          <w:ilvl w:val="0"/>
          <w:numId w:val="2"/>
        </w:numPr>
        <w:tabs>
          <w:tab w:val="clear" w:pos="1260"/>
        </w:tabs>
        <w:spacing w:after="0" w:line="240" w:lineRule="auto"/>
        <w:ind w:left="0" w:firstLine="301"/>
        <w:jc w:val="both"/>
        <w:rPr>
          <w:rFonts w:ascii="Times New Roman" w:hAnsi="Times New Roman"/>
          <w:sz w:val="28"/>
          <w:szCs w:val="28"/>
        </w:rPr>
      </w:pPr>
      <w:r w:rsidRPr="00955135">
        <w:rPr>
          <w:rFonts w:ascii="Times New Roman" w:hAnsi="Times New Roman"/>
          <w:sz w:val="28"/>
          <w:szCs w:val="28"/>
        </w:rPr>
        <w:t>розвиток вміння студента самостійно вивчати й узагальнювати законодавчі та наукові джерела, правильно їх застосовувати під час проходження юридичної практики.</w:t>
      </w:r>
    </w:p>
    <w:p w:rsidR="00981F6E" w:rsidRPr="00955135" w:rsidRDefault="00981F6E" w:rsidP="00981F6E">
      <w:pPr>
        <w:spacing w:after="0" w:line="240" w:lineRule="auto"/>
        <w:ind w:left="360"/>
        <w:rPr>
          <w:rFonts w:ascii="Times New Roman" w:eastAsia="Times New Roman" w:hAnsi="Times New Roman"/>
          <w:sz w:val="28"/>
          <w:szCs w:val="28"/>
          <w:lang w:eastAsia="ar-SA"/>
        </w:rPr>
      </w:pPr>
    </w:p>
    <w:p w:rsidR="00981F6E" w:rsidRPr="00955135" w:rsidRDefault="00981F6E" w:rsidP="00981F6E">
      <w:pPr>
        <w:spacing w:after="0" w:line="240" w:lineRule="auto"/>
        <w:ind w:firstLine="426"/>
        <w:jc w:val="both"/>
        <w:rPr>
          <w:rFonts w:ascii="Times New Roman" w:eastAsia="Times New Roman" w:hAnsi="Times New Roman"/>
          <w:b/>
          <w:color w:val="000000"/>
          <w:sz w:val="28"/>
          <w:szCs w:val="28"/>
          <w:lang w:eastAsia="ar-SA"/>
        </w:rPr>
      </w:pPr>
      <w:r w:rsidRPr="00955135">
        <w:rPr>
          <w:rFonts w:ascii="Times New Roman" w:eastAsia="Times New Roman" w:hAnsi="Times New Roman"/>
          <w:b/>
          <w:color w:val="000000"/>
          <w:sz w:val="28"/>
          <w:szCs w:val="28"/>
          <w:lang w:eastAsia="ar-SA"/>
        </w:rPr>
        <w:t>3. Короткі загальні навчально-методичні матеріали за темою курсової роботи</w:t>
      </w:r>
    </w:p>
    <w:p w:rsidR="00981F6E" w:rsidRPr="00955135" w:rsidRDefault="00981F6E" w:rsidP="00981F6E">
      <w:pPr>
        <w:pStyle w:val="a3"/>
        <w:spacing w:after="0"/>
        <w:ind w:left="0" w:firstLine="426"/>
        <w:jc w:val="both"/>
        <w:rPr>
          <w:rFonts w:ascii="Times New Roman" w:hAnsi="Times New Roman"/>
          <w:sz w:val="28"/>
          <w:szCs w:val="28"/>
        </w:rPr>
      </w:pPr>
      <w:r w:rsidRPr="00955135">
        <w:rPr>
          <w:rFonts w:ascii="Times New Roman" w:hAnsi="Times New Roman"/>
          <w:sz w:val="28"/>
          <w:szCs w:val="28"/>
        </w:rPr>
        <w:t>Після затвердження теми курсової роботи та призначення керівника студент приступає до її виконання. Як правило, виконання курсової роботи включає такі етапи:</w:t>
      </w:r>
    </w:p>
    <w:p w:rsidR="00981F6E" w:rsidRPr="00955135" w:rsidRDefault="00981F6E" w:rsidP="00981F6E">
      <w:pPr>
        <w:pStyle w:val="a3"/>
        <w:spacing w:after="0"/>
        <w:ind w:left="0" w:firstLine="426"/>
        <w:rPr>
          <w:rFonts w:ascii="Times New Roman" w:hAnsi="Times New Roman"/>
          <w:b/>
          <w:bCs/>
          <w:sz w:val="28"/>
          <w:szCs w:val="28"/>
        </w:rPr>
      </w:pPr>
      <w:r w:rsidRPr="00955135">
        <w:rPr>
          <w:rFonts w:ascii="Times New Roman" w:hAnsi="Times New Roman"/>
          <w:b/>
          <w:bCs/>
          <w:sz w:val="28"/>
          <w:szCs w:val="28"/>
        </w:rPr>
        <w:t>3.1. Попереднє ознайомлення з джерелами</w:t>
      </w:r>
    </w:p>
    <w:p w:rsidR="00981F6E" w:rsidRPr="00955135" w:rsidRDefault="00981F6E" w:rsidP="00981F6E">
      <w:pPr>
        <w:pStyle w:val="a3"/>
        <w:spacing w:after="0"/>
        <w:ind w:left="0" w:firstLine="426"/>
        <w:jc w:val="both"/>
        <w:rPr>
          <w:rFonts w:ascii="Times New Roman" w:hAnsi="Times New Roman"/>
          <w:sz w:val="28"/>
          <w:szCs w:val="28"/>
        </w:rPr>
      </w:pPr>
      <w:r w:rsidRPr="00955135">
        <w:rPr>
          <w:rFonts w:ascii="Times New Roman" w:hAnsi="Times New Roman"/>
          <w:sz w:val="28"/>
          <w:szCs w:val="28"/>
        </w:rPr>
        <w:t>3.1.1. Таке ознайомлення полягає в опрацюванні відповідних розділів монографій, підручників, наукових статей, навчальних посібників, робіт з бібліографічними довідниками і бібліотечними каталогами.</w:t>
      </w:r>
    </w:p>
    <w:p w:rsidR="00981F6E" w:rsidRPr="00955135" w:rsidRDefault="00981F6E" w:rsidP="00981F6E">
      <w:pPr>
        <w:pStyle w:val="a3"/>
        <w:spacing w:after="0"/>
        <w:ind w:left="0" w:firstLine="426"/>
        <w:jc w:val="both"/>
        <w:rPr>
          <w:rFonts w:ascii="Times New Roman" w:hAnsi="Times New Roman"/>
          <w:sz w:val="28"/>
          <w:szCs w:val="28"/>
        </w:rPr>
      </w:pPr>
      <w:r w:rsidRPr="00955135">
        <w:rPr>
          <w:rFonts w:ascii="Times New Roman" w:hAnsi="Times New Roman"/>
          <w:sz w:val="28"/>
          <w:szCs w:val="28"/>
        </w:rPr>
        <w:t>3.1.2. Результатом проведеної роботи має бути складання систематизованого списку бібліографії з обраної теми курсової роботи. Надалі цей список повинен постійно уточнюватися та доповнюватися.</w:t>
      </w:r>
    </w:p>
    <w:p w:rsidR="00981F6E" w:rsidRPr="00955135" w:rsidRDefault="00981F6E" w:rsidP="00981F6E">
      <w:pPr>
        <w:pStyle w:val="a3"/>
        <w:spacing w:after="0"/>
        <w:ind w:left="0" w:firstLine="426"/>
        <w:rPr>
          <w:rFonts w:ascii="Times New Roman" w:hAnsi="Times New Roman"/>
          <w:b/>
          <w:bCs/>
          <w:sz w:val="28"/>
          <w:szCs w:val="28"/>
        </w:rPr>
      </w:pPr>
      <w:r w:rsidRPr="00955135">
        <w:rPr>
          <w:rFonts w:ascii="Times New Roman" w:hAnsi="Times New Roman"/>
          <w:b/>
          <w:bCs/>
          <w:sz w:val="28"/>
          <w:szCs w:val="28"/>
        </w:rPr>
        <w:t>3.2. Визначення цілей та завдань дослідження</w:t>
      </w:r>
    </w:p>
    <w:p w:rsidR="00981F6E" w:rsidRPr="00955135" w:rsidRDefault="00981F6E" w:rsidP="00981F6E">
      <w:pPr>
        <w:pStyle w:val="a3"/>
        <w:spacing w:after="0"/>
        <w:ind w:left="0" w:firstLine="426"/>
        <w:jc w:val="both"/>
        <w:rPr>
          <w:rFonts w:ascii="Times New Roman" w:hAnsi="Times New Roman"/>
          <w:sz w:val="28"/>
          <w:szCs w:val="28"/>
        </w:rPr>
      </w:pPr>
      <w:r w:rsidRPr="00955135">
        <w:rPr>
          <w:rFonts w:ascii="Times New Roman" w:hAnsi="Times New Roman"/>
          <w:sz w:val="28"/>
          <w:szCs w:val="28"/>
        </w:rPr>
        <w:t>3.2.1. Цей етап виконання курсової роботи має на меті з’ясування та встановлення кола питань, які мають бути в ній розглянуті. Для цього студент повинен опрацювати основні теоретичні джерела з теми курсової роботи, проконсультуватися з керівником і сформулювати конкретні питання, які, на його думку, мають становити основний зміст курсової роботи.</w:t>
      </w:r>
    </w:p>
    <w:p w:rsidR="00981F6E" w:rsidRPr="00955135" w:rsidRDefault="00981F6E" w:rsidP="00981F6E">
      <w:pPr>
        <w:pStyle w:val="a3"/>
        <w:spacing w:after="0"/>
        <w:ind w:left="0" w:firstLine="426"/>
        <w:jc w:val="both"/>
        <w:rPr>
          <w:rFonts w:ascii="Times New Roman" w:hAnsi="Times New Roman"/>
          <w:sz w:val="28"/>
          <w:szCs w:val="28"/>
        </w:rPr>
      </w:pPr>
      <w:r w:rsidRPr="00955135">
        <w:rPr>
          <w:rFonts w:ascii="Times New Roman" w:hAnsi="Times New Roman"/>
          <w:sz w:val="28"/>
          <w:szCs w:val="28"/>
        </w:rPr>
        <w:t>3.2.2. Результатом цього етапу має бути складений у встановленій формі і погоджений з керівником план курсової роботи.</w:t>
      </w:r>
    </w:p>
    <w:p w:rsidR="00981F6E" w:rsidRPr="00955135" w:rsidRDefault="00981F6E" w:rsidP="00981F6E">
      <w:pPr>
        <w:pStyle w:val="a3"/>
        <w:spacing w:after="0"/>
        <w:ind w:left="0" w:firstLine="426"/>
        <w:rPr>
          <w:rFonts w:ascii="Times New Roman" w:hAnsi="Times New Roman"/>
          <w:b/>
          <w:bCs/>
          <w:sz w:val="28"/>
          <w:szCs w:val="28"/>
        </w:rPr>
      </w:pPr>
      <w:r w:rsidRPr="00955135">
        <w:rPr>
          <w:rFonts w:ascii="Times New Roman" w:hAnsi="Times New Roman"/>
          <w:b/>
          <w:bCs/>
          <w:sz w:val="28"/>
          <w:szCs w:val="28"/>
        </w:rPr>
        <w:t>3.3. Написання курсової роботи</w:t>
      </w:r>
    </w:p>
    <w:p w:rsidR="00981F6E" w:rsidRPr="00955135" w:rsidRDefault="00981F6E" w:rsidP="00981F6E">
      <w:pPr>
        <w:pStyle w:val="a3"/>
        <w:spacing w:after="0"/>
        <w:ind w:left="0" w:firstLine="426"/>
        <w:jc w:val="both"/>
        <w:rPr>
          <w:rFonts w:ascii="Times New Roman" w:hAnsi="Times New Roman"/>
          <w:sz w:val="28"/>
          <w:szCs w:val="28"/>
        </w:rPr>
      </w:pPr>
      <w:r w:rsidRPr="00955135">
        <w:rPr>
          <w:rFonts w:ascii="Times New Roman" w:hAnsi="Times New Roman"/>
          <w:sz w:val="28"/>
          <w:szCs w:val="28"/>
        </w:rPr>
        <w:t>3.3.1. Відповідно до розробленого і погоджено з керівником плану, студент чітко і логічно висвітлює кожне питання. При цьому він, як правило:</w:t>
      </w:r>
    </w:p>
    <w:p w:rsidR="00981F6E" w:rsidRPr="00955135" w:rsidRDefault="00981F6E" w:rsidP="00981F6E">
      <w:pPr>
        <w:pStyle w:val="a3"/>
        <w:spacing w:after="0"/>
        <w:ind w:left="0" w:firstLine="426"/>
        <w:jc w:val="both"/>
        <w:rPr>
          <w:rFonts w:ascii="Times New Roman" w:hAnsi="Times New Roman"/>
          <w:sz w:val="28"/>
          <w:szCs w:val="28"/>
        </w:rPr>
      </w:pPr>
      <w:r w:rsidRPr="00955135">
        <w:rPr>
          <w:rFonts w:ascii="Times New Roman" w:hAnsi="Times New Roman"/>
          <w:sz w:val="28"/>
          <w:szCs w:val="28"/>
        </w:rPr>
        <w:t>1) наводить і розглядає різні погляди щодо спірних проблем окремими науковцями та практичними працівниками;</w:t>
      </w:r>
    </w:p>
    <w:p w:rsidR="00981F6E" w:rsidRPr="00955135" w:rsidRDefault="00981F6E" w:rsidP="00981F6E">
      <w:pPr>
        <w:pStyle w:val="a3"/>
        <w:spacing w:after="0"/>
        <w:ind w:left="0" w:firstLine="426"/>
        <w:jc w:val="both"/>
        <w:rPr>
          <w:rFonts w:ascii="Times New Roman" w:hAnsi="Times New Roman"/>
          <w:sz w:val="28"/>
          <w:szCs w:val="28"/>
        </w:rPr>
      </w:pPr>
      <w:r w:rsidRPr="00955135">
        <w:rPr>
          <w:rFonts w:ascii="Times New Roman" w:hAnsi="Times New Roman"/>
          <w:sz w:val="28"/>
          <w:szCs w:val="28"/>
        </w:rPr>
        <w:t>2) визначає свою позицію щодо спірних проблем, підтримуючи одну чи кілька з висловлених точок зору або формулюючи свою власну точку зору з наведенням відповідних аргументів;</w:t>
      </w:r>
    </w:p>
    <w:p w:rsidR="00981F6E" w:rsidRPr="00955135" w:rsidRDefault="00981F6E" w:rsidP="00981F6E">
      <w:pPr>
        <w:pStyle w:val="a3"/>
        <w:spacing w:after="0"/>
        <w:ind w:left="0" w:firstLine="426"/>
        <w:jc w:val="both"/>
        <w:rPr>
          <w:rFonts w:ascii="Times New Roman" w:hAnsi="Times New Roman"/>
          <w:sz w:val="28"/>
          <w:szCs w:val="28"/>
        </w:rPr>
      </w:pPr>
      <w:r w:rsidRPr="00955135">
        <w:rPr>
          <w:rFonts w:ascii="Times New Roman" w:hAnsi="Times New Roman"/>
          <w:sz w:val="28"/>
          <w:szCs w:val="28"/>
        </w:rPr>
        <w:t>3) аналізує відповідні положення нормативних актів чи першоджерел;</w:t>
      </w:r>
    </w:p>
    <w:p w:rsidR="00981F6E" w:rsidRPr="00955135" w:rsidRDefault="00981F6E" w:rsidP="00981F6E">
      <w:pPr>
        <w:pStyle w:val="a3"/>
        <w:spacing w:after="0"/>
        <w:ind w:left="0" w:firstLine="426"/>
        <w:jc w:val="both"/>
        <w:rPr>
          <w:rFonts w:ascii="Times New Roman" w:hAnsi="Times New Roman"/>
          <w:sz w:val="28"/>
          <w:szCs w:val="28"/>
        </w:rPr>
      </w:pPr>
      <w:r w:rsidRPr="00955135">
        <w:rPr>
          <w:rFonts w:ascii="Times New Roman" w:hAnsi="Times New Roman"/>
          <w:sz w:val="28"/>
          <w:szCs w:val="28"/>
        </w:rPr>
        <w:t xml:space="preserve">4) підтримує чи вносить пропозиції щодо вдосконалення законодавства та поліпшення практики його застосування; </w:t>
      </w:r>
    </w:p>
    <w:p w:rsidR="00981F6E" w:rsidRPr="00955135" w:rsidRDefault="00981F6E" w:rsidP="00981F6E">
      <w:pPr>
        <w:pStyle w:val="a3"/>
        <w:spacing w:after="0"/>
        <w:ind w:left="0" w:firstLine="426"/>
        <w:jc w:val="both"/>
        <w:rPr>
          <w:rFonts w:ascii="Times New Roman" w:hAnsi="Times New Roman"/>
          <w:sz w:val="28"/>
          <w:szCs w:val="28"/>
        </w:rPr>
      </w:pPr>
      <w:r w:rsidRPr="00955135">
        <w:rPr>
          <w:rFonts w:ascii="Times New Roman" w:hAnsi="Times New Roman"/>
          <w:sz w:val="28"/>
          <w:szCs w:val="28"/>
        </w:rPr>
        <w:t>5) формує інші пропозиції теоретичного, спеціально-юридичного чи техніко-юридичного характеру.</w:t>
      </w:r>
    </w:p>
    <w:p w:rsidR="00981F6E" w:rsidRPr="00955135" w:rsidRDefault="00981F6E" w:rsidP="00981F6E">
      <w:pPr>
        <w:pStyle w:val="a3"/>
        <w:spacing w:after="0"/>
        <w:ind w:left="0" w:firstLine="426"/>
        <w:jc w:val="both"/>
        <w:rPr>
          <w:rFonts w:ascii="Times New Roman" w:hAnsi="Times New Roman"/>
          <w:sz w:val="28"/>
          <w:szCs w:val="28"/>
        </w:rPr>
      </w:pPr>
      <w:r w:rsidRPr="00955135">
        <w:rPr>
          <w:rFonts w:ascii="Times New Roman" w:hAnsi="Times New Roman"/>
          <w:sz w:val="28"/>
          <w:szCs w:val="28"/>
        </w:rPr>
        <w:lastRenderedPageBreak/>
        <w:t>3.3.2. При використанні в курсовій роботі нормативних матеріалів, теоретичних положень інших авторів, студент повинен посилатися на відповідні джерела. Ці посилання забезпечують фактичну вірогідність відомостей про документ, що цитується, дають можливість ознайомлення з документом, одержання уявлення про його зміст, обсяг. Посилатися потрібно на останні видання публікацій. Не допускаються так звані «запозичення», коли матеріали чи положення видаються за власний доробок студента. Не можна також допускати суцільного цитування відповідних джерел чи іншого їх надмірного використання, коли «питома вага» такого використання в курсовій роботі перевищує 50 відсотків.</w:t>
      </w:r>
    </w:p>
    <w:p w:rsidR="00981F6E" w:rsidRPr="00955135" w:rsidRDefault="00981F6E" w:rsidP="00981F6E">
      <w:pPr>
        <w:pStyle w:val="a3"/>
        <w:spacing w:after="0"/>
        <w:ind w:left="0" w:firstLine="426"/>
        <w:jc w:val="both"/>
        <w:rPr>
          <w:rFonts w:ascii="Times New Roman" w:hAnsi="Times New Roman"/>
          <w:sz w:val="28"/>
          <w:szCs w:val="28"/>
        </w:rPr>
      </w:pPr>
      <w:r w:rsidRPr="00955135">
        <w:rPr>
          <w:rFonts w:ascii="Times New Roman" w:hAnsi="Times New Roman"/>
          <w:sz w:val="28"/>
          <w:szCs w:val="28"/>
        </w:rPr>
        <w:t>Якщо використовуються відомості, матеріали з монографій, оглядових статей, інших джерел з великою кількістю сторінок, тоді в посиланні необхідно точно вказати номери сторінок, таблиць з джерела, на яке зроблене посилання в курсовій роботі. Внутрішньо-текстові посилання на джерела слід зазначати порядковим номером за переліком посилань, виділеним двома квадратними дужками, наприклад, «...[1–6]». Допускається наводити посилання на джерела у виносках, при цьому оформлення посилання має відповідати його бібліографічному опису за переліком посилань із зазначенням номера. Наприклад, цитата в тексті: «</w:t>
      </w:r>
      <w:r w:rsidR="00F51F1C" w:rsidRPr="00F51F1C">
        <w:rPr>
          <w:rFonts w:ascii="Times New Roman" w:eastAsia="Times New Roman" w:hAnsi="Times New Roman"/>
          <w:bCs/>
          <w:sz w:val="28"/>
          <w:szCs w:val="28"/>
          <w:lang w:eastAsia="ru-RU"/>
        </w:rPr>
        <w:t>Адміністративно-регулятивні</w:t>
      </w:r>
      <w:r w:rsidR="00F51F1C" w:rsidRPr="00F51F1C">
        <w:rPr>
          <w:rFonts w:ascii="Times New Roman" w:hAnsi="Times New Roman"/>
          <w:sz w:val="28"/>
          <w:szCs w:val="28"/>
        </w:rPr>
        <w:t xml:space="preserve"> провадження</w:t>
      </w:r>
      <w:r w:rsidR="00F51F1C" w:rsidRPr="00EA66B8">
        <w:rPr>
          <w:rFonts w:ascii="Times New Roman" w:hAnsi="Times New Roman"/>
          <w:sz w:val="28"/>
          <w:szCs w:val="28"/>
        </w:rPr>
        <w:t xml:space="preserve"> - сукупність послідовно здійснюваних адміністративним органом процедурних дій і прийнятих процедурних рішень з розгляду та вирішення адміністративної справи, що завершується прийняттям адміністративного акта і його виконанням</w:t>
      </w:r>
      <w:r w:rsidRPr="00955135">
        <w:rPr>
          <w:rFonts w:ascii="Times New Roman" w:hAnsi="Times New Roman"/>
          <w:sz w:val="28"/>
          <w:szCs w:val="28"/>
        </w:rPr>
        <w:t>» [6, с. 88]*. Відповідний опис у переліку посилань:</w:t>
      </w:r>
    </w:p>
    <w:p w:rsidR="00981F6E" w:rsidRPr="00955135" w:rsidRDefault="00F51F1C" w:rsidP="00981F6E">
      <w:pPr>
        <w:pStyle w:val="a3"/>
        <w:spacing w:after="0"/>
        <w:ind w:left="0" w:firstLine="426"/>
        <w:jc w:val="both"/>
        <w:rPr>
          <w:rFonts w:ascii="Times New Roman" w:hAnsi="Times New Roman"/>
          <w:sz w:val="28"/>
          <w:szCs w:val="28"/>
        </w:rPr>
      </w:pPr>
      <w:proofErr w:type="spellStart"/>
      <w:r w:rsidRPr="00EA66B8">
        <w:rPr>
          <w:rFonts w:ascii="Times New Roman" w:hAnsi="Times New Roman"/>
          <w:sz w:val="28"/>
          <w:szCs w:val="28"/>
        </w:rPr>
        <w:t>Гончарук</w:t>
      </w:r>
      <w:proofErr w:type="spellEnd"/>
      <w:r w:rsidRPr="00EA66B8">
        <w:rPr>
          <w:rFonts w:ascii="Times New Roman" w:hAnsi="Times New Roman"/>
          <w:sz w:val="28"/>
          <w:szCs w:val="28"/>
        </w:rPr>
        <w:t xml:space="preserve"> С.Т., Гусар О.А., Розум І.О.Адміністративне судочинство / С.Т. </w:t>
      </w:r>
      <w:proofErr w:type="spellStart"/>
      <w:r w:rsidRPr="00EA66B8">
        <w:rPr>
          <w:rFonts w:ascii="Times New Roman" w:hAnsi="Times New Roman"/>
          <w:sz w:val="28"/>
          <w:szCs w:val="28"/>
        </w:rPr>
        <w:t>Гончарук</w:t>
      </w:r>
      <w:proofErr w:type="spellEnd"/>
      <w:r w:rsidRPr="00EA66B8">
        <w:rPr>
          <w:rFonts w:ascii="Times New Roman" w:hAnsi="Times New Roman"/>
          <w:sz w:val="28"/>
          <w:szCs w:val="28"/>
        </w:rPr>
        <w:t>, О.А.Гусар., І.О.Розум// К. – НАУ. – 2016. – 254 с.</w:t>
      </w:r>
    </w:p>
    <w:p w:rsidR="00981F6E" w:rsidRPr="00955135" w:rsidRDefault="00981F6E" w:rsidP="00981F6E">
      <w:pPr>
        <w:pStyle w:val="a3"/>
        <w:spacing w:after="0"/>
        <w:ind w:left="0" w:firstLine="426"/>
        <w:jc w:val="both"/>
        <w:rPr>
          <w:rFonts w:ascii="Times New Roman" w:hAnsi="Times New Roman"/>
          <w:sz w:val="28"/>
          <w:szCs w:val="28"/>
        </w:rPr>
      </w:pPr>
      <w:r w:rsidRPr="00955135">
        <w:rPr>
          <w:rFonts w:ascii="Times New Roman" w:hAnsi="Times New Roman"/>
          <w:sz w:val="28"/>
          <w:szCs w:val="28"/>
        </w:rPr>
        <w:t>Відповідне подання виноски:</w:t>
      </w:r>
    </w:p>
    <w:p w:rsidR="00981F6E" w:rsidRPr="00955135" w:rsidRDefault="00981F6E" w:rsidP="00981F6E">
      <w:pPr>
        <w:pStyle w:val="a3"/>
        <w:spacing w:after="0"/>
        <w:ind w:left="0" w:firstLine="426"/>
        <w:jc w:val="both"/>
        <w:rPr>
          <w:rFonts w:ascii="Times New Roman" w:hAnsi="Times New Roman"/>
          <w:sz w:val="28"/>
          <w:szCs w:val="28"/>
        </w:rPr>
      </w:pPr>
      <w:r w:rsidRPr="00955135">
        <w:rPr>
          <w:rFonts w:ascii="Times New Roman" w:hAnsi="Times New Roman"/>
          <w:b/>
          <w:sz w:val="28"/>
          <w:szCs w:val="28"/>
        </w:rPr>
        <w:t>_________________________</w:t>
      </w:r>
    </w:p>
    <w:p w:rsidR="00981F6E" w:rsidRPr="00955135" w:rsidRDefault="00981F6E" w:rsidP="00981F6E">
      <w:pPr>
        <w:pStyle w:val="a3"/>
        <w:spacing w:after="0"/>
        <w:ind w:left="0" w:firstLine="426"/>
        <w:jc w:val="both"/>
        <w:rPr>
          <w:rFonts w:ascii="Times New Roman" w:hAnsi="Times New Roman"/>
          <w:sz w:val="28"/>
          <w:szCs w:val="28"/>
        </w:rPr>
      </w:pPr>
      <w:r w:rsidRPr="00955135">
        <w:rPr>
          <w:rFonts w:ascii="Times New Roman" w:hAnsi="Times New Roman"/>
          <w:sz w:val="28"/>
          <w:szCs w:val="28"/>
        </w:rPr>
        <w:t xml:space="preserve">*[6] </w:t>
      </w:r>
      <w:proofErr w:type="spellStart"/>
      <w:r w:rsidR="00F51F1C" w:rsidRPr="00EA66B8">
        <w:rPr>
          <w:rFonts w:ascii="Times New Roman" w:hAnsi="Times New Roman"/>
          <w:sz w:val="28"/>
          <w:szCs w:val="28"/>
        </w:rPr>
        <w:t>Гончарук</w:t>
      </w:r>
      <w:proofErr w:type="spellEnd"/>
      <w:r w:rsidR="00F51F1C" w:rsidRPr="00EA66B8">
        <w:rPr>
          <w:rFonts w:ascii="Times New Roman" w:hAnsi="Times New Roman"/>
          <w:sz w:val="28"/>
          <w:szCs w:val="28"/>
        </w:rPr>
        <w:t xml:space="preserve"> С.Т., Гусар О.А., Розум І.О.Адміністративне судочинство / С.Т. </w:t>
      </w:r>
      <w:proofErr w:type="spellStart"/>
      <w:r w:rsidR="00F51F1C" w:rsidRPr="00EA66B8">
        <w:rPr>
          <w:rFonts w:ascii="Times New Roman" w:hAnsi="Times New Roman"/>
          <w:sz w:val="28"/>
          <w:szCs w:val="28"/>
        </w:rPr>
        <w:t>Гончарук</w:t>
      </w:r>
      <w:proofErr w:type="spellEnd"/>
      <w:r w:rsidR="00F51F1C" w:rsidRPr="00EA66B8">
        <w:rPr>
          <w:rFonts w:ascii="Times New Roman" w:hAnsi="Times New Roman"/>
          <w:sz w:val="28"/>
          <w:szCs w:val="28"/>
        </w:rPr>
        <w:t>, О.А.Гусар., І.О.Розум// К. – НАУ. – 2016. – 254 с.</w:t>
      </w:r>
    </w:p>
    <w:p w:rsidR="00981F6E" w:rsidRPr="00955135" w:rsidRDefault="00981F6E" w:rsidP="00981F6E">
      <w:pPr>
        <w:pStyle w:val="a3"/>
        <w:spacing w:after="0"/>
        <w:ind w:left="0" w:firstLine="426"/>
        <w:jc w:val="both"/>
        <w:rPr>
          <w:rFonts w:ascii="Times New Roman" w:hAnsi="Times New Roman"/>
          <w:sz w:val="28"/>
          <w:szCs w:val="28"/>
        </w:rPr>
      </w:pPr>
    </w:p>
    <w:p w:rsidR="00981F6E" w:rsidRPr="00955135" w:rsidRDefault="00981F6E" w:rsidP="00981F6E">
      <w:pPr>
        <w:pStyle w:val="a3"/>
        <w:spacing w:after="0"/>
        <w:ind w:left="0" w:firstLine="426"/>
        <w:jc w:val="both"/>
        <w:rPr>
          <w:rFonts w:ascii="Times New Roman" w:hAnsi="Times New Roman"/>
          <w:sz w:val="28"/>
          <w:szCs w:val="28"/>
        </w:rPr>
      </w:pPr>
      <w:r w:rsidRPr="00955135">
        <w:rPr>
          <w:rFonts w:ascii="Times New Roman" w:hAnsi="Times New Roman"/>
          <w:sz w:val="28"/>
          <w:szCs w:val="28"/>
        </w:rPr>
        <w:t>3.3.3. Список джерел (бібліографічний апарат) в курсовій роботі – це ключ до джерел, якими користувався автор при її написанні. Він свідчить про ступінь обізнаності студента з наявною літературою з теми роботи.</w:t>
      </w:r>
    </w:p>
    <w:p w:rsidR="00981F6E" w:rsidRPr="00955135" w:rsidRDefault="00981F6E" w:rsidP="00981F6E">
      <w:pPr>
        <w:pStyle w:val="a3"/>
        <w:spacing w:after="0"/>
        <w:ind w:left="0" w:firstLine="426"/>
        <w:jc w:val="both"/>
        <w:rPr>
          <w:rFonts w:ascii="Times New Roman" w:hAnsi="Times New Roman"/>
          <w:sz w:val="28"/>
          <w:szCs w:val="28"/>
        </w:rPr>
      </w:pPr>
      <w:r w:rsidRPr="00955135">
        <w:rPr>
          <w:rFonts w:ascii="Times New Roman" w:hAnsi="Times New Roman"/>
          <w:sz w:val="28"/>
          <w:szCs w:val="28"/>
        </w:rPr>
        <w:t>Бібліографічний список – це елемент бібліографічного апарату, який містить бібліографічні описування використаних джерел і вміщується з нової сторінки під назвою «Список використаних джерел». Такий список є складовою частиною курсової роботи, відображає самостійну творчу роботу її автора, дозволяє оцінити ступінь фундаментальності проведеного дослідження.</w:t>
      </w:r>
    </w:p>
    <w:p w:rsidR="00981F6E" w:rsidRPr="00955135" w:rsidRDefault="00981F6E" w:rsidP="00981F6E">
      <w:pPr>
        <w:pStyle w:val="a3"/>
        <w:spacing w:after="0"/>
        <w:ind w:left="0" w:firstLine="426"/>
        <w:jc w:val="both"/>
        <w:rPr>
          <w:rFonts w:ascii="Times New Roman" w:hAnsi="Times New Roman"/>
          <w:i/>
          <w:iCs/>
          <w:sz w:val="28"/>
          <w:szCs w:val="28"/>
        </w:rPr>
      </w:pPr>
      <w:r w:rsidRPr="00955135">
        <w:rPr>
          <w:rFonts w:ascii="Times New Roman" w:hAnsi="Times New Roman"/>
          <w:sz w:val="28"/>
          <w:szCs w:val="28"/>
        </w:rPr>
        <w:t>Найбільш доцільним є спосіб розміщення літературних джерел, коли прізвища авторів і назви (якщо автор незазначений) розміщуються за алфавітом.</w:t>
      </w:r>
    </w:p>
    <w:p w:rsidR="00981F6E" w:rsidRPr="00955135" w:rsidRDefault="00981F6E" w:rsidP="00981F6E">
      <w:pPr>
        <w:pStyle w:val="a3"/>
        <w:spacing w:after="0"/>
        <w:ind w:left="0" w:firstLine="426"/>
        <w:jc w:val="both"/>
        <w:rPr>
          <w:rFonts w:ascii="Times New Roman" w:hAnsi="Times New Roman"/>
          <w:sz w:val="28"/>
          <w:szCs w:val="28"/>
        </w:rPr>
      </w:pPr>
      <w:r w:rsidRPr="00955135">
        <w:rPr>
          <w:rFonts w:ascii="Times New Roman" w:hAnsi="Times New Roman"/>
          <w:sz w:val="28"/>
          <w:szCs w:val="28"/>
        </w:rPr>
        <w:lastRenderedPageBreak/>
        <w:t>До цього списку включаються закони та інші нормативно-правові акти, монографії, збірники наукових праць, їх складові частини, статті, посібники, підручники, тези доповідей, дисертації, автореферати дисертацій тощо.</w:t>
      </w:r>
    </w:p>
    <w:p w:rsidR="00981F6E" w:rsidRPr="00955135" w:rsidRDefault="00981F6E" w:rsidP="00981F6E">
      <w:pPr>
        <w:pStyle w:val="a3"/>
        <w:spacing w:after="0"/>
        <w:ind w:left="0" w:firstLine="426"/>
        <w:jc w:val="both"/>
        <w:rPr>
          <w:rFonts w:ascii="Times New Roman" w:hAnsi="Times New Roman"/>
          <w:sz w:val="28"/>
          <w:szCs w:val="28"/>
        </w:rPr>
      </w:pPr>
      <w:r w:rsidRPr="00955135">
        <w:rPr>
          <w:rFonts w:ascii="Times New Roman" w:hAnsi="Times New Roman"/>
          <w:sz w:val="28"/>
          <w:szCs w:val="28"/>
        </w:rPr>
        <w:t>Відомості про літературу, яка включена до списку, необхідно давати згідно з вимогами державних стандартів з обов’язковим наведенням назв праць і вихідних даних видавництв.</w:t>
      </w:r>
    </w:p>
    <w:p w:rsidR="00981F6E" w:rsidRPr="00955135" w:rsidRDefault="00981F6E" w:rsidP="00981F6E">
      <w:pPr>
        <w:pStyle w:val="a3"/>
        <w:spacing w:after="0"/>
        <w:ind w:left="0" w:firstLine="426"/>
        <w:jc w:val="both"/>
        <w:rPr>
          <w:rFonts w:ascii="Times New Roman" w:hAnsi="Times New Roman"/>
          <w:sz w:val="28"/>
          <w:szCs w:val="28"/>
        </w:rPr>
      </w:pPr>
      <w:r w:rsidRPr="00955135">
        <w:rPr>
          <w:rFonts w:ascii="Times New Roman" w:hAnsi="Times New Roman"/>
          <w:sz w:val="28"/>
          <w:szCs w:val="28"/>
        </w:rPr>
        <w:t>Після зазначення кожного нормативного акта необхідно вказувати офіційне джерело, в якому він опублікований.</w:t>
      </w:r>
    </w:p>
    <w:p w:rsidR="00981F6E" w:rsidRPr="00955135" w:rsidRDefault="00981F6E" w:rsidP="00981F6E">
      <w:pPr>
        <w:pStyle w:val="a3"/>
        <w:spacing w:after="0"/>
        <w:ind w:left="0" w:firstLine="426"/>
        <w:jc w:val="both"/>
        <w:rPr>
          <w:rFonts w:ascii="Times New Roman" w:hAnsi="Times New Roman"/>
          <w:sz w:val="28"/>
          <w:szCs w:val="28"/>
        </w:rPr>
      </w:pPr>
      <w:r w:rsidRPr="00955135">
        <w:rPr>
          <w:rFonts w:ascii="Times New Roman" w:hAnsi="Times New Roman"/>
          <w:sz w:val="28"/>
          <w:szCs w:val="28"/>
        </w:rPr>
        <w:t>Приклади оформлення бібліографічного опису використаних джерел див. Додаток Л.</w:t>
      </w:r>
    </w:p>
    <w:p w:rsidR="00981F6E" w:rsidRPr="00955135" w:rsidRDefault="00981F6E" w:rsidP="00981F6E">
      <w:pPr>
        <w:pStyle w:val="a3"/>
        <w:spacing w:after="0"/>
        <w:ind w:left="0" w:firstLine="426"/>
        <w:jc w:val="both"/>
        <w:rPr>
          <w:rFonts w:ascii="Times New Roman" w:hAnsi="Times New Roman"/>
          <w:b/>
          <w:bCs/>
          <w:sz w:val="28"/>
          <w:szCs w:val="28"/>
        </w:rPr>
      </w:pPr>
      <w:r w:rsidRPr="00955135">
        <w:rPr>
          <w:rFonts w:ascii="Times New Roman" w:hAnsi="Times New Roman"/>
          <w:b/>
          <w:bCs/>
          <w:sz w:val="28"/>
          <w:szCs w:val="28"/>
        </w:rPr>
        <w:t>3.4. Врахування зауважень керівника та остаточне оформлення курсової роботи</w:t>
      </w:r>
    </w:p>
    <w:p w:rsidR="00981F6E" w:rsidRPr="00955135" w:rsidRDefault="00981F6E" w:rsidP="00981F6E">
      <w:pPr>
        <w:pStyle w:val="a3"/>
        <w:spacing w:after="0"/>
        <w:ind w:left="0" w:firstLine="426"/>
        <w:jc w:val="both"/>
        <w:rPr>
          <w:rFonts w:ascii="Times New Roman" w:hAnsi="Times New Roman"/>
          <w:sz w:val="28"/>
          <w:szCs w:val="28"/>
        </w:rPr>
      </w:pPr>
      <w:r w:rsidRPr="00955135">
        <w:rPr>
          <w:rFonts w:ascii="Times New Roman" w:hAnsi="Times New Roman"/>
          <w:sz w:val="28"/>
          <w:szCs w:val="28"/>
        </w:rPr>
        <w:t>3.4.1. Студент повинен врахувати сформульовані науковим керівником конкретні зауваження. Залежно від характеру та змісту зауважень він виправляє юридичні, стилістичні та орфографічні помилки, доповнює курсову роботу новими положеннями, уточнює чи змінює свою позицію щодо спірних проблем тощо. Після цього за погодженням з керівником студент може передати йому для ознайомлення другий (повторний) варіант своєї курсової роботи або лише тих її частин (фрагментів), до яких були зроблені найбільш істотні зауваження.</w:t>
      </w:r>
    </w:p>
    <w:p w:rsidR="00981F6E" w:rsidRPr="00955135" w:rsidRDefault="00981F6E" w:rsidP="00981F6E">
      <w:pPr>
        <w:pStyle w:val="a3"/>
        <w:spacing w:after="0"/>
        <w:ind w:left="0" w:firstLine="426"/>
        <w:jc w:val="both"/>
        <w:rPr>
          <w:rFonts w:ascii="Times New Roman" w:hAnsi="Times New Roman"/>
          <w:sz w:val="28"/>
          <w:szCs w:val="28"/>
        </w:rPr>
      </w:pPr>
      <w:r w:rsidRPr="00955135">
        <w:rPr>
          <w:rFonts w:ascii="Times New Roman" w:hAnsi="Times New Roman"/>
          <w:sz w:val="28"/>
          <w:szCs w:val="28"/>
        </w:rPr>
        <w:t>3.4.2. Результатом цієї роботи має бути остаточний варіант курсової роботи, погоджений з керівником і оформлений відповідно до встановлених вимог. Разом з відгуком керівника він подається на кафедру і реєструється в журналі.</w:t>
      </w:r>
    </w:p>
    <w:p w:rsidR="00981F6E" w:rsidRPr="00955135" w:rsidRDefault="00981F6E" w:rsidP="00981F6E">
      <w:pPr>
        <w:pStyle w:val="a3"/>
        <w:spacing w:after="0"/>
        <w:ind w:left="0" w:firstLine="426"/>
        <w:jc w:val="both"/>
        <w:rPr>
          <w:rFonts w:ascii="Times New Roman" w:hAnsi="Times New Roman"/>
          <w:b/>
          <w:sz w:val="28"/>
          <w:szCs w:val="28"/>
        </w:rPr>
      </w:pPr>
      <w:r w:rsidRPr="00955135">
        <w:rPr>
          <w:rFonts w:ascii="Times New Roman" w:hAnsi="Times New Roman"/>
          <w:b/>
          <w:sz w:val="28"/>
          <w:szCs w:val="28"/>
        </w:rPr>
        <w:t>3.5. Термін подачі курсових робіт</w:t>
      </w:r>
    </w:p>
    <w:p w:rsidR="00981F6E" w:rsidRPr="00955135" w:rsidRDefault="00981F6E" w:rsidP="00981F6E">
      <w:pPr>
        <w:pStyle w:val="a3"/>
        <w:spacing w:after="0"/>
        <w:ind w:left="0" w:firstLine="426"/>
        <w:jc w:val="both"/>
        <w:rPr>
          <w:rFonts w:ascii="Times New Roman" w:hAnsi="Times New Roman"/>
          <w:sz w:val="28"/>
          <w:szCs w:val="28"/>
        </w:rPr>
      </w:pPr>
      <w:r w:rsidRPr="00955135">
        <w:rPr>
          <w:rFonts w:ascii="Times New Roman" w:hAnsi="Times New Roman"/>
          <w:sz w:val="28"/>
          <w:szCs w:val="28"/>
        </w:rPr>
        <w:t>3.5.1. Термін подачі курсових робіт встановлюється кафедрою відповідно до графіків навчального процесу та самостійної роботи студента на поточний навчальний рік. Виконана курсова робота подається студентом на кафедру для рецензування не пізніше як за два тижні до початку заліково-екзаменаційної сесії.</w:t>
      </w:r>
    </w:p>
    <w:p w:rsidR="00981F6E" w:rsidRPr="00955135" w:rsidRDefault="00981F6E" w:rsidP="00981F6E">
      <w:pPr>
        <w:pStyle w:val="a3"/>
        <w:spacing w:after="0"/>
        <w:ind w:left="0" w:firstLine="426"/>
        <w:jc w:val="both"/>
        <w:rPr>
          <w:rFonts w:ascii="Times New Roman" w:hAnsi="Times New Roman"/>
          <w:sz w:val="28"/>
          <w:szCs w:val="28"/>
        </w:rPr>
      </w:pPr>
      <w:r w:rsidRPr="00955135">
        <w:rPr>
          <w:rFonts w:ascii="Times New Roman" w:hAnsi="Times New Roman"/>
          <w:sz w:val="28"/>
          <w:szCs w:val="28"/>
        </w:rPr>
        <w:t>3.5.2. Разом з роботою на кафедру подаються календарний план, завдання на виконання курсової роботи та бланк рецензії.</w:t>
      </w:r>
    </w:p>
    <w:p w:rsidR="00981F6E" w:rsidRPr="00955135" w:rsidRDefault="00981F6E" w:rsidP="00981F6E">
      <w:pPr>
        <w:pStyle w:val="a3"/>
        <w:spacing w:after="0"/>
        <w:ind w:left="0" w:firstLine="426"/>
        <w:jc w:val="both"/>
        <w:rPr>
          <w:rFonts w:ascii="Times New Roman" w:hAnsi="Times New Roman"/>
          <w:sz w:val="28"/>
          <w:szCs w:val="28"/>
        </w:rPr>
      </w:pPr>
      <w:r w:rsidRPr="00955135">
        <w:rPr>
          <w:rFonts w:ascii="Times New Roman" w:hAnsi="Times New Roman"/>
          <w:sz w:val="28"/>
          <w:szCs w:val="28"/>
        </w:rPr>
        <w:t>3.5.3. Прийом курсових робіт кафедрою після встановленого терміну можливий лише за наявності поважних причин затримки й з письмового дозволу завідувача кафедри чи його заступника, за попередньою згодою керівника курсової роботи.</w:t>
      </w:r>
    </w:p>
    <w:p w:rsidR="00981F6E" w:rsidRPr="00955135" w:rsidRDefault="00981F6E" w:rsidP="00981F6E">
      <w:pPr>
        <w:pStyle w:val="a3"/>
        <w:spacing w:after="0"/>
        <w:ind w:left="0" w:firstLine="426"/>
        <w:jc w:val="both"/>
        <w:rPr>
          <w:rFonts w:ascii="Times New Roman" w:hAnsi="Times New Roman"/>
          <w:b/>
          <w:sz w:val="28"/>
          <w:szCs w:val="28"/>
        </w:rPr>
      </w:pPr>
      <w:r w:rsidRPr="00955135">
        <w:rPr>
          <w:rFonts w:ascii="Times New Roman" w:hAnsi="Times New Roman"/>
          <w:b/>
          <w:sz w:val="28"/>
          <w:szCs w:val="28"/>
        </w:rPr>
        <w:t>3.6. Рецензування курсових робіт</w:t>
      </w:r>
    </w:p>
    <w:p w:rsidR="00981F6E" w:rsidRPr="00955135" w:rsidRDefault="00981F6E" w:rsidP="00981F6E">
      <w:pPr>
        <w:pStyle w:val="a3"/>
        <w:spacing w:after="0"/>
        <w:ind w:left="0" w:firstLine="426"/>
        <w:jc w:val="both"/>
        <w:rPr>
          <w:rFonts w:ascii="Times New Roman" w:hAnsi="Times New Roman"/>
          <w:sz w:val="28"/>
          <w:szCs w:val="28"/>
        </w:rPr>
      </w:pPr>
      <w:r w:rsidRPr="00955135">
        <w:rPr>
          <w:rFonts w:ascii="Times New Roman" w:hAnsi="Times New Roman"/>
          <w:sz w:val="28"/>
          <w:szCs w:val="28"/>
        </w:rPr>
        <w:t>3.6.1. Рецензування курсових робіт здійснюється відповідно до навчального навантаження науково-педагогічних працівників кафедри.</w:t>
      </w:r>
    </w:p>
    <w:p w:rsidR="00981F6E" w:rsidRPr="00955135" w:rsidRDefault="00981F6E" w:rsidP="00981F6E">
      <w:pPr>
        <w:pStyle w:val="a3"/>
        <w:spacing w:after="0"/>
        <w:ind w:left="0" w:firstLine="426"/>
        <w:jc w:val="both"/>
        <w:rPr>
          <w:rFonts w:ascii="Times New Roman" w:hAnsi="Times New Roman"/>
          <w:sz w:val="28"/>
          <w:szCs w:val="28"/>
        </w:rPr>
      </w:pPr>
      <w:r w:rsidRPr="00955135">
        <w:rPr>
          <w:rFonts w:ascii="Times New Roman" w:hAnsi="Times New Roman"/>
          <w:sz w:val="28"/>
          <w:szCs w:val="28"/>
        </w:rPr>
        <w:t>3.6.2. Рецензія на курсову роботу складається викладачем після її перевірки. У рецензії повинні бути висвітлені такі питання: позитивні сторони курсової роботи, її недоліки, попередня оцінка роботи.</w:t>
      </w:r>
    </w:p>
    <w:p w:rsidR="00981F6E" w:rsidRPr="00955135" w:rsidRDefault="00981F6E" w:rsidP="00981F6E">
      <w:pPr>
        <w:pStyle w:val="a3"/>
        <w:spacing w:after="0"/>
        <w:ind w:left="0" w:firstLine="426"/>
        <w:jc w:val="both"/>
        <w:rPr>
          <w:rFonts w:ascii="Times New Roman" w:hAnsi="Times New Roman"/>
          <w:sz w:val="28"/>
          <w:szCs w:val="28"/>
        </w:rPr>
      </w:pPr>
      <w:r w:rsidRPr="00955135">
        <w:rPr>
          <w:rFonts w:ascii="Times New Roman" w:hAnsi="Times New Roman"/>
          <w:sz w:val="28"/>
          <w:szCs w:val="28"/>
        </w:rPr>
        <w:lastRenderedPageBreak/>
        <w:t>3.6.3. Якщо курсова робота виконана невірно, з серйозними недоліками, то вона повертається для повної або часткової доробки, відповідно до вказівок рецензента. До курсової роботи, направленої для повторної перевірки, обов’язково слід додати першу рецензію.</w:t>
      </w:r>
    </w:p>
    <w:p w:rsidR="00981F6E" w:rsidRPr="00955135" w:rsidRDefault="00981F6E" w:rsidP="00981F6E">
      <w:pPr>
        <w:pStyle w:val="a3"/>
        <w:spacing w:after="0"/>
        <w:ind w:left="0" w:firstLine="426"/>
        <w:jc w:val="both"/>
        <w:rPr>
          <w:rFonts w:ascii="Times New Roman" w:hAnsi="Times New Roman"/>
          <w:sz w:val="28"/>
          <w:szCs w:val="28"/>
        </w:rPr>
      </w:pPr>
      <w:r w:rsidRPr="00955135">
        <w:rPr>
          <w:rFonts w:ascii="Times New Roman" w:hAnsi="Times New Roman"/>
          <w:sz w:val="28"/>
          <w:szCs w:val="28"/>
        </w:rPr>
        <w:t>3.6.4. Готуючись до захисту курсової роботи, студент має ознайомитись зі змістом рецензії, з’ясувати характер зроблених зауважень і підготувати на них відповіді.</w:t>
      </w:r>
    </w:p>
    <w:p w:rsidR="00981F6E" w:rsidRPr="00955135" w:rsidRDefault="00981F6E" w:rsidP="00981F6E">
      <w:pPr>
        <w:spacing w:after="0" w:line="240" w:lineRule="auto"/>
        <w:ind w:firstLine="426"/>
        <w:rPr>
          <w:rFonts w:ascii="Times New Roman" w:eastAsia="Times New Roman" w:hAnsi="Times New Roman"/>
          <w:sz w:val="28"/>
          <w:szCs w:val="28"/>
          <w:lang w:eastAsia="ar-SA"/>
        </w:rPr>
      </w:pPr>
    </w:p>
    <w:p w:rsidR="00981F6E" w:rsidRPr="00955135" w:rsidRDefault="00981F6E" w:rsidP="00981F6E">
      <w:pPr>
        <w:numPr>
          <w:ilvl w:val="0"/>
          <w:numId w:val="1"/>
        </w:numPr>
        <w:spacing w:after="0" w:line="240" w:lineRule="auto"/>
        <w:rPr>
          <w:rFonts w:ascii="Times New Roman" w:eastAsia="Times New Roman" w:hAnsi="Times New Roman"/>
          <w:b/>
          <w:sz w:val="28"/>
          <w:szCs w:val="28"/>
          <w:lang w:eastAsia="ar-SA"/>
        </w:rPr>
      </w:pPr>
      <w:r w:rsidRPr="00955135">
        <w:rPr>
          <w:rFonts w:ascii="Times New Roman" w:eastAsia="Times New Roman" w:hAnsi="Times New Roman"/>
          <w:b/>
          <w:sz w:val="28"/>
          <w:szCs w:val="28"/>
          <w:lang w:eastAsia="ar-SA"/>
        </w:rPr>
        <w:t>Вихідні дані</w:t>
      </w:r>
    </w:p>
    <w:p w:rsidR="00981F6E" w:rsidRPr="00955135" w:rsidRDefault="00981F6E" w:rsidP="00981F6E">
      <w:pPr>
        <w:pStyle w:val="a3"/>
        <w:spacing w:after="0"/>
        <w:ind w:left="0" w:firstLine="426"/>
        <w:jc w:val="both"/>
        <w:rPr>
          <w:rFonts w:ascii="Times New Roman" w:hAnsi="Times New Roman"/>
          <w:sz w:val="28"/>
          <w:szCs w:val="28"/>
        </w:rPr>
      </w:pPr>
      <w:r w:rsidRPr="00955135">
        <w:rPr>
          <w:rFonts w:ascii="Times New Roman" w:hAnsi="Times New Roman"/>
          <w:sz w:val="28"/>
          <w:szCs w:val="28"/>
        </w:rPr>
        <w:t>Студента І</w:t>
      </w:r>
      <w:r w:rsidR="00F51F1C">
        <w:rPr>
          <w:rFonts w:ascii="Times New Roman" w:hAnsi="Times New Roman"/>
          <w:sz w:val="28"/>
          <w:szCs w:val="28"/>
        </w:rPr>
        <w:t xml:space="preserve"> курсу групи 5</w:t>
      </w:r>
      <w:r w:rsidRPr="00955135">
        <w:rPr>
          <w:rFonts w:ascii="Times New Roman" w:hAnsi="Times New Roman"/>
          <w:sz w:val="28"/>
          <w:szCs w:val="28"/>
        </w:rPr>
        <w:t>01 Петренка Ігоря Олександровича</w:t>
      </w:r>
    </w:p>
    <w:p w:rsidR="00981F6E" w:rsidRPr="00955135" w:rsidRDefault="00981F6E" w:rsidP="00981F6E">
      <w:pPr>
        <w:pStyle w:val="a3"/>
        <w:spacing w:after="0"/>
        <w:ind w:left="0" w:firstLine="426"/>
        <w:jc w:val="both"/>
        <w:rPr>
          <w:rFonts w:ascii="Times New Roman" w:hAnsi="Times New Roman"/>
          <w:sz w:val="28"/>
          <w:szCs w:val="28"/>
        </w:rPr>
      </w:pPr>
      <w:r w:rsidRPr="00955135">
        <w:rPr>
          <w:rFonts w:ascii="Times New Roman" w:hAnsi="Times New Roman"/>
          <w:sz w:val="28"/>
          <w:szCs w:val="28"/>
        </w:rPr>
        <w:t>Науковий керівник – д</w:t>
      </w:r>
      <w:r w:rsidR="00F51F1C">
        <w:rPr>
          <w:rFonts w:ascii="Times New Roman" w:hAnsi="Times New Roman"/>
          <w:sz w:val="28"/>
          <w:szCs w:val="28"/>
        </w:rPr>
        <w:t xml:space="preserve">оцент </w:t>
      </w:r>
      <w:proofErr w:type="spellStart"/>
      <w:r w:rsidR="00F51F1C">
        <w:rPr>
          <w:rFonts w:ascii="Times New Roman" w:hAnsi="Times New Roman"/>
          <w:sz w:val="28"/>
          <w:szCs w:val="28"/>
        </w:rPr>
        <w:t>Юринець</w:t>
      </w:r>
      <w:proofErr w:type="spellEnd"/>
      <w:r w:rsidR="00F51F1C">
        <w:rPr>
          <w:rFonts w:ascii="Times New Roman" w:hAnsi="Times New Roman"/>
          <w:sz w:val="28"/>
          <w:szCs w:val="28"/>
        </w:rPr>
        <w:t xml:space="preserve"> Юлія Леонідівна, </w:t>
      </w:r>
      <w:proofErr w:type="spellStart"/>
      <w:r w:rsidR="00F51F1C">
        <w:rPr>
          <w:rFonts w:ascii="Times New Roman" w:hAnsi="Times New Roman"/>
          <w:sz w:val="28"/>
          <w:szCs w:val="28"/>
        </w:rPr>
        <w:t>д</w:t>
      </w:r>
      <w:r w:rsidRPr="00955135">
        <w:rPr>
          <w:rFonts w:ascii="Times New Roman" w:hAnsi="Times New Roman"/>
          <w:sz w:val="28"/>
          <w:szCs w:val="28"/>
        </w:rPr>
        <w:t>.ю.н</w:t>
      </w:r>
      <w:proofErr w:type="spellEnd"/>
      <w:r w:rsidRPr="00955135">
        <w:rPr>
          <w:rFonts w:ascii="Times New Roman" w:hAnsi="Times New Roman"/>
          <w:sz w:val="28"/>
          <w:szCs w:val="28"/>
        </w:rPr>
        <w:t>., доцент</w:t>
      </w:r>
    </w:p>
    <w:p w:rsidR="00981F6E" w:rsidRPr="00955135" w:rsidRDefault="00F51F1C" w:rsidP="00981F6E">
      <w:pPr>
        <w:pStyle w:val="a3"/>
        <w:spacing w:after="0"/>
        <w:ind w:left="0" w:firstLine="426"/>
        <w:jc w:val="both"/>
        <w:rPr>
          <w:rFonts w:ascii="Times New Roman" w:hAnsi="Times New Roman"/>
          <w:sz w:val="28"/>
          <w:szCs w:val="28"/>
        </w:rPr>
      </w:pPr>
      <w:r>
        <w:rPr>
          <w:rFonts w:ascii="Times New Roman" w:hAnsi="Times New Roman"/>
          <w:sz w:val="28"/>
          <w:szCs w:val="28"/>
        </w:rPr>
        <w:t>Київ – 2018</w:t>
      </w:r>
      <w:r w:rsidR="00981F6E" w:rsidRPr="00955135">
        <w:rPr>
          <w:rFonts w:ascii="Times New Roman" w:hAnsi="Times New Roman"/>
          <w:sz w:val="28"/>
          <w:szCs w:val="28"/>
        </w:rPr>
        <w:t>р.</w:t>
      </w:r>
    </w:p>
    <w:p w:rsidR="00981F6E" w:rsidRPr="00955135" w:rsidRDefault="00981F6E" w:rsidP="00981F6E">
      <w:pPr>
        <w:spacing w:after="0" w:line="240" w:lineRule="auto"/>
        <w:ind w:left="360"/>
        <w:rPr>
          <w:rFonts w:ascii="Times New Roman" w:eastAsia="Times New Roman" w:hAnsi="Times New Roman"/>
          <w:sz w:val="28"/>
          <w:szCs w:val="28"/>
          <w:lang w:eastAsia="ar-SA"/>
        </w:rPr>
      </w:pPr>
    </w:p>
    <w:p w:rsidR="00981F6E" w:rsidRPr="00955135" w:rsidRDefault="00981F6E" w:rsidP="00981F6E">
      <w:pPr>
        <w:spacing w:after="0" w:line="240" w:lineRule="auto"/>
        <w:ind w:left="360"/>
        <w:rPr>
          <w:rFonts w:ascii="Times New Roman" w:eastAsia="Times New Roman" w:hAnsi="Times New Roman"/>
          <w:b/>
          <w:sz w:val="28"/>
          <w:szCs w:val="28"/>
          <w:lang w:eastAsia="ar-SA"/>
        </w:rPr>
      </w:pPr>
      <w:r w:rsidRPr="00955135">
        <w:rPr>
          <w:rFonts w:ascii="Times New Roman" w:eastAsia="Times New Roman" w:hAnsi="Times New Roman"/>
          <w:b/>
          <w:sz w:val="28"/>
          <w:szCs w:val="28"/>
          <w:lang w:eastAsia="ar-SA"/>
        </w:rPr>
        <w:t>5. Методичні рекомендації з виконання роботи</w:t>
      </w:r>
    </w:p>
    <w:p w:rsidR="00981F6E" w:rsidRPr="00955135" w:rsidRDefault="00981F6E" w:rsidP="00981F6E">
      <w:pPr>
        <w:pStyle w:val="a3"/>
        <w:spacing w:after="0"/>
        <w:ind w:left="0" w:firstLine="426"/>
        <w:jc w:val="both"/>
        <w:rPr>
          <w:rFonts w:ascii="Times New Roman" w:hAnsi="Times New Roman"/>
          <w:sz w:val="28"/>
          <w:szCs w:val="28"/>
        </w:rPr>
      </w:pPr>
      <w:r w:rsidRPr="00955135">
        <w:rPr>
          <w:rFonts w:ascii="Times New Roman" w:hAnsi="Times New Roman"/>
          <w:sz w:val="28"/>
          <w:szCs w:val="28"/>
        </w:rPr>
        <w:t xml:space="preserve">5.1. </w:t>
      </w:r>
      <w:r w:rsidRPr="00955135">
        <w:rPr>
          <w:rFonts w:ascii="Times New Roman" w:hAnsi="Times New Roman"/>
          <w:b/>
          <w:i/>
          <w:iCs/>
          <w:sz w:val="28"/>
          <w:szCs w:val="28"/>
        </w:rPr>
        <w:t>Обсяг</w:t>
      </w:r>
      <w:r w:rsidRPr="00955135">
        <w:rPr>
          <w:rFonts w:ascii="Times New Roman" w:hAnsi="Times New Roman"/>
          <w:b/>
          <w:sz w:val="28"/>
          <w:szCs w:val="28"/>
        </w:rPr>
        <w:t>.</w:t>
      </w:r>
      <w:r w:rsidRPr="00955135">
        <w:rPr>
          <w:rFonts w:ascii="Times New Roman" w:hAnsi="Times New Roman"/>
          <w:sz w:val="28"/>
          <w:szCs w:val="28"/>
        </w:rPr>
        <w:t xml:space="preserve"> Оптимальний обсяг для курсової роботи становить 25-30 друкованих сторінок.</w:t>
      </w:r>
    </w:p>
    <w:p w:rsidR="00981F6E" w:rsidRPr="00955135" w:rsidRDefault="00981F6E" w:rsidP="00981F6E">
      <w:pPr>
        <w:pStyle w:val="a3"/>
        <w:spacing w:after="0"/>
        <w:ind w:left="0" w:firstLine="426"/>
        <w:jc w:val="both"/>
        <w:rPr>
          <w:rFonts w:ascii="Times New Roman" w:hAnsi="Times New Roman"/>
          <w:sz w:val="28"/>
          <w:szCs w:val="28"/>
        </w:rPr>
      </w:pPr>
      <w:r w:rsidRPr="00955135">
        <w:rPr>
          <w:rFonts w:ascii="Times New Roman" w:hAnsi="Times New Roman"/>
          <w:sz w:val="28"/>
          <w:szCs w:val="28"/>
        </w:rPr>
        <w:t>Рекомендовані орієнтири стосуються основного тексту курсової роботи і не поширюються на список використаних джерел та додатки.</w:t>
      </w:r>
    </w:p>
    <w:p w:rsidR="00981F6E" w:rsidRPr="00955135" w:rsidRDefault="00981F6E" w:rsidP="00981F6E">
      <w:pPr>
        <w:pStyle w:val="a3"/>
        <w:spacing w:after="0"/>
        <w:ind w:left="0" w:firstLine="426"/>
        <w:jc w:val="both"/>
        <w:rPr>
          <w:rFonts w:ascii="Times New Roman" w:hAnsi="Times New Roman"/>
          <w:sz w:val="28"/>
          <w:szCs w:val="28"/>
        </w:rPr>
      </w:pPr>
      <w:r w:rsidRPr="00955135">
        <w:rPr>
          <w:rFonts w:ascii="Times New Roman" w:hAnsi="Times New Roman"/>
          <w:sz w:val="28"/>
          <w:szCs w:val="28"/>
        </w:rPr>
        <w:t xml:space="preserve">Допускається відхилення від зазначених орієнтирів у бік збільшення у межах 20 відсотків. Якщо обсяг курсової роботи перевищує вказані межі, науковий керівник може зазначити це як недолік. Якщо обсяг курсової роботи менший 25 сторінок, така робота, як правило, не допускається до захисту. </w:t>
      </w:r>
    </w:p>
    <w:p w:rsidR="00981F6E" w:rsidRPr="00955135" w:rsidRDefault="00981F6E" w:rsidP="00981F6E">
      <w:pPr>
        <w:pStyle w:val="a3"/>
        <w:spacing w:after="0"/>
        <w:ind w:left="0" w:firstLine="426"/>
        <w:jc w:val="both"/>
        <w:rPr>
          <w:rFonts w:ascii="Times New Roman" w:hAnsi="Times New Roman"/>
          <w:sz w:val="28"/>
          <w:szCs w:val="28"/>
        </w:rPr>
      </w:pPr>
      <w:r w:rsidRPr="00955135">
        <w:rPr>
          <w:rFonts w:ascii="Times New Roman" w:hAnsi="Times New Roman"/>
          <w:sz w:val="28"/>
          <w:szCs w:val="28"/>
        </w:rPr>
        <w:t>Курсова робота виконується українською мовою.</w:t>
      </w:r>
    </w:p>
    <w:p w:rsidR="00981F6E" w:rsidRPr="00955135" w:rsidRDefault="00981F6E" w:rsidP="00981F6E">
      <w:pPr>
        <w:pStyle w:val="a3"/>
        <w:spacing w:after="0"/>
        <w:ind w:left="0" w:firstLine="426"/>
        <w:jc w:val="both"/>
        <w:rPr>
          <w:rFonts w:ascii="Times New Roman" w:hAnsi="Times New Roman"/>
          <w:sz w:val="28"/>
          <w:szCs w:val="28"/>
        </w:rPr>
      </w:pPr>
      <w:r w:rsidRPr="00955135">
        <w:rPr>
          <w:rFonts w:ascii="Times New Roman" w:hAnsi="Times New Roman"/>
          <w:iCs/>
          <w:sz w:val="28"/>
          <w:szCs w:val="28"/>
        </w:rPr>
        <w:t>5.2.</w:t>
      </w:r>
      <w:r w:rsidRPr="00955135">
        <w:rPr>
          <w:rFonts w:ascii="Times New Roman" w:hAnsi="Times New Roman"/>
          <w:i/>
          <w:iCs/>
          <w:sz w:val="28"/>
          <w:szCs w:val="28"/>
        </w:rPr>
        <w:t xml:space="preserve"> </w:t>
      </w:r>
      <w:r w:rsidRPr="00955135">
        <w:rPr>
          <w:rFonts w:ascii="Times New Roman" w:hAnsi="Times New Roman"/>
          <w:b/>
          <w:i/>
          <w:iCs/>
          <w:sz w:val="28"/>
          <w:szCs w:val="28"/>
        </w:rPr>
        <w:t>Структура курсової роботи.</w:t>
      </w:r>
      <w:r w:rsidRPr="00955135">
        <w:rPr>
          <w:rFonts w:ascii="Times New Roman" w:hAnsi="Times New Roman"/>
          <w:sz w:val="28"/>
          <w:szCs w:val="28"/>
        </w:rPr>
        <w:t xml:space="preserve"> Обов’язковими складовими курсової роботи є:</w:t>
      </w:r>
    </w:p>
    <w:p w:rsidR="00981F6E" w:rsidRPr="00955135" w:rsidRDefault="00981F6E" w:rsidP="00981F6E">
      <w:pPr>
        <w:pStyle w:val="a3"/>
        <w:spacing w:after="0"/>
        <w:ind w:left="0" w:firstLine="426"/>
        <w:jc w:val="both"/>
        <w:rPr>
          <w:rFonts w:ascii="Times New Roman" w:hAnsi="Times New Roman"/>
          <w:sz w:val="28"/>
          <w:szCs w:val="28"/>
        </w:rPr>
      </w:pPr>
      <w:r w:rsidRPr="00955135">
        <w:rPr>
          <w:rFonts w:ascii="Times New Roman" w:hAnsi="Times New Roman"/>
          <w:sz w:val="28"/>
          <w:szCs w:val="28"/>
        </w:rPr>
        <w:t>1) зміст;</w:t>
      </w:r>
    </w:p>
    <w:p w:rsidR="00981F6E" w:rsidRPr="00955135" w:rsidRDefault="00981F6E" w:rsidP="00981F6E">
      <w:pPr>
        <w:pStyle w:val="a3"/>
        <w:spacing w:after="0"/>
        <w:ind w:left="0" w:firstLine="426"/>
        <w:jc w:val="both"/>
        <w:rPr>
          <w:rFonts w:ascii="Times New Roman" w:hAnsi="Times New Roman"/>
          <w:sz w:val="28"/>
          <w:szCs w:val="28"/>
        </w:rPr>
      </w:pPr>
      <w:r w:rsidRPr="00955135">
        <w:rPr>
          <w:rFonts w:ascii="Times New Roman" w:hAnsi="Times New Roman"/>
          <w:sz w:val="28"/>
          <w:szCs w:val="28"/>
        </w:rPr>
        <w:t>2) вступ;</w:t>
      </w:r>
    </w:p>
    <w:p w:rsidR="00981F6E" w:rsidRPr="00955135" w:rsidRDefault="00981F6E" w:rsidP="00981F6E">
      <w:pPr>
        <w:pStyle w:val="a3"/>
        <w:spacing w:after="0"/>
        <w:ind w:left="0" w:firstLine="426"/>
        <w:jc w:val="both"/>
        <w:rPr>
          <w:rFonts w:ascii="Times New Roman" w:hAnsi="Times New Roman"/>
          <w:sz w:val="28"/>
          <w:szCs w:val="28"/>
        </w:rPr>
      </w:pPr>
      <w:r w:rsidRPr="00955135">
        <w:rPr>
          <w:rFonts w:ascii="Times New Roman" w:hAnsi="Times New Roman"/>
          <w:sz w:val="28"/>
          <w:szCs w:val="28"/>
        </w:rPr>
        <w:t>3) основна частина;</w:t>
      </w:r>
    </w:p>
    <w:p w:rsidR="00981F6E" w:rsidRPr="00955135" w:rsidRDefault="00981F6E" w:rsidP="00981F6E">
      <w:pPr>
        <w:pStyle w:val="a3"/>
        <w:spacing w:after="0"/>
        <w:ind w:left="0" w:firstLine="426"/>
        <w:jc w:val="both"/>
        <w:rPr>
          <w:rFonts w:ascii="Times New Roman" w:hAnsi="Times New Roman"/>
          <w:sz w:val="28"/>
          <w:szCs w:val="28"/>
        </w:rPr>
      </w:pPr>
      <w:r w:rsidRPr="00955135">
        <w:rPr>
          <w:rFonts w:ascii="Times New Roman" w:hAnsi="Times New Roman"/>
          <w:sz w:val="28"/>
          <w:szCs w:val="28"/>
        </w:rPr>
        <w:t>4) висновки;</w:t>
      </w:r>
    </w:p>
    <w:p w:rsidR="00981F6E" w:rsidRPr="00955135" w:rsidRDefault="00981F6E" w:rsidP="00981F6E">
      <w:pPr>
        <w:pStyle w:val="a3"/>
        <w:spacing w:after="0"/>
        <w:ind w:left="0" w:firstLine="426"/>
        <w:jc w:val="both"/>
        <w:rPr>
          <w:rFonts w:ascii="Times New Roman" w:hAnsi="Times New Roman"/>
          <w:sz w:val="28"/>
          <w:szCs w:val="28"/>
        </w:rPr>
      </w:pPr>
      <w:r w:rsidRPr="00955135">
        <w:rPr>
          <w:rFonts w:ascii="Times New Roman" w:hAnsi="Times New Roman"/>
          <w:sz w:val="28"/>
          <w:szCs w:val="28"/>
        </w:rPr>
        <w:t>5) список використаних джерел.</w:t>
      </w:r>
    </w:p>
    <w:p w:rsidR="00981F6E" w:rsidRPr="00955135" w:rsidRDefault="00981F6E" w:rsidP="00981F6E">
      <w:pPr>
        <w:pStyle w:val="a3"/>
        <w:spacing w:after="0"/>
        <w:ind w:left="0" w:firstLine="426"/>
        <w:jc w:val="both"/>
        <w:rPr>
          <w:rFonts w:ascii="Times New Roman" w:hAnsi="Times New Roman"/>
          <w:sz w:val="28"/>
          <w:szCs w:val="28"/>
        </w:rPr>
      </w:pPr>
      <w:r w:rsidRPr="00955135">
        <w:rPr>
          <w:rFonts w:ascii="Times New Roman" w:hAnsi="Times New Roman"/>
          <w:sz w:val="28"/>
          <w:szCs w:val="28"/>
        </w:rPr>
        <w:t xml:space="preserve">5.3. </w:t>
      </w:r>
      <w:r w:rsidRPr="00955135">
        <w:rPr>
          <w:rFonts w:ascii="Times New Roman" w:hAnsi="Times New Roman"/>
          <w:b/>
          <w:i/>
          <w:sz w:val="28"/>
          <w:szCs w:val="28"/>
        </w:rPr>
        <w:t>Зміст</w:t>
      </w:r>
      <w:r w:rsidRPr="00955135">
        <w:rPr>
          <w:rFonts w:ascii="Times New Roman" w:hAnsi="Times New Roman"/>
          <w:sz w:val="28"/>
          <w:szCs w:val="28"/>
        </w:rPr>
        <w:t xml:space="preserve"> роботи включає план роботи, а також посилання на список використаних джерел.</w:t>
      </w:r>
    </w:p>
    <w:p w:rsidR="00981F6E" w:rsidRPr="00955135" w:rsidRDefault="00981F6E" w:rsidP="00981F6E">
      <w:pPr>
        <w:pStyle w:val="a3"/>
        <w:spacing w:after="0"/>
        <w:ind w:left="0" w:firstLine="426"/>
        <w:jc w:val="both"/>
        <w:rPr>
          <w:rFonts w:ascii="Times New Roman" w:hAnsi="Times New Roman"/>
          <w:sz w:val="28"/>
          <w:szCs w:val="28"/>
        </w:rPr>
      </w:pPr>
      <w:r w:rsidRPr="00955135">
        <w:rPr>
          <w:rFonts w:ascii="Times New Roman" w:hAnsi="Times New Roman"/>
          <w:sz w:val="28"/>
          <w:szCs w:val="28"/>
        </w:rPr>
        <w:t xml:space="preserve">5.4. </w:t>
      </w:r>
      <w:r w:rsidRPr="00955135">
        <w:rPr>
          <w:rFonts w:ascii="Times New Roman" w:hAnsi="Times New Roman"/>
          <w:b/>
          <w:i/>
          <w:sz w:val="28"/>
          <w:szCs w:val="28"/>
        </w:rPr>
        <w:t xml:space="preserve">Вступ. </w:t>
      </w:r>
      <w:r w:rsidRPr="00955135">
        <w:rPr>
          <w:rFonts w:ascii="Times New Roman" w:hAnsi="Times New Roman"/>
          <w:sz w:val="28"/>
          <w:szCs w:val="28"/>
        </w:rPr>
        <w:t xml:space="preserve">У вступі обґрунтовується актуальність і науково-практичне значення обраної теми курсової роботи, визначається її мета та завдання, ступінь її </w:t>
      </w:r>
      <w:proofErr w:type="spellStart"/>
      <w:r w:rsidRPr="00955135">
        <w:rPr>
          <w:rFonts w:ascii="Times New Roman" w:hAnsi="Times New Roman"/>
          <w:sz w:val="28"/>
          <w:szCs w:val="28"/>
        </w:rPr>
        <w:t>дослідженості</w:t>
      </w:r>
      <w:proofErr w:type="spellEnd"/>
      <w:r w:rsidRPr="00955135">
        <w:rPr>
          <w:rFonts w:ascii="Times New Roman" w:hAnsi="Times New Roman"/>
          <w:sz w:val="28"/>
          <w:szCs w:val="28"/>
        </w:rPr>
        <w:t xml:space="preserve"> в науковій вітчизняній та зарубіжній літературі, об’єкт та предмет, методи дослідження, структура курсової роботи. Рекомендований обсяг вступ – 2-3 сторінки.</w:t>
      </w:r>
    </w:p>
    <w:p w:rsidR="00981F6E" w:rsidRPr="00955135" w:rsidRDefault="00981F6E" w:rsidP="00981F6E">
      <w:pPr>
        <w:pStyle w:val="a3"/>
        <w:spacing w:after="0"/>
        <w:ind w:left="0" w:firstLine="426"/>
        <w:jc w:val="both"/>
        <w:rPr>
          <w:rFonts w:ascii="Times New Roman" w:hAnsi="Times New Roman"/>
          <w:sz w:val="28"/>
          <w:szCs w:val="28"/>
        </w:rPr>
      </w:pPr>
      <w:r w:rsidRPr="00955135">
        <w:rPr>
          <w:rFonts w:ascii="Times New Roman" w:hAnsi="Times New Roman"/>
          <w:sz w:val="28"/>
          <w:szCs w:val="28"/>
        </w:rPr>
        <w:t xml:space="preserve">5.5. </w:t>
      </w:r>
      <w:r w:rsidRPr="00955135">
        <w:rPr>
          <w:rFonts w:ascii="Times New Roman" w:hAnsi="Times New Roman"/>
          <w:b/>
          <w:i/>
          <w:sz w:val="28"/>
          <w:szCs w:val="28"/>
        </w:rPr>
        <w:t>Основна частина</w:t>
      </w:r>
      <w:r w:rsidRPr="00955135">
        <w:rPr>
          <w:rFonts w:ascii="Times New Roman" w:hAnsi="Times New Roman"/>
          <w:sz w:val="28"/>
          <w:szCs w:val="28"/>
        </w:rPr>
        <w:t xml:space="preserve"> являє собою змістовне розкриття питань, які становлять предмет дослідження.</w:t>
      </w:r>
    </w:p>
    <w:p w:rsidR="00981F6E" w:rsidRPr="00955135" w:rsidRDefault="00981F6E" w:rsidP="00981F6E">
      <w:pPr>
        <w:pStyle w:val="a3"/>
        <w:spacing w:after="0"/>
        <w:ind w:left="0" w:firstLine="426"/>
        <w:jc w:val="both"/>
        <w:rPr>
          <w:rFonts w:ascii="Times New Roman" w:hAnsi="Times New Roman"/>
          <w:sz w:val="28"/>
          <w:szCs w:val="28"/>
        </w:rPr>
      </w:pPr>
      <w:r w:rsidRPr="00955135">
        <w:rPr>
          <w:rFonts w:ascii="Times New Roman" w:hAnsi="Times New Roman"/>
          <w:sz w:val="28"/>
          <w:szCs w:val="28"/>
        </w:rPr>
        <w:t xml:space="preserve">5.6. </w:t>
      </w:r>
      <w:r w:rsidRPr="00955135">
        <w:rPr>
          <w:rFonts w:ascii="Times New Roman" w:hAnsi="Times New Roman"/>
          <w:b/>
          <w:i/>
          <w:sz w:val="28"/>
          <w:szCs w:val="28"/>
        </w:rPr>
        <w:t xml:space="preserve">Висновки </w:t>
      </w:r>
      <w:r w:rsidRPr="00955135">
        <w:rPr>
          <w:rFonts w:ascii="Times New Roman" w:hAnsi="Times New Roman"/>
          <w:sz w:val="28"/>
          <w:szCs w:val="28"/>
        </w:rPr>
        <w:t xml:space="preserve">(до 4-5 сторінок). Містять теоретичні й практичні підсумки проведеного дослідження. Виписуються загальні висновки, які відображають </w:t>
      </w:r>
      <w:r w:rsidRPr="00955135">
        <w:rPr>
          <w:rFonts w:ascii="Times New Roman" w:hAnsi="Times New Roman"/>
          <w:sz w:val="28"/>
          <w:szCs w:val="28"/>
        </w:rPr>
        <w:lastRenderedPageBreak/>
        <w:t>коротку оцінку проаналізованих теоретичних положень, конструкцій, практики за об’єктом дослідження. Висновки повинні логічно випливати зі змісту викладеного матеріалу, бути самостійними й конструктивними.</w:t>
      </w:r>
    </w:p>
    <w:p w:rsidR="00981F6E" w:rsidRPr="00955135" w:rsidRDefault="00981F6E" w:rsidP="00981F6E">
      <w:pPr>
        <w:pStyle w:val="a3"/>
        <w:spacing w:after="0"/>
        <w:ind w:left="0" w:firstLine="426"/>
        <w:jc w:val="both"/>
        <w:rPr>
          <w:rFonts w:ascii="Times New Roman" w:hAnsi="Times New Roman"/>
          <w:sz w:val="28"/>
          <w:szCs w:val="28"/>
        </w:rPr>
      </w:pPr>
      <w:r w:rsidRPr="00955135">
        <w:rPr>
          <w:rFonts w:ascii="Times New Roman" w:hAnsi="Times New Roman"/>
          <w:sz w:val="28"/>
          <w:szCs w:val="28"/>
        </w:rPr>
        <w:t xml:space="preserve">5.7. </w:t>
      </w:r>
      <w:r w:rsidRPr="00955135">
        <w:rPr>
          <w:rFonts w:ascii="Times New Roman" w:hAnsi="Times New Roman"/>
          <w:b/>
          <w:i/>
          <w:sz w:val="28"/>
          <w:szCs w:val="28"/>
        </w:rPr>
        <w:t>Список використаних джерел.</w:t>
      </w:r>
      <w:r w:rsidRPr="00955135">
        <w:rPr>
          <w:rFonts w:ascii="Times New Roman" w:hAnsi="Times New Roman"/>
          <w:sz w:val="28"/>
          <w:szCs w:val="28"/>
        </w:rPr>
        <w:t xml:space="preserve"> У списку наводяться джерела, на які зроблені посилання в курсовій роботі, при цьому слід  дотримуватися вимог стосовно назви джерел та послідовності їх розміщення у списку.</w:t>
      </w:r>
    </w:p>
    <w:p w:rsidR="00981F6E" w:rsidRPr="00955135" w:rsidRDefault="00981F6E" w:rsidP="00981F6E">
      <w:pPr>
        <w:pStyle w:val="a3"/>
        <w:spacing w:after="0"/>
        <w:ind w:left="0" w:firstLine="426"/>
        <w:jc w:val="both"/>
        <w:rPr>
          <w:rFonts w:ascii="Times New Roman" w:hAnsi="Times New Roman"/>
          <w:sz w:val="28"/>
          <w:szCs w:val="28"/>
        </w:rPr>
      </w:pPr>
      <w:r w:rsidRPr="00955135">
        <w:rPr>
          <w:rFonts w:ascii="Times New Roman" w:hAnsi="Times New Roman"/>
          <w:iCs/>
          <w:sz w:val="28"/>
          <w:szCs w:val="28"/>
        </w:rPr>
        <w:t xml:space="preserve">5.8. </w:t>
      </w:r>
      <w:r w:rsidRPr="00955135">
        <w:rPr>
          <w:rFonts w:ascii="Times New Roman" w:hAnsi="Times New Roman"/>
          <w:b/>
          <w:i/>
          <w:iCs/>
          <w:sz w:val="28"/>
          <w:szCs w:val="28"/>
        </w:rPr>
        <w:t>Форма виконання</w:t>
      </w:r>
      <w:r w:rsidRPr="00955135">
        <w:rPr>
          <w:rFonts w:ascii="Times New Roman" w:hAnsi="Times New Roman"/>
          <w:b/>
          <w:i/>
          <w:sz w:val="28"/>
          <w:szCs w:val="28"/>
        </w:rPr>
        <w:t>.</w:t>
      </w:r>
      <w:r w:rsidRPr="00955135">
        <w:rPr>
          <w:rFonts w:ascii="Times New Roman" w:hAnsi="Times New Roman"/>
          <w:sz w:val="28"/>
          <w:szCs w:val="28"/>
        </w:rPr>
        <w:t xml:space="preserve"> Курсова робота виконується на стандартних аркушах паперу формату А4 (</w:t>
      </w:r>
      <w:smartTag w:uri="urn:schemas-microsoft-com:office:smarttags" w:element="metricconverter">
        <w:smartTagPr>
          <w:attr w:name="ProductID" w:val="210 мм"/>
        </w:smartTagPr>
        <w:r w:rsidRPr="00955135">
          <w:rPr>
            <w:rFonts w:ascii="Times New Roman" w:hAnsi="Times New Roman"/>
            <w:sz w:val="28"/>
            <w:szCs w:val="28"/>
          </w:rPr>
          <w:t>210 мм</w:t>
        </w:r>
      </w:smartTag>
      <w:r w:rsidRPr="00955135">
        <w:rPr>
          <w:rFonts w:ascii="Times New Roman" w:hAnsi="Times New Roman"/>
          <w:sz w:val="28"/>
          <w:szCs w:val="28"/>
        </w:rPr>
        <w:t xml:space="preserve"> х </w:t>
      </w:r>
      <w:smartTag w:uri="urn:schemas-microsoft-com:office:smarttags" w:element="metricconverter">
        <w:smartTagPr>
          <w:attr w:name="ProductID" w:val="297 мм"/>
        </w:smartTagPr>
        <w:r w:rsidRPr="00955135">
          <w:rPr>
            <w:rFonts w:ascii="Times New Roman" w:hAnsi="Times New Roman"/>
            <w:sz w:val="28"/>
            <w:szCs w:val="28"/>
          </w:rPr>
          <w:t>297 мм</w:t>
        </w:r>
      </w:smartTag>
      <w:r w:rsidRPr="00955135">
        <w:rPr>
          <w:rFonts w:ascii="Times New Roman" w:hAnsi="Times New Roman"/>
          <w:sz w:val="28"/>
          <w:szCs w:val="28"/>
        </w:rPr>
        <w:t>) з розміщенням тексту лише на одному боці аркуша та з дотриманням відповідних технічних вимог щодо розміщення тексту та встановлених правил щодо посилань на джерела. Сторінки курсової роботи, починаючи з вступу, мають бути пронумеровані. При цьому титульна сторінка та зміст курсової роботи включаються до загальної нумерації сторінок, однак цифр 1 на титульній сторінці не ставиться.</w:t>
      </w:r>
    </w:p>
    <w:p w:rsidR="00981F6E" w:rsidRPr="00955135" w:rsidRDefault="00981F6E" w:rsidP="00981F6E">
      <w:pPr>
        <w:pStyle w:val="a3"/>
        <w:spacing w:after="0"/>
        <w:ind w:left="0" w:firstLine="426"/>
        <w:jc w:val="both"/>
        <w:rPr>
          <w:rFonts w:ascii="Times New Roman" w:hAnsi="Times New Roman"/>
          <w:sz w:val="28"/>
          <w:szCs w:val="28"/>
        </w:rPr>
      </w:pPr>
      <w:r w:rsidRPr="00955135">
        <w:rPr>
          <w:rFonts w:ascii="Times New Roman" w:hAnsi="Times New Roman"/>
          <w:sz w:val="28"/>
          <w:szCs w:val="28"/>
        </w:rPr>
        <w:t>За певними правилами оформлюється титульна сторінка курсової роботи. У кінці роботи, після списку використаних джерел студент повинен поставити дату її фактичного завершення і власноручний підпис.</w:t>
      </w:r>
    </w:p>
    <w:p w:rsidR="00981F6E" w:rsidRPr="00955135" w:rsidRDefault="00981F6E" w:rsidP="00981F6E">
      <w:pPr>
        <w:spacing w:after="0" w:line="240" w:lineRule="auto"/>
        <w:ind w:left="360"/>
        <w:rPr>
          <w:rFonts w:ascii="Times New Roman" w:eastAsia="Times New Roman" w:hAnsi="Times New Roman"/>
          <w:sz w:val="28"/>
          <w:szCs w:val="28"/>
          <w:lang w:eastAsia="ar-SA"/>
        </w:rPr>
      </w:pPr>
    </w:p>
    <w:p w:rsidR="00981F6E" w:rsidRPr="00955135" w:rsidRDefault="00981F6E" w:rsidP="00981F6E">
      <w:pPr>
        <w:pStyle w:val="a3"/>
        <w:spacing w:after="0"/>
        <w:ind w:left="0" w:firstLine="426"/>
        <w:jc w:val="both"/>
        <w:rPr>
          <w:rFonts w:ascii="Times New Roman" w:eastAsia="Times New Roman" w:hAnsi="Times New Roman"/>
          <w:color w:val="000000"/>
          <w:sz w:val="28"/>
          <w:szCs w:val="28"/>
          <w:lang w:eastAsia="ar-SA"/>
        </w:rPr>
      </w:pPr>
      <w:r w:rsidRPr="00955135">
        <w:rPr>
          <w:rFonts w:ascii="Times New Roman" w:eastAsia="Times New Roman" w:hAnsi="Times New Roman"/>
          <w:b/>
          <w:sz w:val="28"/>
          <w:szCs w:val="28"/>
          <w:lang w:eastAsia="ar-SA"/>
        </w:rPr>
        <w:t xml:space="preserve">6. </w:t>
      </w:r>
      <w:r w:rsidRPr="00955135">
        <w:rPr>
          <w:rFonts w:ascii="Times New Roman" w:eastAsia="Times New Roman" w:hAnsi="Times New Roman"/>
          <w:b/>
          <w:color w:val="000000"/>
          <w:sz w:val="28"/>
          <w:szCs w:val="28"/>
          <w:lang w:eastAsia="ar-SA"/>
        </w:rPr>
        <w:t>Порядок захисту</w:t>
      </w:r>
    </w:p>
    <w:p w:rsidR="00981F6E" w:rsidRPr="00955135" w:rsidRDefault="00981F6E" w:rsidP="00981F6E">
      <w:pPr>
        <w:pStyle w:val="a3"/>
        <w:spacing w:after="0"/>
        <w:ind w:left="0" w:firstLine="426"/>
        <w:jc w:val="both"/>
        <w:rPr>
          <w:rFonts w:ascii="Times New Roman" w:hAnsi="Times New Roman"/>
          <w:sz w:val="28"/>
          <w:szCs w:val="28"/>
        </w:rPr>
      </w:pPr>
      <w:r w:rsidRPr="00955135">
        <w:rPr>
          <w:rFonts w:ascii="Times New Roman" w:hAnsi="Times New Roman"/>
          <w:sz w:val="28"/>
          <w:szCs w:val="28"/>
        </w:rPr>
        <w:t>6.1. Захист курсової роботи відбувається до початку заліково-екзаменаційної сесії на кафедрі в присутності комісії, студентів групи, наукового керівника і проходить за процедурою, яка передбачає:</w:t>
      </w:r>
    </w:p>
    <w:p w:rsidR="00981F6E" w:rsidRPr="00955135" w:rsidRDefault="00981F6E" w:rsidP="00981F6E">
      <w:pPr>
        <w:pStyle w:val="a3"/>
        <w:numPr>
          <w:ilvl w:val="0"/>
          <w:numId w:val="2"/>
        </w:numPr>
        <w:tabs>
          <w:tab w:val="clear" w:pos="1260"/>
        </w:tabs>
        <w:spacing w:after="0" w:line="240" w:lineRule="auto"/>
        <w:ind w:left="0" w:firstLine="426"/>
        <w:jc w:val="both"/>
        <w:rPr>
          <w:rFonts w:ascii="Times New Roman" w:hAnsi="Times New Roman"/>
          <w:sz w:val="28"/>
          <w:szCs w:val="28"/>
        </w:rPr>
      </w:pPr>
      <w:r w:rsidRPr="00955135">
        <w:rPr>
          <w:rFonts w:ascii="Times New Roman" w:hAnsi="Times New Roman"/>
          <w:sz w:val="28"/>
          <w:szCs w:val="28"/>
        </w:rPr>
        <w:t>виступ студента (до 5–7 хвилин), у якому доповідаються основні здобутки курсової роботи та вказуються труднощі чи проблеми, з якими зіткнувся студент під час написання курсової роботи;</w:t>
      </w:r>
    </w:p>
    <w:p w:rsidR="00981F6E" w:rsidRPr="00955135" w:rsidRDefault="00981F6E" w:rsidP="00981F6E">
      <w:pPr>
        <w:pStyle w:val="a3"/>
        <w:numPr>
          <w:ilvl w:val="0"/>
          <w:numId w:val="2"/>
        </w:numPr>
        <w:tabs>
          <w:tab w:val="clear" w:pos="1260"/>
        </w:tabs>
        <w:spacing w:after="0" w:line="240" w:lineRule="auto"/>
        <w:ind w:left="0" w:firstLine="426"/>
        <w:jc w:val="both"/>
        <w:rPr>
          <w:rFonts w:ascii="Times New Roman" w:hAnsi="Times New Roman"/>
          <w:sz w:val="28"/>
          <w:szCs w:val="28"/>
        </w:rPr>
      </w:pPr>
      <w:r w:rsidRPr="00955135">
        <w:rPr>
          <w:rFonts w:ascii="Times New Roman" w:hAnsi="Times New Roman"/>
          <w:sz w:val="28"/>
          <w:szCs w:val="28"/>
        </w:rPr>
        <w:t>відповіді на запитання наукового керівника або рецензента та присутніх;</w:t>
      </w:r>
    </w:p>
    <w:p w:rsidR="00981F6E" w:rsidRPr="00955135" w:rsidRDefault="00981F6E" w:rsidP="00981F6E">
      <w:pPr>
        <w:pStyle w:val="a3"/>
        <w:numPr>
          <w:ilvl w:val="0"/>
          <w:numId w:val="2"/>
        </w:numPr>
        <w:tabs>
          <w:tab w:val="clear" w:pos="1260"/>
        </w:tabs>
        <w:spacing w:after="0" w:line="240" w:lineRule="auto"/>
        <w:ind w:left="0" w:firstLine="426"/>
        <w:jc w:val="both"/>
        <w:rPr>
          <w:rFonts w:ascii="Times New Roman" w:hAnsi="Times New Roman"/>
          <w:sz w:val="28"/>
          <w:szCs w:val="28"/>
        </w:rPr>
      </w:pPr>
      <w:r w:rsidRPr="00955135">
        <w:rPr>
          <w:rFonts w:ascii="Times New Roman" w:hAnsi="Times New Roman"/>
          <w:sz w:val="28"/>
          <w:szCs w:val="28"/>
        </w:rPr>
        <w:t>виступ рецензента;</w:t>
      </w:r>
    </w:p>
    <w:p w:rsidR="00981F6E" w:rsidRPr="00955135" w:rsidRDefault="00981F6E" w:rsidP="00981F6E">
      <w:pPr>
        <w:pStyle w:val="a3"/>
        <w:numPr>
          <w:ilvl w:val="0"/>
          <w:numId w:val="2"/>
        </w:numPr>
        <w:tabs>
          <w:tab w:val="clear" w:pos="1260"/>
        </w:tabs>
        <w:spacing w:after="0" w:line="240" w:lineRule="auto"/>
        <w:ind w:left="0" w:firstLine="426"/>
        <w:jc w:val="both"/>
        <w:rPr>
          <w:rFonts w:ascii="Times New Roman" w:hAnsi="Times New Roman"/>
          <w:sz w:val="28"/>
          <w:szCs w:val="28"/>
        </w:rPr>
      </w:pPr>
      <w:r w:rsidRPr="00955135">
        <w:rPr>
          <w:rFonts w:ascii="Times New Roman" w:hAnsi="Times New Roman"/>
          <w:sz w:val="28"/>
          <w:szCs w:val="28"/>
        </w:rPr>
        <w:t>оцінку курсової роботи з урахуванням процедури її захисту.</w:t>
      </w:r>
    </w:p>
    <w:p w:rsidR="00981F6E" w:rsidRPr="00955135" w:rsidRDefault="00981F6E" w:rsidP="00981F6E">
      <w:pPr>
        <w:pStyle w:val="a3"/>
        <w:spacing w:after="0"/>
        <w:ind w:left="0" w:firstLine="426"/>
        <w:jc w:val="both"/>
        <w:rPr>
          <w:rFonts w:ascii="Times New Roman" w:hAnsi="Times New Roman"/>
          <w:sz w:val="28"/>
          <w:szCs w:val="28"/>
        </w:rPr>
      </w:pPr>
      <w:r w:rsidRPr="00955135">
        <w:rPr>
          <w:rFonts w:ascii="Times New Roman" w:hAnsi="Times New Roman"/>
          <w:sz w:val="28"/>
          <w:szCs w:val="28"/>
        </w:rPr>
        <w:t xml:space="preserve">Відповіді студента мають бути конкретними, змістовними, лаконічними та науково обґрунтованими. </w:t>
      </w:r>
    </w:p>
    <w:p w:rsidR="00981F6E" w:rsidRPr="00955135" w:rsidRDefault="00981F6E" w:rsidP="00981F6E">
      <w:pPr>
        <w:pStyle w:val="a3"/>
        <w:spacing w:after="0"/>
        <w:ind w:left="0" w:firstLine="426"/>
        <w:jc w:val="both"/>
        <w:rPr>
          <w:rFonts w:ascii="Times New Roman" w:hAnsi="Times New Roman"/>
          <w:sz w:val="28"/>
          <w:szCs w:val="28"/>
        </w:rPr>
      </w:pPr>
      <w:r w:rsidRPr="00955135">
        <w:rPr>
          <w:rFonts w:ascii="Times New Roman" w:hAnsi="Times New Roman"/>
          <w:sz w:val="28"/>
          <w:szCs w:val="28"/>
        </w:rPr>
        <w:t>6.2. Результати захисту курсової роботи оцінюються за модульно-рейтинговою системою, визначеною робочою навчальною програмою дисципліни «</w:t>
      </w:r>
      <w:r w:rsidR="00F51F1C" w:rsidRPr="00EA66B8">
        <w:rPr>
          <w:rFonts w:ascii="Times New Roman" w:eastAsia="Times New Roman" w:hAnsi="Times New Roman"/>
          <w:bCs/>
          <w:sz w:val="28"/>
          <w:szCs w:val="28"/>
          <w:lang w:eastAsia="ru-RU"/>
        </w:rPr>
        <w:t>Адміністративно-регулятивні</w:t>
      </w:r>
      <w:r w:rsidR="00F51F1C" w:rsidRPr="00EA66B8">
        <w:rPr>
          <w:rFonts w:ascii="Times New Roman" w:eastAsia="Times New Roman" w:hAnsi="Times New Roman"/>
          <w:iCs/>
          <w:sz w:val="28"/>
          <w:szCs w:val="28"/>
          <w:lang w:eastAsia="ru-RU"/>
        </w:rPr>
        <w:t xml:space="preserve"> провадження</w:t>
      </w:r>
      <w:r w:rsidRPr="00955135">
        <w:rPr>
          <w:rFonts w:ascii="Times New Roman" w:hAnsi="Times New Roman"/>
          <w:sz w:val="28"/>
          <w:szCs w:val="28"/>
        </w:rPr>
        <w:t>». Оцінка заноситься до залікової книжки студента.</w:t>
      </w:r>
    </w:p>
    <w:p w:rsidR="00981F6E" w:rsidRPr="00955135" w:rsidRDefault="00981F6E" w:rsidP="00981F6E">
      <w:pPr>
        <w:pStyle w:val="a3"/>
        <w:spacing w:after="0"/>
        <w:ind w:left="0" w:firstLine="426"/>
        <w:jc w:val="both"/>
        <w:rPr>
          <w:rFonts w:ascii="Times New Roman" w:hAnsi="Times New Roman"/>
          <w:sz w:val="28"/>
          <w:szCs w:val="28"/>
        </w:rPr>
      </w:pPr>
      <w:r w:rsidRPr="00955135">
        <w:rPr>
          <w:rFonts w:ascii="Times New Roman" w:hAnsi="Times New Roman"/>
          <w:sz w:val="28"/>
          <w:szCs w:val="28"/>
        </w:rPr>
        <w:t>Студенти, які не виконали або не захистили курсову роботу, не допускаються до семестрового контролю.</w:t>
      </w:r>
    </w:p>
    <w:p w:rsidR="00981F6E" w:rsidRPr="00955135" w:rsidRDefault="00981F6E" w:rsidP="00981F6E">
      <w:pPr>
        <w:pStyle w:val="a3"/>
        <w:spacing w:after="0"/>
        <w:ind w:left="0" w:firstLine="426"/>
        <w:jc w:val="both"/>
        <w:rPr>
          <w:rFonts w:ascii="Times New Roman" w:hAnsi="Times New Roman"/>
          <w:sz w:val="28"/>
          <w:szCs w:val="28"/>
        </w:rPr>
      </w:pPr>
      <w:r w:rsidRPr="00955135">
        <w:rPr>
          <w:rFonts w:ascii="Times New Roman" w:hAnsi="Times New Roman"/>
          <w:sz w:val="28"/>
          <w:szCs w:val="28"/>
        </w:rPr>
        <w:t>6.3. Наслідки захисту студентами курсових робіт щорічно заслуховуються на засіданні кафедри.</w:t>
      </w:r>
    </w:p>
    <w:p w:rsidR="00981F6E" w:rsidRPr="00955135" w:rsidRDefault="00981F6E" w:rsidP="00981F6E">
      <w:pPr>
        <w:pStyle w:val="a3"/>
        <w:spacing w:after="0"/>
        <w:ind w:left="0" w:firstLine="426"/>
        <w:jc w:val="both"/>
        <w:rPr>
          <w:rFonts w:ascii="Times New Roman" w:hAnsi="Times New Roman"/>
          <w:sz w:val="28"/>
          <w:szCs w:val="28"/>
        </w:rPr>
      </w:pPr>
      <w:r w:rsidRPr="00955135">
        <w:rPr>
          <w:rFonts w:ascii="Times New Roman" w:hAnsi="Times New Roman"/>
          <w:sz w:val="28"/>
          <w:szCs w:val="28"/>
        </w:rPr>
        <w:t xml:space="preserve">Курсові роботи зберігаються на кафедрі протягом одного року, потім списуються в установленому порядку. Роботи, що мають наукову і практичну цінність, рекомендуються кафедрою для написання студентом дипломної </w:t>
      </w:r>
      <w:r w:rsidRPr="00955135">
        <w:rPr>
          <w:rFonts w:ascii="Times New Roman" w:hAnsi="Times New Roman"/>
          <w:sz w:val="28"/>
          <w:szCs w:val="28"/>
        </w:rPr>
        <w:lastRenderedPageBreak/>
        <w:t>роботи з даної теми, а також для підготовки наукових статей та доповідей на наукових конференціях.</w:t>
      </w:r>
    </w:p>
    <w:p w:rsidR="00981F6E" w:rsidRPr="00955135" w:rsidRDefault="00981F6E" w:rsidP="00981F6E">
      <w:pPr>
        <w:spacing w:after="0" w:line="240" w:lineRule="auto"/>
        <w:ind w:left="360"/>
        <w:rPr>
          <w:rFonts w:ascii="Times New Roman" w:eastAsia="Times New Roman" w:hAnsi="Times New Roman"/>
          <w:sz w:val="28"/>
          <w:szCs w:val="28"/>
          <w:lang w:eastAsia="ar-SA"/>
        </w:rPr>
      </w:pPr>
    </w:p>
    <w:p w:rsidR="00981F6E" w:rsidRPr="00955135" w:rsidRDefault="00981F6E" w:rsidP="00981F6E">
      <w:pPr>
        <w:spacing w:after="0" w:line="240" w:lineRule="auto"/>
        <w:ind w:firstLine="426"/>
        <w:rPr>
          <w:rFonts w:ascii="Times New Roman" w:eastAsia="Times New Roman" w:hAnsi="Times New Roman"/>
          <w:b/>
          <w:sz w:val="28"/>
          <w:szCs w:val="28"/>
          <w:lang w:eastAsia="ar-SA"/>
        </w:rPr>
      </w:pPr>
      <w:r w:rsidRPr="00955135">
        <w:rPr>
          <w:rFonts w:ascii="Times New Roman" w:eastAsia="Times New Roman" w:hAnsi="Times New Roman"/>
          <w:b/>
          <w:sz w:val="28"/>
          <w:szCs w:val="28"/>
          <w:lang w:eastAsia="ar-SA"/>
        </w:rPr>
        <w:t>7. Шкала оцінювання курсової роботи</w:t>
      </w:r>
    </w:p>
    <w:p w:rsidR="00981F6E" w:rsidRPr="00955135" w:rsidRDefault="00981F6E" w:rsidP="00981F6E">
      <w:pPr>
        <w:spacing w:after="0" w:line="240" w:lineRule="auto"/>
        <w:ind w:firstLine="426"/>
        <w:jc w:val="center"/>
        <w:rPr>
          <w:rFonts w:ascii="Times New Roman" w:hAnsi="Times New Roman"/>
          <w:b/>
          <w:iCs/>
          <w:spacing w:val="-2"/>
          <w:sz w:val="28"/>
          <w:szCs w:val="28"/>
        </w:rPr>
      </w:pPr>
    </w:p>
    <w:p w:rsidR="00981F6E" w:rsidRPr="00955135" w:rsidRDefault="00981F6E" w:rsidP="00981F6E">
      <w:pPr>
        <w:spacing w:after="0" w:line="240" w:lineRule="auto"/>
        <w:ind w:firstLine="426"/>
        <w:jc w:val="center"/>
        <w:rPr>
          <w:rFonts w:ascii="Times New Roman" w:eastAsia="Times New Roman" w:hAnsi="Times New Roman"/>
          <w:b/>
          <w:sz w:val="28"/>
          <w:szCs w:val="28"/>
          <w:lang w:eastAsia="ar-SA"/>
        </w:rPr>
      </w:pPr>
      <w:r w:rsidRPr="00955135">
        <w:rPr>
          <w:rFonts w:ascii="Times New Roman" w:hAnsi="Times New Roman"/>
          <w:b/>
          <w:iCs/>
          <w:spacing w:val="-2"/>
          <w:sz w:val="28"/>
          <w:szCs w:val="28"/>
        </w:rPr>
        <w:t xml:space="preserve">Оцінювання </w:t>
      </w:r>
      <w:r w:rsidRPr="00955135">
        <w:rPr>
          <w:rFonts w:ascii="Times New Roman" w:eastAsia="Times New Roman" w:hAnsi="Times New Roman"/>
          <w:b/>
          <w:sz w:val="28"/>
          <w:szCs w:val="28"/>
          <w:lang w:eastAsia="ar-SA"/>
        </w:rPr>
        <w:t>курсової роботи</w:t>
      </w:r>
      <w:r w:rsidRPr="00955135">
        <w:rPr>
          <w:rFonts w:ascii="Times New Roman" w:hAnsi="Times New Roman"/>
          <w:b/>
          <w:iCs/>
          <w:spacing w:val="-2"/>
          <w:sz w:val="28"/>
          <w:szCs w:val="28"/>
        </w:rPr>
        <w:t xml:space="preserve"> виконаної студентом здійснюється в балах</w:t>
      </w:r>
    </w:p>
    <w:tbl>
      <w:tblPr>
        <w:tblW w:w="938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70"/>
        <w:gridCol w:w="2518"/>
      </w:tblGrid>
      <w:tr w:rsidR="00981F6E" w:rsidRPr="00955135" w:rsidTr="00A37B75">
        <w:trPr>
          <w:cantSplit/>
          <w:trHeight w:hRule="exact" w:val="284"/>
        </w:trPr>
        <w:tc>
          <w:tcPr>
            <w:tcW w:w="9388" w:type="dxa"/>
            <w:gridSpan w:val="2"/>
            <w:tcBorders>
              <w:top w:val="single" w:sz="4" w:space="0" w:color="auto"/>
            </w:tcBorders>
            <w:shd w:val="clear" w:color="auto" w:fill="D9D9D9"/>
            <w:vAlign w:val="center"/>
          </w:tcPr>
          <w:p w:rsidR="00981F6E" w:rsidRPr="00955135" w:rsidRDefault="00F51F1C" w:rsidP="00A37B75">
            <w:pPr>
              <w:pStyle w:val="3"/>
              <w:spacing w:after="0"/>
              <w:jc w:val="center"/>
              <w:rPr>
                <w:b/>
                <w:bCs/>
                <w:iCs/>
                <w:spacing w:val="-2"/>
                <w:sz w:val="24"/>
                <w:szCs w:val="24"/>
              </w:rPr>
            </w:pPr>
            <w:r>
              <w:rPr>
                <w:b/>
                <w:bCs/>
                <w:iCs/>
                <w:spacing w:val="-2"/>
                <w:sz w:val="24"/>
                <w:szCs w:val="24"/>
              </w:rPr>
              <w:t>2</w:t>
            </w:r>
            <w:r w:rsidR="00981F6E" w:rsidRPr="00955135">
              <w:rPr>
                <w:b/>
                <w:bCs/>
                <w:iCs/>
                <w:spacing w:val="-2"/>
                <w:sz w:val="24"/>
                <w:szCs w:val="24"/>
              </w:rPr>
              <w:t xml:space="preserve"> семестр</w:t>
            </w:r>
          </w:p>
        </w:tc>
      </w:tr>
      <w:tr w:rsidR="00981F6E" w:rsidRPr="00955135" w:rsidTr="00A37B75">
        <w:trPr>
          <w:cantSplit/>
          <w:trHeight w:hRule="exact" w:val="388"/>
        </w:trPr>
        <w:tc>
          <w:tcPr>
            <w:tcW w:w="6870" w:type="dxa"/>
            <w:shd w:val="clear" w:color="auto" w:fill="auto"/>
            <w:vAlign w:val="center"/>
          </w:tcPr>
          <w:p w:rsidR="00981F6E" w:rsidRPr="00955135" w:rsidRDefault="00981F6E" w:rsidP="00A37B75">
            <w:pPr>
              <w:pStyle w:val="3"/>
              <w:spacing w:after="0"/>
              <w:ind w:left="-57" w:right="-57"/>
              <w:jc w:val="center"/>
              <w:rPr>
                <w:b/>
                <w:bCs/>
                <w:iCs/>
                <w:spacing w:val="-4"/>
                <w:sz w:val="24"/>
                <w:szCs w:val="24"/>
              </w:rPr>
            </w:pPr>
            <w:r w:rsidRPr="00955135">
              <w:rPr>
                <w:b/>
                <w:bCs/>
                <w:iCs/>
                <w:spacing w:val="-4"/>
                <w:sz w:val="24"/>
                <w:szCs w:val="24"/>
              </w:rPr>
              <w:t>Модуль №3</w:t>
            </w:r>
          </w:p>
        </w:tc>
        <w:tc>
          <w:tcPr>
            <w:tcW w:w="2518" w:type="dxa"/>
            <w:vMerge w:val="restart"/>
            <w:shd w:val="clear" w:color="auto" w:fill="auto"/>
            <w:vAlign w:val="center"/>
          </w:tcPr>
          <w:p w:rsidR="00981F6E" w:rsidRPr="00955135" w:rsidRDefault="00981F6E" w:rsidP="00A37B75">
            <w:pPr>
              <w:pStyle w:val="3"/>
              <w:spacing w:after="0" w:line="216" w:lineRule="auto"/>
              <w:ind w:left="-113" w:right="-113" w:firstLine="113"/>
              <w:jc w:val="center"/>
              <w:rPr>
                <w:iCs/>
                <w:spacing w:val="-2"/>
                <w:sz w:val="24"/>
                <w:szCs w:val="24"/>
              </w:rPr>
            </w:pPr>
            <w:r w:rsidRPr="00955135">
              <w:rPr>
                <w:iCs/>
                <w:spacing w:val="-2"/>
                <w:sz w:val="24"/>
                <w:szCs w:val="24"/>
              </w:rPr>
              <w:t>Мах</w:t>
            </w:r>
            <w:r w:rsidRPr="00955135">
              <w:rPr>
                <w:iCs/>
                <w:spacing w:val="-2"/>
                <w:sz w:val="24"/>
                <w:szCs w:val="24"/>
              </w:rPr>
              <w:br/>
              <w:t>кількість</w:t>
            </w:r>
            <w:r w:rsidRPr="00955135">
              <w:rPr>
                <w:iCs/>
                <w:spacing w:val="-2"/>
                <w:sz w:val="24"/>
                <w:szCs w:val="24"/>
              </w:rPr>
              <w:br/>
              <w:t>балів</w:t>
            </w:r>
          </w:p>
        </w:tc>
      </w:tr>
      <w:tr w:rsidR="00981F6E" w:rsidRPr="00955135" w:rsidTr="00A37B75">
        <w:trPr>
          <w:cantSplit/>
          <w:trHeight w:val="409"/>
        </w:trPr>
        <w:tc>
          <w:tcPr>
            <w:tcW w:w="6870" w:type="dxa"/>
            <w:shd w:val="clear" w:color="auto" w:fill="auto"/>
            <w:vAlign w:val="center"/>
          </w:tcPr>
          <w:p w:rsidR="00981F6E" w:rsidRPr="00955135" w:rsidRDefault="00981F6E" w:rsidP="00A37B75">
            <w:pPr>
              <w:pStyle w:val="3"/>
              <w:spacing w:after="0"/>
              <w:ind w:left="-57" w:right="-57"/>
              <w:jc w:val="center"/>
              <w:rPr>
                <w:iCs/>
                <w:spacing w:val="-2"/>
                <w:sz w:val="24"/>
                <w:szCs w:val="24"/>
              </w:rPr>
            </w:pPr>
            <w:r w:rsidRPr="00955135">
              <w:rPr>
                <w:iCs/>
                <w:spacing w:val="-2"/>
                <w:sz w:val="24"/>
                <w:szCs w:val="24"/>
              </w:rPr>
              <w:t>Вид навчальної роботи</w:t>
            </w:r>
          </w:p>
        </w:tc>
        <w:tc>
          <w:tcPr>
            <w:tcW w:w="2518" w:type="dxa"/>
            <w:vMerge/>
            <w:shd w:val="clear" w:color="auto" w:fill="auto"/>
            <w:vAlign w:val="center"/>
          </w:tcPr>
          <w:p w:rsidR="00981F6E" w:rsidRPr="00955135" w:rsidRDefault="00981F6E" w:rsidP="00A37B75">
            <w:pPr>
              <w:pStyle w:val="3"/>
              <w:spacing w:after="0" w:line="216" w:lineRule="auto"/>
              <w:ind w:left="-57" w:right="-57"/>
              <w:jc w:val="center"/>
              <w:rPr>
                <w:iCs/>
                <w:spacing w:val="-2"/>
                <w:sz w:val="24"/>
                <w:szCs w:val="24"/>
              </w:rPr>
            </w:pPr>
          </w:p>
        </w:tc>
      </w:tr>
      <w:tr w:rsidR="00981F6E" w:rsidRPr="00955135" w:rsidTr="00A37B75">
        <w:trPr>
          <w:cantSplit/>
          <w:trHeight w:val="331"/>
        </w:trPr>
        <w:tc>
          <w:tcPr>
            <w:tcW w:w="6870" w:type="dxa"/>
            <w:shd w:val="clear" w:color="auto" w:fill="auto"/>
          </w:tcPr>
          <w:p w:rsidR="00981F6E" w:rsidRPr="00955135" w:rsidRDefault="00981F6E" w:rsidP="00A37B75">
            <w:pPr>
              <w:spacing w:after="0"/>
              <w:rPr>
                <w:rFonts w:ascii="Times New Roman" w:hAnsi="Times New Roman"/>
                <w:iCs/>
                <w:spacing w:val="-2"/>
                <w:sz w:val="24"/>
                <w:szCs w:val="24"/>
              </w:rPr>
            </w:pPr>
            <w:r w:rsidRPr="00955135">
              <w:rPr>
                <w:rFonts w:ascii="Times New Roman" w:hAnsi="Times New Roman"/>
                <w:sz w:val="24"/>
                <w:szCs w:val="24"/>
              </w:rPr>
              <w:t>Виконання курсової роботи</w:t>
            </w:r>
          </w:p>
        </w:tc>
        <w:tc>
          <w:tcPr>
            <w:tcW w:w="2518" w:type="dxa"/>
            <w:shd w:val="clear" w:color="auto" w:fill="auto"/>
          </w:tcPr>
          <w:p w:rsidR="00981F6E" w:rsidRPr="00955135" w:rsidRDefault="00981F6E" w:rsidP="00A37B75">
            <w:pPr>
              <w:spacing w:after="0"/>
              <w:jc w:val="center"/>
              <w:rPr>
                <w:rFonts w:ascii="Times New Roman" w:hAnsi="Times New Roman"/>
                <w:iCs/>
                <w:spacing w:val="-2"/>
                <w:sz w:val="24"/>
                <w:szCs w:val="24"/>
              </w:rPr>
            </w:pPr>
            <w:r w:rsidRPr="00955135">
              <w:rPr>
                <w:rFonts w:ascii="Times New Roman" w:hAnsi="Times New Roman"/>
                <w:iCs/>
                <w:spacing w:val="-2"/>
                <w:sz w:val="24"/>
                <w:szCs w:val="24"/>
              </w:rPr>
              <w:t>60</w:t>
            </w:r>
          </w:p>
        </w:tc>
      </w:tr>
      <w:tr w:rsidR="00981F6E" w:rsidRPr="00955135" w:rsidTr="00A37B75">
        <w:trPr>
          <w:cantSplit/>
          <w:trHeight w:hRule="exact" w:val="340"/>
        </w:trPr>
        <w:tc>
          <w:tcPr>
            <w:tcW w:w="6870" w:type="dxa"/>
            <w:shd w:val="clear" w:color="auto" w:fill="auto"/>
            <w:vAlign w:val="center"/>
          </w:tcPr>
          <w:p w:rsidR="00981F6E" w:rsidRPr="00955135" w:rsidRDefault="00981F6E" w:rsidP="00A37B75">
            <w:pPr>
              <w:pStyle w:val="3"/>
              <w:spacing w:after="0" w:line="216" w:lineRule="auto"/>
              <w:ind w:left="6" w:hanging="6"/>
              <w:rPr>
                <w:bCs/>
                <w:iCs/>
                <w:spacing w:val="-2"/>
                <w:sz w:val="24"/>
                <w:szCs w:val="24"/>
              </w:rPr>
            </w:pPr>
            <w:r w:rsidRPr="00955135">
              <w:rPr>
                <w:bCs/>
                <w:iCs/>
                <w:spacing w:val="-2"/>
                <w:sz w:val="24"/>
                <w:szCs w:val="24"/>
              </w:rPr>
              <w:t>Захист курсової роботи</w:t>
            </w:r>
          </w:p>
        </w:tc>
        <w:tc>
          <w:tcPr>
            <w:tcW w:w="2518" w:type="dxa"/>
            <w:shd w:val="clear" w:color="auto" w:fill="auto"/>
            <w:vAlign w:val="center"/>
          </w:tcPr>
          <w:p w:rsidR="00981F6E" w:rsidRPr="00955135" w:rsidRDefault="00981F6E" w:rsidP="00A37B75">
            <w:pPr>
              <w:pStyle w:val="3"/>
              <w:tabs>
                <w:tab w:val="left" w:pos="6"/>
              </w:tabs>
              <w:spacing w:after="0" w:line="216" w:lineRule="auto"/>
              <w:ind w:left="6" w:right="13"/>
              <w:jc w:val="center"/>
              <w:rPr>
                <w:bCs/>
                <w:iCs/>
                <w:spacing w:val="-2"/>
                <w:sz w:val="24"/>
                <w:szCs w:val="24"/>
              </w:rPr>
            </w:pPr>
            <w:r w:rsidRPr="00955135">
              <w:rPr>
                <w:bCs/>
                <w:iCs/>
                <w:spacing w:val="-2"/>
                <w:sz w:val="24"/>
                <w:szCs w:val="24"/>
              </w:rPr>
              <w:t>40</w:t>
            </w:r>
          </w:p>
          <w:p w:rsidR="00981F6E" w:rsidRPr="00955135" w:rsidRDefault="00981F6E" w:rsidP="00A37B75">
            <w:pPr>
              <w:pStyle w:val="3"/>
              <w:spacing w:after="0" w:line="216" w:lineRule="auto"/>
              <w:ind w:left="6"/>
              <w:jc w:val="center"/>
              <w:rPr>
                <w:bCs/>
                <w:iCs/>
                <w:spacing w:val="-2"/>
                <w:sz w:val="24"/>
                <w:szCs w:val="24"/>
              </w:rPr>
            </w:pPr>
          </w:p>
        </w:tc>
      </w:tr>
      <w:tr w:rsidR="00981F6E" w:rsidRPr="00955135" w:rsidTr="00A37B75">
        <w:trPr>
          <w:cantSplit/>
          <w:trHeight w:hRule="exact" w:val="340"/>
        </w:trPr>
        <w:tc>
          <w:tcPr>
            <w:tcW w:w="6870" w:type="dxa"/>
            <w:shd w:val="clear" w:color="auto" w:fill="auto"/>
            <w:vAlign w:val="center"/>
          </w:tcPr>
          <w:p w:rsidR="00981F6E" w:rsidRPr="00955135" w:rsidRDefault="00981F6E" w:rsidP="00A37B75">
            <w:pPr>
              <w:pStyle w:val="3"/>
              <w:spacing w:after="0" w:line="216" w:lineRule="auto"/>
              <w:jc w:val="center"/>
              <w:rPr>
                <w:b/>
                <w:bCs/>
                <w:iCs/>
                <w:spacing w:val="-2"/>
                <w:sz w:val="24"/>
                <w:szCs w:val="24"/>
              </w:rPr>
            </w:pPr>
            <w:r w:rsidRPr="00955135">
              <w:rPr>
                <w:b/>
                <w:bCs/>
                <w:iCs/>
                <w:spacing w:val="-2"/>
                <w:sz w:val="24"/>
                <w:szCs w:val="24"/>
              </w:rPr>
              <w:t>Виконання та захист курсової роботи</w:t>
            </w:r>
          </w:p>
        </w:tc>
        <w:tc>
          <w:tcPr>
            <w:tcW w:w="2518" w:type="dxa"/>
            <w:shd w:val="clear" w:color="auto" w:fill="auto"/>
            <w:vAlign w:val="center"/>
          </w:tcPr>
          <w:p w:rsidR="00981F6E" w:rsidRPr="00955135" w:rsidRDefault="00981F6E" w:rsidP="00A37B75">
            <w:pPr>
              <w:pStyle w:val="3"/>
              <w:spacing w:after="0" w:line="216" w:lineRule="auto"/>
              <w:ind w:left="6"/>
              <w:jc w:val="center"/>
              <w:rPr>
                <w:b/>
                <w:bCs/>
                <w:iCs/>
                <w:spacing w:val="-2"/>
                <w:sz w:val="24"/>
                <w:szCs w:val="24"/>
              </w:rPr>
            </w:pPr>
            <w:r w:rsidRPr="00955135">
              <w:rPr>
                <w:b/>
                <w:bCs/>
                <w:iCs/>
                <w:spacing w:val="-2"/>
                <w:sz w:val="24"/>
                <w:szCs w:val="24"/>
              </w:rPr>
              <w:t>100</w:t>
            </w:r>
          </w:p>
        </w:tc>
      </w:tr>
    </w:tbl>
    <w:p w:rsidR="00F51F1C" w:rsidRDefault="00F51F1C" w:rsidP="00981F6E">
      <w:pPr>
        <w:tabs>
          <w:tab w:val="left" w:pos="993"/>
        </w:tabs>
        <w:spacing w:after="0"/>
        <w:ind w:firstLine="426"/>
        <w:jc w:val="center"/>
        <w:rPr>
          <w:rFonts w:ascii="Times New Roman" w:hAnsi="Times New Roman"/>
          <w:spacing w:val="-2"/>
          <w:sz w:val="24"/>
          <w:szCs w:val="24"/>
        </w:rPr>
      </w:pPr>
    </w:p>
    <w:p w:rsidR="00981F6E" w:rsidRPr="00955135" w:rsidRDefault="00981F6E" w:rsidP="00981F6E">
      <w:pPr>
        <w:tabs>
          <w:tab w:val="left" w:pos="993"/>
        </w:tabs>
        <w:spacing w:after="0"/>
        <w:ind w:firstLine="426"/>
        <w:jc w:val="center"/>
        <w:rPr>
          <w:rFonts w:ascii="Times New Roman" w:hAnsi="Times New Roman"/>
          <w:b/>
          <w:spacing w:val="-2"/>
          <w:sz w:val="28"/>
          <w:szCs w:val="28"/>
        </w:rPr>
      </w:pPr>
      <w:r w:rsidRPr="00955135">
        <w:rPr>
          <w:rFonts w:ascii="Times New Roman" w:hAnsi="Times New Roman"/>
          <w:b/>
          <w:spacing w:val="-2"/>
          <w:sz w:val="28"/>
          <w:szCs w:val="28"/>
        </w:rPr>
        <w:t>Відповідність рейтингових оцінок за результати виконання та захист курсової роботи в балах оцінкам за національною шкалою</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20"/>
        <w:gridCol w:w="3120"/>
        <w:gridCol w:w="3120"/>
      </w:tblGrid>
      <w:tr w:rsidR="00981F6E" w:rsidRPr="00955135" w:rsidTr="00A37B75">
        <w:trPr>
          <w:trHeight w:val="397"/>
        </w:trPr>
        <w:tc>
          <w:tcPr>
            <w:tcW w:w="6240" w:type="dxa"/>
            <w:gridSpan w:val="2"/>
            <w:tcBorders>
              <w:bottom w:val="single" w:sz="4" w:space="0" w:color="auto"/>
            </w:tcBorders>
            <w:vAlign w:val="center"/>
          </w:tcPr>
          <w:p w:rsidR="00981F6E" w:rsidRPr="00955135" w:rsidRDefault="00981F6E" w:rsidP="00A37B75">
            <w:pPr>
              <w:tabs>
                <w:tab w:val="left" w:pos="0"/>
                <w:tab w:val="left" w:pos="993"/>
              </w:tabs>
              <w:spacing w:after="0"/>
              <w:jc w:val="center"/>
              <w:rPr>
                <w:rFonts w:ascii="Times New Roman" w:hAnsi="Times New Roman"/>
                <w:iCs/>
                <w:spacing w:val="-2"/>
                <w:sz w:val="24"/>
                <w:szCs w:val="24"/>
              </w:rPr>
            </w:pPr>
            <w:r w:rsidRPr="00955135">
              <w:rPr>
                <w:rFonts w:ascii="Times New Roman" w:hAnsi="Times New Roman"/>
                <w:iCs/>
                <w:spacing w:val="-2"/>
                <w:sz w:val="24"/>
                <w:szCs w:val="24"/>
              </w:rPr>
              <w:t>Оцінка в балах</w:t>
            </w:r>
          </w:p>
        </w:tc>
        <w:tc>
          <w:tcPr>
            <w:tcW w:w="3120" w:type="dxa"/>
            <w:vMerge w:val="restart"/>
            <w:vAlign w:val="center"/>
          </w:tcPr>
          <w:p w:rsidR="00981F6E" w:rsidRPr="00955135" w:rsidRDefault="00981F6E" w:rsidP="00A37B75">
            <w:pPr>
              <w:spacing w:after="0"/>
              <w:jc w:val="center"/>
              <w:rPr>
                <w:rFonts w:ascii="Times New Roman" w:hAnsi="Times New Roman"/>
                <w:iCs/>
                <w:spacing w:val="-2"/>
                <w:sz w:val="24"/>
                <w:szCs w:val="24"/>
              </w:rPr>
            </w:pPr>
            <w:r w:rsidRPr="00955135">
              <w:rPr>
                <w:rFonts w:ascii="Times New Roman" w:hAnsi="Times New Roman"/>
                <w:iCs/>
                <w:spacing w:val="-2"/>
                <w:sz w:val="24"/>
                <w:szCs w:val="24"/>
              </w:rPr>
              <w:t xml:space="preserve">Оцінка </w:t>
            </w:r>
          </w:p>
          <w:p w:rsidR="00981F6E" w:rsidRPr="00955135" w:rsidRDefault="00981F6E" w:rsidP="00A37B75">
            <w:pPr>
              <w:spacing w:after="0"/>
              <w:jc w:val="center"/>
              <w:rPr>
                <w:rFonts w:ascii="Times New Roman" w:hAnsi="Times New Roman"/>
                <w:iCs/>
                <w:spacing w:val="-2"/>
                <w:sz w:val="24"/>
                <w:szCs w:val="24"/>
              </w:rPr>
            </w:pPr>
            <w:r w:rsidRPr="00955135">
              <w:rPr>
                <w:rFonts w:ascii="Times New Roman" w:hAnsi="Times New Roman"/>
                <w:iCs/>
                <w:spacing w:val="-2"/>
                <w:sz w:val="24"/>
                <w:szCs w:val="24"/>
              </w:rPr>
              <w:t>за національною шкалою</w:t>
            </w:r>
          </w:p>
        </w:tc>
      </w:tr>
      <w:tr w:rsidR="00981F6E" w:rsidRPr="00955135" w:rsidTr="00A37B75">
        <w:trPr>
          <w:trHeight w:val="495"/>
        </w:trPr>
        <w:tc>
          <w:tcPr>
            <w:tcW w:w="3120" w:type="dxa"/>
            <w:tcBorders>
              <w:top w:val="single" w:sz="4" w:space="0" w:color="auto"/>
              <w:bottom w:val="single" w:sz="4" w:space="0" w:color="auto"/>
            </w:tcBorders>
            <w:vAlign w:val="center"/>
          </w:tcPr>
          <w:p w:rsidR="00981F6E" w:rsidRPr="00955135" w:rsidRDefault="00981F6E" w:rsidP="00A37B75">
            <w:pPr>
              <w:tabs>
                <w:tab w:val="left" w:pos="0"/>
                <w:tab w:val="left" w:pos="993"/>
              </w:tabs>
              <w:spacing w:after="0"/>
              <w:jc w:val="center"/>
              <w:rPr>
                <w:rFonts w:ascii="Times New Roman" w:hAnsi="Times New Roman"/>
                <w:iCs/>
                <w:spacing w:val="-2"/>
                <w:sz w:val="24"/>
                <w:szCs w:val="24"/>
              </w:rPr>
            </w:pPr>
            <w:r w:rsidRPr="00955135">
              <w:rPr>
                <w:rFonts w:ascii="Times New Roman" w:hAnsi="Times New Roman"/>
                <w:iCs/>
                <w:spacing w:val="-2"/>
                <w:sz w:val="24"/>
                <w:szCs w:val="24"/>
              </w:rPr>
              <w:t>Виконання курсової роботи</w:t>
            </w:r>
          </w:p>
        </w:tc>
        <w:tc>
          <w:tcPr>
            <w:tcW w:w="3120" w:type="dxa"/>
            <w:tcBorders>
              <w:top w:val="single" w:sz="4" w:space="0" w:color="auto"/>
              <w:bottom w:val="single" w:sz="4" w:space="0" w:color="auto"/>
            </w:tcBorders>
            <w:vAlign w:val="center"/>
          </w:tcPr>
          <w:p w:rsidR="00981F6E" w:rsidRPr="00955135" w:rsidRDefault="00981F6E" w:rsidP="00A37B75">
            <w:pPr>
              <w:tabs>
                <w:tab w:val="left" w:pos="993"/>
              </w:tabs>
              <w:spacing w:after="0"/>
              <w:jc w:val="center"/>
              <w:rPr>
                <w:rFonts w:ascii="Times New Roman" w:hAnsi="Times New Roman"/>
                <w:iCs/>
                <w:spacing w:val="-2"/>
                <w:sz w:val="24"/>
                <w:szCs w:val="24"/>
              </w:rPr>
            </w:pPr>
            <w:r w:rsidRPr="00955135">
              <w:rPr>
                <w:rFonts w:ascii="Times New Roman" w:hAnsi="Times New Roman"/>
                <w:iCs/>
                <w:spacing w:val="-2"/>
                <w:sz w:val="24"/>
                <w:szCs w:val="24"/>
              </w:rPr>
              <w:t>Захист курсової роботи</w:t>
            </w:r>
          </w:p>
        </w:tc>
        <w:tc>
          <w:tcPr>
            <w:tcW w:w="3120" w:type="dxa"/>
            <w:vMerge/>
            <w:tcBorders>
              <w:bottom w:val="single" w:sz="4" w:space="0" w:color="auto"/>
            </w:tcBorders>
            <w:vAlign w:val="center"/>
          </w:tcPr>
          <w:p w:rsidR="00981F6E" w:rsidRPr="00955135" w:rsidRDefault="00981F6E" w:rsidP="00A37B75">
            <w:pPr>
              <w:tabs>
                <w:tab w:val="left" w:pos="0"/>
                <w:tab w:val="left" w:pos="993"/>
              </w:tabs>
              <w:spacing w:after="0"/>
              <w:jc w:val="center"/>
              <w:rPr>
                <w:rFonts w:ascii="Times New Roman" w:hAnsi="Times New Roman"/>
                <w:iCs/>
                <w:spacing w:val="-2"/>
                <w:sz w:val="24"/>
                <w:szCs w:val="24"/>
              </w:rPr>
            </w:pPr>
          </w:p>
        </w:tc>
      </w:tr>
      <w:tr w:rsidR="00981F6E" w:rsidRPr="00955135" w:rsidTr="00A37B75">
        <w:tc>
          <w:tcPr>
            <w:tcW w:w="3120" w:type="dxa"/>
          </w:tcPr>
          <w:p w:rsidR="00981F6E" w:rsidRPr="00955135" w:rsidRDefault="00981F6E" w:rsidP="00A37B75">
            <w:pPr>
              <w:spacing w:after="0"/>
              <w:jc w:val="center"/>
              <w:rPr>
                <w:rFonts w:ascii="Times New Roman" w:hAnsi="Times New Roman"/>
                <w:iCs/>
                <w:spacing w:val="-2"/>
                <w:sz w:val="24"/>
                <w:szCs w:val="24"/>
              </w:rPr>
            </w:pPr>
            <w:r w:rsidRPr="00955135">
              <w:rPr>
                <w:rFonts w:ascii="Times New Roman" w:hAnsi="Times New Roman"/>
                <w:iCs/>
                <w:spacing w:val="-2"/>
                <w:sz w:val="24"/>
                <w:szCs w:val="24"/>
              </w:rPr>
              <w:t>54-60</w:t>
            </w:r>
          </w:p>
        </w:tc>
        <w:tc>
          <w:tcPr>
            <w:tcW w:w="3120" w:type="dxa"/>
            <w:vAlign w:val="center"/>
          </w:tcPr>
          <w:p w:rsidR="00981F6E" w:rsidRPr="00955135" w:rsidRDefault="00981F6E" w:rsidP="00A37B75">
            <w:pPr>
              <w:pStyle w:val="3"/>
              <w:spacing w:after="0"/>
              <w:ind w:left="0"/>
              <w:jc w:val="center"/>
              <w:rPr>
                <w:iCs/>
                <w:spacing w:val="-2"/>
                <w:sz w:val="24"/>
                <w:szCs w:val="24"/>
              </w:rPr>
            </w:pPr>
            <w:r w:rsidRPr="00955135">
              <w:rPr>
                <w:iCs/>
                <w:spacing w:val="-2"/>
                <w:sz w:val="24"/>
                <w:szCs w:val="24"/>
              </w:rPr>
              <w:t>36-40</w:t>
            </w:r>
          </w:p>
        </w:tc>
        <w:tc>
          <w:tcPr>
            <w:tcW w:w="3120" w:type="dxa"/>
            <w:vAlign w:val="center"/>
          </w:tcPr>
          <w:p w:rsidR="00981F6E" w:rsidRPr="00955135" w:rsidRDefault="00981F6E" w:rsidP="00A37B75">
            <w:pPr>
              <w:tabs>
                <w:tab w:val="left" w:pos="0"/>
                <w:tab w:val="left" w:pos="993"/>
              </w:tabs>
              <w:spacing w:after="0"/>
              <w:jc w:val="center"/>
              <w:rPr>
                <w:rFonts w:ascii="Times New Roman" w:hAnsi="Times New Roman"/>
                <w:iCs/>
                <w:spacing w:val="-2"/>
                <w:sz w:val="24"/>
                <w:szCs w:val="24"/>
              </w:rPr>
            </w:pPr>
            <w:r w:rsidRPr="00955135">
              <w:rPr>
                <w:rFonts w:ascii="Times New Roman" w:hAnsi="Times New Roman"/>
                <w:iCs/>
                <w:spacing w:val="-2"/>
                <w:sz w:val="24"/>
                <w:szCs w:val="24"/>
              </w:rPr>
              <w:t>Відмінно</w:t>
            </w:r>
          </w:p>
        </w:tc>
      </w:tr>
      <w:tr w:rsidR="00981F6E" w:rsidRPr="00955135" w:rsidTr="00A37B75">
        <w:tc>
          <w:tcPr>
            <w:tcW w:w="3120" w:type="dxa"/>
          </w:tcPr>
          <w:p w:rsidR="00981F6E" w:rsidRPr="00955135" w:rsidRDefault="00981F6E" w:rsidP="00A37B75">
            <w:pPr>
              <w:spacing w:after="0"/>
              <w:jc w:val="center"/>
              <w:rPr>
                <w:rFonts w:ascii="Times New Roman" w:hAnsi="Times New Roman"/>
                <w:iCs/>
                <w:spacing w:val="-2"/>
                <w:sz w:val="24"/>
                <w:szCs w:val="24"/>
              </w:rPr>
            </w:pPr>
            <w:r w:rsidRPr="00955135">
              <w:rPr>
                <w:rFonts w:ascii="Times New Roman" w:hAnsi="Times New Roman"/>
                <w:iCs/>
                <w:spacing w:val="-2"/>
                <w:sz w:val="24"/>
                <w:szCs w:val="24"/>
              </w:rPr>
              <w:t>45-53</w:t>
            </w:r>
          </w:p>
        </w:tc>
        <w:tc>
          <w:tcPr>
            <w:tcW w:w="3120" w:type="dxa"/>
            <w:vAlign w:val="center"/>
          </w:tcPr>
          <w:p w:rsidR="00981F6E" w:rsidRPr="00955135" w:rsidRDefault="00981F6E" w:rsidP="00A37B75">
            <w:pPr>
              <w:pStyle w:val="3"/>
              <w:spacing w:after="0"/>
              <w:ind w:left="0"/>
              <w:jc w:val="center"/>
              <w:rPr>
                <w:iCs/>
                <w:spacing w:val="-2"/>
                <w:sz w:val="24"/>
                <w:szCs w:val="24"/>
              </w:rPr>
            </w:pPr>
            <w:r w:rsidRPr="00955135">
              <w:rPr>
                <w:iCs/>
                <w:spacing w:val="-2"/>
                <w:sz w:val="24"/>
                <w:szCs w:val="24"/>
              </w:rPr>
              <w:t>30-35</w:t>
            </w:r>
          </w:p>
        </w:tc>
        <w:tc>
          <w:tcPr>
            <w:tcW w:w="3120" w:type="dxa"/>
            <w:vAlign w:val="center"/>
          </w:tcPr>
          <w:p w:rsidR="00981F6E" w:rsidRPr="00955135" w:rsidRDefault="00981F6E" w:rsidP="00A37B75">
            <w:pPr>
              <w:tabs>
                <w:tab w:val="left" w:pos="0"/>
                <w:tab w:val="left" w:pos="993"/>
              </w:tabs>
              <w:spacing w:after="0"/>
              <w:jc w:val="center"/>
              <w:rPr>
                <w:rFonts w:ascii="Times New Roman" w:hAnsi="Times New Roman"/>
                <w:iCs/>
                <w:spacing w:val="-2"/>
                <w:sz w:val="24"/>
                <w:szCs w:val="24"/>
              </w:rPr>
            </w:pPr>
            <w:r w:rsidRPr="00955135">
              <w:rPr>
                <w:rFonts w:ascii="Times New Roman" w:hAnsi="Times New Roman"/>
                <w:iCs/>
                <w:spacing w:val="-2"/>
                <w:sz w:val="24"/>
                <w:szCs w:val="24"/>
              </w:rPr>
              <w:t>Добре</w:t>
            </w:r>
          </w:p>
        </w:tc>
      </w:tr>
      <w:tr w:rsidR="00981F6E" w:rsidRPr="00955135" w:rsidTr="00A37B75">
        <w:tc>
          <w:tcPr>
            <w:tcW w:w="3120" w:type="dxa"/>
          </w:tcPr>
          <w:p w:rsidR="00981F6E" w:rsidRPr="00955135" w:rsidRDefault="00981F6E" w:rsidP="00A37B75">
            <w:pPr>
              <w:spacing w:after="0"/>
              <w:jc w:val="center"/>
              <w:rPr>
                <w:rFonts w:ascii="Times New Roman" w:hAnsi="Times New Roman"/>
                <w:iCs/>
                <w:spacing w:val="-2"/>
                <w:sz w:val="24"/>
                <w:szCs w:val="24"/>
              </w:rPr>
            </w:pPr>
            <w:r w:rsidRPr="00955135">
              <w:rPr>
                <w:rFonts w:ascii="Times New Roman" w:hAnsi="Times New Roman"/>
                <w:iCs/>
                <w:spacing w:val="-2"/>
                <w:sz w:val="24"/>
                <w:szCs w:val="24"/>
              </w:rPr>
              <w:t>36-44</w:t>
            </w:r>
          </w:p>
        </w:tc>
        <w:tc>
          <w:tcPr>
            <w:tcW w:w="3120" w:type="dxa"/>
            <w:vAlign w:val="center"/>
          </w:tcPr>
          <w:p w:rsidR="00981F6E" w:rsidRPr="00955135" w:rsidRDefault="00981F6E" w:rsidP="00A37B75">
            <w:pPr>
              <w:pStyle w:val="3"/>
              <w:spacing w:after="0"/>
              <w:ind w:left="0"/>
              <w:jc w:val="center"/>
              <w:rPr>
                <w:iCs/>
                <w:spacing w:val="-2"/>
                <w:sz w:val="24"/>
                <w:szCs w:val="24"/>
              </w:rPr>
            </w:pPr>
            <w:r w:rsidRPr="00955135">
              <w:rPr>
                <w:iCs/>
                <w:spacing w:val="-2"/>
                <w:sz w:val="24"/>
                <w:szCs w:val="24"/>
              </w:rPr>
              <w:t>24-29</w:t>
            </w:r>
          </w:p>
        </w:tc>
        <w:tc>
          <w:tcPr>
            <w:tcW w:w="3120" w:type="dxa"/>
            <w:vAlign w:val="center"/>
          </w:tcPr>
          <w:p w:rsidR="00981F6E" w:rsidRPr="00955135" w:rsidRDefault="00981F6E" w:rsidP="00A37B75">
            <w:pPr>
              <w:tabs>
                <w:tab w:val="left" w:pos="0"/>
                <w:tab w:val="left" w:pos="993"/>
              </w:tabs>
              <w:spacing w:after="0"/>
              <w:jc w:val="center"/>
              <w:rPr>
                <w:rFonts w:ascii="Times New Roman" w:hAnsi="Times New Roman"/>
                <w:iCs/>
                <w:spacing w:val="-2"/>
                <w:sz w:val="24"/>
                <w:szCs w:val="24"/>
              </w:rPr>
            </w:pPr>
            <w:r w:rsidRPr="00955135">
              <w:rPr>
                <w:rFonts w:ascii="Times New Roman" w:hAnsi="Times New Roman"/>
                <w:iCs/>
                <w:spacing w:val="-2"/>
                <w:sz w:val="24"/>
                <w:szCs w:val="24"/>
              </w:rPr>
              <w:t>Задовільно</w:t>
            </w:r>
          </w:p>
        </w:tc>
      </w:tr>
      <w:tr w:rsidR="00981F6E" w:rsidRPr="00955135" w:rsidTr="00A37B75">
        <w:tc>
          <w:tcPr>
            <w:tcW w:w="3120" w:type="dxa"/>
            <w:vAlign w:val="center"/>
          </w:tcPr>
          <w:p w:rsidR="00981F6E" w:rsidRPr="00955135" w:rsidRDefault="00981F6E" w:rsidP="00A37B75">
            <w:pPr>
              <w:tabs>
                <w:tab w:val="left" w:pos="0"/>
                <w:tab w:val="left" w:pos="993"/>
              </w:tabs>
              <w:spacing w:after="0"/>
              <w:jc w:val="center"/>
              <w:rPr>
                <w:rFonts w:ascii="Times New Roman" w:hAnsi="Times New Roman"/>
                <w:iCs/>
                <w:spacing w:val="-2"/>
                <w:sz w:val="24"/>
                <w:szCs w:val="24"/>
              </w:rPr>
            </w:pPr>
            <w:r w:rsidRPr="00955135">
              <w:rPr>
                <w:rFonts w:ascii="Times New Roman" w:hAnsi="Times New Roman"/>
                <w:iCs/>
                <w:spacing w:val="-2"/>
                <w:sz w:val="24"/>
                <w:szCs w:val="24"/>
              </w:rPr>
              <w:t>Менше 36</w:t>
            </w:r>
          </w:p>
        </w:tc>
        <w:tc>
          <w:tcPr>
            <w:tcW w:w="3120" w:type="dxa"/>
            <w:vAlign w:val="center"/>
          </w:tcPr>
          <w:p w:rsidR="00981F6E" w:rsidRPr="00955135" w:rsidRDefault="00981F6E" w:rsidP="00A37B75">
            <w:pPr>
              <w:pStyle w:val="3"/>
              <w:spacing w:after="0"/>
              <w:ind w:left="0"/>
              <w:jc w:val="center"/>
              <w:rPr>
                <w:iCs/>
                <w:spacing w:val="-2"/>
                <w:sz w:val="24"/>
                <w:szCs w:val="24"/>
              </w:rPr>
            </w:pPr>
            <w:r w:rsidRPr="00955135">
              <w:rPr>
                <w:iCs/>
                <w:spacing w:val="-2"/>
                <w:sz w:val="24"/>
                <w:szCs w:val="24"/>
              </w:rPr>
              <w:t>менше 24</w:t>
            </w:r>
          </w:p>
        </w:tc>
        <w:tc>
          <w:tcPr>
            <w:tcW w:w="3120" w:type="dxa"/>
            <w:vAlign w:val="center"/>
          </w:tcPr>
          <w:p w:rsidR="00981F6E" w:rsidRPr="00955135" w:rsidRDefault="00981F6E" w:rsidP="00A37B75">
            <w:pPr>
              <w:tabs>
                <w:tab w:val="left" w:pos="0"/>
                <w:tab w:val="left" w:pos="993"/>
              </w:tabs>
              <w:spacing w:after="0"/>
              <w:jc w:val="center"/>
              <w:rPr>
                <w:rFonts w:ascii="Times New Roman" w:hAnsi="Times New Roman"/>
                <w:iCs/>
                <w:spacing w:val="-2"/>
                <w:sz w:val="24"/>
                <w:szCs w:val="24"/>
              </w:rPr>
            </w:pPr>
            <w:r w:rsidRPr="00955135">
              <w:rPr>
                <w:rFonts w:ascii="Times New Roman" w:hAnsi="Times New Roman"/>
                <w:iCs/>
                <w:spacing w:val="-2"/>
                <w:sz w:val="24"/>
                <w:szCs w:val="24"/>
              </w:rPr>
              <w:t>Незадовільно</w:t>
            </w:r>
          </w:p>
        </w:tc>
      </w:tr>
    </w:tbl>
    <w:p w:rsidR="00981F6E" w:rsidRPr="00955135" w:rsidRDefault="00981F6E" w:rsidP="00981F6E">
      <w:pPr>
        <w:keepNext/>
        <w:tabs>
          <w:tab w:val="left" w:pos="851"/>
        </w:tabs>
        <w:spacing w:after="0"/>
        <w:jc w:val="center"/>
        <w:outlineLvl w:val="7"/>
        <w:rPr>
          <w:rFonts w:ascii="Times New Roman" w:hAnsi="Times New Roman"/>
          <w:sz w:val="24"/>
          <w:szCs w:val="24"/>
        </w:rPr>
      </w:pPr>
    </w:p>
    <w:p w:rsidR="00981F6E" w:rsidRPr="00955135" w:rsidRDefault="00981F6E" w:rsidP="00981F6E">
      <w:pPr>
        <w:keepNext/>
        <w:tabs>
          <w:tab w:val="left" w:pos="851"/>
        </w:tabs>
        <w:spacing w:after="0"/>
        <w:jc w:val="center"/>
        <w:outlineLvl w:val="7"/>
        <w:rPr>
          <w:rFonts w:ascii="Times New Roman" w:hAnsi="Times New Roman"/>
          <w:b/>
          <w:sz w:val="28"/>
          <w:szCs w:val="28"/>
        </w:rPr>
      </w:pPr>
      <w:r w:rsidRPr="00955135">
        <w:rPr>
          <w:rFonts w:ascii="Times New Roman" w:hAnsi="Times New Roman"/>
          <w:b/>
          <w:sz w:val="28"/>
          <w:szCs w:val="28"/>
        </w:rPr>
        <w:t xml:space="preserve">Відповідність оцінки за </w:t>
      </w:r>
      <w:r w:rsidRPr="00955135">
        <w:rPr>
          <w:rFonts w:ascii="Times New Roman" w:hAnsi="Times New Roman"/>
          <w:b/>
          <w:spacing w:val="-2"/>
          <w:sz w:val="28"/>
          <w:szCs w:val="28"/>
        </w:rPr>
        <w:t>курсову роботу</w:t>
      </w:r>
    </w:p>
    <w:p w:rsidR="00981F6E" w:rsidRPr="00955135" w:rsidRDefault="00981F6E" w:rsidP="00981F6E">
      <w:pPr>
        <w:keepNext/>
        <w:tabs>
          <w:tab w:val="left" w:pos="851"/>
        </w:tabs>
        <w:spacing w:after="0"/>
        <w:jc w:val="center"/>
        <w:outlineLvl w:val="7"/>
        <w:rPr>
          <w:rFonts w:ascii="Times New Roman" w:hAnsi="Times New Roman"/>
          <w:b/>
          <w:sz w:val="28"/>
          <w:szCs w:val="28"/>
        </w:rPr>
      </w:pPr>
      <w:r w:rsidRPr="00955135">
        <w:rPr>
          <w:rFonts w:ascii="Times New Roman" w:hAnsi="Times New Roman"/>
          <w:b/>
          <w:sz w:val="28"/>
          <w:szCs w:val="28"/>
        </w:rPr>
        <w:t>в балах оцінці за національною шкалою та шкалою ECTS</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0"/>
        <w:gridCol w:w="2268"/>
        <w:gridCol w:w="1559"/>
        <w:gridCol w:w="3969"/>
      </w:tblGrid>
      <w:tr w:rsidR="00981F6E" w:rsidRPr="00955135" w:rsidTr="00A37B75">
        <w:trPr>
          <w:cantSplit/>
          <w:trHeight w:val="504"/>
        </w:trPr>
        <w:tc>
          <w:tcPr>
            <w:tcW w:w="1560" w:type="dxa"/>
            <w:vMerge w:val="restart"/>
            <w:vAlign w:val="center"/>
          </w:tcPr>
          <w:p w:rsidR="00981F6E" w:rsidRPr="00955135" w:rsidRDefault="00981F6E" w:rsidP="00A37B75">
            <w:pPr>
              <w:keepNext/>
              <w:tabs>
                <w:tab w:val="left" w:pos="5400"/>
              </w:tabs>
              <w:suppressAutoHyphens/>
              <w:spacing w:after="0" w:line="216" w:lineRule="auto"/>
              <w:jc w:val="center"/>
              <w:rPr>
                <w:rFonts w:ascii="Times New Roman" w:hAnsi="Times New Roman"/>
                <w:sz w:val="24"/>
                <w:szCs w:val="24"/>
              </w:rPr>
            </w:pPr>
            <w:r w:rsidRPr="00955135">
              <w:rPr>
                <w:rFonts w:ascii="Times New Roman" w:hAnsi="Times New Roman"/>
                <w:sz w:val="24"/>
                <w:szCs w:val="24"/>
              </w:rPr>
              <w:t xml:space="preserve">Оцінка </w:t>
            </w:r>
          </w:p>
          <w:p w:rsidR="00981F6E" w:rsidRPr="00955135" w:rsidRDefault="00981F6E" w:rsidP="00A37B75">
            <w:pPr>
              <w:keepNext/>
              <w:tabs>
                <w:tab w:val="left" w:pos="5400"/>
              </w:tabs>
              <w:suppressAutoHyphens/>
              <w:spacing w:after="0" w:line="216" w:lineRule="auto"/>
              <w:jc w:val="center"/>
              <w:rPr>
                <w:rFonts w:ascii="Times New Roman" w:hAnsi="Times New Roman"/>
                <w:sz w:val="24"/>
                <w:szCs w:val="24"/>
              </w:rPr>
            </w:pPr>
            <w:r w:rsidRPr="00955135">
              <w:rPr>
                <w:rFonts w:ascii="Times New Roman" w:hAnsi="Times New Roman"/>
                <w:sz w:val="24"/>
                <w:szCs w:val="24"/>
              </w:rPr>
              <w:t>в балах</w:t>
            </w:r>
          </w:p>
        </w:tc>
        <w:tc>
          <w:tcPr>
            <w:tcW w:w="2268" w:type="dxa"/>
            <w:vMerge w:val="restart"/>
            <w:vAlign w:val="center"/>
          </w:tcPr>
          <w:p w:rsidR="00981F6E" w:rsidRPr="00955135" w:rsidRDefault="00981F6E" w:rsidP="00A37B75">
            <w:pPr>
              <w:keepNext/>
              <w:tabs>
                <w:tab w:val="left" w:pos="5400"/>
              </w:tabs>
              <w:suppressAutoHyphens/>
              <w:spacing w:after="0" w:line="216" w:lineRule="auto"/>
              <w:jc w:val="center"/>
              <w:rPr>
                <w:rFonts w:ascii="Times New Roman" w:hAnsi="Times New Roman"/>
                <w:sz w:val="24"/>
                <w:szCs w:val="24"/>
              </w:rPr>
            </w:pPr>
            <w:r w:rsidRPr="00955135">
              <w:rPr>
                <w:rFonts w:ascii="Times New Roman" w:hAnsi="Times New Roman"/>
                <w:sz w:val="24"/>
                <w:szCs w:val="24"/>
              </w:rPr>
              <w:t>Оцінка</w:t>
            </w:r>
          </w:p>
          <w:p w:rsidR="00981F6E" w:rsidRPr="00955135" w:rsidRDefault="00981F6E" w:rsidP="00A37B75">
            <w:pPr>
              <w:keepNext/>
              <w:tabs>
                <w:tab w:val="left" w:pos="5400"/>
              </w:tabs>
              <w:suppressAutoHyphens/>
              <w:spacing w:after="0" w:line="216" w:lineRule="auto"/>
              <w:jc w:val="center"/>
              <w:rPr>
                <w:rFonts w:ascii="Times New Roman" w:hAnsi="Times New Roman"/>
                <w:sz w:val="24"/>
                <w:szCs w:val="24"/>
              </w:rPr>
            </w:pPr>
            <w:r w:rsidRPr="00955135">
              <w:rPr>
                <w:rFonts w:ascii="Times New Roman" w:hAnsi="Times New Roman"/>
                <w:sz w:val="24"/>
                <w:szCs w:val="24"/>
              </w:rPr>
              <w:t>за національною шкалою</w:t>
            </w:r>
          </w:p>
        </w:tc>
        <w:tc>
          <w:tcPr>
            <w:tcW w:w="5528" w:type="dxa"/>
            <w:gridSpan w:val="2"/>
            <w:vAlign w:val="center"/>
          </w:tcPr>
          <w:p w:rsidR="00981F6E" w:rsidRPr="00955135" w:rsidRDefault="00981F6E" w:rsidP="00A37B75">
            <w:pPr>
              <w:keepNext/>
              <w:tabs>
                <w:tab w:val="left" w:pos="5400"/>
              </w:tabs>
              <w:suppressAutoHyphens/>
              <w:spacing w:after="0" w:line="216" w:lineRule="auto"/>
              <w:jc w:val="center"/>
              <w:rPr>
                <w:rFonts w:ascii="Times New Roman" w:hAnsi="Times New Roman"/>
                <w:sz w:val="24"/>
                <w:szCs w:val="24"/>
              </w:rPr>
            </w:pPr>
            <w:r w:rsidRPr="00955135">
              <w:rPr>
                <w:rFonts w:ascii="Times New Roman" w:hAnsi="Times New Roman"/>
                <w:sz w:val="24"/>
                <w:szCs w:val="24"/>
              </w:rPr>
              <w:t>Оцінка</w:t>
            </w:r>
          </w:p>
          <w:p w:rsidR="00981F6E" w:rsidRPr="00955135" w:rsidRDefault="00981F6E" w:rsidP="00A37B75">
            <w:pPr>
              <w:keepNext/>
              <w:tabs>
                <w:tab w:val="left" w:pos="5400"/>
              </w:tabs>
              <w:suppressAutoHyphens/>
              <w:spacing w:after="0" w:line="216" w:lineRule="auto"/>
              <w:jc w:val="center"/>
              <w:rPr>
                <w:rFonts w:ascii="Times New Roman" w:hAnsi="Times New Roman"/>
                <w:sz w:val="24"/>
                <w:szCs w:val="24"/>
              </w:rPr>
            </w:pPr>
            <w:r w:rsidRPr="00955135">
              <w:rPr>
                <w:rFonts w:ascii="Times New Roman" w:hAnsi="Times New Roman"/>
                <w:sz w:val="24"/>
                <w:szCs w:val="24"/>
              </w:rPr>
              <w:t>за шкалою ECTS</w:t>
            </w:r>
          </w:p>
        </w:tc>
      </w:tr>
      <w:tr w:rsidR="00981F6E" w:rsidRPr="00955135" w:rsidTr="00A37B75">
        <w:trPr>
          <w:cantSplit/>
          <w:trHeight w:val="543"/>
        </w:trPr>
        <w:tc>
          <w:tcPr>
            <w:tcW w:w="1560" w:type="dxa"/>
            <w:vMerge/>
            <w:vAlign w:val="center"/>
          </w:tcPr>
          <w:p w:rsidR="00981F6E" w:rsidRPr="00955135" w:rsidRDefault="00981F6E" w:rsidP="00A37B75">
            <w:pPr>
              <w:keepNext/>
              <w:tabs>
                <w:tab w:val="left" w:pos="5400"/>
              </w:tabs>
              <w:suppressAutoHyphens/>
              <w:spacing w:after="0" w:line="216" w:lineRule="auto"/>
              <w:jc w:val="center"/>
              <w:rPr>
                <w:rFonts w:ascii="Times New Roman" w:hAnsi="Times New Roman"/>
                <w:sz w:val="24"/>
                <w:szCs w:val="24"/>
              </w:rPr>
            </w:pPr>
          </w:p>
        </w:tc>
        <w:tc>
          <w:tcPr>
            <w:tcW w:w="2268" w:type="dxa"/>
            <w:vMerge/>
            <w:vAlign w:val="center"/>
          </w:tcPr>
          <w:p w:rsidR="00981F6E" w:rsidRPr="00955135" w:rsidRDefault="00981F6E" w:rsidP="00A37B75">
            <w:pPr>
              <w:keepNext/>
              <w:tabs>
                <w:tab w:val="left" w:pos="5400"/>
              </w:tabs>
              <w:suppressAutoHyphens/>
              <w:spacing w:after="0" w:line="216" w:lineRule="auto"/>
              <w:jc w:val="center"/>
              <w:rPr>
                <w:rFonts w:ascii="Times New Roman" w:hAnsi="Times New Roman"/>
                <w:sz w:val="24"/>
                <w:szCs w:val="24"/>
              </w:rPr>
            </w:pPr>
          </w:p>
        </w:tc>
        <w:tc>
          <w:tcPr>
            <w:tcW w:w="1559" w:type="dxa"/>
            <w:vAlign w:val="center"/>
          </w:tcPr>
          <w:p w:rsidR="00981F6E" w:rsidRPr="00955135" w:rsidRDefault="00981F6E" w:rsidP="00A37B75">
            <w:pPr>
              <w:keepNext/>
              <w:tabs>
                <w:tab w:val="left" w:pos="5400"/>
              </w:tabs>
              <w:suppressAutoHyphens/>
              <w:spacing w:after="0" w:line="216" w:lineRule="auto"/>
              <w:jc w:val="center"/>
              <w:rPr>
                <w:rFonts w:ascii="Times New Roman" w:hAnsi="Times New Roman"/>
                <w:sz w:val="24"/>
                <w:szCs w:val="24"/>
              </w:rPr>
            </w:pPr>
            <w:r w:rsidRPr="00955135">
              <w:rPr>
                <w:rFonts w:ascii="Times New Roman" w:hAnsi="Times New Roman"/>
                <w:sz w:val="24"/>
                <w:szCs w:val="24"/>
              </w:rPr>
              <w:t>Оцінка</w:t>
            </w:r>
          </w:p>
        </w:tc>
        <w:tc>
          <w:tcPr>
            <w:tcW w:w="3969" w:type="dxa"/>
            <w:vAlign w:val="center"/>
          </w:tcPr>
          <w:p w:rsidR="00981F6E" w:rsidRPr="00955135" w:rsidRDefault="00981F6E" w:rsidP="00A37B75">
            <w:pPr>
              <w:keepNext/>
              <w:tabs>
                <w:tab w:val="left" w:pos="5400"/>
              </w:tabs>
              <w:suppressAutoHyphens/>
              <w:spacing w:after="0" w:line="216" w:lineRule="auto"/>
              <w:jc w:val="center"/>
              <w:rPr>
                <w:rFonts w:ascii="Times New Roman" w:hAnsi="Times New Roman"/>
                <w:sz w:val="24"/>
                <w:szCs w:val="24"/>
              </w:rPr>
            </w:pPr>
            <w:r w:rsidRPr="00955135">
              <w:rPr>
                <w:rFonts w:ascii="Times New Roman" w:hAnsi="Times New Roman"/>
                <w:sz w:val="24"/>
                <w:szCs w:val="24"/>
              </w:rPr>
              <w:t>Пояснення</w:t>
            </w:r>
          </w:p>
        </w:tc>
      </w:tr>
      <w:tr w:rsidR="00981F6E" w:rsidRPr="00955135" w:rsidTr="00A37B75">
        <w:tc>
          <w:tcPr>
            <w:tcW w:w="1560" w:type="dxa"/>
          </w:tcPr>
          <w:p w:rsidR="00981F6E" w:rsidRPr="00955135" w:rsidRDefault="00981F6E" w:rsidP="00A37B75">
            <w:pPr>
              <w:keepNext/>
              <w:tabs>
                <w:tab w:val="left" w:pos="5400"/>
              </w:tabs>
              <w:suppressAutoHyphens/>
              <w:spacing w:after="0" w:line="216" w:lineRule="auto"/>
              <w:jc w:val="center"/>
              <w:rPr>
                <w:rFonts w:ascii="Times New Roman" w:hAnsi="Times New Roman"/>
                <w:b/>
                <w:bCs/>
                <w:sz w:val="24"/>
                <w:szCs w:val="24"/>
              </w:rPr>
            </w:pPr>
            <w:r w:rsidRPr="00955135">
              <w:rPr>
                <w:rFonts w:ascii="Times New Roman" w:hAnsi="Times New Roman"/>
                <w:b/>
                <w:bCs/>
                <w:sz w:val="24"/>
                <w:szCs w:val="24"/>
              </w:rPr>
              <w:t>90-100</w:t>
            </w:r>
          </w:p>
        </w:tc>
        <w:tc>
          <w:tcPr>
            <w:tcW w:w="2268" w:type="dxa"/>
          </w:tcPr>
          <w:p w:rsidR="00981F6E" w:rsidRPr="00955135" w:rsidRDefault="00981F6E" w:rsidP="00A37B75">
            <w:pPr>
              <w:keepNext/>
              <w:tabs>
                <w:tab w:val="left" w:pos="851"/>
              </w:tabs>
              <w:suppressAutoHyphens/>
              <w:spacing w:after="0" w:line="216" w:lineRule="auto"/>
              <w:jc w:val="center"/>
              <w:outlineLvl w:val="7"/>
              <w:rPr>
                <w:rFonts w:ascii="Times New Roman" w:hAnsi="Times New Roman"/>
                <w:b/>
                <w:bCs/>
                <w:sz w:val="24"/>
                <w:szCs w:val="24"/>
              </w:rPr>
            </w:pPr>
            <w:r w:rsidRPr="00955135">
              <w:rPr>
                <w:rFonts w:ascii="Times New Roman" w:hAnsi="Times New Roman"/>
                <w:b/>
                <w:bCs/>
                <w:sz w:val="24"/>
                <w:szCs w:val="24"/>
              </w:rPr>
              <w:t>Відмінно</w:t>
            </w:r>
          </w:p>
        </w:tc>
        <w:tc>
          <w:tcPr>
            <w:tcW w:w="1559" w:type="dxa"/>
          </w:tcPr>
          <w:p w:rsidR="00981F6E" w:rsidRPr="00955135" w:rsidRDefault="00981F6E" w:rsidP="00A37B75">
            <w:pPr>
              <w:keepNext/>
              <w:suppressAutoHyphens/>
              <w:spacing w:after="0" w:line="216" w:lineRule="auto"/>
              <w:jc w:val="center"/>
              <w:rPr>
                <w:rFonts w:ascii="Times New Roman" w:hAnsi="Times New Roman"/>
                <w:b/>
                <w:bCs/>
                <w:sz w:val="24"/>
                <w:szCs w:val="24"/>
              </w:rPr>
            </w:pPr>
            <w:r w:rsidRPr="00955135">
              <w:rPr>
                <w:rFonts w:ascii="Times New Roman" w:hAnsi="Times New Roman"/>
                <w:b/>
                <w:bCs/>
                <w:sz w:val="24"/>
                <w:szCs w:val="24"/>
              </w:rPr>
              <w:t>A</w:t>
            </w:r>
          </w:p>
        </w:tc>
        <w:tc>
          <w:tcPr>
            <w:tcW w:w="3969" w:type="dxa"/>
          </w:tcPr>
          <w:p w:rsidR="00981F6E" w:rsidRPr="00955135" w:rsidRDefault="00981F6E" w:rsidP="00A37B75">
            <w:pPr>
              <w:keepNext/>
              <w:suppressAutoHyphens/>
              <w:spacing w:after="0" w:line="216" w:lineRule="auto"/>
              <w:ind w:left="-57" w:right="-57"/>
              <w:jc w:val="center"/>
              <w:rPr>
                <w:rFonts w:ascii="Times New Roman" w:hAnsi="Times New Roman"/>
                <w:b/>
                <w:bCs/>
                <w:sz w:val="24"/>
                <w:szCs w:val="24"/>
              </w:rPr>
            </w:pPr>
            <w:r w:rsidRPr="00955135">
              <w:rPr>
                <w:rFonts w:ascii="Times New Roman" w:hAnsi="Times New Roman"/>
                <w:b/>
                <w:bCs/>
                <w:sz w:val="24"/>
                <w:szCs w:val="24"/>
              </w:rPr>
              <w:t>Відмінно</w:t>
            </w:r>
          </w:p>
          <w:p w:rsidR="00981F6E" w:rsidRPr="00955135" w:rsidRDefault="00981F6E" w:rsidP="00A37B75">
            <w:pPr>
              <w:keepNext/>
              <w:suppressAutoHyphens/>
              <w:spacing w:after="0" w:line="216" w:lineRule="auto"/>
              <w:ind w:left="-57" w:right="-57"/>
              <w:jc w:val="center"/>
              <w:rPr>
                <w:rFonts w:ascii="Times New Roman" w:hAnsi="Times New Roman"/>
                <w:sz w:val="24"/>
                <w:szCs w:val="24"/>
              </w:rPr>
            </w:pPr>
            <w:r w:rsidRPr="00955135">
              <w:rPr>
                <w:rFonts w:ascii="Times New Roman" w:hAnsi="Times New Roman"/>
                <w:sz w:val="24"/>
                <w:szCs w:val="24"/>
              </w:rPr>
              <w:t>(відмінне виконання лише з незначною кількістю помилок)</w:t>
            </w:r>
          </w:p>
        </w:tc>
      </w:tr>
      <w:tr w:rsidR="00981F6E" w:rsidRPr="00955135" w:rsidTr="00A37B75">
        <w:trPr>
          <w:cantSplit/>
        </w:trPr>
        <w:tc>
          <w:tcPr>
            <w:tcW w:w="1560" w:type="dxa"/>
          </w:tcPr>
          <w:p w:rsidR="00981F6E" w:rsidRPr="00955135" w:rsidRDefault="00981F6E" w:rsidP="00A37B75">
            <w:pPr>
              <w:keepNext/>
              <w:tabs>
                <w:tab w:val="left" w:pos="5400"/>
              </w:tabs>
              <w:suppressAutoHyphens/>
              <w:spacing w:after="0" w:line="216" w:lineRule="auto"/>
              <w:jc w:val="center"/>
              <w:rPr>
                <w:rFonts w:ascii="Times New Roman" w:hAnsi="Times New Roman"/>
                <w:b/>
                <w:bCs/>
                <w:sz w:val="24"/>
                <w:szCs w:val="24"/>
              </w:rPr>
            </w:pPr>
            <w:r w:rsidRPr="00955135">
              <w:rPr>
                <w:rFonts w:ascii="Times New Roman" w:hAnsi="Times New Roman"/>
                <w:b/>
                <w:bCs/>
                <w:sz w:val="24"/>
                <w:szCs w:val="24"/>
              </w:rPr>
              <w:t>82 – 89</w:t>
            </w:r>
          </w:p>
        </w:tc>
        <w:tc>
          <w:tcPr>
            <w:tcW w:w="2268" w:type="dxa"/>
            <w:vMerge w:val="restart"/>
          </w:tcPr>
          <w:p w:rsidR="00981F6E" w:rsidRPr="00955135" w:rsidRDefault="00981F6E" w:rsidP="00A37B75">
            <w:pPr>
              <w:keepNext/>
              <w:tabs>
                <w:tab w:val="left" w:pos="5400"/>
              </w:tabs>
              <w:suppressAutoHyphens/>
              <w:spacing w:after="0" w:line="216" w:lineRule="auto"/>
              <w:jc w:val="center"/>
              <w:rPr>
                <w:rFonts w:ascii="Times New Roman" w:hAnsi="Times New Roman"/>
                <w:b/>
                <w:bCs/>
                <w:sz w:val="24"/>
                <w:szCs w:val="24"/>
              </w:rPr>
            </w:pPr>
            <w:r w:rsidRPr="00955135">
              <w:rPr>
                <w:rFonts w:ascii="Times New Roman" w:hAnsi="Times New Roman"/>
                <w:b/>
                <w:bCs/>
                <w:sz w:val="24"/>
                <w:szCs w:val="24"/>
              </w:rPr>
              <w:t>Добре</w:t>
            </w:r>
          </w:p>
        </w:tc>
        <w:tc>
          <w:tcPr>
            <w:tcW w:w="1559" w:type="dxa"/>
          </w:tcPr>
          <w:p w:rsidR="00981F6E" w:rsidRPr="00955135" w:rsidRDefault="00981F6E" w:rsidP="00A37B75">
            <w:pPr>
              <w:keepNext/>
              <w:suppressAutoHyphens/>
              <w:spacing w:after="0" w:line="216" w:lineRule="auto"/>
              <w:jc w:val="center"/>
              <w:rPr>
                <w:rFonts w:ascii="Times New Roman" w:hAnsi="Times New Roman"/>
                <w:b/>
                <w:bCs/>
                <w:sz w:val="24"/>
                <w:szCs w:val="24"/>
              </w:rPr>
            </w:pPr>
            <w:r w:rsidRPr="00955135">
              <w:rPr>
                <w:rFonts w:ascii="Times New Roman" w:hAnsi="Times New Roman"/>
                <w:b/>
                <w:bCs/>
                <w:sz w:val="24"/>
                <w:szCs w:val="24"/>
              </w:rPr>
              <w:t>B</w:t>
            </w:r>
          </w:p>
        </w:tc>
        <w:tc>
          <w:tcPr>
            <w:tcW w:w="3969" w:type="dxa"/>
          </w:tcPr>
          <w:p w:rsidR="00981F6E" w:rsidRPr="00955135" w:rsidRDefault="00981F6E" w:rsidP="00A37B75">
            <w:pPr>
              <w:keepNext/>
              <w:suppressAutoHyphens/>
              <w:spacing w:after="0" w:line="216" w:lineRule="auto"/>
              <w:ind w:left="-57" w:right="-57"/>
              <w:jc w:val="center"/>
              <w:rPr>
                <w:rFonts w:ascii="Times New Roman" w:hAnsi="Times New Roman"/>
                <w:b/>
                <w:bCs/>
                <w:sz w:val="24"/>
                <w:szCs w:val="24"/>
              </w:rPr>
            </w:pPr>
            <w:r w:rsidRPr="00955135">
              <w:rPr>
                <w:rFonts w:ascii="Times New Roman" w:hAnsi="Times New Roman"/>
                <w:b/>
                <w:bCs/>
                <w:sz w:val="24"/>
                <w:szCs w:val="24"/>
              </w:rPr>
              <w:t xml:space="preserve">Дуже добре </w:t>
            </w:r>
          </w:p>
          <w:p w:rsidR="00981F6E" w:rsidRPr="00955135" w:rsidRDefault="00981F6E" w:rsidP="00A37B75">
            <w:pPr>
              <w:keepNext/>
              <w:suppressAutoHyphens/>
              <w:spacing w:after="0" w:line="216" w:lineRule="auto"/>
              <w:ind w:left="-57" w:right="-57"/>
              <w:jc w:val="center"/>
              <w:rPr>
                <w:rFonts w:ascii="Times New Roman" w:hAnsi="Times New Roman"/>
                <w:sz w:val="24"/>
                <w:szCs w:val="24"/>
              </w:rPr>
            </w:pPr>
            <w:r w:rsidRPr="00955135">
              <w:rPr>
                <w:rFonts w:ascii="Times New Roman" w:hAnsi="Times New Roman"/>
                <w:sz w:val="24"/>
                <w:szCs w:val="24"/>
              </w:rPr>
              <w:t>(вище середнього рівня з кількома помилками)</w:t>
            </w:r>
          </w:p>
        </w:tc>
      </w:tr>
      <w:tr w:rsidR="00981F6E" w:rsidRPr="00955135" w:rsidTr="00A37B75">
        <w:trPr>
          <w:cantSplit/>
        </w:trPr>
        <w:tc>
          <w:tcPr>
            <w:tcW w:w="1560" w:type="dxa"/>
          </w:tcPr>
          <w:p w:rsidR="00981F6E" w:rsidRPr="00955135" w:rsidRDefault="00981F6E" w:rsidP="00A37B75">
            <w:pPr>
              <w:keepNext/>
              <w:tabs>
                <w:tab w:val="left" w:pos="5400"/>
              </w:tabs>
              <w:suppressAutoHyphens/>
              <w:spacing w:after="0" w:line="216" w:lineRule="auto"/>
              <w:jc w:val="center"/>
              <w:rPr>
                <w:rFonts w:ascii="Times New Roman" w:hAnsi="Times New Roman"/>
                <w:b/>
                <w:bCs/>
                <w:sz w:val="24"/>
                <w:szCs w:val="24"/>
              </w:rPr>
            </w:pPr>
            <w:r w:rsidRPr="00955135">
              <w:rPr>
                <w:rFonts w:ascii="Times New Roman" w:hAnsi="Times New Roman"/>
                <w:b/>
                <w:bCs/>
                <w:sz w:val="24"/>
                <w:szCs w:val="24"/>
              </w:rPr>
              <w:t>75 – 81</w:t>
            </w:r>
          </w:p>
        </w:tc>
        <w:tc>
          <w:tcPr>
            <w:tcW w:w="2268" w:type="dxa"/>
            <w:vMerge/>
          </w:tcPr>
          <w:p w:rsidR="00981F6E" w:rsidRPr="00955135" w:rsidRDefault="00981F6E" w:rsidP="00A37B75">
            <w:pPr>
              <w:keepNext/>
              <w:tabs>
                <w:tab w:val="left" w:pos="5400"/>
              </w:tabs>
              <w:suppressAutoHyphens/>
              <w:spacing w:after="0" w:line="216" w:lineRule="auto"/>
              <w:jc w:val="center"/>
              <w:rPr>
                <w:rFonts w:ascii="Times New Roman" w:hAnsi="Times New Roman"/>
                <w:b/>
                <w:bCs/>
                <w:sz w:val="24"/>
                <w:szCs w:val="24"/>
              </w:rPr>
            </w:pPr>
          </w:p>
        </w:tc>
        <w:tc>
          <w:tcPr>
            <w:tcW w:w="1559" w:type="dxa"/>
          </w:tcPr>
          <w:p w:rsidR="00981F6E" w:rsidRPr="00955135" w:rsidRDefault="00981F6E" w:rsidP="00A37B75">
            <w:pPr>
              <w:keepNext/>
              <w:suppressAutoHyphens/>
              <w:spacing w:after="0" w:line="216" w:lineRule="auto"/>
              <w:jc w:val="center"/>
              <w:rPr>
                <w:rFonts w:ascii="Times New Roman" w:hAnsi="Times New Roman"/>
                <w:b/>
                <w:bCs/>
                <w:sz w:val="24"/>
                <w:szCs w:val="24"/>
              </w:rPr>
            </w:pPr>
            <w:r w:rsidRPr="00955135">
              <w:rPr>
                <w:rFonts w:ascii="Times New Roman" w:hAnsi="Times New Roman"/>
                <w:b/>
                <w:bCs/>
                <w:sz w:val="24"/>
                <w:szCs w:val="24"/>
              </w:rPr>
              <w:t>C</w:t>
            </w:r>
          </w:p>
        </w:tc>
        <w:tc>
          <w:tcPr>
            <w:tcW w:w="3969" w:type="dxa"/>
          </w:tcPr>
          <w:p w:rsidR="00981F6E" w:rsidRPr="00955135" w:rsidRDefault="00981F6E" w:rsidP="00A37B75">
            <w:pPr>
              <w:keepNext/>
              <w:suppressAutoHyphens/>
              <w:spacing w:after="0" w:line="216" w:lineRule="auto"/>
              <w:ind w:left="-57" w:right="-57"/>
              <w:jc w:val="center"/>
              <w:rPr>
                <w:rFonts w:ascii="Times New Roman" w:hAnsi="Times New Roman"/>
                <w:b/>
                <w:bCs/>
                <w:sz w:val="24"/>
                <w:szCs w:val="24"/>
              </w:rPr>
            </w:pPr>
            <w:r w:rsidRPr="00955135">
              <w:rPr>
                <w:rFonts w:ascii="Times New Roman" w:hAnsi="Times New Roman"/>
                <w:b/>
                <w:bCs/>
                <w:sz w:val="24"/>
                <w:szCs w:val="24"/>
              </w:rPr>
              <w:t>Добре</w:t>
            </w:r>
          </w:p>
          <w:p w:rsidR="00981F6E" w:rsidRPr="00955135" w:rsidRDefault="00981F6E" w:rsidP="00A37B75">
            <w:pPr>
              <w:keepNext/>
              <w:suppressAutoHyphens/>
              <w:spacing w:after="0" w:line="216" w:lineRule="auto"/>
              <w:ind w:left="-57" w:right="-57"/>
              <w:jc w:val="center"/>
              <w:rPr>
                <w:rFonts w:ascii="Times New Roman" w:hAnsi="Times New Roman"/>
                <w:sz w:val="24"/>
                <w:szCs w:val="24"/>
              </w:rPr>
            </w:pPr>
            <w:r w:rsidRPr="00955135">
              <w:rPr>
                <w:rFonts w:ascii="Times New Roman" w:hAnsi="Times New Roman"/>
                <w:sz w:val="24"/>
                <w:szCs w:val="24"/>
              </w:rPr>
              <w:t xml:space="preserve">(в загальному вірне виконання з </w:t>
            </w:r>
          </w:p>
          <w:p w:rsidR="00981F6E" w:rsidRPr="00955135" w:rsidRDefault="00981F6E" w:rsidP="00A37B75">
            <w:pPr>
              <w:keepNext/>
              <w:suppressAutoHyphens/>
              <w:spacing w:after="0" w:line="216" w:lineRule="auto"/>
              <w:ind w:left="-57" w:right="-57"/>
              <w:jc w:val="center"/>
              <w:rPr>
                <w:rFonts w:ascii="Times New Roman" w:hAnsi="Times New Roman"/>
                <w:sz w:val="24"/>
                <w:szCs w:val="24"/>
              </w:rPr>
            </w:pPr>
            <w:r w:rsidRPr="00955135">
              <w:rPr>
                <w:rFonts w:ascii="Times New Roman" w:hAnsi="Times New Roman"/>
                <w:sz w:val="24"/>
                <w:szCs w:val="24"/>
              </w:rPr>
              <w:t>певною кількістю суттєвих помилок)</w:t>
            </w:r>
          </w:p>
        </w:tc>
      </w:tr>
      <w:tr w:rsidR="00981F6E" w:rsidRPr="00955135" w:rsidTr="00A37B75">
        <w:trPr>
          <w:cantSplit/>
        </w:trPr>
        <w:tc>
          <w:tcPr>
            <w:tcW w:w="1560" w:type="dxa"/>
          </w:tcPr>
          <w:p w:rsidR="00981F6E" w:rsidRPr="00955135" w:rsidRDefault="00981F6E" w:rsidP="00A37B75">
            <w:pPr>
              <w:keepNext/>
              <w:tabs>
                <w:tab w:val="left" w:pos="5400"/>
              </w:tabs>
              <w:suppressAutoHyphens/>
              <w:spacing w:after="0" w:line="216" w:lineRule="auto"/>
              <w:jc w:val="center"/>
              <w:rPr>
                <w:rFonts w:ascii="Times New Roman" w:hAnsi="Times New Roman"/>
                <w:b/>
                <w:bCs/>
                <w:sz w:val="24"/>
                <w:szCs w:val="24"/>
              </w:rPr>
            </w:pPr>
            <w:r w:rsidRPr="00955135">
              <w:rPr>
                <w:rFonts w:ascii="Times New Roman" w:hAnsi="Times New Roman"/>
                <w:b/>
                <w:bCs/>
                <w:sz w:val="24"/>
                <w:szCs w:val="24"/>
              </w:rPr>
              <w:t>67 – 74</w:t>
            </w:r>
          </w:p>
        </w:tc>
        <w:tc>
          <w:tcPr>
            <w:tcW w:w="2268" w:type="dxa"/>
            <w:vMerge w:val="restart"/>
          </w:tcPr>
          <w:p w:rsidR="00981F6E" w:rsidRPr="00955135" w:rsidRDefault="00981F6E" w:rsidP="00A37B75">
            <w:pPr>
              <w:keepNext/>
              <w:tabs>
                <w:tab w:val="left" w:pos="5400"/>
              </w:tabs>
              <w:suppressAutoHyphens/>
              <w:spacing w:after="0" w:line="216" w:lineRule="auto"/>
              <w:jc w:val="center"/>
              <w:rPr>
                <w:rFonts w:ascii="Times New Roman" w:hAnsi="Times New Roman"/>
                <w:b/>
                <w:bCs/>
                <w:sz w:val="24"/>
                <w:szCs w:val="24"/>
              </w:rPr>
            </w:pPr>
            <w:r w:rsidRPr="00955135">
              <w:rPr>
                <w:rFonts w:ascii="Times New Roman" w:hAnsi="Times New Roman"/>
                <w:b/>
                <w:bCs/>
                <w:sz w:val="24"/>
                <w:szCs w:val="24"/>
              </w:rPr>
              <w:t>Задовільно</w:t>
            </w:r>
          </w:p>
        </w:tc>
        <w:tc>
          <w:tcPr>
            <w:tcW w:w="1559" w:type="dxa"/>
          </w:tcPr>
          <w:p w:rsidR="00981F6E" w:rsidRPr="00955135" w:rsidRDefault="00981F6E" w:rsidP="00A37B75">
            <w:pPr>
              <w:keepNext/>
              <w:suppressAutoHyphens/>
              <w:spacing w:after="0" w:line="216" w:lineRule="auto"/>
              <w:jc w:val="center"/>
              <w:rPr>
                <w:rFonts w:ascii="Times New Roman" w:hAnsi="Times New Roman"/>
                <w:b/>
                <w:bCs/>
                <w:sz w:val="24"/>
                <w:szCs w:val="24"/>
              </w:rPr>
            </w:pPr>
            <w:r w:rsidRPr="00955135">
              <w:rPr>
                <w:rFonts w:ascii="Times New Roman" w:hAnsi="Times New Roman"/>
                <w:b/>
                <w:bCs/>
                <w:sz w:val="24"/>
                <w:szCs w:val="24"/>
              </w:rPr>
              <w:t>D</w:t>
            </w:r>
          </w:p>
        </w:tc>
        <w:tc>
          <w:tcPr>
            <w:tcW w:w="3969" w:type="dxa"/>
          </w:tcPr>
          <w:p w:rsidR="00981F6E" w:rsidRPr="00955135" w:rsidRDefault="00981F6E" w:rsidP="00A37B75">
            <w:pPr>
              <w:keepNext/>
              <w:tabs>
                <w:tab w:val="left" w:pos="5400"/>
              </w:tabs>
              <w:suppressAutoHyphens/>
              <w:spacing w:after="0" w:line="216" w:lineRule="auto"/>
              <w:ind w:left="-57" w:right="-57"/>
              <w:jc w:val="center"/>
              <w:rPr>
                <w:rFonts w:ascii="Times New Roman" w:hAnsi="Times New Roman"/>
                <w:b/>
                <w:bCs/>
                <w:sz w:val="24"/>
                <w:szCs w:val="24"/>
              </w:rPr>
            </w:pPr>
            <w:r w:rsidRPr="00955135">
              <w:rPr>
                <w:rFonts w:ascii="Times New Roman" w:hAnsi="Times New Roman"/>
                <w:b/>
                <w:bCs/>
                <w:sz w:val="24"/>
                <w:szCs w:val="24"/>
              </w:rPr>
              <w:t>Задовільно</w:t>
            </w:r>
          </w:p>
          <w:p w:rsidR="00981F6E" w:rsidRPr="00955135" w:rsidRDefault="00981F6E" w:rsidP="00A37B75">
            <w:pPr>
              <w:keepNext/>
              <w:tabs>
                <w:tab w:val="left" w:pos="5400"/>
              </w:tabs>
              <w:suppressAutoHyphens/>
              <w:spacing w:after="0" w:line="216" w:lineRule="auto"/>
              <w:ind w:left="-57" w:right="-57"/>
              <w:jc w:val="center"/>
              <w:rPr>
                <w:rFonts w:ascii="Times New Roman" w:hAnsi="Times New Roman"/>
                <w:sz w:val="24"/>
                <w:szCs w:val="24"/>
              </w:rPr>
            </w:pPr>
            <w:r w:rsidRPr="00955135">
              <w:rPr>
                <w:rFonts w:ascii="Times New Roman" w:hAnsi="Times New Roman"/>
                <w:sz w:val="24"/>
                <w:szCs w:val="24"/>
              </w:rPr>
              <w:t>(непогано, але зі значною кількістю недоліків)</w:t>
            </w:r>
          </w:p>
        </w:tc>
      </w:tr>
      <w:tr w:rsidR="00981F6E" w:rsidRPr="00955135" w:rsidTr="00A37B75">
        <w:trPr>
          <w:cantSplit/>
        </w:trPr>
        <w:tc>
          <w:tcPr>
            <w:tcW w:w="1560" w:type="dxa"/>
          </w:tcPr>
          <w:p w:rsidR="00981F6E" w:rsidRPr="00955135" w:rsidRDefault="00981F6E" w:rsidP="00A37B75">
            <w:pPr>
              <w:keepNext/>
              <w:tabs>
                <w:tab w:val="left" w:pos="5400"/>
              </w:tabs>
              <w:suppressAutoHyphens/>
              <w:spacing w:after="0" w:line="216" w:lineRule="auto"/>
              <w:jc w:val="center"/>
              <w:rPr>
                <w:rFonts w:ascii="Times New Roman" w:hAnsi="Times New Roman"/>
                <w:b/>
                <w:bCs/>
                <w:sz w:val="24"/>
                <w:szCs w:val="24"/>
              </w:rPr>
            </w:pPr>
            <w:r w:rsidRPr="00955135">
              <w:rPr>
                <w:rFonts w:ascii="Times New Roman" w:hAnsi="Times New Roman"/>
                <w:b/>
                <w:bCs/>
                <w:sz w:val="24"/>
                <w:szCs w:val="24"/>
              </w:rPr>
              <w:t>60 – 66</w:t>
            </w:r>
          </w:p>
        </w:tc>
        <w:tc>
          <w:tcPr>
            <w:tcW w:w="2268" w:type="dxa"/>
            <w:vMerge/>
          </w:tcPr>
          <w:p w:rsidR="00981F6E" w:rsidRPr="00955135" w:rsidRDefault="00981F6E" w:rsidP="00A37B75">
            <w:pPr>
              <w:keepNext/>
              <w:tabs>
                <w:tab w:val="left" w:pos="5400"/>
              </w:tabs>
              <w:suppressAutoHyphens/>
              <w:spacing w:after="0" w:line="216" w:lineRule="auto"/>
              <w:jc w:val="center"/>
              <w:rPr>
                <w:rFonts w:ascii="Times New Roman" w:hAnsi="Times New Roman"/>
                <w:b/>
                <w:bCs/>
                <w:sz w:val="24"/>
                <w:szCs w:val="24"/>
              </w:rPr>
            </w:pPr>
          </w:p>
        </w:tc>
        <w:tc>
          <w:tcPr>
            <w:tcW w:w="1559" w:type="dxa"/>
          </w:tcPr>
          <w:p w:rsidR="00981F6E" w:rsidRPr="00955135" w:rsidRDefault="00981F6E" w:rsidP="00A37B75">
            <w:pPr>
              <w:keepNext/>
              <w:suppressAutoHyphens/>
              <w:spacing w:after="0" w:line="216" w:lineRule="auto"/>
              <w:jc w:val="center"/>
              <w:rPr>
                <w:rFonts w:ascii="Times New Roman" w:hAnsi="Times New Roman"/>
                <w:b/>
                <w:bCs/>
                <w:sz w:val="24"/>
                <w:szCs w:val="24"/>
              </w:rPr>
            </w:pPr>
            <w:r w:rsidRPr="00955135">
              <w:rPr>
                <w:rFonts w:ascii="Times New Roman" w:hAnsi="Times New Roman"/>
                <w:b/>
                <w:bCs/>
                <w:sz w:val="24"/>
                <w:szCs w:val="24"/>
              </w:rPr>
              <w:t>E</w:t>
            </w:r>
          </w:p>
        </w:tc>
        <w:tc>
          <w:tcPr>
            <w:tcW w:w="3969" w:type="dxa"/>
          </w:tcPr>
          <w:p w:rsidR="00981F6E" w:rsidRPr="00955135" w:rsidRDefault="00981F6E" w:rsidP="00A37B75">
            <w:pPr>
              <w:keepNext/>
              <w:tabs>
                <w:tab w:val="left" w:pos="5400"/>
              </w:tabs>
              <w:suppressAutoHyphens/>
              <w:spacing w:after="0" w:line="216" w:lineRule="auto"/>
              <w:ind w:left="-57" w:right="-57"/>
              <w:jc w:val="center"/>
              <w:rPr>
                <w:rFonts w:ascii="Times New Roman" w:hAnsi="Times New Roman"/>
                <w:b/>
                <w:bCs/>
                <w:sz w:val="24"/>
                <w:szCs w:val="24"/>
              </w:rPr>
            </w:pPr>
            <w:r w:rsidRPr="00955135">
              <w:rPr>
                <w:rFonts w:ascii="Times New Roman" w:hAnsi="Times New Roman"/>
                <w:b/>
                <w:bCs/>
                <w:sz w:val="24"/>
                <w:szCs w:val="24"/>
              </w:rPr>
              <w:t>Достатньо</w:t>
            </w:r>
          </w:p>
          <w:p w:rsidR="00981F6E" w:rsidRPr="00955135" w:rsidRDefault="00981F6E" w:rsidP="00A37B75">
            <w:pPr>
              <w:keepNext/>
              <w:tabs>
                <w:tab w:val="left" w:pos="5400"/>
              </w:tabs>
              <w:suppressAutoHyphens/>
              <w:spacing w:after="0" w:line="216" w:lineRule="auto"/>
              <w:ind w:left="-57" w:right="-57"/>
              <w:jc w:val="center"/>
              <w:rPr>
                <w:rFonts w:ascii="Times New Roman" w:hAnsi="Times New Roman"/>
                <w:sz w:val="24"/>
                <w:szCs w:val="24"/>
              </w:rPr>
            </w:pPr>
            <w:r w:rsidRPr="00955135">
              <w:rPr>
                <w:rFonts w:ascii="Times New Roman" w:hAnsi="Times New Roman"/>
                <w:sz w:val="24"/>
                <w:szCs w:val="24"/>
              </w:rPr>
              <w:t>(виконання задовольняє мінімальним критеріям)</w:t>
            </w:r>
          </w:p>
        </w:tc>
      </w:tr>
      <w:tr w:rsidR="00981F6E" w:rsidRPr="00955135" w:rsidTr="00A37B75">
        <w:trPr>
          <w:cantSplit/>
        </w:trPr>
        <w:tc>
          <w:tcPr>
            <w:tcW w:w="1560" w:type="dxa"/>
          </w:tcPr>
          <w:p w:rsidR="00981F6E" w:rsidRPr="00955135" w:rsidRDefault="00981F6E" w:rsidP="00A37B75">
            <w:pPr>
              <w:keepNext/>
              <w:tabs>
                <w:tab w:val="left" w:pos="5400"/>
              </w:tabs>
              <w:suppressAutoHyphens/>
              <w:spacing w:after="0" w:line="216" w:lineRule="auto"/>
              <w:jc w:val="center"/>
              <w:rPr>
                <w:rFonts w:ascii="Times New Roman" w:hAnsi="Times New Roman"/>
                <w:b/>
                <w:bCs/>
                <w:sz w:val="24"/>
                <w:szCs w:val="24"/>
              </w:rPr>
            </w:pPr>
            <w:r w:rsidRPr="00955135">
              <w:rPr>
                <w:rFonts w:ascii="Times New Roman" w:hAnsi="Times New Roman"/>
                <w:b/>
                <w:bCs/>
                <w:sz w:val="24"/>
                <w:szCs w:val="24"/>
              </w:rPr>
              <w:t>35 – 59</w:t>
            </w:r>
          </w:p>
        </w:tc>
        <w:tc>
          <w:tcPr>
            <w:tcW w:w="2268" w:type="dxa"/>
            <w:vMerge w:val="restart"/>
          </w:tcPr>
          <w:p w:rsidR="00981F6E" w:rsidRPr="00955135" w:rsidRDefault="00981F6E" w:rsidP="00A37B75">
            <w:pPr>
              <w:keepNext/>
              <w:tabs>
                <w:tab w:val="left" w:pos="5400"/>
              </w:tabs>
              <w:suppressAutoHyphens/>
              <w:spacing w:after="0" w:line="216" w:lineRule="auto"/>
              <w:jc w:val="center"/>
              <w:rPr>
                <w:rFonts w:ascii="Times New Roman" w:hAnsi="Times New Roman"/>
                <w:b/>
                <w:bCs/>
                <w:sz w:val="24"/>
                <w:szCs w:val="24"/>
              </w:rPr>
            </w:pPr>
            <w:r w:rsidRPr="00955135">
              <w:rPr>
                <w:rFonts w:ascii="Times New Roman" w:hAnsi="Times New Roman"/>
                <w:b/>
                <w:bCs/>
                <w:sz w:val="24"/>
                <w:szCs w:val="24"/>
              </w:rPr>
              <w:t>Незадовільно</w:t>
            </w:r>
          </w:p>
          <w:p w:rsidR="00981F6E" w:rsidRPr="00955135" w:rsidRDefault="00981F6E" w:rsidP="00A37B75">
            <w:pPr>
              <w:keepNext/>
              <w:tabs>
                <w:tab w:val="left" w:pos="5400"/>
              </w:tabs>
              <w:suppressAutoHyphens/>
              <w:spacing w:after="0" w:line="216" w:lineRule="auto"/>
              <w:jc w:val="center"/>
              <w:rPr>
                <w:rFonts w:ascii="Times New Roman" w:hAnsi="Times New Roman"/>
                <w:b/>
                <w:bCs/>
                <w:sz w:val="24"/>
                <w:szCs w:val="24"/>
              </w:rPr>
            </w:pPr>
          </w:p>
          <w:p w:rsidR="00981F6E" w:rsidRPr="00955135" w:rsidRDefault="00981F6E" w:rsidP="00A37B75">
            <w:pPr>
              <w:keepNext/>
              <w:tabs>
                <w:tab w:val="left" w:pos="5400"/>
              </w:tabs>
              <w:suppressAutoHyphens/>
              <w:spacing w:after="0" w:line="216" w:lineRule="auto"/>
              <w:jc w:val="center"/>
              <w:rPr>
                <w:rFonts w:ascii="Times New Roman" w:hAnsi="Times New Roman"/>
                <w:b/>
                <w:bCs/>
                <w:sz w:val="24"/>
                <w:szCs w:val="24"/>
              </w:rPr>
            </w:pPr>
          </w:p>
        </w:tc>
        <w:tc>
          <w:tcPr>
            <w:tcW w:w="1559" w:type="dxa"/>
          </w:tcPr>
          <w:p w:rsidR="00981F6E" w:rsidRPr="00955135" w:rsidRDefault="00981F6E" w:rsidP="00A37B75">
            <w:pPr>
              <w:keepNext/>
              <w:suppressAutoHyphens/>
              <w:spacing w:after="0" w:line="216" w:lineRule="auto"/>
              <w:jc w:val="center"/>
              <w:rPr>
                <w:rFonts w:ascii="Times New Roman" w:hAnsi="Times New Roman"/>
                <w:b/>
                <w:bCs/>
                <w:sz w:val="24"/>
                <w:szCs w:val="24"/>
              </w:rPr>
            </w:pPr>
            <w:r w:rsidRPr="00955135">
              <w:rPr>
                <w:rFonts w:ascii="Times New Roman" w:hAnsi="Times New Roman"/>
                <w:b/>
                <w:bCs/>
                <w:sz w:val="24"/>
                <w:szCs w:val="24"/>
              </w:rPr>
              <w:t>FX</w:t>
            </w:r>
          </w:p>
        </w:tc>
        <w:tc>
          <w:tcPr>
            <w:tcW w:w="3969" w:type="dxa"/>
          </w:tcPr>
          <w:p w:rsidR="00981F6E" w:rsidRPr="00955135" w:rsidRDefault="00981F6E" w:rsidP="00A37B75">
            <w:pPr>
              <w:keepNext/>
              <w:tabs>
                <w:tab w:val="left" w:pos="5400"/>
              </w:tabs>
              <w:suppressAutoHyphens/>
              <w:spacing w:after="0" w:line="216" w:lineRule="auto"/>
              <w:ind w:left="-57" w:right="-57"/>
              <w:jc w:val="center"/>
              <w:rPr>
                <w:rFonts w:ascii="Times New Roman" w:hAnsi="Times New Roman"/>
                <w:b/>
                <w:bCs/>
                <w:sz w:val="24"/>
                <w:szCs w:val="24"/>
              </w:rPr>
            </w:pPr>
            <w:r w:rsidRPr="00955135">
              <w:rPr>
                <w:rFonts w:ascii="Times New Roman" w:hAnsi="Times New Roman"/>
                <w:b/>
                <w:bCs/>
                <w:sz w:val="24"/>
                <w:szCs w:val="24"/>
              </w:rPr>
              <w:t>Незадовільно</w:t>
            </w:r>
          </w:p>
          <w:p w:rsidR="00981F6E" w:rsidRPr="00955135" w:rsidRDefault="00981F6E" w:rsidP="00A37B75">
            <w:pPr>
              <w:keepNext/>
              <w:tabs>
                <w:tab w:val="left" w:pos="5400"/>
              </w:tabs>
              <w:suppressAutoHyphens/>
              <w:spacing w:after="0" w:line="216" w:lineRule="auto"/>
              <w:ind w:left="-57" w:right="-57"/>
              <w:jc w:val="center"/>
              <w:rPr>
                <w:rFonts w:ascii="Times New Roman" w:hAnsi="Times New Roman"/>
                <w:sz w:val="24"/>
                <w:szCs w:val="24"/>
              </w:rPr>
            </w:pPr>
            <w:r w:rsidRPr="00955135">
              <w:rPr>
                <w:rFonts w:ascii="Times New Roman" w:hAnsi="Times New Roman"/>
                <w:sz w:val="24"/>
                <w:szCs w:val="24"/>
              </w:rPr>
              <w:t>(з можливістю повторного складання)</w:t>
            </w:r>
          </w:p>
        </w:tc>
      </w:tr>
      <w:tr w:rsidR="00981F6E" w:rsidRPr="00955135" w:rsidTr="00A37B75">
        <w:trPr>
          <w:cantSplit/>
        </w:trPr>
        <w:tc>
          <w:tcPr>
            <w:tcW w:w="1560" w:type="dxa"/>
          </w:tcPr>
          <w:p w:rsidR="00981F6E" w:rsidRPr="00955135" w:rsidRDefault="00981F6E" w:rsidP="00A37B75">
            <w:pPr>
              <w:keepNext/>
              <w:tabs>
                <w:tab w:val="left" w:pos="5400"/>
              </w:tabs>
              <w:suppressAutoHyphens/>
              <w:spacing w:after="0" w:line="216" w:lineRule="auto"/>
              <w:jc w:val="center"/>
              <w:rPr>
                <w:rFonts w:ascii="Times New Roman" w:hAnsi="Times New Roman"/>
                <w:b/>
                <w:bCs/>
                <w:sz w:val="24"/>
                <w:szCs w:val="24"/>
              </w:rPr>
            </w:pPr>
            <w:r w:rsidRPr="00955135">
              <w:rPr>
                <w:rFonts w:ascii="Times New Roman" w:hAnsi="Times New Roman"/>
                <w:b/>
                <w:bCs/>
                <w:sz w:val="24"/>
                <w:szCs w:val="24"/>
              </w:rPr>
              <w:t>1 – 34</w:t>
            </w:r>
          </w:p>
        </w:tc>
        <w:tc>
          <w:tcPr>
            <w:tcW w:w="2268" w:type="dxa"/>
            <w:vMerge/>
          </w:tcPr>
          <w:p w:rsidR="00981F6E" w:rsidRPr="00955135" w:rsidRDefault="00981F6E" w:rsidP="00A37B75">
            <w:pPr>
              <w:keepNext/>
              <w:tabs>
                <w:tab w:val="left" w:pos="5400"/>
              </w:tabs>
              <w:suppressAutoHyphens/>
              <w:spacing w:after="0" w:line="216" w:lineRule="auto"/>
              <w:jc w:val="center"/>
              <w:rPr>
                <w:rFonts w:ascii="Times New Roman" w:hAnsi="Times New Roman"/>
                <w:sz w:val="24"/>
                <w:szCs w:val="24"/>
              </w:rPr>
            </w:pPr>
          </w:p>
        </w:tc>
        <w:tc>
          <w:tcPr>
            <w:tcW w:w="1559" w:type="dxa"/>
          </w:tcPr>
          <w:p w:rsidR="00981F6E" w:rsidRPr="00955135" w:rsidRDefault="00981F6E" w:rsidP="00A37B75">
            <w:pPr>
              <w:keepNext/>
              <w:suppressAutoHyphens/>
              <w:spacing w:after="0" w:line="216" w:lineRule="auto"/>
              <w:jc w:val="center"/>
              <w:rPr>
                <w:rFonts w:ascii="Times New Roman" w:hAnsi="Times New Roman"/>
                <w:b/>
                <w:bCs/>
                <w:sz w:val="24"/>
                <w:szCs w:val="24"/>
              </w:rPr>
            </w:pPr>
            <w:r w:rsidRPr="00955135">
              <w:rPr>
                <w:rFonts w:ascii="Times New Roman" w:hAnsi="Times New Roman"/>
                <w:b/>
                <w:bCs/>
                <w:sz w:val="24"/>
                <w:szCs w:val="24"/>
              </w:rPr>
              <w:t>F</w:t>
            </w:r>
          </w:p>
        </w:tc>
        <w:tc>
          <w:tcPr>
            <w:tcW w:w="3969" w:type="dxa"/>
          </w:tcPr>
          <w:p w:rsidR="00981F6E" w:rsidRPr="00955135" w:rsidRDefault="00981F6E" w:rsidP="00A37B75">
            <w:pPr>
              <w:keepNext/>
              <w:suppressAutoHyphens/>
              <w:spacing w:after="0" w:line="216" w:lineRule="auto"/>
              <w:ind w:left="-57" w:right="-57"/>
              <w:jc w:val="center"/>
              <w:outlineLvl w:val="5"/>
              <w:rPr>
                <w:rFonts w:ascii="Times New Roman" w:hAnsi="Times New Roman"/>
                <w:b/>
                <w:bCs/>
                <w:sz w:val="24"/>
                <w:szCs w:val="24"/>
              </w:rPr>
            </w:pPr>
            <w:r w:rsidRPr="00955135">
              <w:rPr>
                <w:rFonts w:ascii="Times New Roman" w:hAnsi="Times New Roman"/>
                <w:b/>
                <w:bCs/>
                <w:sz w:val="24"/>
                <w:szCs w:val="24"/>
              </w:rPr>
              <w:t xml:space="preserve">Незадовільно </w:t>
            </w:r>
          </w:p>
          <w:p w:rsidR="00981F6E" w:rsidRPr="00955135" w:rsidRDefault="00981F6E" w:rsidP="00A37B75">
            <w:pPr>
              <w:keepNext/>
              <w:suppressAutoHyphens/>
              <w:spacing w:after="0" w:line="216" w:lineRule="auto"/>
              <w:ind w:left="-57" w:right="-57"/>
              <w:jc w:val="center"/>
              <w:outlineLvl w:val="5"/>
              <w:rPr>
                <w:rFonts w:ascii="Times New Roman" w:hAnsi="Times New Roman"/>
                <w:sz w:val="24"/>
                <w:szCs w:val="24"/>
              </w:rPr>
            </w:pPr>
            <w:r w:rsidRPr="00955135">
              <w:rPr>
                <w:rFonts w:ascii="Times New Roman" w:hAnsi="Times New Roman"/>
                <w:sz w:val="24"/>
                <w:szCs w:val="24"/>
              </w:rPr>
              <w:t>(з обов’язковим  повторним курсом)</w:t>
            </w:r>
          </w:p>
        </w:tc>
      </w:tr>
    </w:tbl>
    <w:p w:rsidR="00A32A0D" w:rsidRDefault="00A32A0D" w:rsidP="00981F6E"/>
    <w:sectPr w:rsidR="00A32A0D" w:rsidSect="00A32A0D">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23B79"/>
    <w:multiLevelType w:val="hybridMultilevel"/>
    <w:tmpl w:val="37621D00"/>
    <w:lvl w:ilvl="0" w:tplc="0422000F">
      <w:start w:val="3"/>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
    <w:nsid w:val="196C7C73"/>
    <w:multiLevelType w:val="hybridMultilevel"/>
    <w:tmpl w:val="B18CEC7C"/>
    <w:lvl w:ilvl="0" w:tplc="00DC5DA6">
      <w:start w:val="1"/>
      <w:numFmt w:val="bullet"/>
      <w:lvlText w:val="-"/>
      <w:lvlJc w:val="left"/>
      <w:pPr>
        <w:ind w:left="1021" w:hanging="360"/>
      </w:pPr>
      <w:rPr>
        <w:rFonts w:ascii="Times New Roman" w:eastAsia="Times New Roman" w:hAnsi="Times New Roman" w:cs="Times New Roman" w:hint="default"/>
      </w:rPr>
    </w:lvl>
    <w:lvl w:ilvl="1" w:tplc="04190003" w:tentative="1">
      <w:start w:val="1"/>
      <w:numFmt w:val="bullet"/>
      <w:lvlText w:val="o"/>
      <w:lvlJc w:val="left"/>
      <w:pPr>
        <w:ind w:left="1741" w:hanging="360"/>
      </w:pPr>
      <w:rPr>
        <w:rFonts w:ascii="Courier New" w:hAnsi="Courier New" w:cs="Courier New" w:hint="default"/>
      </w:rPr>
    </w:lvl>
    <w:lvl w:ilvl="2" w:tplc="04190005" w:tentative="1">
      <w:start w:val="1"/>
      <w:numFmt w:val="bullet"/>
      <w:lvlText w:val=""/>
      <w:lvlJc w:val="left"/>
      <w:pPr>
        <w:ind w:left="2461" w:hanging="360"/>
      </w:pPr>
      <w:rPr>
        <w:rFonts w:ascii="Wingdings" w:hAnsi="Wingdings" w:hint="default"/>
      </w:rPr>
    </w:lvl>
    <w:lvl w:ilvl="3" w:tplc="04190001" w:tentative="1">
      <w:start w:val="1"/>
      <w:numFmt w:val="bullet"/>
      <w:lvlText w:val=""/>
      <w:lvlJc w:val="left"/>
      <w:pPr>
        <w:ind w:left="3181" w:hanging="360"/>
      </w:pPr>
      <w:rPr>
        <w:rFonts w:ascii="Symbol" w:hAnsi="Symbol" w:hint="default"/>
      </w:rPr>
    </w:lvl>
    <w:lvl w:ilvl="4" w:tplc="04190003" w:tentative="1">
      <w:start w:val="1"/>
      <w:numFmt w:val="bullet"/>
      <w:lvlText w:val="o"/>
      <w:lvlJc w:val="left"/>
      <w:pPr>
        <w:ind w:left="3901" w:hanging="360"/>
      </w:pPr>
      <w:rPr>
        <w:rFonts w:ascii="Courier New" w:hAnsi="Courier New" w:cs="Courier New" w:hint="default"/>
      </w:rPr>
    </w:lvl>
    <w:lvl w:ilvl="5" w:tplc="04190005" w:tentative="1">
      <w:start w:val="1"/>
      <w:numFmt w:val="bullet"/>
      <w:lvlText w:val=""/>
      <w:lvlJc w:val="left"/>
      <w:pPr>
        <w:ind w:left="4621" w:hanging="360"/>
      </w:pPr>
      <w:rPr>
        <w:rFonts w:ascii="Wingdings" w:hAnsi="Wingdings" w:hint="default"/>
      </w:rPr>
    </w:lvl>
    <w:lvl w:ilvl="6" w:tplc="04190001" w:tentative="1">
      <w:start w:val="1"/>
      <w:numFmt w:val="bullet"/>
      <w:lvlText w:val=""/>
      <w:lvlJc w:val="left"/>
      <w:pPr>
        <w:ind w:left="5341" w:hanging="360"/>
      </w:pPr>
      <w:rPr>
        <w:rFonts w:ascii="Symbol" w:hAnsi="Symbol" w:hint="default"/>
      </w:rPr>
    </w:lvl>
    <w:lvl w:ilvl="7" w:tplc="04190003" w:tentative="1">
      <w:start w:val="1"/>
      <w:numFmt w:val="bullet"/>
      <w:lvlText w:val="o"/>
      <w:lvlJc w:val="left"/>
      <w:pPr>
        <w:ind w:left="6061" w:hanging="360"/>
      </w:pPr>
      <w:rPr>
        <w:rFonts w:ascii="Courier New" w:hAnsi="Courier New" w:cs="Courier New" w:hint="default"/>
      </w:rPr>
    </w:lvl>
    <w:lvl w:ilvl="8" w:tplc="04190005" w:tentative="1">
      <w:start w:val="1"/>
      <w:numFmt w:val="bullet"/>
      <w:lvlText w:val=""/>
      <w:lvlJc w:val="left"/>
      <w:pPr>
        <w:ind w:left="6781" w:hanging="360"/>
      </w:pPr>
      <w:rPr>
        <w:rFonts w:ascii="Wingdings" w:hAnsi="Wingdings" w:hint="default"/>
      </w:rPr>
    </w:lvl>
  </w:abstractNum>
  <w:abstractNum w:abstractNumId="2">
    <w:nsid w:val="2C7A7C84"/>
    <w:multiLevelType w:val="hybridMultilevel"/>
    <w:tmpl w:val="195E86A4"/>
    <w:lvl w:ilvl="0" w:tplc="DB96C5FA">
      <w:start w:val="1"/>
      <w:numFmt w:val="decimal"/>
      <w:lvlText w:val="%1."/>
      <w:lvlJc w:val="left"/>
      <w:pPr>
        <w:ind w:left="720" w:hanging="360"/>
      </w:pPr>
      <w:rPr>
        <w:rFonts w:ascii="Times New Roman" w:eastAsia="Calibri"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4E0959"/>
    <w:multiLevelType w:val="hybridMultilevel"/>
    <w:tmpl w:val="1DFCD23E"/>
    <w:lvl w:ilvl="0" w:tplc="00DC5DA6">
      <w:start w:val="1"/>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3326703A"/>
    <w:multiLevelType w:val="multilevel"/>
    <w:tmpl w:val="5FFE175E"/>
    <w:lvl w:ilvl="0">
      <w:start w:val="2"/>
      <w:numFmt w:val="decimal"/>
      <w:lvlText w:val="%1."/>
      <w:lvlJc w:val="left"/>
      <w:pPr>
        <w:ind w:left="540" w:hanging="540"/>
      </w:pPr>
      <w:rPr>
        <w:rFonts w:hint="default"/>
      </w:rPr>
    </w:lvl>
    <w:lvl w:ilvl="1">
      <w:start w:val="5"/>
      <w:numFmt w:val="decimal"/>
      <w:lvlText w:val="%1.%2."/>
      <w:lvlJc w:val="left"/>
      <w:pPr>
        <w:ind w:left="682" w:hanging="540"/>
      </w:pPr>
      <w:rPr>
        <w:rFonts w:hint="default"/>
      </w:rPr>
    </w:lvl>
    <w:lvl w:ilvl="2">
      <w:start w:val="1"/>
      <w:numFmt w:val="decimal"/>
      <w:lvlText w:val="%3)"/>
      <w:lvlJc w:val="left"/>
      <w:pPr>
        <w:ind w:left="1004" w:hanging="720"/>
      </w:pPr>
      <w:rPr>
        <w:rFonts w:ascii="Times New Roman" w:eastAsia="Calibri" w:hAnsi="Times New Roman" w:cs="Times New Roman"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
    <w:nsid w:val="6AE06CAB"/>
    <w:multiLevelType w:val="hybridMultilevel"/>
    <w:tmpl w:val="972AB69A"/>
    <w:lvl w:ilvl="0" w:tplc="C67E670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C0D7231"/>
    <w:multiLevelType w:val="hybridMultilevel"/>
    <w:tmpl w:val="972AB69A"/>
    <w:lvl w:ilvl="0" w:tplc="C67E670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6"/>
  </w:num>
  <w:num w:numId="5">
    <w:abstractNumId w:val="4"/>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81F6E"/>
    <w:rsid w:val="0039495F"/>
    <w:rsid w:val="00981F6E"/>
    <w:rsid w:val="00A076E0"/>
    <w:rsid w:val="00A32A0D"/>
    <w:rsid w:val="00F51F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F6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981F6E"/>
    <w:pPr>
      <w:widowControl w:val="0"/>
      <w:autoSpaceDE w:val="0"/>
      <w:autoSpaceDN w:val="0"/>
      <w:adjustRightInd w:val="0"/>
      <w:spacing w:after="120" w:line="240" w:lineRule="auto"/>
      <w:ind w:left="283"/>
    </w:pPr>
    <w:rPr>
      <w:rFonts w:ascii="Times New Roman" w:eastAsia="Times New Roman" w:hAnsi="Times New Roman"/>
      <w:sz w:val="16"/>
      <w:szCs w:val="16"/>
      <w:lang w:eastAsia="uk-UA"/>
    </w:rPr>
  </w:style>
  <w:style w:type="character" w:customStyle="1" w:styleId="30">
    <w:name w:val="Основной текст с отступом 3 Знак"/>
    <w:basedOn w:val="a0"/>
    <w:link w:val="3"/>
    <w:rsid w:val="00981F6E"/>
    <w:rPr>
      <w:rFonts w:ascii="Times New Roman" w:eastAsia="Times New Roman" w:hAnsi="Times New Roman" w:cs="Times New Roman"/>
      <w:sz w:val="16"/>
      <w:szCs w:val="16"/>
      <w:lang w:eastAsia="uk-UA"/>
    </w:rPr>
  </w:style>
  <w:style w:type="paragraph" w:styleId="a3">
    <w:name w:val="Body Text Indent"/>
    <w:basedOn w:val="a"/>
    <w:link w:val="a4"/>
    <w:unhideWhenUsed/>
    <w:rsid w:val="00981F6E"/>
    <w:pPr>
      <w:spacing w:after="120"/>
      <w:ind w:left="283"/>
    </w:pPr>
  </w:style>
  <w:style w:type="character" w:customStyle="1" w:styleId="a4">
    <w:name w:val="Основной текст с отступом Знак"/>
    <w:basedOn w:val="a0"/>
    <w:link w:val="a3"/>
    <w:rsid w:val="00981F6E"/>
    <w:rPr>
      <w:rFonts w:ascii="Calibri" w:eastAsia="Calibri" w:hAnsi="Calibri" w:cs="Times New Roman"/>
    </w:rPr>
  </w:style>
  <w:style w:type="paragraph" w:styleId="a5">
    <w:name w:val="Block Text"/>
    <w:basedOn w:val="a"/>
    <w:rsid w:val="00981F6E"/>
    <w:pPr>
      <w:spacing w:after="0" w:line="240" w:lineRule="auto"/>
      <w:ind w:left="-57" w:right="-57"/>
      <w:jc w:val="center"/>
    </w:pPr>
    <w:rPr>
      <w:rFonts w:ascii="Arial" w:hAnsi="Arial" w:cs="Arial"/>
      <w:sz w:val="24"/>
      <w:szCs w:val="24"/>
      <w:lang w:eastAsia="ru-RU"/>
    </w:rPr>
  </w:style>
  <w:style w:type="paragraph" w:customStyle="1" w:styleId="BodyText21">
    <w:name w:val="Body Text 21"/>
    <w:basedOn w:val="a"/>
    <w:rsid w:val="00A076E0"/>
    <w:pPr>
      <w:widowControl w:val="0"/>
      <w:spacing w:after="0" w:line="240" w:lineRule="auto"/>
      <w:ind w:firstLine="567"/>
      <w:jc w:val="both"/>
    </w:pPr>
    <w:rPr>
      <w:rFonts w:ascii="Times New Roman" w:eastAsia="Times New Roman" w:hAnsi="Times New Roman"/>
      <w:sz w:val="28"/>
      <w:szCs w:val="28"/>
      <w:lang w:val="ru-RU" w:eastAsia="ru-RU"/>
    </w:rPr>
  </w:style>
  <w:style w:type="paragraph" w:styleId="a6">
    <w:name w:val="List Paragraph"/>
    <w:basedOn w:val="a"/>
    <w:uiPriority w:val="34"/>
    <w:qFormat/>
    <w:rsid w:val="00A076E0"/>
    <w:pPr>
      <w:ind w:left="720"/>
      <w:contextualSpacing/>
    </w:pPr>
  </w:style>
  <w:style w:type="character" w:customStyle="1" w:styleId="rvts0">
    <w:name w:val="rvts0"/>
    <w:basedOn w:val="a0"/>
    <w:rsid w:val="00A076E0"/>
  </w:style>
  <w:style w:type="paragraph" w:styleId="a7">
    <w:name w:val="Normal (Web)"/>
    <w:basedOn w:val="a"/>
    <w:uiPriority w:val="99"/>
    <w:unhideWhenUsed/>
    <w:rsid w:val="00A076E0"/>
    <w:pPr>
      <w:spacing w:before="100" w:beforeAutospacing="1" w:after="100" w:afterAutospacing="1" w:line="240" w:lineRule="auto"/>
    </w:pPr>
    <w:rPr>
      <w:rFonts w:ascii="Times New Roman" w:eastAsia="Times New Roman" w:hAnsi="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2371</Words>
  <Characters>13516</Characters>
  <Application>Microsoft Office Word</Application>
  <DocSecurity>0</DocSecurity>
  <Lines>112</Lines>
  <Paragraphs>31</Paragraphs>
  <ScaleCrop>false</ScaleCrop>
  <Company/>
  <LinksUpToDate>false</LinksUpToDate>
  <CharactersWithSpaces>15856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Admin</cp:lastModifiedBy>
  <cp:revision>3</cp:revision>
  <dcterms:created xsi:type="dcterms:W3CDTF">2016-11-18T12:12:00Z</dcterms:created>
  <dcterms:modified xsi:type="dcterms:W3CDTF">2018-04-13T15:52:00Z</dcterms:modified>
</cp:coreProperties>
</file>