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CC" w:rsidRPr="00C10D70" w:rsidRDefault="007032CC" w:rsidP="007032CC">
      <w:pPr>
        <w:shd w:val="clear" w:color="auto" w:fill="FFFFFF"/>
        <w:jc w:val="center"/>
        <w:rPr>
          <w:bCs/>
          <w:color w:val="000000"/>
          <w:spacing w:val="-2"/>
          <w:sz w:val="22"/>
          <w:szCs w:val="22"/>
          <w:lang w:val="uk-UA"/>
        </w:rPr>
      </w:pPr>
      <w:r w:rsidRPr="00C10D70">
        <w:rPr>
          <w:bCs/>
          <w:color w:val="000000"/>
          <w:spacing w:val="-2"/>
          <w:sz w:val="22"/>
          <w:szCs w:val="22"/>
          <w:lang w:val="uk-UA"/>
        </w:rPr>
        <w:t>МІНІСТЕРСТВО ОСВІТИ І НАУКИ УКРАЇНИ</w:t>
      </w:r>
    </w:p>
    <w:p w:rsidR="007032CC" w:rsidRPr="00C10D70" w:rsidRDefault="007032CC" w:rsidP="007032CC">
      <w:pPr>
        <w:shd w:val="clear" w:color="auto" w:fill="FFFFFF"/>
        <w:jc w:val="center"/>
        <w:rPr>
          <w:bCs/>
          <w:color w:val="000000"/>
          <w:spacing w:val="-2"/>
          <w:sz w:val="22"/>
          <w:szCs w:val="22"/>
          <w:lang w:val="uk-UA"/>
        </w:rPr>
      </w:pPr>
      <w:r w:rsidRPr="00C10D70">
        <w:rPr>
          <w:bCs/>
          <w:color w:val="000000"/>
          <w:spacing w:val="-2"/>
          <w:sz w:val="22"/>
          <w:szCs w:val="22"/>
          <w:lang w:val="uk-UA"/>
        </w:rPr>
        <w:t>Національний авіаційний університет</w:t>
      </w:r>
    </w:p>
    <w:p w:rsidR="007032CC" w:rsidRPr="00C10D70" w:rsidRDefault="007032CC" w:rsidP="007032CC">
      <w:pPr>
        <w:shd w:val="clear" w:color="auto" w:fill="FFFFFF"/>
        <w:tabs>
          <w:tab w:val="left" w:pos="1710"/>
        </w:tabs>
        <w:spacing w:before="211"/>
        <w:ind w:left="34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ab/>
      </w:r>
    </w:p>
    <w:p w:rsidR="007032CC" w:rsidRPr="00C10D70" w:rsidRDefault="007032CC" w:rsidP="007032CC">
      <w:pPr>
        <w:shd w:val="clear" w:color="auto" w:fill="FFFFFF"/>
        <w:spacing w:before="211"/>
        <w:ind w:left="34"/>
        <w:jc w:val="center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C10D70" w:rsidRDefault="007032CC" w:rsidP="007032CC">
      <w:pPr>
        <w:shd w:val="clear" w:color="auto" w:fill="FFFFFF"/>
        <w:spacing w:before="211"/>
        <w:ind w:left="34"/>
        <w:jc w:val="center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shd w:val="clear" w:color="auto" w:fill="FFFFFF"/>
        <w:spacing w:before="211"/>
        <w:jc w:val="center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shd w:val="clear" w:color="auto" w:fill="FFFFFF"/>
        <w:spacing w:before="211"/>
        <w:jc w:val="center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shd w:val="clear" w:color="auto" w:fill="FFFFFF"/>
        <w:spacing w:before="211"/>
        <w:jc w:val="center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C10D70" w:rsidRDefault="007032CC" w:rsidP="007032CC">
      <w:pPr>
        <w:shd w:val="clear" w:color="auto" w:fill="FFFFFF"/>
        <w:spacing w:before="211"/>
        <w:jc w:val="center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DA1765" w:rsidRDefault="007032CC" w:rsidP="007032CC">
      <w:pPr>
        <w:shd w:val="clear" w:color="auto" w:fill="FFFFFF"/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  <w:r>
        <w:rPr>
          <w:b/>
          <w:bCs/>
          <w:color w:val="000000"/>
          <w:spacing w:val="-2"/>
          <w:sz w:val="22"/>
          <w:szCs w:val="22"/>
          <w:lang w:val="uk-UA"/>
        </w:rPr>
        <w:t>ІНФОРМАЦІЙНЕ ПРАВО</w:t>
      </w:r>
    </w:p>
    <w:p w:rsidR="007032CC" w:rsidRPr="00B02703" w:rsidRDefault="007032CC" w:rsidP="007032CC">
      <w:pPr>
        <w:shd w:val="clear" w:color="auto" w:fill="FFFFFF"/>
        <w:jc w:val="center"/>
        <w:rPr>
          <w:bCs/>
          <w:color w:val="000000"/>
          <w:spacing w:val="-2"/>
          <w:sz w:val="22"/>
          <w:szCs w:val="22"/>
          <w:lang w:val="uk-UA"/>
        </w:rPr>
      </w:pPr>
      <w:r w:rsidRPr="00B02703">
        <w:rPr>
          <w:bCs/>
          <w:color w:val="000000"/>
          <w:spacing w:val="-2"/>
          <w:sz w:val="22"/>
          <w:szCs w:val="22"/>
          <w:lang w:val="uk-UA"/>
        </w:rPr>
        <w:t>Практикум</w:t>
      </w:r>
    </w:p>
    <w:p w:rsidR="007032CC" w:rsidRPr="00B02703" w:rsidRDefault="007032CC" w:rsidP="007032CC">
      <w:pPr>
        <w:shd w:val="clear" w:color="auto" w:fill="FFFFFF"/>
        <w:jc w:val="center"/>
        <w:rPr>
          <w:bCs/>
          <w:color w:val="000000"/>
          <w:spacing w:val="-2"/>
          <w:sz w:val="22"/>
          <w:szCs w:val="22"/>
          <w:lang w:val="uk-UA"/>
        </w:rPr>
      </w:pPr>
      <w:r w:rsidRPr="00B02703">
        <w:rPr>
          <w:bCs/>
          <w:color w:val="000000"/>
          <w:spacing w:val="-2"/>
          <w:sz w:val="22"/>
          <w:szCs w:val="22"/>
          <w:lang w:val="uk-UA"/>
        </w:rPr>
        <w:t>для студентів напряму підготовки</w:t>
      </w:r>
    </w:p>
    <w:p w:rsidR="007032CC" w:rsidRPr="00C10D70" w:rsidRDefault="007032CC" w:rsidP="007032CC">
      <w:pPr>
        <w:shd w:val="clear" w:color="auto" w:fill="FFFFFF"/>
        <w:jc w:val="center"/>
        <w:rPr>
          <w:bCs/>
          <w:color w:val="000000"/>
          <w:spacing w:val="-2"/>
          <w:sz w:val="22"/>
          <w:szCs w:val="22"/>
          <w:lang w:val="uk-UA"/>
        </w:rPr>
      </w:pPr>
      <w:r w:rsidRPr="00B02703">
        <w:rPr>
          <w:bCs/>
          <w:color w:val="000000"/>
          <w:spacing w:val="-2"/>
          <w:sz w:val="22"/>
          <w:szCs w:val="22"/>
          <w:lang w:val="uk-UA"/>
        </w:rPr>
        <w:t>6.030401 «Правознавство»</w:t>
      </w:r>
    </w:p>
    <w:p w:rsidR="007032CC" w:rsidRPr="00C10D70" w:rsidRDefault="007032CC" w:rsidP="007032CC">
      <w:pPr>
        <w:shd w:val="clear" w:color="auto" w:fill="FFFFFF"/>
        <w:spacing w:before="211"/>
        <w:ind w:left="34"/>
        <w:jc w:val="center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shd w:val="clear" w:color="auto" w:fill="FFFFFF"/>
        <w:spacing w:before="211"/>
        <w:ind w:left="34"/>
        <w:jc w:val="center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shd w:val="clear" w:color="auto" w:fill="FFFFFF"/>
        <w:spacing w:before="211"/>
        <w:ind w:left="34"/>
        <w:jc w:val="center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shd w:val="clear" w:color="auto" w:fill="FFFFFF"/>
        <w:spacing w:before="211"/>
        <w:ind w:left="34"/>
        <w:jc w:val="center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shd w:val="clear" w:color="auto" w:fill="FFFFFF"/>
        <w:spacing w:before="211"/>
        <w:ind w:left="34"/>
        <w:jc w:val="center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shd w:val="clear" w:color="auto" w:fill="FFFFFF"/>
        <w:spacing w:before="211"/>
        <w:ind w:left="34"/>
        <w:jc w:val="center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shd w:val="clear" w:color="auto" w:fill="FFFFFF"/>
        <w:spacing w:before="211"/>
        <w:ind w:left="34"/>
        <w:jc w:val="center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shd w:val="clear" w:color="auto" w:fill="FFFFFF"/>
        <w:spacing w:before="211"/>
        <w:ind w:left="34"/>
        <w:jc w:val="center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C10D70" w:rsidRDefault="007032CC" w:rsidP="007032CC">
      <w:pPr>
        <w:shd w:val="clear" w:color="auto" w:fill="FFFFFF"/>
        <w:spacing w:before="211"/>
        <w:ind w:left="34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shd w:val="clear" w:color="auto" w:fill="FFFFFF"/>
        <w:spacing w:before="211"/>
        <w:ind w:left="34"/>
        <w:jc w:val="center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Київ 2015</w:t>
      </w:r>
    </w:p>
    <w:p w:rsidR="007032CC" w:rsidRDefault="007032CC" w:rsidP="007032CC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B02703" w:rsidRDefault="007032CC" w:rsidP="007032CC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B02703">
        <w:rPr>
          <w:bCs/>
          <w:color w:val="000000"/>
          <w:spacing w:val="-2"/>
          <w:sz w:val="22"/>
          <w:szCs w:val="22"/>
          <w:lang w:val="uk-UA"/>
        </w:rPr>
        <w:lastRenderedPageBreak/>
        <w:t>УДК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34:002 (076.5)</w:t>
      </w:r>
    </w:p>
    <w:p w:rsidR="007032CC" w:rsidRDefault="007032CC" w:rsidP="007032CC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B02703">
        <w:rPr>
          <w:bCs/>
          <w:color w:val="000000"/>
          <w:spacing w:val="-2"/>
          <w:sz w:val="22"/>
          <w:szCs w:val="22"/>
          <w:lang w:val="uk-UA"/>
        </w:rPr>
        <w:t>ББК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Х 401.11я7</w:t>
      </w:r>
    </w:p>
    <w:p w:rsidR="007032CC" w:rsidRDefault="007032CC" w:rsidP="007032CC">
      <w:pPr>
        <w:shd w:val="clear" w:color="auto" w:fill="FFFFFF"/>
        <w:ind w:firstLine="426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І 741</w:t>
      </w:r>
    </w:p>
    <w:p w:rsidR="007032CC" w:rsidRPr="00C10D70" w:rsidRDefault="007032CC" w:rsidP="007032CC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C10D70" w:rsidRDefault="007032CC" w:rsidP="007032CC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C10D70" w:rsidRDefault="007032CC" w:rsidP="007032CC">
      <w:pPr>
        <w:shd w:val="clear" w:color="auto" w:fill="FFFFFF"/>
        <w:ind w:firstLine="301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C10D70">
        <w:rPr>
          <w:bCs/>
          <w:color w:val="000000"/>
          <w:spacing w:val="-2"/>
          <w:sz w:val="22"/>
          <w:szCs w:val="22"/>
          <w:lang w:val="uk-UA"/>
        </w:rPr>
        <w:t>Укладач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і: </w:t>
      </w:r>
      <w:r>
        <w:rPr>
          <w:bCs/>
          <w:i/>
          <w:color w:val="000000"/>
          <w:spacing w:val="-2"/>
          <w:sz w:val="22"/>
          <w:szCs w:val="22"/>
          <w:lang w:val="uk-UA"/>
        </w:rPr>
        <w:t>І. М. Сопілко</w:t>
      </w:r>
      <w:r w:rsidRPr="00DA1765">
        <w:rPr>
          <w:bCs/>
          <w:i/>
          <w:color w:val="000000"/>
          <w:spacing w:val="-2"/>
          <w:sz w:val="22"/>
          <w:szCs w:val="22"/>
          <w:lang w:val="uk-UA"/>
        </w:rPr>
        <w:t>,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i/>
          <w:color w:val="000000"/>
          <w:spacing w:val="-2"/>
          <w:sz w:val="22"/>
          <w:szCs w:val="22"/>
          <w:lang w:val="uk-UA"/>
        </w:rPr>
        <w:t xml:space="preserve">В. О. </w:t>
      </w:r>
      <w:proofErr w:type="spellStart"/>
      <w:r>
        <w:rPr>
          <w:bCs/>
          <w:i/>
          <w:color w:val="000000"/>
          <w:spacing w:val="-2"/>
          <w:sz w:val="22"/>
          <w:szCs w:val="22"/>
          <w:lang w:val="uk-UA"/>
        </w:rPr>
        <w:t>Кір</w:t>
      </w:r>
      <w:r w:rsidRPr="00DA1765">
        <w:rPr>
          <w:bCs/>
          <w:i/>
          <w:color w:val="000000"/>
          <w:spacing w:val="-2"/>
          <w:sz w:val="22"/>
          <w:szCs w:val="22"/>
          <w:lang w:val="uk-UA"/>
        </w:rPr>
        <w:t>’</w:t>
      </w:r>
      <w:r>
        <w:rPr>
          <w:bCs/>
          <w:i/>
          <w:color w:val="000000"/>
          <w:spacing w:val="-2"/>
          <w:sz w:val="22"/>
          <w:szCs w:val="22"/>
          <w:lang w:val="uk-UA"/>
        </w:rPr>
        <w:t>ян</w:t>
      </w:r>
      <w:proofErr w:type="spellEnd"/>
      <w:r w:rsidRPr="00C10D70">
        <w:rPr>
          <w:bCs/>
          <w:color w:val="000000"/>
          <w:spacing w:val="-2"/>
          <w:sz w:val="22"/>
          <w:szCs w:val="22"/>
          <w:lang w:val="uk-UA"/>
        </w:rPr>
        <w:t xml:space="preserve"> </w:t>
      </w:r>
    </w:p>
    <w:p w:rsidR="007032CC" w:rsidRPr="000B27CE" w:rsidRDefault="007032CC" w:rsidP="007032CC">
      <w:pPr>
        <w:shd w:val="clear" w:color="auto" w:fill="FFFFFF"/>
        <w:ind w:firstLine="301"/>
        <w:jc w:val="both"/>
        <w:rPr>
          <w:bCs/>
          <w:i/>
          <w:color w:val="000000"/>
          <w:spacing w:val="-2"/>
          <w:sz w:val="22"/>
          <w:szCs w:val="22"/>
          <w:lang w:val="uk-UA"/>
        </w:rPr>
      </w:pPr>
      <w:r w:rsidRPr="00C10D70">
        <w:rPr>
          <w:bCs/>
          <w:color w:val="000000"/>
          <w:spacing w:val="-2"/>
          <w:sz w:val="22"/>
          <w:szCs w:val="22"/>
          <w:lang w:val="uk-UA"/>
        </w:rPr>
        <w:t>Рецензен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т </w:t>
      </w:r>
      <w:r>
        <w:rPr>
          <w:bCs/>
          <w:i/>
          <w:color w:val="000000"/>
          <w:spacing w:val="-2"/>
          <w:sz w:val="22"/>
          <w:szCs w:val="22"/>
          <w:lang w:val="uk-UA"/>
        </w:rPr>
        <w:t>доктор</w:t>
      </w:r>
      <w:r w:rsidRPr="00CC585E">
        <w:rPr>
          <w:bCs/>
          <w:i/>
          <w:color w:val="000000"/>
          <w:spacing w:val="-2"/>
          <w:sz w:val="22"/>
          <w:szCs w:val="22"/>
          <w:lang w:val="uk-UA"/>
        </w:rPr>
        <w:t xml:space="preserve"> юридичних наук</w:t>
      </w:r>
      <w:r>
        <w:rPr>
          <w:bCs/>
          <w:i/>
          <w:color w:val="000000"/>
          <w:spacing w:val="-2"/>
          <w:sz w:val="22"/>
          <w:szCs w:val="22"/>
          <w:lang w:val="uk-UA"/>
        </w:rPr>
        <w:t xml:space="preserve">, професор Р. А. Калюжний </w:t>
      </w:r>
    </w:p>
    <w:p w:rsidR="007032CC" w:rsidRDefault="007032CC" w:rsidP="007032CC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1D6ABE" w:rsidRDefault="007032CC" w:rsidP="007032CC">
      <w:pPr>
        <w:shd w:val="clear" w:color="auto" w:fill="FFFFFF"/>
        <w:ind w:firstLine="301"/>
        <w:jc w:val="both"/>
        <w:rPr>
          <w:bCs/>
          <w:i/>
          <w:color w:val="000000"/>
          <w:spacing w:val="-2"/>
          <w:sz w:val="22"/>
          <w:szCs w:val="22"/>
          <w:lang w:val="uk-UA"/>
        </w:rPr>
      </w:pPr>
      <w:r w:rsidRPr="001D6ABE">
        <w:rPr>
          <w:bCs/>
          <w:i/>
          <w:color w:val="000000"/>
          <w:spacing w:val="-2"/>
          <w:sz w:val="22"/>
          <w:szCs w:val="22"/>
          <w:lang w:val="uk-UA"/>
        </w:rPr>
        <w:t>Затверджено методично-редакційною</w:t>
      </w:r>
      <w:r>
        <w:rPr>
          <w:bCs/>
          <w:i/>
          <w:color w:val="000000"/>
          <w:spacing w:val="-2"/>
          <w:sz w:val="22"/>
          <w:szCs w:val="22"/>
          <w:lang w:val="uk-UA"/>
        </w:rPr>
        <w:t xml:space="preserve"> </w:t>
      </w:r>
      <w:r w:rsidRPr="001D6ABE">
        <w:rPr>
          <w:bCs/>
          <w:i/>
          <w:color w:val="000000"/>
          <w:spacing w:val="-2"/>
          <w:sz w:val="22"/>
          <w:szCs w:val="22"/>
          <w:lang w:val="uk-UA"/>
        </w:rPr>
        <w:t>рад</w:t>
      </w:r>
      <w:r>
        <w:rPr>
          <w:bCs/>
          <w:i/>
          <w:color w:val="000000"/>
          <w:spacing w:val="-2"/>
          <w:sz w:val="22"/>
          <w:szCs w:val="22"/>
          <w:lang w:val="uk-UA"/>
        </w:rPr>
        <w:t>ою</w:t>
      </w:r>
      <w:r w:rsidRPr="001D6ABE">
        <w:rPr>
          <w:bCs/>
          <w:i/>
          <w:color w:val="000000"/>
          <w:spacing w:val="-2"/>
          <w:sz w:val="22"/>
          <w:szCs w:val="22"/>
          <w:lang w:val="uk-UA"/>
        </w:rPr>
        <w:t xml:space="preserve"> Національного авіаційного університету (проток</w:t>
      </w:r>
      <w:r>
        <w:rPr>
          <w:bCs/>
          <w:i/>
          <w:color w:val="000000"/>
          <w:spacing w:val="-2"/>
          <w:sz w:val="22"/>
          <w:szCs w:val="22"/>
          <w:lang w:val="uk-UA"/>
        </w:rPr>
        <w:t xml:space="preserve">ол № 3/15 від «21» 05. </w:t>
      </w:r>
      <w:r w:rsidRPr="001D6ABE">
        <w:rPr>
          <w:bCs/>
          <w:i/>
          <w:color w:val="000000"/>
          <w:spacing w:val="-2"/>
          <w:sz w:val="22"/>
          <w:szCs w:val="22"/>
          <w:lang w:val="uk-UA"/>
        </w:rPr>
        <w:t>201</w:t>
      </w:r>
      <w:r>
        <w:rPr>
          <w:bCs/>
          <w:i/>
          <w:color w:val="000000"/>
          <w:spacing w:val="-2"/>
          <w:sz w:val="22"/>
          <w:szCs w:val="22"/>
          <w:lang w:val="uk-UA"/>
        </w:rPr>
        <w:t>5</w:t>
      </w:r>
      <w:r w:rsidRPr="001D6ABE">
        <w:rPr>
          <w:bCs/>
          <w:i/>
          <w:color w:val="000000"/>
          <w:spacing w:val="-2"/>
          <w:sz w:val="22"/>
          <w:szCs w:val="22"/>
          <w:lang w:val="uk-UA"/>
        </w:rPr>
        <w:t xml:space="preserve"> р.)</w:t>
      </w:r>
    </w:p>
    <w:p w:rsidR="007032CC" w:rsidRPr="001D6ABE" w:rsidRDefault="007032CC" w:rsidP="007032CC">
      <w:pPr>
        <w:shd w:val="clear" w:color="auto" w:fill="FFFFFF"/>
        <w:jc w:val="both"/>
        <w:rPr>
          <w:bCs/>
          <w:i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jc w:val="both"/>
        <w:rPr>
          <w:b/>
          <w:bCs/>
          <w:color w:val="000000"/>
          <w:spacing w:val="-2"/>
          <w:sz w:val="22"/>
          <w:szCs w:val="22"/>
          <w:lang w:val="uk-UA"/>
        </w:rPr>
      </w:pPr>
    </w:p>
    <w:p w:rsidR="007032CC" w:rsidRPr="000B27CE" w:rsidRDefault="007032CC" w:rsidP="007032CC">
      <w:pPr>
        <w:ind w:firstLine="301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/>
          <w:bCs/>
          <w:color w:val="000000"/>
          <w:spacing w:val="-2"/>
          <w:sz w:val="22"/>
          <w:szCs w:val="22"/>
          <w:lang w:val="uk-UA"/>
        </w:rPr>
        <w:t>Інформаційне право :</w:t>
      </w:r>
      <w:r w:rsidRPr="00C10D70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2"/>
          <w:sz w:val="22"/>
          <w:szCs w:val="22"/>
          <w:lang w:val="uk-UA"/>
        </w:rPr>
        <w:t>п</w:t>
      </w:r>
      <w:r w:rsidRPr="00C10D70">
        <w:rPr>
          <w:bCs/>
          <w:color w:val="000000"/>
          <w:spacing w:val="-2"/>
          <w:sz w:val="22"/>
          <w:szCs w:val="22"/>
          <w:lang w:val="uk-UA"/>
        </w:rPr>
        <w:t>рактикум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/ І. М. Сопілко, В. О. </w:t>
      </w:r>
      <w:proofErr w:type="spellStart"/>
      <w:r>
        <w:rPr>
          <w:bCs/>
          <w:color w:val="000000"/>
          <w:spacing w:val="-2"/>
          <w:sz w:val="22"/>
          <w:szCs w:val="22"/>
          <w:lang w:val="uk-UA"/>
        </w:rPr>
        <w:t>Кір</w:t>
      </w:r>
      <w:r w:rsidRPr="00DA1765">
        <w:rPr>
          <w:bCs/>
          <w:color w:val="000000"/>
          <w:spacing w:val="-2"/>
          <w:sz w:val="22"/>
          <w:szCs w:val="22"/>
          <w:lang w:val="uk-UA"/>
        </w:rPr>
        <w:t>’</w:t>
      </w:r>
      <w:r>
        <w:rPr>
          <w:bCs/>
          <w:color w:val="000000"/>
          <w:spacing w:val="-2"/>
          <w:sz w:val="22"/>
          <w:szCs w:val="22"/>
          <w:lang w:val="uk-UA"/>
        </w:rPr>
        <w:t>ян</w:t>
      </w:r>
      <w:proofErr w:type="spellEnd"/>
      <w:r>
        <w:rPr>
          <w:bCs/>
          <w:color w:val="000000"/>
          <w:spacing w:val="-2"/>
          <w:sz w:val="22"/>
          <w:szCs w:val="22"/>
          <w:lang w:val="uk-UA"/>
        </w:rPr>
        <w:t>. – К.: НАУ, 2015. – 36</w:t>
      </w:r>
      <w:r w:rsidRPr="00966C36">
        <w:rPr>
          <w:bCs/>
          <w:color w:val="000000"/>
          <w:spacing w:val="-2"/>
          <w:sz w:val="22"/>
          <w:szCs w:val="22"/>
          <w:lang w:val="uk-UA"/>
        </w:rPr>
        <w:t xml:space="preserve"> с.</w:t>
      </w:r>
      <w:r w:rsidRPr="00C10D70">
        <w:rPr>
          <w:bCs/>
          <w:color w:val="000000"/>
          <w:spacing w:val="-2"/>
          <w:sz w:val="22"/>
          <w:szCs w:val="22"/>
          <w:lang w:val="uk-UA"/>
        </w:rPr>
        <w:t xml:space="preserve"> </w:t>
      </w:r>
    </w:p>
    <w:p w:rsidR="007032CC" w:rsidRPr="00DA1765" w:rsidRDefault="007032CC" w:rsidP="007032CC">
      <w:pPr>
        <w:jc w:val="both"/>
        <w:rPr>
          <w:sz w:val="22"/>
          <w:szCs w:val="22"/>
          <w:lang w:val="uk-UA"/>
        </w:rPr>
      </w:pPr>
    </w:p>
    <w:p w:rsidR="007032CC" w:rsidRPr="00DA1765" w:rsidRDefault="007032CC" w:rsidP="007032CC">
      <w:pPr>
        <w:jc w:val="both"/>
        <w:rPr>
          <w:sz w:val="22"/>
          <w:szCs w:val="22"/>
          <w:lang w:val="uk-UA"/>
        </w:rPr>
      </w:pPr>
    </w:p>
    <w:p w:rsidR="007032CC" w:rsidRPr="001D6ABE" w:rsidRDefault="007032CC" w:rsidP="007032CC">
      <w:pPr>
        <w:ind w:firstLine="301"/>
        <w:jc w:val="both"/>
        <w:rPr>
          <w:sz w:val="22"/>
          <w:szCs w:val="22"/>
          <w:lang w:val="uk-UA"/>
        </w:rPr>
      </w:pPr>
      <w:r w:rsidRPr="001D6ABE">
        <w:rPr>
          <w:sz w:val="22"/>
          <w:szCs w:val="22"/>
          <w:lang w:val="uk-UA"/>
        </w:rPr>
        <w:t>Запропонований практикум</w:t>
      </w:r>
      <w:r>
        <w:rPr>
          <w:sz w:val="22"/>
          <w:szCs w:val="22"/>
          <w:lang w:val="uk-UA"/>
        </w:rPr>
        <w:t>,</w:t>
      </w:r>
      <w:r w:rsidRPr="001D6AB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підготовлений на основі кредитно-модульної системи, </w:t>
      </w:r>
      <w:r w:rsidRPr="001D6ABE">
        <w:rPr>
          <w:sz w:val="22"/>
          <w:szCs w:val="22"/>
          <w:lang w:val="uk-UA"/>
        </w:rPr>
        <w:t xml:space="preserve">включає перелік питань до практичних занять з програми навчального курсу, </w:t>
      </w:r>
      <w:r>
        <w:rPr>
          <w:sz w:val="22"/>
          <w:szCs w:val="22"/>
          <w:lang w:val="uk-UA"/>
        </w:rPr>
        <w:t>стисле розкриття змісту окремих тем,</w:t>
      </w:r>
      <w:r w:rsidRPr="001D6ABE">
        <w:rPr>
          <w:sz w:val="22"/>
          <w:szCs w:val="22"/>
          <w:lang w:val="uk-UA"/>
        </w:rPr>
        <w:t xml:space="preserve"> осн</w:t>
      </w:r>
      <w:r>
        <w:rPr>
          <w:sz w:val="22"/>
          <w:szCs w:val="22"/>
          <w:lang w:val="uk-UA"/>
        </w:rPr>
        <w:t>о</w:t>
      </w:r>
      <w:r w:rsidRPr="001D6ABE">
        <w:rPr>
          <w:sz w:val="22"/>
          <w:szCs w:val="22"/>
          <w:lang w:val="uk-UA"/>
        </w:rPr>
        <w:t>вні поняття, практ</w:t>
      </w:r>
      <w:r>
        <w:rPr>
          <w:sz w:val="22"/>
          <w:szCs w:val="22"/>
          <w:lang w:val="uk-UA"/>
        </w:rPr>
        <w:t>ичні завдання</w:t>
      </w:r>
      <w:r w:rsidRPr="001D6ABE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список рекомендованої літератури</w:t>
      </w:r>
      <w:r w:rsidRPr="001D6ABE">
        <w:rPr>
          <w:sz w:val="22"/>
          <w:szCs w:val="22"/>
          <w:lang w:val="uk-UA"/>
        </w:rPr>
        <w:t>, завдання для самоперевірки до кожної теми.</w:t>
      </w:r>
    </w:p>
    <w:p w:rsidR="007032CC" w:rsidRPr="00C10D70" w:rsidRDefault="007032CC" w:rsidP="007032CC">
      <w:pPr>
        <w:ind w:firstLine="301"/>
        <w:jc w:val="both"/>
        <w:rPr>
          <w:sz w:val="22"/>
          <w:szCs w:val="22"/>
        </w:rPr>
      </w:pPr>
      <w:r w:rsidRPr="00C10D70">
        <w:rPr>
          <w:sz w:val="22"/>
          <w:szCs w:val="22"/>
        </w:rPr>
        <w:t xml:space="preserve">Для </w:t>
      </w:r>
      <w:r w:rsidRPr="0042458A">
        <w:rPr>
          <w:sz w:val="22"/>
          <w:szCs w:val="22"/>
          <w:lang w:val="uk-UA"/>
        </w:rPr>
        <w:t>студентів</w:t>
      </w:r>
      <w:r>
        <w:rPr>
          <w:sz w:val="22"/>
          <w:szCs w:val="22"/>
          <w:lang w:val="uk-UA"/>
        </w:rPr>
        <w:t xml:space="preserve"> напряму підготовки </w:t>
      </w:r>
      <w:r w:rsidRPr="00C10D70">
        <w:rPr>
          <w:sz w:val="22"/>
          <w:szCs w:val="22"/>
        </w:rPr>
        <w:t>6</w:t>
      </w:r>
      <w:r w:rsidRPr="00966C36">
        <w:rPr>
          <w:sz w:val="22"/>
          <w:szCs w:val="22"/>
        </w:rPr>
        <w:t>.03040</w:t>
      </w:r>
      <w:r w:rsidRPr="00966C36">
        <w:rPr>
          <w:sz w:val="22"/>
          <w:szCs w:val="22"/>
          <w:lang w:val="uk-UA"/>
        </w:rPr>
        <w:t>1</w:t>
      </w:r>
      <w:r w:rsidRPr="00966C36">
        <w:rPr>
          <w:sz w:val="22"/>
          <w:szCs w:val="22"/>
        </w:rPr>
        <w:t xml:space="preserve"> «</w:t>
      </w:r>
      <w:r w:rsidRPr="00966C36">
        <w:rPr>
          <w:sz w:val="22"/>
          <w:szCs w:val="22"/>
          <w:lang w:val="uk-UA"/>
        </w:rPr>
        <w:t>Правознавство</w:t>
      </w:r>
      <w:r w:rsidRPr="00966C36">
        <w:rPr>
          <w:sz w:val="22"/>
          <w:szCs w:val="22"/>
        </w:rPr>
        <w:t>».</w:t>
      </w:r>
    </w:p>
    <w:p w:rsidR="007032CC" w:rsidRPr="00CD249A" w:rsidRDefault="007032CC" w:rsidP="007032CC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CD249A" w:rsidRDefault="007032CC" w:rsidP="007032CC">
      <w:pPr>
        <w:shd w:val="clear" w:color="auto" w:fill="FFFFFF"/>
        <w:spacing w:before="211"/>
        <w:ind w:left="34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CD249A" w:rsidRDefault="007032CC" w:rsidP="007032CC">
      <w:pPr>
        <w:shd w:val="clear" w:color="auto" w:fill="FFFFFF"/>
        <w:spacing w:before="211"/>
        <w:ind w:left="34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CD249A" w:rsidRDefault="007032CC" w:rsidP="007032CC">
      <w:pPr>
        <w:shd w:val="clear" w:color="auto" w:fill="FFFFFF"/>
        <w:spacing w:before="211"/>
        <w:ind w:left="34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CD249A" w:rsidRDefault="007032CC" w:rsidP="007032CC">
      <w:pPr>
        <w:shd w:val="clear" w:color="auto" w:fill="FFFFFF"/>
        <w:spacing w:before="211"/>
        <w:ind w:left="34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Pr="0042458A" w:rsidRDefault="007032CC" w:rsidP="007032CC">
      <w:pPr>
        <w:shd w:val="clear" w:color="auto" w:fill="FFFFFF"/>
        <w:spacing w:before="211"/>
        <w:ind w:left="34"/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  <w:r w:rsidRPr="0042458A">
        <w:rPr>
          <w:b/>
          <w:bCs/>
          <w:color w:val="000000"/>
          <w:spacing w:val="-2"/>
          <w:sz w:val="22"/>
          <w:szCs w:val="22"/>
          <w:lang w:val="uk-UA"/>
        </w:rPr>
        <w:lastRenderedPageBreak/>
        <w:t>ЗМІСТ</w:t>
      </w:r>
    </w:p>
    <w:p w:rsidR="007032CC" w:rsidRPr="0042458A" w:rsidRDefault="007032CC" w:rsidP="007032CC">
      <w:pPr>
        <w:shd w:val="clear" w:color="auto" w:fill="FFFFFF"/>
        <w:spacing w:before="211"/>
        <w:ind w:left="34"/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B02703">
        <w:rPr>
          <w:b/>
          <w:bCs/>
          <w:color w:val="000000"/>
          <w:spacing w:val="-2"/>
          <w:sz w:val="22"/>
          <w:szCs w:val="22"/>
          <w:lang w:val="uk-UA"/>
        </w:rPr>
        <w:t>ВСТУП</w:t>
      </w:r>
      <w:r>
        <w:rPr>
          <w:bCs/>
          <w:color w:val="000000"/>
          <w:spacing w:val="-2"/>
          <w:sz w:val="22"/>
          <w:szCs w:val="22"/>
          <w:lang w:val="uk-UA"/>
        </w:rPr>
        <w:t>………………………………………………………………….4</w:t>
      </w:r>
    </w:p>
    <w:p w:rsidR="007032CC" w:rsidRDefault="007032CC" w:rsidP="007032CC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shd w:val="clear" w:color="auto" w:fill="FFFFFF"/>
        <w:jc w:val="both"/>
        <w:rPr>
          <w:caps/>
          <w:sz w:val="22"/>
          <w:szCs w:val="22"/>
          <w:lang w:val="uk-UA"/>
        </w:rPr>
      </w:pPr>
      <w:r>
        <w:rPr>
          <w:b/>
          <w:caps/>
          <w:sz w:val="22"/>
          <w:szCs w:val="22"/>
          <w:lang w:val="uk-UA"/>
        </w:rPr>
        <w:t xml:space="preserve">Модуль 1 </w:t>
      </w:r>
      <w:r w:rsidRPr="00C7593F">
        <w:rPr>
          <w:b/>
          <w:caps/>
          <w:sz w:val="22"/>
          <w:szCs w:val="22"/>
          <w:lang w:val="uk-UA"/>
        </w:rPr>
        <w:t>Інформаційне право</w:t>
      </w:r>
      <w:r w:rsidRPr="00421B1A">
        <w:rPr>
          <w:caps/>
          <w:sz w:val="22"/>
          <w:szCs w:val="22"/>
          <w:lang w:val="uk-UA"/>
        </w:rPr>
        <w:t>........</w:t>
      </w:r>
      <w:r w:rsidRPr="00407EA5">
        <w:rPr>
          <w:caps/>
          <w:sz w:val="22"/>
          <w:szCs w:val="22"/>
          <w:lang w:val="uk-UA"/>
        </w:rPr>
        <w:t>……………………..</w:t>
      </w:r>
      <w:r>
        <w:rPr>
          <w:caps/>
          <w:sz w:val="22"/>
          <w:szCs w:val="22"/>
          <w:lang w:val="uk-UA"/>
        </w:rPr>
        <w:t>6</w:t>
      </w:r>
    </w:p>
    <w:p w:rsidR="007032CC" w:rsidRPr="00C7593F" w:rsidRDefault="007032CC" w:rsidP="007032CC">
      <w:pPr>
        <w:shd w:val="clear" w:color="auto" w:fill="FFFFFF"/>
        <w:jc w:val="both"/>
        <w:rPr>
          <w:bCs/>
          <w:caps/>
          <w:color w:val="000000"/>
          <w:spacing w:val="-2"/>
          <w:sz w:val="22"/>
          <w:szCs w:val="22"/>
          <w:lang w:val="uk-UA"/>
        </w:rPr>
      </w:pPr>
    </w:p>
    <w:p w:rsidR="007032CC" w:rsidRPr="00626178" w:rsidRDefault="007032CC" w:rsidP="007032CC">
      <w:pPr>
        <w:shd w:val="clear" w:color="auto" w:fill="FFFFFF"/>
        <w:rPr>
          <w:bCs/>
          <w:color w:val="000000"/>
          <w:spacing w:val="-2"/>
          <w:sz w:val="22"/>
          <w:szCs w:val="22"/>
          <w:lang w:val="uk-UA"/>
        </w:rPr>
      </w:pPr>
      <w:r w:rsidRPr="004C4492">
        <w:rPr>
          <w:bCs/>
          <w:color w:val="000000"/>
          <w:spacing w:val="-2"/>
          <w:sz w:val="22"/>
          <w:szCs w:val="22"/>
          <w:lang w:val="uk-UA"/>
        </w:rPr>
        <w:t xml:space="preserve">Практичне заняття 1. </w:t>
      </w:r>
      <w:r w:rsidRPr="00E61682">
        <w:rPr>
          <w:rStyle w:val="a5"/>
          <w:b w:val="0"/>
          <w:sz w:val="22"/>
          <w:szCs w:val="22"/>
          <w:lang w:val="uk-UA"/>
        </w:rPr>
        <w:t>Сутність та зміст інформаційного права</w:t>
      </w:r>
      <w:r>
        <w:rPr>
          <w:sz w:val="22"/>
          <w:szCs w:val="22"/>
          <w:lang w:val="uk-UA"/>
        </w:rPr>
        <w:t>…….6</w:t>
      </w:r>
    </w:p>
    <w:p w:rsidR="007032CC" w:rsidRPr="00E61682" w:rsidRDefault="007032CC" w:rsidP="007032CC">
      <w:pPr>
        <w:jc w:val="both"/>
      </w:pPr>
      <w:r w:rsidRPr="004C4492">
        <w:rPr>
          <w:bCs/>
          <w:color w:val="000000"/>
          <w:spacing w:val="-2"/>
          <w:sz w:val="22"/>
          <w:szCs w:val="22"/>
          <w:lang w:val="uk-UA"/>
        </w:rPr>
        <w:t>Практичне заняття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2</w:t>
      </w:r>
      <w:r w:rsidRPr="004C4492">
        <w:rPr>
          <w:bCs/>
          <w:color w:val="000000"/>
          <w:spacing w:val="-2"/>
          <w:sz w:val="22"/>
          <w:szCs w:val="22"/>
          <w:lang w:val="uk-UA"/>
        </w:rPr>
        <w:t xml:space="preserve">. </w:t>
      </w:r>
      <w:r w:rsidRPr="00E61682">
        <w:rPr>
          <w:rStyle w:val="a5"/>
          <w:b w:val="0"/>
          <w:sz w:val="22"/>
          <w:szCs w:val="22"/>
          <w:lang w:val="uk-UA"/>
        </w:rPr>
        <w:t>Інформаційне законодавство</w:t>
      </w:r>
      <w:r>
        <w:rPr>
          <w:rStyle w:val="a5"/>
          <w:b w:val="0"/>
          <w:sz w:val="22"/>
          <w:szCs w:val="22"/>
          <w:lang w:val="uk-UA"/>
        </w:rPr>
        <w:t>…………………</w:t>
      </w:r>
      <w:r>
        <w:rPr>
          <w:sz w:val="22"/>
          <w:szCs w:val="22"/>
          <w:lang w:val="uk-UA"/>
        </w:rPr>
        <w:t>9</w:t>
      </w:r>
    </w:p>
    <w:p w:rsidR="007032CC" w:rsidRPr="00626178" w:rsidRDefault="007032CC" w:rsidP="007032CC">
      <w:pPr>
        <w:shd w:val="clear" w:color="auto" w:fill="FFFFFF"/>
        <w:rPr>
          <w:bCs/>
          <w:color w:val="000000"/>
          <w:spacing w:val="-2"/>
          <w:sz w:val="22"/>
          <w:szCs w:val="22"/>
          <w:lang w:val="uk-UA"/>
        </w:rPr>
      </w:pPr>
      <w:r w:rsidRPr="004C4492">
        <w:rPr>
          <w:bCs/>
          <w:color w:val="000000"/>
          <w:spacing w:val="-2"/>
          <w:sz w:val="22"/>
          <w:szCs w:val="22"/>
          <w:lang w:val="uk-UA"/>
        </w:rPr>
        <w:t>Практичне заняття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3</w:t>
      </w:r>
      <w:r w:rsidRPr="00626178">
        <w:rPr>
          <w:bCs/>
          <w:color w:val="000000"/>
          <w:spacing w:val="-2"/>
          <w:sz w:val="22"/>
          <w:szCs w:val="22"/>
          <w:lang w:val="uk-UA"/>
        </w:rPr>
        <w:t>.</w:t>
      </w:r>
      <w:r w:rsidRPr="00E61682">
        <w:t xml:space="preserve"> </w:t>
      </w:r>
      <w:r w:rsidRPr="00E61682">
        <w:rPr>
          <w:sz w:val="22"/>
          <w:szCs w:val="22"/>
          <w:lang w:val="uk-UA"/>
        </w:rPr>
        <w:t xml:space="preserve">Інформація як об’єкт правового </w:t>
      </w:r>
      <w:r>
        <w:rPr>
          <w:sz w:val="22"/>
          <w:szCs w:val="22"/>
          <w:lang w:val="uk-UA"/>
        </w:rPr>
        <w:br/>
      </w:r>
      <w:r w:rsidRPr="00E61682">
        <w:rPr>
          <w:sz w:val="22"/>
          <w:szCs w:val="22"/>
          <w:lang w:val="uk-UA"/>
        </w:rPr>
        <w:t>регулювання</w:t>
      </w:r>
      <w:r w:rsidRPr="00E61682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2"/>
          <w:sz w:val="22"/>
          <w:szCs w:val="22"/>
          <w:lang w:val="uk-UA"/>
        </w:rPr>
        <w:t>…………………………………………………………..</w:t>
      </w:r>
      <w:r>
        <w:rPr>
          <w:sz w:val="22"/>
          <w:szCs w:val="22"/>
          <w:lang w:val="uk-UA"/>
        </w:rPr>
        <w:t>11</w:t>
      </w:r>
    </w:p>
    <w:p w:rsidR="007032CC" w:rsidRPr="0042458A" w:rsidRDefault="007032CC" w:rsidP="007032CC">
      <w:pPr>
        <w:shd w:val="clear" w:color="auto" w:fill="FFFFFF"/>
        <w:rPr>
          <w:bCs/>
          <w:color w:val="000000"/>
          <w:spacing w:val="-2"/>
          <w:sz w:val="22"/>
          <w:szCs w:val="22"/>
          <w:lang w:val="uk-UA"/>
        </w:rPr>
      </w:pPr>
      <w:r w:rsidRPr="004C4492">
        <w:rPr>
          <w:bCs/>
          <w:color w:val="000000"/>
          <w:spacing w:val="-2"/>
          <w:sz w:val="22"/>
          <w:szCs w:val="22"/>
          <w:lang w:val="uk-UA"/>
        </w:rPr>
        <w:t>Практичне заняття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4. </w:t>
      </w:r>
      <w:r w:rsidRPr="00E61682">
        <w:rPr>
          <w:sz w:val="22"/>
          <w:szCs w:val="22"/>
          <w:lang w:val="uk-UA"/>
        </w:rPr>
        <w:t>Інформаційні правовідносини</w:t>
      </w:r>
      <w:r>
        <w:t xml:space="preserve"> ………………..</w:t>
      </w:r>
      <w:r>
        <w:rPr>
          <w:sz w:val="22"/>
          <w:szCs w:val="22"/>
          <w:lang w:val="uk-UA"/>
        </w:rPr>
        <w:t>14</w:t>
      </w:r>
    </w:p>
    <w:p w:rsidR="007032CC" w:rsidRPr="00E61682" w:rsidRDefault="007032CC" w:rsidP="007032CC">
      <w:pPr>
        <w:shd w:val="clear" w:color="auto" w:fill="FFFFFF"/>
        <w:rPr>
          <w:bCs/>
          <w:color w:val="000000"/>
          <w:spacing w:val="-2"/>
          <w:sz w:val="22"/>
          <w:szCs w:val="22"/>
          <w:lang w:val="uk-UA"/>
        </w:rPr>
      </w:pPr>
      <w:r w:rsidRPr="004C4492">
        <w:rPr>
          <w:bCs/>
          <w:color w:val="000000"/>
          <w:spacing w:val="-2"/>
          <w:sz w:val="22"/>
          <w:szCs w:val="22"/>
          <w:lang w:val="uk-UA"/>
        </w:rPr>
        <w:t>Практичне заняття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5. </w:t>
      </w:r>
      <w:r w:rsidRPr="00E61682">
        <w:rPr>
          <w:sz w:val="22"/>
          <w:szCs w:val="22"/>
          <w:lang w:val="uk-UA"/>
        </w:rPr>
        <w:t>Право на інформацію. Право</w:t>
      </w:r>
      <w:r>
        <w:rPr>
          <w:sz w:val="22"/>
          <w:szCs w:val="22"/>
          <w:lang w:val="uk-UA"/>
        </w:rPr>
        <w:t xml:space="preserve"> на науково-технічну інформацію ………………………………………………...17</w:t>
      </w:r>
    </w:p>
    <w:p w:rsidR="007032CC" w:rsidRPr="00626178" w:rsidRDefault="007032CC" w:rsidP="007032CC">
      <w:pPr>
        <w:shd w:val="clear" w:color="auto" w:fill="FFFFFF"/>
        <w:rPr>
          <w:bCs/>
          <w:color w:val="000000"/>
          <w:spacing w:val="-2"/>
          <w:sz w:val="22"/>
          <w:szCs w:val="22"/>
          <w:lang w:val="uk-UA"/>
        </w:rPr>
      </w:pPr>
      <w:r w:rsidRPr="004C4492">
        <w:rPr>
          <w:bCs/>
          <w:color w:val="000000"/>
          <w:spacing w:val="-2"/>
          <w:sz w:val="22"/>
          <w:szCs w:val="22"/>
          <w:lang w:val="uk-UA"/>
        </w:rPr>
        <w:t>Практичне заняття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6. </w:t>
      </w:r>
      <w:r w:rsidRPr="00E61682">
        <w:rPr>
          <w:sz w:val="22"/>
          <w:szCs w:val="22"/>
          <w:lang w:val="uk-UA"/>
        </w:rPr>
        <w:t>Інформаційна діяльність</w:t>
      </w:r>
      <w:r>
        <w:rPr>
          <w:sz w:val="22"/>
          <w:szCs w:val="22"/>
          <w:lang w:val="uk-UA"/>
        </w:rPr>
        <w:t>……………………..21</w:t>
      </w:r>
    </w:p>
    <w:p w:rsidR="007032CC" w:rsidRDefault="007032CC" w:rsidP="007032CC">
      <w:pPr>
        <w:shd w:val="clear" w:color="auto" w:fill="FFFFFF"/>
        <w:rPr>
          <w:bCs/>
          <w:color w:val="000000"/>
          <w:spacing w:val="-2"/>
          <w:sz w:val="22"/>
          <w:szCs w:val="22"/>
          <w:lang w:val="uk-UA"/>
        </w:rPr>
      </w:pPr>
      <w:r w:rsidRPr="004C4492">
        <w:rPr>
          <w:bCs/>
          <w:color w:val="000000"/>
          <w:spacing w:val="-2"/>
          <w:sz w:val="22"/>
          <w:szCs w:val="22"/>
          <w:lang w:val="uk-UA"/>
        </w:rPr>
        <w:t>Практичне заняття</w:t>
      </w:r>
      <w:r w:rsidRPr="0042458A">
        <w:rPr>
          <w:bCs/>
          <w:color w:val="000000"/>
          <w:spacing w:val="-2"/>
          <w:sz w:val="22"/>
          <w:szCs w:val="22"/>
          <w:lang w:val="uk-UA"/>
        </w:rPr>
        <w:t xml:space="preserve"> 7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. </w:t>
      </w:r>
      <w:r w:rsidRPr="00E61682">
        <w:rPr>
          <w:sz w:val="22"/>
          <w:szCs w:val="22"/>
          <w:lang w:val="uk-UA"/>
        </w:rPr>
        <w:t>Правовий режим державної таємниці</w:t>
      </w:r>
      <w:r>
        <w:rPr>
          <w:sz w:val="22"/>
          <w:szCs w:val="22"/>
        </w:rPr>
        <w:t>………</w:t>
      </w:r>
      <w:r>
        <w:rPr>
          <w:sz w:val="22"/>
          <w:szCs w:val="22"/>
          <w:lang w:val="uk-UA"/>
        </w:rPr>
        <w:t>24</w:t>
      </w:r>
    </w:p>
    <w:p w:rsidR="007032CC" w:rsidRPr="00154236" w:rsidRDefault="007032CC" w:rsidP="007032CC">
      <w:pPr>
        <w:shd w:val="clear" w:color="auto" w:fill="FFFFFF"/>
        <w:rPr>
          <w:bCs/>
          <w:color w:val="000000"/>
          <w:spacing w:val="-2"/>
          <w:sz w:val="22"/>
          <w:szCs w:val="22"/>
          <w:lang w:val="uk-UA"/>
        </w:rPr>
      </w:pPr>
      <w:r w:rsidRPr="004C4492">
        <w:rPr>
          <w:bCs/>
          <w:color w:val="000000"/>
          <w:spacing w:val="-2"/>
          <w:sz w:val="22"/>
          <w:szCs w:val="22"/>
          <w:lang w:val="uk-UA"/>
        </w:rPr>
        <w:t>Практичне заняття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8.</w:t>
      </w:r>
      <w:r w:rsidRPr="00154236">
        <w:rPr>
          <w:sz w:val="28"/>
          <w:szCs w:val="28"/>
        </w:rPr>
        <w:t xml:space="preserve"> </w:t>
      </w:r>
      <w:r w:rsidRPr="00E61682">
        <w:rPr>
          <w:bCs/>
          <w:sz w:val="22"/>
          <w:szCs w:val="22"/>
          <w:lang w:val="uk-UA"/>
        </w:rPr>
        <w:t xml:space="preserve">Правовий режим </w:t>
      </w:r>
      <w:r>
        <w:rPr>
          <w:bCs/>
          <w:sz w:val="22"/>
          <w:szCs w:val="22"/>
          <w:lang w:val="uk-UA"/>
        </w:rPr>
        <w:t>інформації з обмеженим доступом ……………………………………………………………...</w:t>
      </w:r>
      <w:r>
        <w:rPr>
          <w:sz w:val="22"/>
          <w:szCs w:val="22"/>
          <w:lang w:val="uk-UA"/>
        </w:rPr>
        <w:t>27</w:t>
      </w:r>
    </w:p>
    <w:p w:rsidR="007032CC" w:rsidRDefault="007032CC" w:rsidP="007032CC">
      <w:pPr>
        <w:shd w:val="clear" w:color="auto" w:fill="FFFFFF"/>
        <w:rPr>
          <w:sz w:val="22"/>
          <w:szCs w:val="22"/>
          <w:lang w:val="uk-UA"/>
        </w:rPr>
      </w:pPr>
      <w:r w:rsidRPr="004C4492">
        <w:rPr>
          <w:bCs/>
          <w:color w:val="000000"/>
          <w:spacing w:val="-2"/>
          <w:sz w:val="22"/>
          <w:szCs w:val="22"/>
          <w:lang w:val="uk-UA"/>
        </w:rPr>
        <w:t>Практичне заняття</w:t>
      </w:r>
      <w:r w:rsidRPr="0042458A">
        <w:rPr>
          <w:bCs/>
          <w:color w:val="000000"/>
          <w:spacing w:val="-2"/>
          <w:sz w:val="22"/>
          <w:szCs w:val="22"/>
          <w:lang w:val="uk-UA"/>
        </w:rPr>
        <w:t xml:space="preserve"> 9. </w:t>
      </w:r>
      <w:r w:rsidRPr="00E61682">
        <w:rPr>
          <w:sz w:val="22"/>
          <w:szCs w:val="22"/>
          <w:lang w:val="uk-UA"/>
        </w:rPr>
        <w:t>Охорона та захист інформаційних правовідносин</w:t>
      </w:r>
      <w:r>
        <w:rPr>
          <w:sz w:val="24"/>
        </w:rPr>
        <w:t>……………………………………………………</w:t>
      </w:r>
      <w:r w:rsidRPr="00421B1A">
        <w:rPr>
          <w:sz w:val="22"/>
          <w:szCs w:val="22"/>
          <w:lang w:val="uk-UA"/>
        </w:rPr>
        <w:t>30</w:t>
      </w:r>
    </w:p>
    <w:p w:rsidR="007032CC" w:rsidRDefault="007032CC" w:rsidP="007032CC">
      <w:pPr>
        <w:shd w:val="clear" w:color="auto" w:fill="FFFFFF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shd w:val="clear" w:color="auto" w:fill="FFFFFF"/>
        <w:jc w:val="both"/>
        <w:rPr>
          <w:sz w:val="22"/>
          <w:szCs w:val="22"/>
          <w:lang w:val="uk-UA"/>
        </w:rPr>
      </w:pPr>
      <w:r w:rsidRPr="00B02703">
        <w:rPr>
          <w:b/>
          <w:caps/>
          <w:sz w:val="22"/>
          <w:szCs w:val="22"/>
          <w:lang w:val="uk-UA"/>
        </w:rPr>
        <w:t xml:space="preserve">Список </w:t>
      </w:r>
      <w:r>
        <w:rPr>
          <w:b/>
          <w:caps/>
          <w:sz w:val="22"/>
          <w:szCs w:val="22"/>
          <w:lang w:val="uk-UA"/>
        </w:rPr>
        <w:t xml:space="preserve">РЕКОМЕНДОВАНОЇ </w:t>
      </w:r>
      <w:r w:rsidRPr="00B02703">
        <w:rPr>
          <w:b/>
          <w:caps/>
          <w:sz w:val="22"/>
          <w:szCs w:val="22"/>
          <w:lang w:val="uk-UA"/>
        </w:rPr>
        <w:t>літератури</w:t>
      </w:r>
      <w:r>
        <w:rPr>
          <w:sz w:val="22"/>
          <w:szCs w:val="22"/>
          <w:lang w:val="uk-UA"/>
        </w:rPr>
        <w:t>……………......33</w:t>
      </w:r>
    </w:p>
    <w:p w:rsidR="007032CC" w:rsidRPr="007E5A3B" w:rsidRDefault="007032CC" w:rsidP="007032CC">
      <w:pPr>
        <w:shd w:val="clear" w:color="auto" w:fill="FFFFFF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rPr>
          <w:lang w:val="uk-UA"/>
        </w:rPr>
      </w:pPr>
    </w:p>
    <w:p w:rsidR="007032CC" w:rsidRDefault="007032CC" w:rsidP="007032CC">
      <w:pPr>
        <w:jc w:val="center"/>
        <w:rPr>
          <w:b/>
          <w:sz w:val="22"/>
          <w:szCs w:val="22"/>
          <w:lang w:val="uk-UA"/>
        </w:rPr>
      </w:pPr>
      <w:r w:rsidRPr="00B02703">
        <w:rPr>
          <w:b/>
          <w:sz w:val="22"/>
          <w:szCs w:val="22"/>
          <w:lang w:val="uk-UA"/>
        </w:rPr>
        <w:lastRenderedPageBreak/>
        <w:t>ВСТУП</w:t>
      </w:r>
    </w:p>
    <w:p w:rsidR="007032CC" w:rsidRPr="0096672F" w:rsidRDefault="007032CC" w:rsidP="007032CC">
      <w:pPr>
        <w:jc w:val="center"/>
        <w:rPr>
          <w:sz w:val="22"/>
          <w:szCs w:val="22"/>
          <w:lang w:val="uk-UA"/>
        </w:rPr>
      </w:pPr>
    </w:p>
    <w:p w:rsidR="007032CC" w:rsidRDefault="007032CC" w:rsidP="007032CC">
      <w:pPr>
        <w:ind w:firstLine="30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Інформаційне право України – це комплексна галузь права, що регулює суспільні відносини та діяльність у галузі формування та використання інформаційних ресурсів, технологій та комунікацій, організації управління процесами інформатизації, становлення та розвитку інформаційного суспільства, забезпечення інформаційної безпеки громадян та держави в цілому з метою задоволення інформаційних потреб суспільства.</w:t>
      </w:r>
    </w:p>
    <w:p w:rsidR="007032CC" w:rsidRDefault="007032CC" w:rsidP="007032CC">
      <w:pPr>
        <w:ind w:firstLine="30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Комплексність цієї галузі полягає в регулюванні нею відносин, що виникають під час виробництва, передачі, обробки, поширення, отримання та використання інформації практично в усіх сферах людської діяльності. </w:t>
      </w:r>
    </w:p>
    <w:p w:rsidR="007032CC" w:rsidRDefault="007032CC" w:rsidP="007032CC">
      <w:pPr>
        <w:ind w:firstLine="30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Наука інформаційного права досить молода й перебуває у стадії динамічного розвитку. Значний вплив на формування та розвиток науки інформаційного права мають галузеві науки: конституційне, адміністративне, цивільне, кримінальне та інші. Окремі положення інформаційного права базуються на теоретичних засадах міжгалузевих інституцій законодавства та юридичної науки: комерційного права, права інтелектуальної власності, податкового та банківського права тощо.</w:t>
      </w:r>
    </w:p>
    <w:p w:rsidR="007032CC" w:rsidRDefault="007032CC" w:rsidP="007032CC">
      <w:pPr>
        <w:ind w:firstLine="30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Необхідність прискорення формування нової самостійної галузі права зумовлена значущістю процесів розвитку можливостей і суперечностей інформаційних технологій, яка стрімко зростає і потребою адаптувати їх до інститутів держави і права, враховуючи національні інтереси.</w:t>
      </w:r>
    </w:p>
    <w:p w:rsidR="007032CC" w:rsidRDefault="007032CC" w:rsidP="007032CC">
      <w:pPr>
        <w:ind w:firstLine="30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Складність вивчення дисципліни інформаційного права пов’язана насамперед із особливістю предмету даної галузі права (суспільні відносини, що виникають з приводу пошуку, передачі, отримання, виробництва, та розповсюдження інформації, використання інформаційних технології та захисту інформації), великою кількістю міжнародних та національних нормативно-правових актів, які регулюють інформаційні правовідносини в різних сферах життя, невирішеністю багатьох правових проблем та колізій у законодавстві.</w:t>
      </w:r>
    </w:p>
    <w:p w:rsidR="007032CC" w:rsidRDefault="007032CC" w:rsidP="007032CC">
      <w:pPr>
        <w:ind w:firstLine="30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Актуальність дисципліни та необхідність її вивчення студентами вищих навчальних закладів юридичного напряму зумовлена бурхливим розвитком та становленням інформаційного </w:t>
      </w:r>
      <w:r>
        <w:rPr>
          <w:sz w:val="22"/>
          <w:szCs w:val="22"/>
          <w:lang w:val="uk-UA"/>
        </w:rPr>
        <w:lastRenderedPageBreak/>
        <w:t xml:space="preserve">суспільства, необхідністю забезпечення інформаційної безпеки громадян та держави та адаптацією національного законодавства до вимог міжнародного співтовариства. </w:t>
      </w:r>
    </w:p>
    <w:p w:rsidR="007032CC" w:rsidRDefault="007032CC" w:rsidP="007032CC">
      <w:pPr>
        <w:ind w:firstLine="30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Практикум для студентів напряму 6.030401 «Правознавство» з навчальної дисципліни «Інформаційне право» розроблено з метою закріплення теоретичних знать студента та набуття ним практичних навичок з даного курсу.</w:t>
      </w:r>
    </w:p>
    <w:p w:rsidR="007032CC" w:rsidRDefault="007032CC" w:rsidP="007032CC">
      <w:pPr>
        <w:ind w:firstLine="30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Відповідно до змісту навчальної та робочої програми практикум складається з одного модуля і охоплює дев’ять тем, в яких сформульовано плани практичних занять, основні теоретичні відомості, практичні завдання та задачі до кожної теми, питання для самоперевірки та список літератури, який містить основні нормативно-правові джерела та рекомендовану навчальну та наукову літературу.</w:t>
      </w:r>
    </w:p>
    <w:p w:rsidR="007032CC" w:rsidRDefault="007032CC" w:rsidP="007032CC">
      <w:pPr>
        <w:ind w:firstLine="30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Практичні заняття з дисципліни «Інформаційне право» включають наступні форми та методи контролю знать студентів: </w:t>
      </w:r>
      <w:r w:rsidRPr="003C79F8">
        <w:rPr>
          <w:sz w:val="22"/>
          <w:szCs w:val="22"/>
          <w:lang w:val="uk-UA"/>
        </w:rPr>
        <w:t xml:space="preserve">формулювання загальної проблеми </w:t>
      </w:r>
      <w:r>
        <w:rPr>
          <w:sz w:val="22"/>
          <w:szCs w:val="22"/>
          <w:lang w:val="uk-UA"/>
        </w:rPr>
        <w:t xml:space="preserve">відповідно до теми заняття </w:t>
      </w:r>
      <w:r w:rsidRPr="003C79F8">
        <w:rPr>
          <w:sz w:val="22"/>
          <w:szCs w:val="22"/>
          <w:lang w:val="uk-UA"/>
        </w:rPr>
        <w:t xml:space="preserve">та її обговорення за участю студентів </w:t>
      </w:r>
      <w:r>
        <w:rPr>
          <w:sz w:val="22"/>
          <w:szCs w:val="22"/>
          <w:lang w:val="uk-UA"/>
        </w:rPr>
        <w:t xml:space="preserve">у формі усної відповіді, дискусій, наукових доповідей, реферативних повідомлень; контроль знань, навичок і </w:t>
      </w:r>
      <w:r w:rsidRPr="003C79F8">
        <w:rPr>
          <w:sz w:val="22"/>
          <w:szCs w:val="22"/>
          <w:lang w:val="uk-UA"/>
        </w:rPr>
        <w:t>вмінь студентів</w:t>
      </w:r>
      <w:r>
        <w:rPr>
          <w:sz w:val="22"/>
          <w:szCs w:val="22"/>
          <w:lang w:val="uk-UA"/>
        </w:rPr>
        <w:t>, набутих під час попередніх практичних занять у формі тестів, експрес-опитувань</w:t>
      </w:r>
      <w:r w:rsidRPr="003C79F8">
        <w:rPr>
          <w:sz w:val="22"/>
          <w:szCs w:val="22"/>
          <w:lang w:val="uk-UA"/>
        </w:rPr>
        <w:t xml:space="preserve">; </w:t>
      </w:r>
      <w:r>
        <w:rPr>
          <w:sz w:val="22"/>
          <w:szCs w:val="22"/>
          <w:lang w:val="uk-UA"/>
        </w:rPr>
        <w:t>розв</w:t>
      </w:r>
      <w:r w:rsidRPr="003C79F8">
        <w:rPr>
          <w:sz w:val="22"/>
          <w:szCs w:val="22"/>
          <w:lang w:val="uk-UA"/>
        </w:rPr>
        <w:t xml:space="preserve">’язування задач </w:t>
      </w:r>
      <w:r>
        <w:rPr>
          <w:sz w:val="22"/>
          <w:szCs w:val="22"/>
          <w:lang w:val="uk-UA"/>
        </w:rPr>
        <w:t xml:space="preserve">та виконання практичних завдань, </w:t>
      </w:r>
      <w:r w:rsidRPr="003C79F8">
        <w:rPr>
          <w:sz w:val="22"/>
          <w:szCs w:val="22"/>
          <w:lang w:val="uk-UA"/>
        </w:rPr>
        <w:t>та їх обговорення.</w:t>
      </w:r>
    </w:p>
    <w:p w:rsidR="007032CC" w:rsidRDefault="007032CC" w:rsidP="007032CC">
      <w:pPr>
        <w:ind w:firstLine="30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 час розв'язання завдань студенту необхідно визначити коло суспільних інформаційних правовідносин</w:t>
      </w:r>
      <w:r w:rsidRPr="003C79F8">
        <w:rPr>
          <w:sz w:val="22"/>
          <w:szCs w:val="22"/>
          <w:lang w:val="uk-UA"/>
        </w:rPr>
        <w:t xml:space="preserve"> у сфері правого регулювання і</w:t>
      </w:r>
      <w:r>
        <w:rPr>
          <w:sz w:val="22"/>
          <w:szCs w:val="22"/>
          <w:lang w:val="uk-UA"/>
        </w:rPr>
        <w:t>нформаційно-правових інститутів, знайти та проаналізувати</w:t>
      </w:r>
      <w:r w:rsidRPr="003C79F8">
        <w:rPr>
          <w:sz w:val="22"/>
          <w:szCs w:val="22"/>
          <w:lang w:val="uk-UA"/>
        </w:rPr>
        <w:t xml:space="preserve"> необхідні </w:t>
      </w:r>
      <w:r>
        <w:rPr>
          <w:sz w:val="22"/>
          <w:szCs w:val="22"/>
          <w:lang w:val="uk-UA"/>
        </w:rPr>
        <w:t>нормативно-правові</w:t>
      </w:r>
      <w:r w:rsidRPr="003C79F8">
        <w:rPr>
          <w:sz w:val="22"/>
          <w:szCs w:val="22"/>
          <w:lang w:val="uk-UA"/>
        </w:rPr>
        <w:t xml:space="preserve"> акти</w:t>
      </w:r>
      <w:r>
        <w:rPr>
          <w:sz w:val="22"/>
          <w:szCs w:val="22"/>
          <w:lang w:val="uk-UA"/>
        </w:rPr>
        <w:t xml:space="preserve"> в даній сфері,</w:t>
      </w:r>
    </w:p>
    <w:p w:rsidR="007032CC" w:rsidRPr="003C79F8" w:rsidRDefault="007032CC" w:rsidP="007032CC">
      <w:pPr>
        <w:ind w:firstLine="30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 формуванні відповіді на поставлені в завданні питання студент повинен чітко, повно та обґрунтовано визначити свою правову точку зору вказавши</w:t>
      </w:r>
      <w:r w:rsidRPr="003C79F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не тільки </w:t>
      </w:r>
      <w:r w:rsidRPr="003C79F8">
        <w:rPr>
          <w:sz w:val="22"/>
          <w:szCs w:val="22"/>
          <w:lang w:val="uk-UA"/>
        </w:rPr>
        <w:t xml:space="preserve">на можливі порушення норм чинного </w:t>
      </w:r>
      <w:r>
        <w:rPr>
          <w:sz w:val="22"/>
          <w:szCs w:val="22"/>
          <w:lang w:val="uk-UA"/>
        </w:rPr>
        <w:t xml:space="preserve">законодавства (обов’язково із зазначенням назви нормативно-правового акту та відповідної норми статті), а й визначивши наслідки такого порушення. </w:t>
      </w:r>
    </w:p>
    <w:p w:rsidR="007032CC" w:rsidRDefault="007032CC" w:rsidP="007032CC">
      <w:pPr>
        <w:ind w:firstLine="30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 час розв’язання завдань студент повинен показати своє особисте бачення ситуації, вміння аналізувати нормативні джерела, оцінювати факти та явища, правильно застосовувати нормативний матеріал до вказаних у завданні обставин та вирішувати окреслену в завданні проблему.</w:t>
      </w:r>
    </w:p>
    <w:p w:rsidR="007032CC" w:rsidRDefault="007032CC" w:rsidP="007032CC">
      <w:pPr>
        <w:ind w:firstLine="301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01"/>
        <w:jc w:val="center"/>
        <w:rPr>
          <w:b/>
          <w:caps/>
          <w:sz w:val="22"/>
          <w:szCs w:val="22"/>
          <w:lang w:val="uk-UA"/>
        </w:rPr>
      </w:pPr>
      <w:r>
        <w:rPr>
          <w:b/>
          <w:caps/>
          <w:sz w:val="22"/>
          <w:szCs w:val="22"/>
          <w:lang w:val="uk-UA"/>
        </w:rPr>
        <w:lastRenderedPageBreak/>
        <w:t xml:space="preserve">Модуль </w:t>
      </w:r>
      <w:r w:rsidRPr="00C7593F">
        <w:rPr>
          <w:b/>
          <w:caps/>
          <w:sz w:val="22"/>
          <w:szCs w:val="22"/>
          <w:lang w:val="uk-UA"/>
        </w:rPr>
        <w:t xml:space="preserve">1 </w:t>
      </w:r>
    </w:p>
    <w:p w:rsidR="007032CC" w:rsidRPr="00891A08" w:rsidRDefault="007032CC" w:rsidP="007032CC">
      <w:pPr>
        <w:ind w:firstLine="301"/>
        <w:jc w:val="center"/>
        <w:rPr>
          <w:b/>
          <w:caps/>
          <w:sz w:val="22"/>
          <w:szCs w:val="22"/>
          <w:lang w:val="uk-UA"/>
        </w:rPr>
      </w:pPr>
      <w:r w:rsidRPr="00C7593F">
        <w:rPr>
          <w:b/>
          <w:caps/>
          <w:sz w:val="22"/>
          <w:szCs w:val="22"/>
          <w:lang w:val="uk-UA"/>
        </w:rPr>
        <w:t>Інформаційне право</w:t>
      </w:r>
      <w:r>
        <w:rPr>
          <w:noProof/>
          <w:sz w:val="22"/>
          <w:szCs w:val="22"/>
          <w:lang w:eastAsia="ja-JP"/>
        </w:rPr>
        <w:pict>
          <v:line id="_x0000_s1041" style="position:absolute;left:0;text-align:left;z-index:251660288;mso-position-horizontal-relative:text;mso-position-vertical-relative:text" from="15.05pt,17.85pt" to="330.05pt,17.85pt" strokeweight="6pt">
            <v:stroke linestyle="thickBetweenThin"/>
          </v:line>
        </w:pict>
      </w:r>
    </w:p>
    <w:p w:rsidR="007032CC" w:rsidRPr="00891A08" w:rsidRDefault="007032CC" w:rsidP="007032CC">
      <w:pPr>
        <w:rPr>
          <w:sz w:val="22"/>
          <w:szCs w:val="22"/>
          <w:lang w:val="uk-UA"/>
        </w:rPr>
      </w:pPr>
    </w:p>
    <w:p w:rsidR="007032CC" w:rsidRDefault="007032CC" w:rsidP="007032CC">
      <w:pPr>
        <w:rPr>
          <w:sz w:val="22"/>
          <w:szCs w:val="22"/>
          <w:lang w:val="uk-UA"/>
        </w:rPr>
      </w:pPr>
    </w:p>
    <w:p w:rsidR="007032CC" w:rsidRPr="00891A08" w:rsidRDefault="007032CC" w:rsidP="007032CC">
      <w:pPr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  <w:r w:rsidRPr="00891A08">
        <w:rPr>
          <w:b/>
          <w:bCs/>
          <w:color w:val="000000"/>
          <w:spacing w:val="-2"/>
          <w:sz w:val="22"/>
          <w:szCs w:val="22"/>
          <w:lang w:val="uk-UA"/>
        </w:rPr>
        <w:t>Практичне заняття 1</w:t>
      </w:r>
    </w:p>
    <w:p w:rsidR="007032CC" w:rsidRDefault="007032CC" w:rsidP="007032CC">
      <w:pPr>
        <w:jc w:val="center"/>
        <w:rPr>
          <w:rStyle w:val="a5"/>
          <w:caps/>
          <w:sz w:val="22"/>
          <w:szCs w:val="22"/>
          <w:lang w:val="uk-UA"/>
        </w:rPr>
      </w:pPr>
      <w:r w:rsidRPr="00891A08">
        <w:rPr>
          <w:rStyle w:val="a5"/>
          <w:caps/>
          <w:sz w:val="22"/>
          <w:szCs w:val="22"/>
          <w:lang w:val="uk-UA"/>
        </w:rPr>
        <w:t>Сутність та зміст інформаційного права</w:t>
      </w:r>
    </w:p>
    <w:p w:rsidR="007032CC" w:rsidRPr="00720079" w:rsidRDefault="007032CC" w:rsidP="007032CC">
      <w:pPr>
        <w:jc w:val="center"/>
        <w:rPr>
          <w:rStyle w:val="a5"/>
          <w:b w:val="0"/>
          <w:caps/>
          <w:sz w:val="22"/>
          <w:szCs w:val="22"/>
          <w:lang w:val="uk-UA"/>
        </w:rPr>
      </w:pPr>
    </w:p>
    <w:p w:rsidR="007032CC" w:rsidRPr="007475EA" w:rsidRDefault="007032CC" w:rsidP="007032CC">
      <w:pPr>
        <w:jc w:val="center"/>
        <w:rPr>
          <w:rStyle w:val="a5"/>
          <w:sz w:val="22"/>
          <w:szCs w:val="22"/>
          <w:lang w:val="uk-UA"/>
        </w:rPr>
      </w:pPr>
      <w:r w:rsidRPr="00720079">
        <w:rPr>
          <w:rStyle w:val="a5"/>
          <w:sz w:val="22"/>
          <w:szCs w:val="22"/>
          <w:lang w:val="uk-UA"/>
        </w:rPr>
        <w:t>План</w:t>
      </w:r>
    </w:p>
    <w:p w:rsidR="007032CC" w:rsidRPr="004700EB" w:rsidRDefault="007032CC" w:rsidP="007032CC">
      <w:pPr>
        <w:numPr>
          <w:ilvl w:val="0"/>
          <w:numId w:val="1"/>
        </w:numPr>
        <w:tabs>
          <w:tab w:val="clear" w:pos="765"/>
        </w:tabs>
        <w:ind w:left="0" w:firstLine="360"/>
        <w:jc w:val="both"/>
        <w:rPr>
          <w:rStyle w:val="a5"/>
          <w:b w:val="0"/>
          <w:sz w:val="22"/>
          <w:szCs w:val="22"/>
          <w:lang w:val="uk-UA"/>
        </w:rPr>
      </w:pPr>
      <w:r w:rsidRPr="004700EB">
        <w:rPr>
          <w:rStyle w:val="a5"/>
          <w:b w:val="0"/>
          <w:caps/>
          <w:sz w:val="22"/>
          <w:szCs w:val="22"/>
          <w:lang w:val="uk-UA"/>
        </w:rPr>
        <w:t>П</w:t>
      </w:r>
      <w:r w:rsidRPr="004700EB">
        <w:rPr>
          <w:rStyle w:val="a5"/>
          <w:b w:val="0"/>
          <w:sz w:val="22"/>
          <w:szCs w:val="22"/>
          <w:lang w:val="uk-UA"/>
        </w:rPr>
        <w:t>оняття інформаційного права. Наукові підходи щодо формування та розвитку науки інформаційного права.</w:t>
      </w:r>
    </w:p>
    <w:p w:rsidR="007032CC" w:rsidRPr="004700EB" w:rsidRDefault="007032CC" w:rsidP="007032CC">
      <w:pPr>
        <w:numPr>
          <w:ilvl w:val="0"/>
          <w:numId w:val="1"/>
        </w:numPr>
        <w:tabs>
          <w:tab w:val="clear" w:pos="765"/>
        </w:tabs>
        <w:ind w:left="0" w:firstLine="360"/>
        <w:jc w:val="both"/>
        <w:rPr>
          <w:b/>
          <w:sz w:val="22"/>
          <w:szCs w:val="22"/>
          <w:lang w:val="uk-UA"/>
        </w:rPr>
      </w:pPr>
      <w:r w:rsidRPr="004700EB">
        <w:rPr>
          <w:sz w:val="22"/>
          <w:szCs w:val="22"/>
          <w:lang w:val="uk-UA"/>
        </w:rPr>
        <w:t>Загальні положення про предмет та об’єкт інформаційного права.</w:t>
      </w:r>
    </w:p>
    <w:p w:rsidR="007032CC" w:rsidRPr="004700EB" w:rsidRDefault="007032CC" w:rsidP="007032CC">
      <w:pPr>
        <w:numPr>
          <w:ilvl w:val="0"/>
          <w:numId w:val="1"/>
        </w:numPr>
        <w:jc w:val="both"/>
        <w:rPr>
          <w:b/>
          <w:sz w:val="22"/>
          <w:szCs w:val="22"/>
          <w:lang w:val="uk-UA"/>
        </w:rPr>
      </w:pPr>
      <w:r w:rsidRPr="004700EB">
        <w:rPr>
          <w:sz w:val="22"/>
          <w:szCs w:val="22"/>
          <w:lang w:val="uk-UA"/>
        </w:rPr>
        <w:t>Принципи, функції та методи інформаційного права.</w:t>
      </w:r>
    </w:p>
    <w:p w:rsidR="007032CC" w:rsidRPr="004700EB" w:rsidRDefault="007032CC" w:rsidP="007032CC">
      <w:pPr>
        <w:numPr>
          <w:ilvl w:val="0"/>
          <w:numId w:val="1"/>
        </w:numPr>
        <w:tabs>
          <w:tab w:val="clear" w:pos="765"/>
        </w:tabs>
        <w:ind w:left="0" w:firstLine="360"/>
        <w:jc w:val="both"/>
        <w:rPr>
          <w:b/>
          <w:sz w:val="22"/>
          <w:szCs w:val="22"/>
          <w:lang w:val="uk-UA"/>
        </w:rPr>
      </w:pPr>
      <w:r w:rsidRPr="004700EB">
        <w:rPr>
          <w:sz w:val="22"/>
          <w:szCs w:val="22"/>
          <w:lang w:val="uk-UA"/>
        </w:rPr>
        <w:t>Взаємозв’язок інформаційного права з іншими галузями права та його місце серед них.</w:t>
      </w:r>
    </w:p>
    <w:p w:rsidR="007032CC" w:rsidRPr="004700EB" w:rsidRDefault="007032CC" w:rsidP="007032CC">
      <w:pPr>
        <w:numPr>
          <w:ilvl w:val="0"/>
          <w:numId w:val="1"/>
        </w:numPr>
        <w:tabs>
          <w:tab w:val="clear" w:pos="765"/>
        </w:tabs>
        <w:ind w:left="0" w:firstLine="360"/>
        <w:jc w:val="both"/>
        <w:rPr>
          <w:b/>
          <w:sz w:val="22"/>
          <w:szCs w:val="22"/>
          <w:lang w:val="uk-UA"/>
        </w:rPr>
      </w:pPr>
      <w:r w:rsidRPr="004700EB">
        <w:rPr>
          <w:color w:val="000000"/>
          <w:sz w:val="22"/>
          <w:szCs w:val="22"/>
          <w:lang w:val="uk-UA"/>
        </w:rPr>
        <w:t>Структура науки і навчальної дисципліни «Інформаційне право».</w:t>
      </w:r>
    </w:p>
    <w:p w:rsidR="007032CC" w:rsidRDefault="007032CC" w:rsidP="007032CC">
      <w:pPr>
        <w:ind w:left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left="360"/>
        <w:jc w:val="center"/>
        <w:rPr>
          <w:b/>
          <w:sz w:val="22"/>
          <w:szCs w:val="22"/>
          <w:lang w:val="uk-UA"/>
        </w:rPr>
      </w:pPr>
      <w:r w:rsidRPr="00720079">
        <w:rPr>
          <w:b/>
          <w:sz w:val="22"/>
          <w:szCs w:val="22"/>
          <w:lang w:val="uk-UA"/>
        </w:rPr>
        <w:t>Основні теоретичні відомості</w:t>
      </w:r>
    </w:p>
    <w:p w:rsidR="007032CC" w:rsidRPr="00720079" w:rsidRDefault="007032CC" w:rsidP="007032CC">
      <w:pPr>
        <w:ind w:left="360"/>
        <w:jc w:val="center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C00B2D">
        <w:rPr>
          <w:i/>
          <w:sz w:val="22"/>
          <w:szCs w:val="22"/>
          <w:lang w:val="uk-UA"/>
        </w:rPr>
        <w:t>Інформаційне право</w:t>
      </w:r>
      <w:r w:rsidRPr="00C00B2D">
        <w:rPr>
          <w:sz w:val="22"/>
          <w:szCs w:val="22"/>
          <w:lang w:val="uk-UA"/>
        </w:rPr>
        <w:t xml:space="preserve"> – це комплексна галузь права, що вивчає сукупність правових норм, </w:t>
      </w:r>
      <w:r>
        <w:rPr>
          <w:sz w:val="22"/>
          <w:szCs w:val="22"/>
          <w:lang w:val="uk-UA"/>
        </w:rPr>
        <w:t>які</w:t>
      </w:r>
      <w:r w:rsidRPr="00C00B2D">
        <w:rPr>
          <w:sz w:val="22"/>
          <w:szCs w:val="22"/>
          <w:lang w:val="uk-UA"/>
        </w:rPr>
        <w:t xml:space="preserve"> регулюють суспільні відносини, що виникають між суб’єктами з приводу пошуку, передачі, отримання, виробництва та розповсюдження інформації, використання інформаційних технологій та інформаційних ресурсів та захисту інформації. </w:t>
      </w:r>
    </w:p>
    <w:p w:rsidR="007032CC" w:rsidRPr="004700EB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4700EB">
        <w:rPr>
          <w:i/>
          <w:color w:val="000000"/>
          <w:sz w:val="22"/>
          <w:szCs w:val="22"/>
          <w:lang w:val="uk-UA"/>
        </w:rPr>
        <w:t>Об’єктом інформаційного права</w:t>
      </w:r>
      <w:r w:rsidRPr="004700EB">
        <w:rPr>
          <w:color w:val="000000"/>
          <w:sz w:val="22"/>
          <w:szCs w:val="22"/>
          <w:lang w:val="uk-UA"/>
        </w:rPr>
        <w:t xml:space="preserve"> є суспільні відносини, які пов’язані зі створенням, формуванням, зберіганням, обробкою, поширенням, використанням інформаційних продуктів, наданням інформаційних послуг, управлінням процесом формування й використання інформаційного продукту та надання інформаційних послуг, розвитком і застосуванням нових технологій роботи</w:t>
      </w:r>
      <w:r>
        <w:rPr>
          <w:color w:val="000000"/>
          <w:sz w:val="22"/>
          <w:szCs w:val="22"/>
          <w:lang w:val="uk-UA"/>
        </w:rPr>
        <w:t xml:space="preserve"> з інформацією та її передачі</w:t>
      </w:r>
      <w:r w:rsidRPr="004700EB">
        <w:rPr>
          <w:color w:val="000000"/>
          <w:sz w:val="22"/>
          <w:szCs w:val="22"/>
          <w:lang w:val="uk-UA"/>
        </w:rPr>
        <w:t xml:space="preserve"> в системах і мережах комунікацій, посиленням безпеки в інформаційній сфері, а також з юридичною відповідальністю суб’єктів права у цих відносинах. 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793347">
        <w:rPr>
          <w:i/>
          <w:sz w:val="22"/>
          <w:szCs w:val="22"/>
          <w:lang w:val="uk-UA"/>
        </w:rPr>
        <w:t>Предметом</w:t>
      </w:r>
      <w:r>
        <w:rPr>
          <w:sz w:val="22"/>
          <w:szCs w:val="22"/>
          <w:lang w:val="uk-UA"/>
        </w:rPr>
        <w:t xml:space="preserve"> інформаційних правовідносин є сукупність матеріалізованих результатів діяльності та праці, які реально існують і втілені в самій інформації та сформованих на її основі </w:t>
      </w:r>
      <w:r>
        <w:rPr>
          <w:sz w:val="22"/>
          <w:szCs w:val="22"/>
          <w:lang w:val="uk-UA"/>
        </w:rPr>
        <w:lastRenderedPageBreak/>
        <w:t>інформаційних ресурсах; засобах та технологіях роботи з інформацією (інформаційних технологіях) та комунікаціях інформації.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D23865">
        <w:rPr>
          <w:i/>
          <w:sz w:val="22"/>
          <w:szCs w:val="22"/>
          <w:lang w:val="uk-UA"/>
        </w:rPr>
        <w:t>Методи</w:t>
      </w:r>
      <w:r>
        <w:rPr>
          <w:sz w:val="22"/>
          <w:szCs w:val="22"/>
          <w:lang w:val="uk-UA"/>
        </w:rPr>
        <w:t xml:space="preserve"> правового регулювання в галузі інформації – це системне комплексне застосування методів конституційного, цивільного, адміністративного, трудового та кримінального права та застосування методів </w:t>
      </w:r>
      <w:proofErr w:type="spellStart"/>
      <w:r>
        <w:rPr>
          <w:sz w:val="22"/>
          <w:szCs w:val="22"/>
          <w:lang w:val="uk-UA"/>
        </w:rPr>
        <w:t>приватно-правового</w:t>
      </w:r>
      <w:proofErr w:type="spellEnd"/>
      <w:r>
        <w:rPr>
          <w:sz w:val="22"/>
          <w:szCs w:val="22"/>
          <w:lang w:val="uk-UA"/>
        </w:rPr>
        <w:t xml:space="preserve"> регулювання (на рівні правочинів, угод, звичаїв, традицій тощо).</w:t>
      </w:r>
    </w:p>
    <w:p w:rsidR="007032CC" w:rsidRPr="004700EB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4700EB">
        <w:rPr>
          <w:i/>
          <w:sz w:val="22"/>
          <w:szCs w:val="22"/>
          <w:lang w:val="uk-UA"/>
        </w:rPr>
        <w:t>Принципи</w:t>
      </w:r>
      <w:r w:rsidRPr="00D23865">
        <w:rPr>
          <w:sz w:val="22"/>
          <w:szCs w:val="22"/>
          <w:lang w:val="uk-UA"/>
        </w:rPr>
        <w:t xml:space="preserve"> інформаційного права базуються на положеннях основних конституційних норм, що закріплюють інформаційні права і свободи та гарантують їх здійснення, а також на особл</w:t>
      </w:r>
      <w:r>
        <w:rPr>
          <w:sz w:val="22"/>
          <w:szCs w:val="22"/>
          <w:lang w:val="uk-UA"/>
        </w:rPr>
        <w:t>ивостях та юридичних властивостях</w:t>
      </w:r>
      <w:r w:rsidRPr="00D23865">
        <w:rPr>
          <w:sz w:val="22"/>
          <w:szCs w:val="22"/>
          <w:lang w:val="uk-UA"/>
        </w:rPr>
        <w:t xml:space="preserve"> інформації як об'єкта правовідносин.</w:t>
      </w:r>
      <w:r>
        <w:rPr>
          <w:sz w:val="22"/>
          <w:szCs w:val="22"/>
          <w:lang w:val="uk-UA"/>
        </w:rPr>
        <w:t xml:space="preserve"> Серед основних принципів інформаційного права виділяють: принцип </w:t>
      </w:r>
      <w:r w:rsidRPr="004700EB">
        <w:rPr>
          <w:sz w:val="22"/>
          <w:szCs w:val="22"/>
          <w:lang w:val="uk-UA"/>
        </w:rPr>
        <w:t>пріоритетності прав особистості</w:t>
      </w:r>
      <w:r>
        <w:rPr>
          <w:sz w:val="22"/>
          <w:szCs w:val="22"/>
          <w:lang w:val="uk-UA"/>
        </w:rPr>
        <w:t xml:space="preserve"> в інформаційній сфері, принцип вільного виробництва та розповсюдження будь-якої інформації, на яку не встановлені законодавством заборони; п</w:t>
      </w:r>
      <w:r w:rsidRPr="004700EB">
        <w:rPr>
          <w:sz w:val="22"/>
          <w:szCs w:val="22"/>
          <w:lang w:val="uk-UA"/>
        </w:rPr>
        <w:t>ринцип заборони виробництва і розп</w:t>
      </w:r>
      <w:r>
        <w:rPr>
          <w:sz w:val="22"/>
          <w:szCs w:val="22"/>
          <w:lang w:val="uk-UA"/>
        </w:rPr>
        <w:t>овсюдження інформації, шкідливої</w:t>
      </w:r>
      <w:r w:rsidRPr="004700EB">
        <w:rPr>
          <w:sz w:val="22"/>
          <w:szCs w:val="22"/>
          <w:lang w:val="uk-UA"/>
        </w:rPr>
        <w:t xml:space="preserve"> і небезпечної для розвитку ос</w:t>
      </w:r>
      <w:r>
        <w:rPr>
          <w:sz w:val="22"/>
          <w:szCs w:val="22"/>
          <w:lang w:val="uk-UA"/>
        </w:rPr>
        <w:t>обистості, суспільства, держави, та інші.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49008D">
        <w:rPr>
          <w:i/>
          <w:sz w:val="22"/>
          <w:szCs w:val="22"/>
          <w:lang w:val="uk-UA"/>
        </w:rPr>
        <w:t>Структурно система інформаційного права поділяється на дві частини – загальну та особливу</w:t>
      </w:r>
      <w:r>
        <w:rPr>
          <w:sz w:val="22"/>
          <w:szCs w:val="22"/>
          <w:lang w:val="uk-UA"/>
        </w:rPr>
        <w:t>. У загальній частині зосереджені норми, які встановлюють основні поняття, загальні принципи, правові форми та методи правового регулювання діяльності в інформаційній сфері. Дається характеристика джерел інформаційного права, основ інформаційних правовідносин. Особлива частина включає окремі інститути інформаційного права, в яких згруповані близькі за змістом інформаційні правові норми: інститути, що містять норми, які регулюють суспільні відносини в сфері обігу відкритої, загальнодоступної інформації, та інститути інформації обмеженого доступу.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Основні поняття</w:t>
      </w:r>
      <w:r w:rsidRPr="00BE67CE">
        <w:rPr>
          <w:sz w:val="22"/>
          <w:szCs w:val="22"/>
          <w:lang w:val="uk-UA"/>
        </w:rPr>
        <w:t xml:space="preserve">: </w:t>
      </w:r>
      <w:r>
        <w:rPr>
          <w:sz w:val="22"/>
          <w:szCs w:val="22"/>
          <w:lang w:val="uk-UA"/>
        </w:rPr>
        <w:t>інформаційне право як галузь права, як наука, як навчальна дисципліна, предмет інформаційного права, методи інформаційного права.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Pr="00AF4F94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7475EA">
        <w:rPr>
          <w:b/>
          <w:sz w:val="22"/>
          <w:szCs w:val="22"/>
          <w:lang w:val="uk-UA"/>
        </w:rPr>
        <w:t>Література</w:t>
      </w:r>
      <w:r w:rsidRPr="00BE67CE">
        <w:rPr>
          <w:sz w:val="22"/>
          <w:szCs w:val="22"/>
          <w:lang w:val="uk-UA"/>
        </w:rPr>
        <w:t xml:space="preserve">: </w:t>
      </w:r>
      <w:r w:rsidRPr="00BE67CE">
        <w:rPr>
          <w:sz w:val="22"/>
          <w:szCs w:val="22"/>
        </w:rPr>
        <w:t>[</w:t>
      </w:r>
      <w:r w:rsidRPr="00BE67CE">
        <w:rPr>
          <w:sz w:val="22"/>
          <w:szCs w:val="22"/>
          <w:lang w:val="en-GB"/>
        </w:rPr>
        <w:t>29</w:t>
      </w:r>
      <w:r w:rsidRPr="00BE67CE">
        <w:rPr>
          <w:sz w:val="22"/>
          <w:szCs w:val="22"/>
        </w:rPr>
        <w:t>],</w:t>
      </w:r>
      <w:r w:rsidRPr="00BE67CE">
        <w:rPr>
          <w:sz w:val="22"/>
          <w:szCs w:val="22"/>
          <w:lang w:val="uk-UA"/>
        </w:rPr>
        <w:t xml:space="preserve"> </w:t>
      </w:r>
      <w:r w:rsidRPr="00BE67CE">
        <w:rPr>
          <w:sz w:val="22"/>
          <w:szCs w:val="22"/>
        </w:rPr>
        <w:t>[</w:t>
      </w:r>
      <w:r w:rsidRPr="00BE67CE">
        <w:rPr>
          <w:sz w:val="22"/>
          <w:szCs w:val="22"/>
          <w:lang w:val="en-GB"/>
        </w:rPr>
        <w:t>31</w:t>
      </w:r>
      <w:r w:rsidRPr="00BE67CE">
        <w:rPr>
          <w:sz w:val="22"/>
          <w:szCs w:val="22"/>
        </w:rPr>
        <w:t>]</w:t>
      </w:r>
      <w:r w:rsidRPr="00BE67CE">
        <w:rPr>
          <w:sz w:val="22"/>
          <w:szCs w:val="22"/>
          <w:lang w:val="en-GB"/>
        </w:rPr>
        <w:t>,</w:t>
      </w:r>
      <w:r w:rsidRPr="00BE67CE">
        <w:rPr>
          <w:sz w:val="22"/>
          <w:szCs w:val="22"/>
        </w:rPr>
        <w:t xml:space="preserve"> [</w:t>
      </w:r>
      <w:r w:rsidRPr="00BE67CE">
        <w:rPr>
          <w:sz w:val="22"/>
          <w:szCs w:val="22"/>
          <w:lang w:val="uk-UA"/>
        </w:rPr>
        <w:t>34</w:t>
      </w:r>
      <w:r>
        <w:rPr>
          <w:sz w:val="22"/>
          <w:szCs w:val="22"/>
          <w:lang w:val="uk-UA"/>
        </w:rPr>
        <w:t>−</w:t>
      </w:r>
      <w:r w:rsidRPr="00BE67CE">
        <w:rPr>
          <w:sz w:val="22"/>
          <w:szCs w:val="22"/>
          <w:lang w:val="uk-UA"/>
        </w:rPr>
        <w:t>38</w:t>
      </w:r>
      <w:r w:rsidRPr="00BE67CE">
        <w:rPr>
          <w:sz w:val="22"/>
          <w:szCs w:val="22"/>
        </w:rPr>
        <w:t>]</w:t>
      </w:r>
      <w:r w:rsidRPr="00BE67CE">
        <w:rPr>
          <w:sz w:val="22"/>
          <w:szCs w:val="22"/>
          <w:lang w:val="uk-UA"/>
        </w:rPr>
        <w:t xml:space="preserve">, </w:t>
      </w:r>
      <w:r w:rsidRPr="00BE67CE">
        <w:rPr>
          <w:sz w:val="22"/>
          <w:szCs w:val="22"/>
        </w:rPr>
        <w:t>[42].</w:t>
      </w:r>
    </w:p>
    <w:p w:rsidR="007032CC" w:rsidRDefault="007032CC" w:rsidP="007032CC">
      <w:pPr>
        <w:jc w:val="both"/>
        <w:rPr>
          <w:b/>
          <w:sz w:val="22"/>
          <w:szCs w:val="22"/>
          <w:lang w:val="uk-UA"/>
        </w:rPr>
      </w:pPr>
    </w:p>
    <w:p w:rsidR="007032CC" w:rsidRDefault="007032CC" w:rsidP="007032CC">
      <w:pPr>
        <w:jc w:val="both"/>
        <w:rPr>
          <w:b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Завдання 1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Проаналізуйте та виділіть схематично основні ознаки теорій формування та розвитку інформаційного суспільства </w:t>
      </w:r>
      <w:r>
        <w:rPr>
          <w:sz w:val="22"/>
          <w:szCs w:val="22"/>
          <w:lang w:val="uk-UA"/>
        </w:rPr>
        <w:br/>
        <w:t xml:space="preserve">М. </w:t>
      </w:r>
      <w:proofErr w:type="spellStart"/>
      <w:r>
        <w:rPr>
          <w:sz w:val="22"/>
          <w:szCs w:val="22"/>
          <w:lang w:val="uk-UA"/>
        </w:rPr>
        <w:t>Кастельса</w:t>
      </w:r>
      <w:proofErr w:type="spellEnd"/>
      <w:r>
        <w:rPr>
          <w:sz w:val="22"/>
          <w:szCs w:val="22"/>
          <w:lang w:val="uk-UA"/>
        </w:rPr>
        <w:t xml:space="preserve">, Ф. </w:t>
      </w:r>
      <w:proofErr w:type="spellStart"/>
      <w:r>
        <w:rPr>
          <w:sz w:val="22"/>
          <w:szCs w:val="22"/>
          <w:lang w:val="uk-UA"/>
        </w:rPr>
        <w:t>Махлупа</w:t>
      </w:r>
      <w:proofErr w:type="spellEnd"/>
      <w:r>
        <w:rPr>
          <w:sz w:val="22"/>
          <w:szCs w:val="22"/>
          <w:lang w:val="uk-UA"/>
        </w:rPr>
        <w:t xml:space="preserve"> та Г. </w:t>
      </w:r>
      <w:proofErr w:type="spellStart"/>
      <w:r>
        <w:rPr>
          <w:sz w:val="22"/>
          <w:szCs w:val="22"/>
          <w:lang w:val="uk-UA"/>
        </w:rPr>
        <w:t>Шиллєра</w:t>
      </w:r>
      <w:proofErr w:type="spellEnd"/>
      <w:r>
        <w:rPr>
          <w:sz w:val="22"/>
          <w:szCs w:val="22"/>
          <w:lang w:val="uk-UA"/>
        </w:rPr>
        <w:t xml:space="preserve">. </w:t>
      </w:r>
    </w:p>
    <w:p w:rsidR="007032CC" w:rsidRPr="004C1663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2</w:t>
      </w:r>
    </w:p>
    <w:p w:rsidR="007032CC" w:rsidRPr="00716960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Назвіть</w:t>
      </w:r>
      <w:r w:rsidRPr="00844A0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передумови формування та динамічного розвитку інформаційного права. Чи можна вважати структуру та зміст системи</w:t>
      </w:r>
      <w:r w:rsidRPr="0071696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інформаційного права сформованими? Яких</w:t>
      </w:r>
      <w:r w:rsidRPr="0071696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недоліків формування</w:t>
      </w:r>
      <w:r w:rsidRPr="0071696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даної галузі права дає змогу</w:t>
      </w:r>
      <w:r w:rsidRPr="0071696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уникнути виділення загальної та</w:t>
      </w:r>
      <w:r w:rsidRPr="0071696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особливої</w:t>
      </w:r>
      <w:r w:rsidRPr="00716960">
        <w:rPr>
          <w:sz w:val="22"/>
          <w:szCs w:val="22"/>
          <w:lang w:val="uk-UA"/>
        </w:rPr>
        <w:t xml:space="preserve"> части</w:t>
      </w:r>
      <w:r>
        <w:rPr>
          <w:sz w:val="22"/>
          <w:szCs w:val="22"/>
          <w:lang w:val="uk-UA"/>
        </w:rPr>
        <w:t>ни інформацій</w:t>
      </w:r>
      <w:r w:rsidRPr="00716960">
        <w:rPr>
          <w:sz w:val="22"/>
          <w:szCs w:val="22"/>
          <w:lang w:val="uk-UA"/>
        </w:rPr>
        <w:t xml:space="preserve">ного права? </w:t>
      </w:r>
      <w:r>
        <w:rPr>
          <w:sz w:val="22"/>
          <w:szCs w:val="22"/>
          <w:lang w:val="uk-UA"/>
        </w:rPr>
        <w:t>Відповідь</w:t>
      </w:r>
      <w:r w:rsidRPr="00716960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обґрунтуйте.</w:t>
      </w:r>
    </w:p>
    <w:p w:rsidR="007032CC" w:rsidRPr="00844A09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3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Проаналізуйте</w:t>
      </w:r>
      <w:r w:rsidRPr="00844A09">
        <w:rPr>
          <w:sz w:val="22"/>
          <w:szCs w:val="22"/>
          <w:lang w:val="uk-UA"/>
        </w:rPr>
        <w:t xml:space="preserve"> наукові </w:t>
      </w:r>
      <w:r>
        <w:rPr>
          <w:sz w:val="22"/>
          <w:szCs w:val="22"/>
          <w:lang w:val="uk-UA"/>
        </w:rPr>
        <w:t>підходи</w:t>
      </w:r>
      <w:r w:rsidRPr="00844A09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вітчизняних вчених до визначення поняття «інформаційне право». Заповніть таблицю.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1"/>
        <w:gridCol w:w="3312"/>
      </w:tblGrid>
      <w:tr w:rsidR="007032CC" w:rsidRPr="00407EA5" w:rsidTr="00044857">
        <w:tc>
          <w:tcPr>
            <w:tcW w:w="6623" w:type="dxa"/>
            <w:gridSpan w:val="2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caps/>
                <w:sz w:val="22"/>
                <w:szCs w:val="22"/>
                <w:lang w:val="uk-UA"/>
              </w:rPr>
            </w:pPr>
            <w:r w:rsidRPr="00407EA5">
              <w:rPr>
                <w:caps/>
                <w:sz w:val="22"/>
                <w:szCs w:val="22"/>
                <w:lang w:val="uk-UA"/>
              </w:rPr>
              <w:t>Інформаційне право</w:t>
            </w:r>
          </w:p>
        </w:tc>
      </w:tr>
      <w:tr w:rsidR="007032CC" w:rsidRPr="00407EA5" w:rsidTr="00044857">
        <w:tc>
          <w:tcPr>
            <w:tcW w:w="3311" w:type="dxa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caps/>
                <w:sz w:val="22"/>
                <w:szCs w:val="22"/>
                <w:lang w:val="uk-UA"/>
              </w:rPr>
            </w:pPr>
            <w:r w:rsidRPr="00407EA5">
              <w:rPr>
                <w:caps/>
                <w:sz w:val="22"/>
                <w:szCs w:val="22"/>
                <w:lang w:val="uk-UA"/>
              </w:rPr>
              <w:t>Автор</w:t>
            </w:r>
          </w:p>
        </w:tc>
        <w:tc>
          <w:tcPr>
            <w:tcW w:w="3312" w:type="dxa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caps/>
                <w:sz w:val="22"/>
                <w:szCs w:val="22"/>
                <w:lang w:val="uk-UA"/>
              </w:rPr>
            </w:pPr>
            <w:r w:rsidRPr="00407EA5">
              <w:rPr>
                <w:caps/>
                <w:sz w:val="22"/>
                <w:szCs w:val="22"/>
                <w:lang w:val="uk-UA"/>
              </w:rPr>
              <w:t>Визначення</w:t>
            </w:r>
          </w:p>
        </w:tc>
      </w:tr>
      <w:tr w:rsidR="007032CC" w:rsidRPr="00407EA5" w:rsidTr="00044857">
        <w:tc>
          <w:tcPr>
            <w:tcW w:w="3311" w:type="dxa"/>
            <w:shd w:val="clear" w:color="auto" w:fill="auto"/>
          </w:tcPr>
          <w:p w:rsidR="007032CC" w:rsidRPr="00407EA5" w:rsidRDefault="007032CC" w:rsidP="00044857">
            <w:pPr>
              <w:rPr>
                <w:sz w:val="22"/>
                <w:szCs w:val="22"/>
                <w:lang w:val="uk-UA"/>
              </w:rPr>
            </w:pPr>
            <w:r w:rsidRPr="00407EA5">
              <w:rPr>
                <w:sz w:val="22"/>
                <w:szCs w:val="22"/>
                <w:lang w:val="uk-UA"/>
              </w:rPr>
              <w:t>А.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07EA5">
              <w:rPr>
                <w:sz w:val="22"/>
                <w:szCs w:val="22"/>
                <w:lang w:val="uk-UA"/>
              </w:rPr>
              <w:t xml:space="preserve">І. </w:t>
            </w:r>
            <w:proofErr w:type="spellStart"/>
            <w:r w:rsidRPr="00407EA5">
              <w:rPr>
                <w:sz w:val="22"/>
                <w:szCs w:val="22"/>
                <w:lang w:val="uk-UA"/>
              </w:rPr>
              <w:t>Марущак</w:t>
            </w:r>
            <w:proofErr w:type="spellEnd"/>
          </w:p>
        </w:tc>
        <w:tc>
          <w:tcPr>
            <w:tcW w:w="3312" w:type="dxa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032CC" w:rsidRPr="00407EA5" w:rsidTr="00044857">
        <w:tc>
          <w:tcPr>
            <w:tcW w:w="3311" w:type="dxa"/>
            <w:shd w:val="clear" w:color="auto" w:fill="auto"/>
          </w:tcPr>
          <w:p w:rsidR="007032CC" w:rsidRPr="00407EA5" w:rsidRDefault="007032CC" w:rsidP="00044857">
            <w:pPr>
              <w:rPr>
                <w:sz w:val="22"/>
                <w:szCs w:val="22"/>
                <w:lang w:val="uk-UA"/>
              </w:rPr>
            </w:pPr>
            <w:r w:rsidRPr="00407EA5">
              <w:rPr>
                <w:sz w:val="22"/>
                <w:szCs w:val="22"/>
                <w:lang w:val="uk-UA"/>
              </w:rPr>
              <w:t>Р.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07EA5">
              <w:rPr>
                <w:sz w:val="22"/>
                <w:szCs w:val="22"/>
                <w:lang w:val="uk-UA"/>
              </w:rPr>
              <w:t>А. Калюжний</w:t>
            </w:r>
          </w:p>
        </w:tc>
        <w:tc>
          <w:tcPr>
            <w:tcW w:w="3312" w:type="dxa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032CC" w:rsidRPr="00407EA5" w:rsidTr="00044857">
        <w:tc>
          <w:tcPr>
            <w:tcW w:w="3311" w:type="dxa"/>
            <w:shd w:val="clear" w:color="auto" w:fill="auto"/>
          </w:tcPr>
          <w:p w:rsidR="007032CC" w:rsidRPr="00407EA5" w:rsidRDefault="007032CC" w:rsidP="00044857">
            <w:pPr>
              <w:rPr>
                <w:sz w:val="22"/>
                <w:szCs w:val="22"/>
                <w:lang w:val="uk-UA"/>
              </w:rPr>
            </w:pPr>
            <w:r w:rsidRPr="00407EA5">
              <w:rPr>
                <w:sz w:val="22"/>
                <w:szCs w:val="22"/>
                <w:lang w:val="uk-UA"/>
              </w:rPr>
              <w:t>В.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07EA5">
              <w:rPr>
                <w:sz w:val="22"/>
                <w:szCs w:val="22"/>
                <w:lang w:val="uk-UA"/>
              </w:rPr>
              <w:t xml:space="preserve">С. </w:t>
            </w:r>
            <w:proofErr w:type="spellStart"/>
            <w:r w:rsidRPr="00407EA5">
              <w:rPr>
                <w:sz w:val="22"/>
                <w:szCs w:val="22"/>
                <w:lang w:val="uk-UA"/>
              </w:rPr>
              <w:t>Цимбалюк</w:t>
            </w:r>
            <w:proofErr w:type="spellEnd"/>
          </w:p>
        </w:tc>
        <w:tc>
          <w:tcPr>
            <w:tcW w:w="3312" w:type="dxa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032CC" w:rsidRPr="00407EA5" w:rsidTr="00044857">
        <w:tc>
          <w:tcPr>
            <w:tcW w:w="3311" w:type="dxa"/>
            <w:shd w:val="clear" w:color="auto" w:fill="auto"/>
          </w:tcPr>
          <w:p w:rsidR="007032CC" w:rsidRPr="00407EA5" w:rsidRDefault="007032CC" w:rsidP="00044857">
            <w:pPr>
              <w:rPr>
                <w:sz w:val="22"/>
                <w:szCs w:val="22"/>
                <w:lang w:val="uk-UA"/>
              </w:rPr>
            </w:pPr>
            <w:r w:rsidRPr="00407EA5">
              <w:rPr>
                <w:sz w:val="22"/>
                <w:szCs w:val="22"/>
                <w:lang w:val="uk-UA"/>
              </w:rPr>
              <w:t>М.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07EA5">
              <w:rPr>
                <w:sz w:val="22"/>
                <w:szCs w:val="22"/>
                <w:lang w:val="uk-UA"/>
              </w:rPr>
              <w:t>Я. Швець</w:t>
            </w:r>
          </w:p>
        </w:tc>
        <w:tc>
          <w:tcPr>
            <w:tcW w:w="3312" w:type="dxa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7032CC" w:rsidRPr="00407EA5" w:rsidTr="00044857">
        <w:tc>
          <w:tcPr>
            <w:tcW w:w="3311" w:type="dxa"/>
            <w:shd w:val="clear" w:color="auto" w:fill="auto"/>
          </w:tcPr>
          <w:p w:rsidR="007032CC" w:rsidRPr="00407EA5" w:rsidRDefault="007032CC" w:rsidP="00044857">
            <w:pPr>
              <w:rPr>
                <w:sz w:val="22"/>
                <w:szCs w:val="22"/>
                <w:lang w:val="uk-UA"/>
              </w:rPr>
            </w:pPr>
            <w:r w:rsidRPr="00407EA5">
              <w:rPr>
                <w:sz w:val="22"/>
                <w:szCs w:val="22"/>
                <w:lang w:val="uk-UA"/>
              </w:rPr>
              <w:t>Б.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407EA5">
              <w:rPr>
                <w:sz w:val="22"/>
                <w:szCs w:val="22"/>
                <w:lang w:val="uk-UA"/>
              </w:rPr>
              <w:t xml:space="preserve">А. </w:t>
            </w:r>
            <w:proofErr w:type="spellStart"/>
            <w:r w:rsidRPr="00407EA5">
              <w:rPr>
                <w:sz w:val="22"/>
                <w:szCs w:val="22"/>
                <w:lang w:val="uk-UA"/>
              </w:rPr>
              <w:t>Кормич</w:t>
            </w:r>
            <w:proofErr w:type="spellEnd"/>
          </w:p>
        </w:tc>
        <w:tc>
          <w:tcPr>
            <w:tcW w:w="3312" w:type="dxa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7032CC" w:rsidRPr="00844A09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4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9916D1">
        <w:rPr>
          <w:sz w:val="22"/>
          <w:szCs w:val="22"/>
          <w:lang w:val="uk-UA"/>
        </w:rPr>
        <w:t xml:space="preserve">Проаналізуйте сучасні </w:t>
      </w:r>
      <w:r>
        <w:rPr>
          <w:sz w:val="22"/>
          <w:szCs w:val="22"/>
          <w:lang w:val="uk-UA"/>
        </w:rPr>
        <w:t>наукові джерела та визначте основні ознаки європейської, американської та азіатської моделей інформаційного суспільства у вигляді таблиці.</w:t>
      </w:r>
    </w:p>
    <w:p w:rsidR="007032CC" w:rsidRPr="009916D1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5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 основі історичних наукових джерел в</w:t>
      </w:r>
      <w:r w:rsidRPr="00055373">
        <w:rPr>
          <w:sz w:val="22"/>
          <w:szCs w:val="22"/>
          <w:lang w:val="uk-UA"/>
        </w:rPr>
        <w:t>изначте основні етапи інформаційної революції</w:t>
      </w:r>
      <w:r>
        <w:rPr>
          <w:sz w:val="22"/>
          <w:szCs w:val="22"/>
          <w:lang w:val="uk-UA"/>
        </w:rPr>
        <w:t xml:space="preserve"> та охарактеризуйте кожен етап, виділивши його основні ознаки. Спрогнозуйте наступні (майбутні) етапи інформаційної революції суспільства.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</w:t>
      </w:r>
      <w:r w:rsidRPr="00055373">
        <w:rPr>
          <w:b/>
          <w:sz w:val="22"/>
          <w:szCs w:val="22"/>
          <w:lang w:val="uk-UA"/>
        </w:rPr>
        <w:t xml:space="preserve"> для самоперевірки</w:t>
      </w:r>
      <w:r w:rsidRPr="00346A46">
        <w:rPr>
          <w:sz w:val="22"/>
          <w:szCs w:val="22"/>
          <w:lang w:val="uk-UA"/>
        </w:rPr>
        <w:t>:</w:t>
      </w:r>
    </w:p>
    <w:p w:rsidR="007032CC" w:rsidRDefault="007032CC" w:rsidP="007032CC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Дайте визначення поняттю «інформаційне право».</w:t>
      </w:r>
    </w:p>
    <w:p w:rsidR="007032CC" w:rsidRDefault="007032CC" w:rsidP="007032CC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>Охарактеризуйте методологію інформаційного права.</w:t>
      </w:r>
    </w:p>
    <w:p w:rsidR="007032CC" w:rsidRDefault="007032CC" w:rsidP="007032CC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Виділіть основні принципи інформаційного права».</w:t>
      </w:r>
    </w:p>
    <w:p w:rsidR="007032CC" w:rsidRDefault="007032CC" w:rsidP="007032CC">
      <w:pPr>
        <w:numPr>
          <w:ilvl w:val="0"/>
          <w:numId w:val="3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Дайте визначення поняттю «інформаційне суспільство».</w:t>
      </w:r>
    </w:p>
    <w:p w:rsidR="007032CC" w:rsidRPr="00055373" w:rsidRDefault="007032CC" w:rsidP="007032CC">
      <w:pPr>
        <w:numPr>
          <w:ilvl w:val="0"/>
          <w:numId w:val="3"/>
        </w:numPr>
        <w:tabs>
          <w:tab w:val="clear" w:pos="720"/>
          <w:tab w:val="num" w:pos="-360"/>
        </w:tabs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Визначте міжгалузевий </w:t>
      </w:r>
      <w:proofErr w:type="spellStart"/>
      <w:r w:rsidRPr="0057205B">
        <w:rPr>
          <w:sz w:val="22"/>
          <w:szCs w:val="22"/>
          <w:lang w:val="uk-UA"/>
        </w:rPr>
        <w:t>зв</w:t>
      </w:r>
      <w:r>
        <w:rPr>
          <w:sz w:val="22"/>
          <w:szCs w:val="22"/>
          <w:lang w:val="uk-UA"/>
        </w:rPr>
        <w:t>ʼ</w:t>
      </w:r>
      <w:r w:rsidRPr="0057205B">
        <w:rPr>
          <w:sz w:val="22"/>
          <w:szCs w:val="22"/>
          <w:lang w:val="uk-UA"/>
        </w:rPr>
        <w:t>язок</w:t>
      </w:r>
      <w:proofErr w:type="spellEnd"/>
      <w:r>
        <w:rPr>
          <w:sz w:val="22"/>
          <w:szCs w:val="22"/>
          <w:lang w:val="uk-UA"/>
        </w:rPr>
        <w:t xml:space="preserve"> інформаційного права з самостійними галузями права та іншими науками, зокрема правовою інформатикою, правовою кібернетикою, та іншими науками гуманітарного і соціально-технічного спрямування, пов’язаних з інформаційною діяльністю.</w:t>
      </w:r>
    </w:p>
    <w:p w:rsidR="007032CC" w:rsidRPr="00055373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  <w:r>
        <w:rPr>
          <w:b/>
          <w:bCs/>
          <w:color w:val="000000"/>
          <w:spacing w:val="-2"/>
          <w:sz w:val="22"/>
          <w:szCs w:val="22"/>
          <w:lang w:val="uk-UA"/>
        </w:rPr>
        <w:t>Практичне заняття 2</w:t>
      </w:r>
    </w:p>
    <w:p w:rsidR="007032CC" w:rsidRPr="00055373" w:rsidRDefault="007032CC" w:rsidP="007032CC">
      <w:pPr>
        <w:ind w:firstLine="360"/>
        <w:jc w:val="center"/>
        <w:rPr>
          <w:b/>
          <w:caps/>
          <w:sz w:val="22"/>
          <w:szCs w:val="22"/>
          <w:lang w:val="uk-UA"/>
        </w:rPr>
      </w:pPr>
      <w:r w:rsidRPr="00055373">
        <w:rPr>
          <w:rStyle w:val="a5"/>
          <w:caps/>
          <w:sz w:val="22"/>
          <w:szCs w:val="22"/>
          <w:lang w:val="uk-UA"/>
        </w:rPr>
        <w:t>Інформаційне законодавство</w:t>
      </w:r>
    </w:p>
    <w:p w:rsidR="007032CC" w:rsidRDefault="007032CC" w:rsidP="007032CC">
      <w:pPr>
        <w:rPr>
          <w:b/>
          <w:bCs/>
          <w:cap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  <w:r>
        <w:rPr>
          <w:b/>
          <w:bCs/>
          <w:caps/>
          <w:color w:val="000000"/>
          <w:spacing w:val="-2"/>
          <w:sz w:val="22"/>
          <w:szCs w:val="22"/>
          <w:lang w:val="uk-UA"/>
        </w:rPr>
        <w:t>П</w:t>
      </w:r>
      <w:r>
        <w:rPr>
          <w:b/>
          <w:bCs/>
          <w:color w:val="000000"/>
          <w:spacing w:val="-2"/>
          <w:sz w:val="22"/>
          <w:szCs w:val="22"/>
          <w:lang w:val="uk-UA"/>
        </w:rPr>
        <w:t>лан</w:t>
      </w:r>
    </w:p>
    <w:p w:rsidR="007032CC" w:rsidRDefault="007032CC" w:rsidP="007032CC">
      <w:pPr>
        <w:numPr>
          <w:ilvl w:val="0"/>
          <w:numId w:val="4"/>
        </w:numPr>
        <w:tabs>
          <w:tab w:val="clear" w:pos="720"/>
        </w:tabs>
        <w:ind w:left="0"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 xml:space="preserve">Сутність та структура інформаційного законодавства. </w:t>
      </w:r>
    </w:p>
    <w:p w:rsidR="007032CC" w:rsidRDefault="007032CC" w:rsidP="007032CC">
      <w:pPr>
        <w:numPr>
          <w:ilvl w:val="0"/>
          <w:numId w:val="4"/>
        </w:numPr>
        <w:tabs>
          <w:tab w:val="clear" w:pos="720"/>
        </w:tabs>
        <w:ind w:left="0"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Етапи розвитку інформаційного законодавства.</w:t>
      </w:r>
    </w:p>
    <w:p w:rsidR="007032CC" w:rsidRDefault="007032CC" w:rsidP="007032CC">
      <w:pPr>
        <w:numPr>
          <w:ilvl w:val="0"/>
          <w:numId w:val="4"/>
        </w:numPr>
        <w:tabs>
          <w:tab w:val="clear" w:pos="720"/>
        </w:tabs>
        <w:ind w:left="0"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Міжнародно-правові норми як джерела інформаційного права.</w:t>
      </w:r>
    </w:p>
    <w:p w:rsidR="007032CC" w:rsidRDefault="007032CC" w:rsidP="007032CC">
      <w:pPr>
        <w:numPr>
          <w:ilvl w:val="0"/>
          <w:numId w:val="4"/>
        </w:numPr>
        <w:tabs>
          <w:tab w:val="clear" w:pos="720"/>
          <w:tab w:val="num" w:pos="-1620"/>
        </w:tabs>
        <w:ind w:left="0"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Національне інформаційне законодавство як основне джерело інформаційного права.</w:t>
      </w:r>
    </w:p>
    <w:p w:rsidR="007032CC" w:rsidRPr="00947D03" w:rsidRDefault="007032CC" w:rsidP="007032CC">
      <w:pPr>
        <w:widowControl/>
        <w:numPr>
          <w:ilvl w:val="0"/>
          <w:numId w:val="4"/>
        </w:numPr>
        <w:shd w:val="clear" w:color="auto" w:fill="FFFFFF"/>
        <w:tabs>
          <w:tab w:val="clear" w:pos="720"/>
        </w:tabs>
        <w:autoSpaceDE/>
        <w:autoSpaceDN/>
        <w:adjustRightInd/>
        <w:ind w:left="0" w:firstLine="360"/>
        <w:jc w:val="both"/>
        <w:rPr>
          <w:color w:val="000000"/>
          <w:sz w:val="22"/>
          <w:szCs w:val="22"/>
          <w:lang w:val="uk-UA"/>
        </w:rPr>
      </w:pPr>
      <w:r w:rsidRPr="00947D03">
        <w:rPr>
          <w:color w:val="000000"/>
          <w:sz w:val="22"/>
          <w:szCs w:val="22"/>
          <w:lang w:val="uk-UA"/>
        </w:rPr>
        <w:t>Проблеми розвитку та реформування інформаційного законодавства в період переходу до інформаційного суспільства.</w:t>
      </w:r>
    </w:p>
    <w:p w:rsidR="007032CC" w:rsidRDefault="007032CC" w:rsidP="007032CC">
      <w:pPr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ind w:left="360"/>
        <w:jc w:val="center"/>
        <w:rPr>
          <w:b/>
          <w:sz w:val="22"/>
          <w:szCs w:val="22"/>
          <w:lang w:val="uk-UA"/>
        </w:rPr>
      </w:pPr>
      <w:r w:rsidRPr="00720079">
        <w:rPr>
          <w:b/>
          <w:sz w:val="22"/>
          <w:szCs w:val="22"/>
          <w:lang w:val="uk-UA"/>
        </w:rPr>
        <w:t>Основні теоретичні відомості</w:t>
      </w:r>
      <w:r>
        <w:rPr>
          <w:b/>
          <w:sz w:val="22"/>
          <w:szCs w:val="22"/>
          <w:lang w:val="uk-UA"/>
        </w:rPr>
        <w:t>:</w:t>
      </w:r>
    </w:p>
    <w:p w:rsidR="007032CC" w:rsidRDefault="007032CC" w:rsidP="007032CC">
      <w:pPr>
        <w:ind w:left="360"/>
        <w:jc w:val="center"/>
        <w:rPr>
          <w:b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DD40ED">
        <w:rPr>
          <w:bCs/>
          <w:color w:val="000000"/>
          <w:spacing w:val="-2"/>
          <w:sz w:val="22"/>
          <w:szCs w:val="22"/>
          <w:lang w:val="uk-UA"/>
        </w:rPr>
        <w:t xml:space="preserve">Під </w:t>
      </w:r>
      <w:r>
        <w:rPr>
          <w:bCs/>
          <w:i/>
          <w:color w:val="000000"/>
          <w:spacing w:val="-2"/>
          <w:sz w:val="22"/>
          <w:szCs w:val="22"/>
          <w:lang w:val="uk-UA"/>
        </w:rPr>
        <w:t>джерелами інформаційного права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розуміють зовнішні форми вираження інформаційно-правових норм. Основу джерел інформаційного права</w:t>
      </w:r>
      <w:r w:rsidRPr="00DD40ED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2"/>
          <w:sz w:val="22"/>
          <w:szCs w:val="22"/>
          <w:lang w:val="uk-UA"/>
        </w:rPr>
        <w:t>становлять нормативно-правові акти інформаційного законодавства, які нині активно розвиваються.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152569">
        <w:rPr>
          <w:bCs/>
          <w:i/>
          <w:color w:val="000000"/>
          <w:spacing w:val="-2"/>
          <w:sz w:val="22"/>
          <w:szCs w:val="22"/>
          <w:lang w:val="uk-UA"/>
        </w:rPr>
        <w:t>Інформаційне законодавство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– розгалужена комплексна система, яку крім міжнародних нормативно-правових актів та національних законодавчих актів становлять Укази Президента України, постанови Кабінету Міністрів України, акти міністерств та інші нормативно-правові акти.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DD40ED">
        <w:rPr>
          <w:bCs/>
          <w:i/>
          <w:color w:val="000000"/>
          <w:spacing w:val="-2"/>
          <w:sz w:val="22"/>
          <w:szCs w:val="22"/>
          <w:lang w:val="uk-UA"/>
        </w:rPr>
        <w:t>Структуру інформаційного законодавства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утворюють: міжнародні нормативно-правові акти, інформаційно-правові норми Конституції України, нормативно-правові акти галузі інформаційного законодавства, інформаційно-правові норми в складі інших галузей права.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5E5C09">
        <w:rPr>
          <w:bCs/>
          <w:i/>
          <w:color w:val="000000"/>
          <w:spacing w:val="-2"/>
          <w:sz w:val="22"/>
          <w:szCs w:val="22"/>
          <w:lang w:val="uk-UA"/>
        </w:rPr>
        <w:lastRenderedPageBreak/>
        <w:t>Загальну частину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структури інформаційного законодавства становлять: законодавство щодо реалізації права на пошук, отримання, передачу та використання інформації; законодав</w:t>
      </w:r>
      <w:r w:rsidRPr="00152569">
        <w:rPr>
          <w:bCs/>
          <w:color w:val="000000"/>
          <w:spacing w:val="-2"/>
          <w:sz w:val="22"/>
          <w:szCs w:val="22"/>
          <w:lang w:val="uk-UA"/>
        </w:rPr>
        <w:t xml:space="preserve">ство </w:t>
      </w:r>
      <w:r>
        <w:rPr>
          <w:bCs/>
          <w:color w:val="000000"/>
          <w:spacing w:val="-2"/>
          <w:sz w:val="22"/>
          <w:szCs w:val="22"/>
          <w:lang w:val="uk-UA"/>
        </w:rPr>
        <w:t>пр</w:t>
      </w:r>
      <w:r w:rsidRPr="00152569">
        <w:rPr>
          <w:bCs/>
          <w:color w:val="000000"/>
          <w:spacing w:val="-2"/>
          <w:sz w:val="22"/>
          <w:szCs w:val="22"/>
          <w:lang w:val="uk-UA"/>
        </w:rPr>
        <w:t xml:space="preserve">о </w:t>
      </w:r>
      <w:r>
        <w:rPr>
          <w:bCs/>
          <w:color w:val="000000"/>
          <w:spacing w:val="-2"/>
          <w:sz w:val="22"/>
          <w:szCs w:val="22"/>
          <w:lang w:val="uk-UA"/>
        </w:rPr>
        <w:t>обіг інформації; законодавство щодо документованої інформації (щодо інформаційних ресурсів</w:t>
      </w:r>
      <w:r w:rsidRPr="00152569">
        <w:rPr>
          <w:bCs/>
          <w:color w:val="000000"/>
          <w:spacing w:val="-2"/>
          <w:sz w:val="22"/>
          <w:szCs w:val="22"/>
          <w:lang w:val="uk-UA"/>
        </w:rPr>
        <w:t xml:space="preserve">, </w:t>
      </w:r>
      <w:r>
        <w:rPr>
          <w:bCs/>
          <w:color w:val="000000"/>
          <w:spacing w:val="-2"/>
          <w:sz w:val="22"/>
          <w:szCs w:val="22"/>
          <w:lang w:val="uk-UA"/>
        </w:rPr>
        <w:t>інформаційних продуктів, інформаційних послуг); законодавство в сфері</w:t>
      </w:r>
      <w:r w:rsidRPr="00152569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створення та використання інформаційних </w:t>
      </w:r>
      <w:r w:rsidRPr="00152569">
        <w:rPr>
          <w:bCs/>
          <w:color w:val="000000"/>
          <w:spacing w:val="-2"/>
          <w:sz w:val="22"/>
          <w:szCs w:val="22"/>
          <w:lang w:val="uk-UA"/>
        </w:rPr>
        <w:t>систем</w:t>
      </w:r>
      <w:r>
        <w:rPr>
          <w:bCs/>
          <w:color w:val="000000"/>
          <w:spacing w:val="-2"/>
          <w:sz w:val="22"/>
          <w:szCs w:val="22"/>
          <w:lang w:val="uk-UA"/>
        </w:rPr>
        <w:t>; законодав</w:t>
      </w:r>
      <w:r w:rsidRPr="00152569">
        <w:rPr>
          <w:bCs/>
          <w:color w:val="000000"/>
          <w:spacing w:val="-2"/>
          <w:sz w:val="22"/>
          <w:szCs w:val="22"/>
          <w:lang w:val="uk-UA"/>
        </w:rPr>
        <w:t xml:space="preserve">ство 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в сфері інформаційної безпеки. </w:t>
      </w:r>
    </w:p>
    <w:p w:rsidR="007032CC" w:rsidRPr="005E5C09" w:rsidRDefault="007032CC" w:rsidP="007032CC">
      <w:pPr>
        <w:tabs>
          <w:tab w:val="left" w:pos="993"/>
          <w:tab w:val="left" w:pos="1276"/>
        </w:tabs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Спеціальну частину структури інформаційного законодавства</w:t>
      </w:r>
      <w:r w:rsidRPr="00AF4F94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2"/>
          <w:sz w:val="22"/>
          <w:szCs w:val="22"/>
          <w:lang w:val="uk-UA"/>
        </w:rPr>
        <w:t>становлять</w:t>
      </w:r>
      <w:r w:rsidRPr="0057205B">
        <w:rPr>
          <w:bCs/>
          <w:spacing w:val="-2"/>
          <w:sz w:val="22"/>
          <w:szCs w:val="22"/>
          <w:lang w:val="uk-UA"/>
        </w:rPr>
        <w:t>: з</w:t>
      </w:r>
      <w:r>
        <w:rPr>
          <w:bCs/>
          <w:color w:val="000000"/>
          <w:spacing w:val="-2"/>
          <w:sz w:val="22"/>
          <w:szCs w:val="22"/>
          <w:lang w:val="uk-UA"/>
        </w:rPr>
        <w:t>аконодавство в сфері</w:t>
      </w:r>
      <w:r w:rsidRPr="005E5C09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2"/>
          <w:sz w:val="22"/>
          <w:szCs w:val="22"/>
          <w:lang w:val="uk-UA"/>
        </w:rPr>
        <w:t>державної таємниці; законодав</w:t>
      </w:r>
      <w:r w:rsidRPr="005E5C09">
        <w:rPr>
          <w:bCs/>
          <w:color w:val="000000"/>
          <w:spacing w:val="-2"/>
          <w:sz w:val="22"/>
          <w:szCs w:val="22"/>
          <w:lang w:val="uk-UA"/>
        </w:rPr>
        <w:t xml:space="preserve">ство </w:t>
      </w:r>
      <w:r>
        <w:rPr>
          <w:bCs/>
          <w:color w:val="000000"/>
          <w:spacing w:val="-2"/>
          <w:sz w:val="22"/>
          <w:szCs w:val="22"/>
          <w:lang w:val="uk-UA"/>
        </w:rPr>
        <w:t>в сфері комерційної таємниці;  законодав</w:t>
      </w:r>
      <w:r w:rsidRPr="005E5C09">
        <w:rPr>
          <w:bCs/>
          <w:color w:val="000000"/>
          <w:spacing w:val="-2"/>
          <w:sz w:val="22"/>
          <w:szCs w:val="22"/>
          <w:lang w:val="uk-UA"/>
        </w:rPr>
        <w:t xml:space="preserve">ство </w:t>
      </w:r>
      <w:r>
        <w:rPr>
          <w:bCs/>
          <w:color w:val="000000"/>
          <w:spacing w:val="-2"/>
          <w:sz w:val="22"/>
          <w:szCs w:val="22"/>
          <w:lang w:val="uk-UA"/>
        </w:rPr>
        <w:t>в сфері захисту персональних дани</w:t>
      </w:r>
      <w:r w:rsidRPr="005E5C09">
        <w:rPr>
          <w:bCs/>
          <w:color w:val="000000"/>
          <w:spacing w:val="-2"/>
          <w:sz w:val="22"/>
          <w:szCs w:val="22"/>
          <w:lang w:val="uk-UA"/>
        </w:rPr>
        <w:t>х</w:t>
      </w:r>
      <w:r>
        <w:rPr>
          <w:bCs/>
          <w:color w:val="000000"/>
          <w:spacing w:val="-2"/>
          <w:sz w:val="22"/>
          <w:szCs w:val="22"/>
          <w:lang w:val="uk-UA"/>
        </w:rPr>
        <w:t>; законодавство в сфері</w:t>
      </w:r>
      <w:r w:rsidRPr="005E5C09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2"/>
          <w:sz w:val="22"/>
          <w:szCs w:val="22"/>
          <w:lang w:val="uk-UA"/>
        </w:rPr>
        <w:t>засобів масової інформації;</w:t>
      </w:r>
      <w:r w:rsidRPr="005E5C09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2"/>
          <w:sz w:val="22"/>
          <w:szCs w:val="22"/>
          <w:lang w:val="uk-UA"/>
        </w:rPr>
        <w:t>законодав</w:t>
      </w:r>
      <w:r w:rsidRPr="005E5C09">
        <w:rPr>
          <w:bCs/>
          <w:color w:val="000000"/>
          <w:spacing w:val="-2"/>
          <w:sz w:val="22"/>
          <w:szCs w:val="22"/>
          <w:lang w:val="uk-UA"/>
        </w:rPr>
        <w:t xml:space="preserve">ство </w:t>
      </w:r>
      <w:r>
        <w:rPr>
          <w:bCs/>
          <w:color w:val="000000"/>
          <w:spacing w:val="-2"/>
          <w:sz w:val="22"/>
          <w:szCs w:val="22"/>
          <w:lang w:val="uk-UA"/>
        </w:rPr>
        <w:t>в сфері інтелектуальної</w:t>
      </w:r>
      <w:r w:rsidRPr="005E5C09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власності (інформаційні аспекти); </w:t>
      </w:r>
      <w:r w:rsidRPr="005E5C09">
        <w:rPr>
          <w:bCs/>
          <w:color w:val="000000"/>
          <w:spacing w:val="-2"/>
          <w:sz w:val="22"/>
          <w:szCs w:val="22"/>
          <w:lang w:val="uk-UA"/>
        </w:rPr>
        <w:t>з</w:t>
      </w:r>
      <w:r>
        <w:rPr>
          <w:bCs/>
          <w:color w:val="000000"/>
          <w:spacing w:val="-2"/>
          <w:sz w:val="22"/>
          <w:szCs w:val="22"/>
          <w:lang w:val="uk-UA"/>
        </w:rPr>
        <w:t>аконодав</w:t>
      </w:r>
      <w:r w:rsidRPr="005E5C09">
        <w:rPr>
          <w:bCs/>
          <w:color w:val="000000"/>
          <w:spacing w:val="-2"/>
          <w:sz w:val="22"/>
          <w:szCs w:val="22"/>
          <w:lang w:val="uk-UA"/>
        </w:rPr>
        <w:t xml:space="preserve">ство </w:t>
      </w:r>
      <w:r>
        <w:rPr>
          <w:bCs/>
          <w:color w:val="000000"/>
          <w:spacing w:val="-2"/>
          <w:sz w:val="22"/>
          <w:szCs w:val="22"/>
          <w:lang w:val="uk-UA"/>
        </w:rPr>
        <w:t>в сфері бібліотечної справи; законодав</w:t>
      </w:r>
      <w:r w:rsidRPr="005E5C09">
        <w:rPr>
          <w:bCs/>
          <w:color w:val="000000"/>
          <w:spacing w:val="-2"/>
          <w:sz w:val="22"/>
          <w:szCs w:val="22"/>
          <w:lang w:val="uk-UA"/>
        </w:rPr>
        <w:t xml:space="preserve">ство </w:t>
      </w:r>
      <w:r>
        <w:rPr>
          <w:bCs/>
          <w:color w:val="000000"/>
          <w:spacing w:val="-2"/>
          <w:sz w:val="22"/>
          <w:szCs w:val="22"/>
          <w:lang w:val="uk-UA"/>
        </w:rPr>
        <w:t>в сфері архівної</w:t>
      </w:r>
      <w:r w:rsidRPr="005E5C09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2"/>
          <w:sz w:val="22"/>
          <w:szCs w:val="22"/>
          <w:lang w:val="uk-UA"/>
        </w:rPr>
        <w:t>діяльності.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5E5C09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Основні поняття</w:t>
      </w:r>
      <w:r w:rsidRPr="00AF4F94">
        <w:rPr>
          <w:sz w:val="22"/>
          <w:szCs w:val="22"/>
          <w:lang w:val="uk-UA"/>
        </w:rPr>
        <w:t>:</w:t>
      </w:r>
      <w:r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джерела інформаційного права, інформаційне законодавство, структура інформаційного законодавства.</w:t>
      </w:r>
    </w:p>
    <w:p w:rsidR="007032CC" w:rsidRDefault="007032CC" w:rsidP="007032CC">
      <w:pPr>
        <w:jc w:val="both"/>
        <w:rPr>
          <w:b/>
          <w:sz w:val="22"/>
          <w:szCs w:val="22"/>
          <w:lang w:val="uk-UA"/>
        </w:rPr>
      </w:pPr>
    </w:p>
    <w:p w:rsidR="007032CC" w:rsidRPr="005178A4" w:rsidRDefault="007032CC" w:rsidP="007032CC">
      <w:pPr>
        <w:ind w:firstLine="360"/>
        <w:jc w:val="both"/>
        <w:rPr>
          <w:sz w:val="22"/>
          <w:szCs w:val="22"/>
        </w:rPr>
      </w:pPr>
      <w:r w:rsidRPr="007475EA">
        <w:rPr>
          <w:b/>
          <w:sz w:val="22"/>
          <w:szCs w:val="22"/>
          <w:lang w:val="uk-UA"/>
        </w:rPr>
        <w:t>Література</w:t>
      </w:r>
      <w:r w:rsidRPr="005178A4">
        <w:rPr>
          <w:sz w:val="22"/>
          <w:szCs w:val="22"/>
          <w:lang w:val="uk-UA"/>
        </w:rPr>
        <w:t xml:space="preserve">: </w:t>
      </w:r>
      <w:r w:rsidRPr="005178A4">
        <w:rPr>
          <w:sz w:val="22"/>
          <w:szCs w:val="22"/>
        </w:rPr>
        <w:t>[</w:t>
      </w:r>
      <w:r w:rsidRPr="005178A4">
        <w:rPr>
          <w:sz w:val="22"/>
          <w:szCs w:val="22"/>
          <w:lang w:val="uk-UA"/>
        </w:rPr>
        <w:t>1</w:t>
      </w:r>
      <w:r>
        <w:rPr>
          <w:sz w:val="22"/>
          <w:szCs w:val="22"/>
          <w:lang w:val="uk-UA"/>
        </w:rPr>
        <w:t>−</w:t>
      </w:r>
      <w:r w:rsidRPr="005178A4">
        <w:rPr>
          <w:sz w:val="22"/>
          <w:szCs w:val="22"/>
          <w:lang w:val="uk-UA"/>
        </w:rPr>
        <w:t>13</w:t>
      </w:r>
      <w:r w:rsidRPr="005178A4">
        <w:rPr>
          <w:sz w:val="22"/>
          <w:szCs w:val="22"/>
        </w:rPr>
        <w:t>],</w:t>
      </w:r>
      <w:r w:rsidRPr="005178A4">
        <w:rPr>
          <w:sz w:val="22"/>
          <w:szCs w:val="22"/>
          <w:lang w:val="uk-UA"/>
        </w:rPr>
        <w:t xml:space="preserve"> </w:t>
      </w:r>
      <w:r w:rsidRPr="005178A4">
        <w:rPr>
          <w:sz w:val="22"/>
          <w:szCs w:val="22"/>
        </w:rPr>
        <w:t>[</w:t>
      </w:r>
      <w:r w:rsidRPr="005178A4">
        <w:rPr>
          <w:sz w:val="22"/>
          <w:szCs w:val="22"/>
          <w:lang w:val="uk-UA"/>
        </w:rPr>
        <w:t>17</w:t>
      </w:r>
      <w:r>
        <w:rPr>
          <w:sz w:val="22"/>
          <w:szCs w:val="22"/>
          <w:lang w:val="en-US"/>
        </w:rPr>
        <w:t>], [</w:t>
      </w:r>
      <w:r w:rsidRPr="005178A4">
        <w:rPr>
          <w:sz w:val="22"/>
          <w:szCs w:val="22"/>
          <w:lang w:val="uk-UA"/>
        </w:rPr>
        <w:t>18</w:t>
      </w:r>
      <w:r w:rsidRPr="005178A4">
        <w:rPr>
          <w:sz w:val="22"/>
          <w:szCs w:val="22"/>
        </w:rPr>
        <w:t>],</w:t>
      </w:r>
      <w:r w:rsidRPr="005178A4">
        <w:rPr>
          <w:sz w:val="22"/>
          <w:szCs w:val="22"/>
          <w:lang w:val="uk-UA"/>
        </w:rPr>
        <w:t xml:space="preserve"> </w:t>
      </w:r>
      <w:r w:rsidRPr="005178A4">
        <w:rPr>
          <w:sz w:val="22"/>
          <w:szCs w:val="22"/>
        </w:rPr>
        <w:t>[</w:t>
      </w:r>
      <w:r w:rsidRPr="005178A4">
        <w:rPr>
          <w:sz w:val="22"/>
          <w:szCs w:val="22"/>
          <w:lang w:val="uk-UA"/>
        </w:rPr>
        <w:t>20</w:t>
      </w:r>
      <w:r w:rsidRPr="005178A4">
        <w:rPr>
          <w:sz w:val="22"/>
          <w:szCs w:val="22"/>
        </w:rPr>
        <w:t>],</w:t>
      </w:r>
      <w:r w:rsidRPr="005178A4">
        <w:rPr>
          <w:sz w:val="22"/>
          <w:szCs w:val="22"/>
          <w:lang w:val="en-GB"/>
        </w:rPr>
        <w:t xml:space="preserve"> </w:t>
      </w:r>
      <w:r w:rsidRPr="005178A4">
        <w:rPr>
          <w:sz w:val="22"/>
          <w:szCs w:val="22"/>
        </w:rPr>
        <w:t>[</w:t>
      </w:r>
      <w:r w:rsidRPr="005178A4">
        <w:rPr>
          <w:sz w:val="22"/>
          <w:szCs w:val="22"/>
          <w:lang w:val="en-GB"/>
        </w:rPr>
        <w:t>29</w:t>
      </w:r>
      <w:r w:rsidRPr="005178A4">
        <w:rPr>
          <w:sz w:val="22"/>
          <w:szCs w:val="22"/>
        </w:rPr>
        <w:t>],</w:t>
      </w:r>
      <w:r w:rsidRPr="005178A4">
        <w:rPr>
          <w:sz w:val="22"/>
          <w:szCs w:val="22"/>
          <w:lang w:val="en-GB"/>
        </w:rPr>
        <w:t xml:space="preserve"> </w:t>
      </w:r>
      <w:r w:rsidRPr="005178A4">
        <w:rPr>
          <w:sz w:val="22"/>
          <w:szCs w:val="22"/>
        </w:rPr>
        <w:t>[</w:t>
      </w:r>
      <w:r w:rsidRPr="005178A4">
        <w:rPr>
          <w:sz w:val="22"/>
          <w:szCs w:val="22"/>
          <w:lang w:val="en-GB"/>
        </w:rPr>
        <w:t>31</w:t>
      </w:r>
      <w:r w:rsidRPr="005178A4">
        <w:rPr>
          <w:sz w:val="22"/>
          <w:szCs w:val="22"/>
        </w:rPr>
        <w:t>],</w:t>
      </w:r>
      <w:r w:rsidRPr="005178A4">
        <w:rPr>
          <w:sz w:val="22"/>
          <w:szCs w:val="22"/>
          <w:lang w:val="en-GB"/>
        </w:rPr>
        <w:t xml:space="preserve"> </w:t>
      </w:r>
      <w:r w:rsidRPr="005178A4">
        <w:rPr>
          <w:sz w:val="22"/>
          <w:szCs w:val="22"/>
        </w:rPr>
        <w:t>[</w:t>
      </w:r>
      <w:r w:rsidRPr="005178A4">
        <w:rPr>
          <w:sz w:val="22"/>
          <w:szCs w:val="22"/>
          <w:lang w:val="uk-UA"/>
        </w:rPr>
        <w:t>34</w:t>
      </w:r>
      <w:r>
        <w:rPr>
          <w:sz w:val="22"/>
          <w:szCs w:val="22"/>
          <w:lang w:val="uk-UA"/>
        </w:rPr>
        <w:t>−</w:t>
      </w:r>
      <w:r w:rsidRPr="005178A4">
        <w:rPr>
          <w:sz w:val="22"/>
          <w:szCs w:val="22"/>
          <w:lang w:val="uk-UA"/>
        </w:rPr>
        <w:t>38</w:t>
      </w:r>
      <w:r w:rsidRPr="005178A4">
        <w:rPr>
          <w:sz w:val="22"/>
          <w:szCs w:val="22"/>
        </w:rPr>
        <w:t>].</w:t>
      </w: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1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4948F6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>аналізувавши систему національного інформаційного законодавства, визначте (із посиланням на норму відповідного нормативно-правового акта) норми, в яких містяться основні принципи інформаційного права.</w:t>
      </w:r>
    </w:p>
    <w:p w:rsidR="007032CC" w:rsidRPr="004948F6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2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Проаналізуйте основні міжнародні нормативно-правові акти в інформаційній сфері та вкажіть схематично положення, в яких містяться норми щодо інформаційних прав та свобод громадян.</w:t>
      </w:r>
    </w:p>
    <w:p w:rsidR="007032CC" w:rsidRPr="004948F6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3</w:t>
      </w:r>
    </w:p>
    <w:p w:rsidR="007032CC" w:rsidRPr="00947D03" w:rsidRDefault="007032CC" w:rsidP="007032CC">
      <w:pPr>
        <w:widowControl/>
        <w:autoSpaceDE/>
        <w:autoSpaceDN/>
        <w:adjustRightInd/>
        <w:ind w:firstLine="360"/>
        <w:jc w:val="both"/>
        <w:rPr>
          <w:sz w:val="22"/>
          <w:szCs w:val="22"/>
          <w:lang w:val="uk-UA"/>
        </w:rPr>
      </w:pPr>
      <w:r w:rsidRPr="00947D03">
        <w:rPr>
          <w:sz w:val="22"/>
          <w:szCs w:val="22"/>
          <w:lang w:val="uk-UA"/>
        </w:rPr>
        <w:t xml:space="preserve">Проаналізуйте міжнародні стандарти в інформаційно-правовій сфері та зазначте їх положення, </w:t>
      </w:r>
      <w:r>
        <w:rPr>
          <w:sz w:val="22"/>
          <w:szCs w:val="22"/>
          <w:lang w:val="uk-UA"/>
        </w:rPr>
        <w:t>відображенні</w:t>
      </w:r>
      <w:r w:rsidRPr="00947D03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</w:t>
      </w:r>
      <w:r w:rsidRPr="00947D03">
        <w:rPr>
          <w:sz w:val="22"/>
          <w:szCs w:val="22"/>
          <w:lang w:val="uk-UA"/>
        </w:rPr>
        <w:t xml:space="preserve"> чинному законодавстві України (у вигляді таблиці).</w:t>
      </w: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Завдання 4</w:t>
      </w:r>
    </w:p>
    <w:p w:rsidR="007032CC" w:rsidRPr="00947D03" w:rsidRDefault="007032CC" w:rsidP="007032CC">
      <w:pPr>
        <w:widowControl/>
        <w:autoSpaceDE/>
        <w:autoSpaceDN/>
        <w:adjustRightInd/>
        <w:ind w:firstLine="360"/>
        <w:jc w:val="both"/>
        <w:rPr>
          <w:sz w:val="22"/>
          <w:szCs w:val="22"/>
          <w:lang w:val="uk-UA"/>
        </w:rPr>
      </w:pPr>
      <w:r w:rsidRPr="00947D03">
        <w:rPr>
          <w:sz w:val="22"/>
          <w:szCs w:val="22"/>
          <w:lang w:val="uk-UA"/>
        </w:rPr>
        <w:t>П</w:t>
      </w:r>
      <w:r>
        <w:rPr>
          <w:sz w:val="22"/>
          <w:szCs w:val="22"/>
          <w:lang w:val="uk-UA"/>
        </w:rPr>
        <w:t>орівняйте</w:t>
      </w:r>
      <w:r w:rsidRPr="00947D03">
        <w:rPr>
          <w:sz w:val="22"/>
          <w:szCs w:val="22"/>
          <w:lang w:val="uk-UA"/>
        </w:rPr>
        <w:t xml:space="preserve"> визначення терміна «інформація», закріплене в Законі України «Про інформацію»</w:t>
      </w:r>
      <w:r>
        <w:rPr>
          <w:sz w:val="22"/>
          <w:szCs w:val="22"/>
          <w:lang w:val="uk-UA"/>
        </w:rPr>
        <w:t>,</w:t>
      </w:r>
      <w:r w:rsidRPr="00947D03">
        <w:rPr>
          <w:sz w:val="22"/>
          <w:szCs w:val="22"/>
          <w:lang w:val="uk-UA"/>
        </w:rPr>
        <w:t xml:space="preserve"> із визначення</w:t>
      </w:r>
      <w:r>
        <w:rPr>
          <w:sz w:val="22"/>
          <w:szCs w:val="22"/>
          <w:lang w:val="uk-UA"/>
        </w:rPr>
        <w:t xml:space="preserve">ми </w:t>
      </w:r>
      <w:r w:rsidRPr="00947D03">
        <w:rPr>
          <w:sz w:val="22"/>
          <w:szCs w:val="22"/>
          <w:lang w:val="uk-UA"/>
        </w:rPr>
        <w:t xml:space="preserve">закріпленими в міжнародних </w:t>
      </w:r>
      <w:r>
        <w:rPr>
          <w:sz w:val="22"/>
          <w:szCs w:val="22"/>
          <w:lang w:val="uk-UA"/>
        </w:rPr>
        <w:t xml:space="preserve">нормативно-правових </w:t>
      </w:r>
      <w:r w:rsidRPr="00947D03">
        <w:rPr>
          <w:sz w:val="22"/>
          <w:szCs w:val="22"/>
          <w:lang w:val="uk-UA"/>
        </w:rPr>
        <w:t>актах</w:t>
      </w:r>
      <w:r>
        <w:rPr>
          <w:sz w:val="22"/>
          <w:szCs w:val="22"/>
          <w:lang w:val="uk-UA"/>
        </w:rPr>
        <w:t xml:space="preserve"> у сфері інформації. Проаналізуйте виявленні відмінності. </w:t>
      </w:r>
    </w:p>
    <w:p w:rsidR="007032CC" w:rsidRPr="00947D03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5</w:t>
      </w:r>
    </w:p>
    <w:p w:rsidR="007032CC" w:rsidRDefault="007032CC" w:rsidP="007032CC">
      <w:pPr>
        <w:ind w:firstLine="360"/>
        <w:jc w:val="both"/>
        <w:rPr>
          <w:color w:val="000000"/>
          <w:sz w:val="22"/>
          <w:szCs w:val="22"/>
          <w:lang w:val="uk-UA"/>
        </w:rPr>
      </w:pPr>
      <w:r>
        <w:rPr>
          <w:color w:val="000000"/>
          <w:sz w:val="22"/>
          <w:szCs w:val="22"/>
          <w:lang w:val="uk-UA"/>
        </w:rPr>
        <w:t>Проаналізуйте основні п</w:t>
      </w:r>
      <w:r w:rsidRPr="00947D03">
        <w:rPr>
          <w:color w:val="000000"/>
          <w:sz w:val="22"/>
          <w:szCs w:val="22"/>
          <w:lang w:val="uk-UA"/>
        </w:rPr>
        <w:t>роблеми розвитку та реформування інформаційного законодавства</w:t>
      </w:r>
      <w:r>
        <w:rPr>
          <w:color w:val="000000"/>
          <w:sz w:val="22"/>
          <w:szCs w:val="22"/>
          <w:lang w:val="uk-UA"/>
        </w:rPr>
        <w:t xml:space="preserve"> та визначте шляхи їх вирішення.</w:t>
      </w: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</w:p>
    <w:p w:rsidR="007032CC" w:rsidRPr="00AF4F94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055373">
        <w:rPr>
          <w:b/>
          <w:sz w:val="22"/>
          <w:szCs w:val="22"/>
          <w:lang w:val="uk-UA"/>
        </w:rPr>
        <w:t>Питання для самоперевірки</w:t>
      </w:r>
      <w:r w:rsidRPr="00AF4F94">
        <w:rPr>
          <w:sz w:val="22"/>
          <w:szCs w:val="22"/>
          <w:lang w:val="uk-UA"/>
        </w:rPr>
        <w:t>:</w:t>
      </w:r>
    </w:p>
    <w:p w:rsidR="007032CC" w:rsidRDefault="007032CC" w:rsidP="007032CC">
      <w:pPr>
        <w:numPr>
          <w:ilvl w:val="0"/>
          <w:numId w:val="5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Охарактеризуйте міжнародне інформаційне законодавство.</w:t>
      </w:r>
    </w:p>
    <w:p w:rsidR="007032CC" w:rsidRPr="00AF4F94" w:rsidRDefault="007032CC" w:rsidP="007032CC">
      <w:pPr>
        <w:numPr>
          <w:ilvl w:val="0"/>
          <w:numId w:val="5"/>
        </w:numPr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AF4F94">
        <w:rPr>
          <w:sz w:val="22"/>
          <w:szCs w:val="22"/>
          <w:lang w:val="uk-UA"/>
        </w:rPr>
        <w:t>Охарактеризуйте інформаційне законодавство України</w:t>
      </w:r>
      <w:r>
        <w:rPr>
          <w:sz w:val="22"/>
          <w:szCs w:val="22"/>
          <w:lang w:val="uk-UA"/>
        </w:rPr>
        <w:t>.</w:t>
      </w:r>
    </w:p>
    <w:p w:rsidR="007032CC" w:rsidRPr="005E5C09" w:rsidRDefault="007032CC" w:rsidP="007032CC">
      <w:pPr>
        <w:numPr>
          <w:ilvl w:val="0"/>
          <w:numId w:val="5"/>
        </w:numPr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AF4F94">
        <w:rPr>
          <w:sz w:val="22"/>
          <w:szCs w:val="22"/>
          <w:lang w:val="uk-UA"/>
        </w:rPr>
        <w:t>Визначте структуру інформаційного законодавства</w:t>
      </w:r>
      <w:r w:rsidRPr="00AF4F94">
        <w:rPr>
          <w:bCs/>
          <w:color w:val="000000"/>
          <w:spacing w:val="-2"/>
          <w:sz w:val="22"/>
          <w:szCs w:val="22"/>
          <w:lang w:val="uk-UA"/>
        </w:rPr>
        <w:t>.</w:t>
      </w:r>
    </w:p>
    <w:p w:rsidR="007032CC" w:rsidRDefault="007032CC" w:rsidP="007032CC">
      <w:pPr>
        <w:numPr>
          <w:ilvl w:val="0"/>
          <w:numId w:val="5"/>
        </w:numPr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Проаналізуйте джерела інформаційного права.</w:t>
      </w:r>
    </w:p>
    <w:p w:rsidR="007032CC" w:rsidRPr="00947D03" w:rsidRDefault="007032CC" w:rsidP="007032CC">
      <w:pPr>
        <w:numPr>
          <w:ilvl w:val="0"/>
          <w:numId w:val="5"/>
        </w:numPr>
        <w:tabs>
          <w:tab w:val="clear" w:pos="720"/>
        </w:tabs>
        <w:ind w:left="0"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 xml:space="preserve">Визначте основні </w:t>
      </w:r>
      <w:r w:rsidRPr="00EE6A7F">
        <w:rPr>
          <w:sz w:val="22"/>
          <w:szCs w:val="22"/>
          <w:lang w:val="uk-UA"/>
        </w:rPr>
        <w:t>проблеми розвитку та реформування інформаційного законодавства</w:t>
      </w:r>
      <w:r>
        <w:rPr>
          <w:sz w:val="22"/>
          <w:szCs w:val="22"/>
          <w:lang w:val="uk-UA"/>
        </w:rPr>
        <w:t>.</w:t>
      </w:r>
    </w:p>
    <w:p w:rsidR="007032CC" w:rsidRDefault="007032CC" w:rsidP="007032CC">
      <w:pPr>
        <w:jc w:val="both"/>
        <w:rPr>
          <w:sz w:val="22"/>
          <w:szCs w:val="22"/>
          <w:lang w:val="uk-UA"/>
        </w:rPr>
      </w:pPr>
    </w:p>
    <w:p w:rsidR="007032CC" w:rsidRPr="00C26CFB" w:rsidRDefault="007032CC" w:rsidP="007032CC">
      <w:pPr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  <w:r w:rsidRPr="00C26CFB">
        <w:rPr>
          <w:b/>
          <w:bCs/>
          <w:color w:val="000000"/>
          <w:spacing w:val="-2"/>
          <w:sz w:val="22"/>
          <w:szCs w:val="22"/>
          <w:lang w:val="uk-UA"/>
        </w:rPr>
        <w:t>Практичне заняття 3</w:t>
      </w:r>
    </w:p>
    <w:p w:rsidR="007032CC" w:rsidRDefault="007032CC" w:rsidP="007032CC">
      <w:pPr>
        <w:jc w:val="center"/>
        <w:rPr>
          <w:b/>
          <w:caps/>
          <w:sz w:val="22"/>
          <w:szCs w:val="22"/>
          <w:lang w:val="uk-UA"/>
        </w:rPr>
      </w:pPr>
      <w:r w:rsidRPr="00C26CFB">
        <w:rPr>
          <w:b/>
          <w:caps/>
          <w:sz w:val="22"/>
          <w:szCs w:val="22"/>
          <w:lang w:val="uk-UA"/>
        </w:rPr>
        <w:t xml:space="preserve">Інформація як об’єкт правового </w:t>
      </w:r>
      <w:r w:rsidRPr="00C26CFB">
        <w:rPr>
          <w:b/>
          <w:caps/>
          <w:sz w:val="22"/>
          <w:szCs w:val="22"/>
          <w:lang w:val="uk-UA"/>
        </w:rPr>
        <w:br/>
        <w:t>регулювання</w:t>
      </w:r>
    </w:p>
    <w:p w:rsidR="007032CC" w:rsidRDefault="007032CC" w:rsidP="007032CC">
      <w:pPr>
        <w:jc w:val="center"/>
        <w:rPr>
          <w:b/>
          <w:caps/>
          <w:sz w:val="22"/>
          <w:szCs w:val="22"/>
          <w:lang w:val="uk-UA"/>
        </w:rPr>
      </w:pPr>
    </w:p>
    <w:p w:rsidR="007032CC" w:rsidRDefault="007032CC" w:rsidP="007032CC">
      <w:pPr>
        <w:jc w:val="center"/>
        <w:rPr>
          <w:b/>
          <w:sz w:val="22"/>
          <w:szCs w:val="22"/>
          <w:lang w:val="uk-UA"/>
        </w:rPr>
      </w:pPr>
      <w:r>
        <w:rPr>
          <w:b/>
          <w:caps/>
          <w:sz w:val="22"/>
          <w:szCs w:val="22"/>
          <w:lang w:val="uk-UA"/>
        </w:rPr>
        <w:t>П</w:t>
      </w:r>
      <w:r>
        <w:rPr>
          <w:b/>
          <w:sz w:val="22"/>
          <w:szCs w:val="22"/>
          <w:lang w:val="uk-UA"/>
        </w:rPr>
        <w:t>лан</w:t>
      </w:r>
    </w:p>
    <w:p w:rsidR="007032CC" w:rsidRDefault="007032CC" w:rsidP="007032CC">
      <w:pPr>
        <w:numPr>
          <w:ilvl w:val="0"/>
          <w:numId w:val="8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Поняття, сутність та зміст інформації.</w:t>
      </w:r>
    </w:p>
    <w:p w:rsidR="007032CC" w:rsidRDefault="007032CC" w:rsidP="007032CC">
      <w:pPr>
        <w:numPr>
          <w:ilvl w:val="0"/>
          <w:numId w:val="8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Наукові погляди на правову природу інформації.</w:t>
      </w:r>
    </w:p>
    <w:p w:rsidR="007032CC" w:rsidRDefault="007032CC" w:rsidP="007032CC">
      <w:pPr>
        <w:numPr>
          <w:ilvl w:val="0"/>
          <w:numId w:val="8"/>
        </w:numPr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Законодавчі підходи до класифікації інформації та доступу до неї.</w:t>
      </w:r>
      <w:r w:rsidRPr="008D2A50">
        <w:rPr>
          <w:bCs/>
          <w:color w:val="000000"/>
          <w:spacing w:val="-2"/>
          <w:sz w:val="22"/>
          <w:szCs w:val="22"/>
          <w:lang w:val="uk-UA"/>
        </w:rPr>
        <w:t xml:space="preserve"> </w:t>
      </w:r>
    </w:p>
    <w:p w:rsidR="007032CC" w:rsidRDefault="007032CC" w:rsidP="007032CC">
      <w:pPr>
        <w:numPr>
          <w:ilvl w:val="0"/>
          <w:numId w:val="8"/>
        </w:numPr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Наукові підходи щодо класифікації інформації.</w:t>
      </w:r>
    </w:p>
    <w:p w:rsidR="007032CC" w:rsidRDefault="007032CC" w:rsidP="007032CC">
      <w:pPr>
        <w:numPr>
          <w:ilvl w:val="0"/>
          <w:numId w:val="8"/>
        </w:numPr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Джерела інформації.</w:t>
      </w:r>
    </w:p>
    <w:p w:rsidR="007032CC" w:rsidRDefault="007032CC" w:rsidP="007032CC">
      <w:pPr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D92BB6" w:rsidRDefault="007032CC" w:rsidP="007032CC">
      <w:pPr>
        <w:ind w:left="360"/>
        <w:jc w:val="center"/>
        <w:rPr>
          <w:sz w:val="22"/>
          <w:szCs w:val="22"/>
          <w:lang w:val="uk-UA"/>
        </w:rPr>
      </w:pPr>
      <w:r w:rsidRPr="00720079">
        <w:rPr>
          <w:b/>
          <w:sz w:val="22"/>
          <w:szCs w:val="22"/>
          <w:lang w:val="uk-UA"/>
        </w:rPr>
        <w:t>Основні теоретичні відомості</w:t>
      </w:r>
      <w:r w:rsidRPr="00D92BB6">
        <w:rPr>
          <w:sz w:val="22"/>
          <w:szCs w:val="22"/>
          <w:lang w:val="uk-UA"/>
        </w:rPr>
        <w:t>:</w:t>
      </w:r>
    </w:p>
    <w:p w:rsidR="007032CC" w:rsidRDefault="007032CC" w:rsidP="007032CC">
      <w:pPr>
        <w:ind w:left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8D2A50">
        <w:rPr>
          <w:i/>
          <w:sz w:val="22"/>
          <w:szCs w:val="22"/>
          <w:lang w:val="uk-UA"/>
        </w:rPr>
        <w:t>Інформація</w:t>
      </w:r>
      <w:r>
        <w:rPr>
          <w:sz w:val="22"/>
          <w:szCs w:val="22"/>
          <w:lang w:val="uk-UA"/>
        </w:rPr>
        <w:t xml:space="preserve"> – документовані або публічно оголошені відомості про події та явища, що відбуваються у суспільстві, державі та навколишньому природному середовищі.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До основних видів інформації законодавець відносить: статистичну інформацію; адміністративну інформацію (дані); масову інформацію; інформацію про діяльність державних органів </w:t>
      </w:r>
      <w:r>
        <w:rPr>
          <w:sz w:val="22"/>
          <w:szCs w:val="22"/>
          <w:lang w:val="uk-UA"/>
        </w:rPr>
        <w:lastRenderedPageBreak/>
        <w:t>влади та органів місцевого та регіонального самоврядування; правову інформацію; інформацію про особу; інформацію довідково-енциклопедичного характеру; соціологічну інформацію.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D516F0">
        <w:rPr>
          <w:bCs/>
          <w:i/>
          <w:color w:val="000000"/>
          <w:spacing w:val="-2"/>
          <w:sz w:val="22"/>
          <w:szCs w:val="22"/>
          <w:lang w:val="uk-UA"/>
        </w:rPr>
        <w:t>За порядком доступу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до інформації законодавець визначає відкриту інформацію та інформацію з обмеженим доступом, яка поділяється на конфіденційну та таємну.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D516F0">
        <w:rPr>
          <w:bCs/>
          <w:i/>
          <w:color w:val="000000"/>
          <w:spacing w:val="-2"/>
          <w:sz w:val="22"/>
          <w:szCs w:val="22"/>
          <w:lang w:val="uk-UA"/>
        </w:rPr>
        <w:t>Інформація з обмеженим доступом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– це відомості конфіденційного або таємного характеру, правовий статус яких передбачений законодавством України, які визнані такими відповідно до встановлених юридичних процедур і доступ до яких обмежений власником таких відомостей.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D516F0">
        <w:rPr>
          <w:bCs/>
          <w:i/>
          <w:color w:val="000000"/>
          <w:spacing w:val="-2"/>
          <w:sz w:val="22"/>
          <w:szCs w:val="22"/>
          <w:lang w:val="uk-UA"/>
        </w:rPr>
        <w:t>Конфіденційна інформація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– це відомості, які знаходяться у володінні, користуванні або розпорядженні окремих фізичних чи юридичних осіб і поширюються за їх бажанням відповідно до передбачених умов.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Конфіденційну інформацію поділяють як таку, яка є власністю держави, і конфіденційну інформацію, яка не належить державі.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D516F0">
        <w:rPr>
          <w:bCs/>
          <w:i/>
          <w:color w:val="000000"/>
          <w:spacing w:val="-2"/>
          <w:sz w:val="22"/>
          <w:szCs w:val="22"/>
          <w:lang w:val="uk-UA"/>
        </w:rPr>
        <w:t>Таємна інформація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– це інформація, що містить відомості, які становлять державну та іншу передбачену законодавством таємницю (банківську, комерційну, службову, професійну, адвокатську, тощо), розголошення якої завдає шкоди особі, суспільству і державі.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21290A">
        <w:rPr>
          <w:bCs/>
          <w:i/>
          <w:color w:val="000000"/>
          <w:spacing w:val="-2"/>
          <w:sz w:val="22"/>
          <w:szCs w:val="22"/>
          <w:lang w:val="uk-UA"/>
        </w:rPr>
        <w:t>Джерелами інформації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законодавцем визначено передбачені або встановлені законом носії інформації: документи; інші носії інформації, які являють собою матеріальні об’єкти, що зберігають інформацію; повідомлення засобів масової інформації; публічні виступи. 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Основні поняття</w:t>
      </w:r>
      <w:r w:rsidRPr="005178A4">
        <w:rPr>
          <w:sz w:val="22"/>
          <w:szCs w:val="22"/>
          <w:lang w:val="uk-UA"/>
        </w:rPr>
        <w:t xml:space="preserve">: </w:t>
      </w:r>
      <w:r>
        <w:rPr>
          <w:sz w:val="22"/>
          <w:szCs w:val="22"/>
          <w:lang w:val="uk-UA"/>
        </w:rPr>
        <w:t>інформація, інформація з обмеженим доступом, конфіденційна інформація, таємна інформація, джерела інформації.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Pr="005178A4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7475EA">
        <w:rPr>
          <w:b/>
          <w:sz w:val="22"/>
          <w:szCs w:val="22"/>
          <w:lang w:val="uk-UA"/>
        </w:rPr>
        <w:t>Література</w:t>
      </w:r>
      <w:r w:rsidRPr="005178A4">
        <w:rPr>
          <w:sz w:val="22"/>
          <w:szCs w:val="22"/>
          <w:lang w:val="uk-UA"/>
        </w:rPr>
        <w:t>: [12], [18], [</w:t>
      </w:r>
      <w:r>
        <w:rPr>
          <w:sz w:val="22"/>
          <w:szCs w:val="22"/>
          <w:lang w:val="en-GB"/>
        </w:rPr>
        <w:t>20</w:t>
      </w:r>
      <w:r>
        <w:rPr>
          <w:sz w:val="22"/>
          <w:szCs w:val="22"/>
          <w:lang w:val="en-US"/>
        </w:rPr>
        <w:t>], [</w:t>
      </w:r>
      <w:r w:rsidRPr="005178A4">
        <w:rPr>
          <w:sz w:val="22"/>
          <w:szCs w:val="22"/>
          <w:lang w:val="en-GB"/>
        </w:rPr>
        <w:t>21</w:t>
      </w:r>
      <w:r w:rsidRPr="005178A4">
        <w:rPr>
          <w:sz w:val="22"/>
          <w:szCs w:val="22"/>
          <w:lang w:val="uk-UA"/>
        </w:rPr>
        <w:t>]</w:t>
      </w:r>
      <w:r w:rsidRPr="005178A4">
        <w:rPr>
          <w:sz w:val="22"/>
          <w:szCs w:val="22"/>
          <w:lang w:val="en-GB"/>
        </w:rPr>
        <w:t>,</w:t>
      </w:r>
      <w:r w:rsidRPr="005178A4">
        <w:rPr>
          <w:sz w:val="22"/>
          <w:szCs w:val="22"/>
          <w:lang w:val="uk-UA"/>
        </w:rPr>
        <w:t xml:space="preserve"> [16],</w:t>
      </w:r>
      <w:r>
        <w:rPr>
          <w:sz w:val="22"/>
          <w:szCs w:val="22"/>
          <w:lang w:val="uk-UA"/>
        </w:rPr>
        <w:t xml:space="preserve"> </w:t>
      </w:r>
      <w:r w:rsidRPr="005178A4">
        <w:rPr>
          <w:sz w:val="22"/>
          <w:szCs w:val="22"/>
          <w:lang w:val="uk-UA"/>
        </w:rPr>
        <w:t>[32</w:t>
      </w:r>
      <w:r>
        <w:rPr>
          <w:sz w:val="22"/>
          <w:szCs w:val="22"/>
          <w:lang w:val="en-US"/>
        </w:rPr>
        <w:t>], [</w:t>
      </w:r>
      <w:r w:rsidRPr="005178A4">
        <w:rPr>
          <w:sz w:val="22"/>
          <w:szCs w:val="22"/>
          <w:lang w:val="uk-UA"/>
        </w:rPr>
        <w:t>33].</w:t>
      </w: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1</w:t>
      </w: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Проаналізуйте</w:t>
      </w:r>
      <w:r w:rsidRPr="00844A09">
        <w:rPr>
          <w:sz w:val="22"/>
          <w:szCs w:val="22"/>
          <w:lang w:val="uk-UA"/>
        </w:rPr>
        <w:t xml:space="preserve"> наукові </w:t>
      </w:r>
      <w:r>
        <w:rPr>
          <w:sz w:val="22"/>
          <w:szCs w:val="22"/>
          <w:lang w:val="uk-UA"/>
        </w:rPr>
        <w:t xml:space="preserve">підходи щодо визначення поняття «інформація» та систематизуйте їх у вигляді таблиці із зазначенням автора та запропонованого ним визначення поняття «інформація». </w:t>
      </w: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Завдання 2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Проаналізуйте Закон України «Про інформацію» та наведіть приклад кожного виду інформації за відповідною блок-схемою.</w:t>
      </w:r>
    </w:p>
    <w:p w:rsidR="007032CC" w:rsidRDefault="007032CC" w:rsidP="007032CC">
      <w:pPr>
        <w:ind w:firstLine="360"/>
        <w:jc w:val="center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3D5EE3" w:rsidRDefault="007032CC" w:rsidP="007032CC">
      <w:pPr>
        <w:ind w:firstLine="360"/>
        <w:jc w:val="center"/>
        <w:rPr>
          <w:bCs/>
          <w:color w:val="000000"/>
          <w:spacing w:val="-2"/>
          <w:sz w:val="22"/>
          <w:szCs w:val="22"/>
          <w:lang w:val="uk-UA"/>
        </w:rPr>
      </w:pPr>
      <w:r>
        <w:rPr>
          <w:b/>
          <w:noProof/>
          <w:sz w:val="22"/>
          <w:szCs w:val="22"/>
          <w:lang w:eastAsia="ja-JP"/>
        </w:rPr>
      </w:r>
      <w:r w:rsidRPr="00310074">
        <w:rPr>
          <w:bCs/>
          <w:color w:val="000000"/>
          <w:spacing w:val="-2"/>
          <w:sz w:val="22"/>
          <w:szCs w:val="22"/>
          <w:lang w:val="uk-UA"/>
        </w:rPr>
        <w:pict>
          <v:group id="_x0000_s1026" editas="canvas" style="width:315pt;height:261pt;mso-position-horizontal-relative:char;mso-position-vertical-relative:line" coordorigin="546,-176" coordsize="7200,59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6;top:-176;width:7200;height:5966" o:preferrelative="f">
              <v:fill o:detectmouseclick="t"/>
              <v:path o:extrusionok="t" o:connecttype="none"/>
              <o:lock v:ext="edit" text="t"/>
            </v:shap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2809;top:-176;width:2674;height:411">
              <v:textbox style="mso-next-textbox:#_x0000_s1028">
                <w:txbxContent>
                  <w:p w:rsidR="007032CC" w:rsidRPr="00DC2654" w:rsidRDefault="007032CC" w:rsidP="007032CC">
                    <w:pPr>
                      <w:jc w:val="center"/>
                      <w:rPr>
                        <w:sz w:val="18"/>
                        <w:szCs w:val="18"/>
                        <w:lang w:val="uk-UA"/>
                      </w:rPr>
                    </w:pPr>
                    <w:r w:rsidRPr="00DC2654">
                      <w:rPr>
                        <w:sz w:val="18"/>
                        <w:szCs w:val="18"/>
                        <w:lang w:val="uk-UA"/>
                      </w:rPr>
                      <w:t>ВИДИ ІНФОРМАЦІЇ</w:t>
                    </w:r>
                  </w:p>
                </w:txbxContent>
              </v:textbox>
            </v:shape>
            <v:line id="_x0000_s1029" style="position:absolute;flip:x" from="2603,235" to="3632,441">
              <v:stroke endarrow="block"/>
            </v:line>
            <v:shape id="_x0000_s1030" type="#_x0000_t176" style="position:absolute;left:1163;top:441;width:2057;height:412">
              <v:textbox style="mso-next-textbox:#_x0000_s1030">
                <w:txbxContent>
                  <w:p w:rsidR="007032CC" w:rsidRPr="00DC2654" w:rsidRDefault="007032CC" w:rsidP="007032CC">
                    <w:pPr>
                      <w:jc w:val="center"/>
                      <w:rPr>
                        <w:sz w:val="18"/>
                        <w:szCs w:val="18"/>
                        <w:lang w:val="uk-UA"/>
                      </w:rPr>
                    </w:pPr>
                    <w:r w:rsidRPr="00DC2654">
                      <w:rPr>
                        <w:sz w:val="18"/>
                        <w:szCs w:val="18"/>
                        <w:lang w:val="uk-UA"/>
                      </w:rPr>
                      <w:t>ЗА ЗМІСТОМ</w:t>
                    </w:r>
                  </w:p>
                </w:txbxContent>
              </v:textbox>
            </v:shape>
            <v:line id="_x0000_s1031" style="position:absolute" from="2192,853" to="2193,1264">
              <v:stroke endarrow="block"/>
            </v:line>
            <v:shape id="_x0000_s1032" type="#_x0000_t176" style="position:absolute;left:546;top:1264;width:3291;height:4115">
              <v:textbox style="mso-next-textbox:#_x0000_s1032">
                <w:txbxContent>
                  <w:p w:rsidR="007032CC" w:rsidRDefault="007032CC" w:rsidP="007032CC">
                    <w:pPr>
                      <w:numPr>
                        <w:ilvl w:val="0"/>
                        <w:numId w:val="45"/>
                      </w:numPr>
                      <w:tabs>
                        <w:tab w:val="left" w:pos="180"/>
                      </w:tabs>
                      <w:ind w:left="0" w:firstLine="0"/>
                      <w:rPr>
                        <w:sz w:val="18"/>
                        <w:szCs w:val="18"/>
                        <w:lang w:val="uk-UA"/>
                      </w:rPr>
                    </w:pPr>
                    <w:r w:rsidRPr="00DC2654">
                      <w:rPr>
                        <w:sz w:val="18"/>
                        <w:szCs w:val="18"/>
                        <w:lang w:val="uk-UA"/>
                      </w:rPr>
                      <w:t>інформація про фізичну</w:t>
                    </w:r>
                    <w:r w:rsidRPr="00DC2654">
                      <w:rPr>
                        <w:sz w:val="18"/>
                        <w:szCs w:val="18"/>
                      </w:rPr>
                      <w:t xml:space="preserve"> особу</w:t>
                    </w:r>
                    <w:r>
                      <w:rPr>
                        <w:sz w:val="18"/>
                        <w:szCs w:val="18"/>
                        <w:lang w:val="uk-UA"/>
                      </w:rPr>
                      <w:t>;</w:t>
                    </w:r>
                  </w:p>
                  <w:p w:rsidR="007032CC" w:rsidRDefault="007032CC" w:rsidP="007032CC">
                    <w:pPr>
                      <w:numPr>
                        <w:ilvl w:val="0"/>
                        <w:numId w:val="45"/>
                      </w:numPr>
                      <w:tabs>
                        <w:tab w:val="left" w:pos="180"/>
                      </w:tabs>
                      <w:ind w:left="0" w:firstLine="0"/>
                      <w:rPr>
                        <w:sz w:val="18"/>
                        <w:szCs w:val="18"/>
                        <w:lang w:val="uk-UA"/>
                      </w:rPr>
                    </w:pPr>
                    <w:r w:rsidRPr="005178A4">
                      <w:rPr>
                        <w:sz w:val="18"/>
                        <w:szCs w:val="18"/>
                        <w:lang w:val="uk-UA"/>
                      </w:rPr>
                      <w:t>інформація довідково-енциклопедичного характеру;</w:t>
                    </w:r>
                  </w:p>
                  <w:p w:rsidR="007032CC" w:rsidRDefault="007032CC" w:rsidP="007032CC">
                    <w:pPr>
                      <w:numPr>
                        <w:ilvl w:val="0"/>
                        <w:numId w:val="45"/>
                      </w:numPr>
                      <w:tabs>
                        <w:tab w:val="left" w:pos="180"/>
                      </w:tabs>
                      <w:ind w:left="0" w:firstLine="0"/>
                      <w:rPr>
                        <w:sz w:val="18"/>
                        <w:szCs w:val="18"/>
                        <w:lang w:val="uk-UA"/>
                      </w:rPr>
                    </w:pPr>
                    <w:r w:rsidRPr="005178A4">
                      <w:rPr>
                        <w:sz w:val="18"/>
                        <w:szCs w:val="18"/>
                        <w:lang w:val="uk-UA"/>
                      </w:rPr>
                      <w:t>інформація</w:t>
                    </w:r>
                    <w:r w:rsidRPr="005178A4">
                      <w:rPr>
                        <w:lang w:val="uk-UA"/>
                      </w:rPr>
                      <w:t xml:space="preserve"> </w:t>
                    </w:r>
                    <w:r w:rsidRPr="005178A4">
                      <w:rPr>
                        <w:sz w:val="18"/>
                        <w:szCs w:val="18"/>
                        <w:lang w:val="uk-UA"/>
                      </w:rPr>
                      <w:t>про стан довкілля (екологічна інформація);</w:t>
                    </w:r>
                  </w:p>
                  <w:p w:rsidR="007032CC" w:rsidRPr="005178A4" w:rsidRDefault="007032CC" w:rsidP="007032CC">
                    <w:pPr>
                      <w:numPr>
                        <w:ilvl w:val="0"/>
                        <w:numId w:val="45"/>
                      </w:numPr>
                      <w:tabs>
                        <w:tab w:val="left" w:pos="180"/>
                      </w:tabs>
                      <w:ind w:left="0" w:firstLine="0"/>
                      <w:rPr>
                        <w:sz w:val="18"/>
                        <w:szCs w:val="18"/>
                        <w:lang w:val="uk-UA"/>
                      </w:rPr>
                    </w:pPr>
                    <w:r w:rsidRPr="005178A4">
                      <w:rPr>
                        <w:sz w:val="18"/>
                        <w:szCs w:val="18"/>
                        <w:lang w:val="uk-UA"/>
                      </w:rPr>
                      <w:t>інформація про товар (роботу, послугу);</w:t>
                    </w:r>
                  </w:p>
                  <w:p w:rsidR="007032CC" w:rsidRPr="005178A4" w:rsidRDefault="007032CC" w:rsidP="007032CC">
                    <w:pPr>
                      <w:numPr>
                        <w:ilvl w:val="0"/>
                        <w:numId w:val="45"/>
                      </w:numPr>
                      <w:tabs>
                        <w:tab w:val="left" w:pos="180"/>
                      </w:tabs>
                      <w:ind w:left="0" w:firstLine="0"/>
                      <w:rPr>
                        <w:sz w:val="18"/>
                        <w:szCs w:val="18"/>
                        <w:lang w:val="uk-UA"/>
                      </w:rPr>
                    </w:pPr>
                    <w:r w:rsidRPr="005178A4">
                      <w:rPr>
                        <w:sz w:val="18"/>
                        <w:szCs w:val="18"/>
                        <w:lang w:val="uk-UA"/>
                      </w:rPr>
                      <w:t>науково-технічна інформація</w:t>
                    </w:r>
                    <w:r>
                      <w:rPr>
                        <w:sz w:val="18"/>
                        <w:szCs w:val="18"/>
                        <w:lang w:val="uk-UA"/>
                      </w:rPr>
                      <w:t>;</w:t>
                    </w:r>
                  </w:p>
                  <w:p w:rsidR="007032CC" w:rsidRDefault="007032CC" w:rsidP="007032CC">
                    <w:pPr>
                      <w:numPr>
                        <w:ilvl w:val="0"/>
                        <w:numId w:val="45"/>
                      </w:numPr>
                      <w:tabs>
                        <w:tab w:val="left" w:pos="180"/>
                      </w:tabs>
                      <w:ind w:left="0" w:firstLine="0"/>
                      <w:rPr>
                        <w:sz w:val="18"/>
                        <w:szCs w:val="18"/>
                        <w:lang w:val="uk-UA"/>
                      </w:rPr>
                    </w:pPr>
                    <w:r w:rsidRPr="005178A4">
                      <w:rPr>
                        <w:sz w:val="18"/>
                        <w:szCs w:val="18"/>
                        <w:lang w:val="uk-UA"/>
                      </w:rPr>
                      <w:t>податкова інформація;</w:t>
                    </w:r>
                  </w:p>
                  <w:p w:rsidR="007032CC" w:rsidRDefault="007032CC" w:rsidP="007032CC">
                    <w:pPr>
                      <w:numPr>
                        <w:ilvl w:val="0"/>
                        <w:numId w:val="45"/>
                      </w:numPr>
                      <w:tabs>
                        <w:tab w:val="left" w:pos="180"/>
                      </w:tabs>
                      <w:ind w:left="0" w:firstLine="0"/>
                      <w:rPr>
                        <w:sz w:val="18"/>
                        <w:szCs w:val="18"/>
                        <w:lang w:val="uk-UA"/>
                      </w:rPr>
                    </w:pPr>
                    <w:r w:rsidRPr="005178A4">
                      <w:rPr>
                        <w:sz w:val="18"/>
                        <w:szCs w:val="18"/>
                        <w:lang w:val="uk-UA"/>
                      </w:rPr>
                      <w:t>правова інформація;</w:t>
                    </w:r>
                  </w:p>
                  <w:p w:rsidR="007032CC" w:rsidRDefault="007032CC" w:rsidP="007032CC">
                    <w:pPr>
                      <w:numPr>
                        <w:ilvl w:val="0"/>
                        <w:numId w:val="45"/>
                      </w:numPr>
                      <w:tabs>
                        <w:tab w:val="left" w:pos="180"/>
                      </w:tabs>
                      <w:ind w:left="0" w:firstLine="0"/>
                      <w:rPr>
                        <w:sz w:val="18"/>
                        <w:szCs w:val="18"/>
                        <w:lang w:val="uk-UA"/>
                      </w:rPr>
                    </w:pPr>
                    <w:r w:rsidRPr="005178A4">
                      <w:rPr>
                        <w:sz w:val="18"/>
                        <w:szCs w:val="18"/>
                        <w:lang w:val="uk-UA"/>
                      </w:rPr>
                      <w:t>статистична інформація;</w:t>
                    </w:r>
                  </w:p>
                  <w:p w:rsidR="007032CC" w:rsidRPr="005178A4" w:rsidRDefault="007032CC" w:rsidP="007032CC">
                    <w:pPr>
                      <w:numPr>
                        <w:ilvl w:val="0"/>
                        <w:numId w:val="45"/>
                      </w:numPr>
                      <w:tabs>
                        <w:tab w:val="left" w:pos="180"/>
                      </w:tabs>
                      <w:ind w:left="0" w:firstLine="0"/>
                      <w:rPr>
                        <w:sz w:val="18"/>
                        <w:szCs w:val="18"/>
                        <w:lang w:val="uk-UA"/>
                      </w:rPr>
                    </w:pPr>
                    <w:r w:rsidRPr="005178A4">
                      <w:rPr>
                        <w:sz w:val="18"/>
                        <w:szCs w:val="18"/>
                        <w:lang w:val="uk-UA"/>
                      </w:rPr>
                      <w:t>соціологічна інформація</w:t>
                    </w:r>
                  </w:p>
                  <w:p w:rsidR="007032CC" w:rsidRPr="00940B7F" w:rsidRDefault="007032CC" w:rsidP="007032CC">
                    <w:pPr>
                      <w:tabs>
                        <w:tab w:val="left" w:pos="-1080"/>
                        <w:tab w:val="left" w:pos="-360"/>
                        <w:tab w:val="left" w:pos="360"/>
                      </w:tabs>
                      <w:rPr>
                        <w:sz w:val="18"/>
                        <w:szCs w:val="18"/>
                        <w:lang w:val="uk-UA"/>
                      </w:rPr>
                    </w:pPr>
                  </w:p>
                </w:txbxContent>
              </v:textbox>
            </v:shape>
            <v:line id="_x0000_s1033" style="position:absolute" from="4866,235" to="6100,441">
              <v:stroke endarrow="block"/>
            </v:line>
            <v:shape id="_x0000_s1034" type="#_x0000_t176" style="position:absolute;left:5277;top:441;width:2058;height:823">
              <v:textbox>
                <w:txbxContent>
                  <w:p w:rsidR="007032CC" w:rsidRPr="003B5CBF" w:rsidRDefault="007032CC" w:rsidP="007032CC">
                    <w:pPr>
                      <w:jc w:val="center"/>
                      <w:rPr>
                        <w:lang w:val="uk-UA"/>
                      </w:rPr>
                    </w:pPr>
                    <w:r w:rsidRPr="003B5CBF">
                      <w:rPr>
                        <w:sz w:val="18"/>
                        <w:szCs w:val="18"/>
                        <w:lang w:val="uk-UA"/>
                      </w:rPr>
                      <w:t xml:space="preserve">ЗА </w:t>
                    </w:r>
                    <w:r>
                      <w:rPr>
                        <w:lang w:val="uk-UA"/>
                      </w:rPr>
                      <w:t>ПОРЯДКОМ ДОСТУПУ</w:t>
                    </w:r>
                  </w:p>
                </w:txbxContent>
              </v:textbox>
            </v:shape>
            <v:line id="_x0000_s1035" style="position:absolute;flip:x" from="5277,1264" to="6100,1470">
              <v:stroke endarrow="block"/>
            </v:line>
            <v:shape id="_x0000_s1036" type="#_x0000_t176" style="position:absolute;left:4043;top:1470;width:1234;height:617">
              <v:textbox>
                <w:txbxContent>
                  <w:p w:rsidR="007032CC" w:rsidRPr="00A15955" w:rsidRDefault="007032CC" w:rsidP="007032C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відкрита</w:t>
                    </w:r>
                  </w:p>
                </w:txbxContent>
              </v:textbox>
            </v:shape>
            <v:shape id="_x0000_s1037" type="#_x0000_t176" style="position:absolute;left:5689;top:1470;width:2057;height:823">
              <v:textbox>
                <w:txbxContent>
                  <w:p w:rsidR="007032CC" w:rsidRPr="00A15955" w:rsidRDefault="007032CC" w:rsidP="007032CC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з обмеженим доступом</w:t>
                    </w:r>
                  </w:p>
                </w:txbxContent>
              </v:textbox>
            </v:shape>
            <v:line id="_x0000_s1038" style="position:absolute;flip:x" from="6717,2293" to="6719,2704">
              <v:stroke endarrow="block"/>
            </v:line>
            <v:shape id="_x0000_s1039" type="#_x0000_t176" style="position:absolute;left:5689;top:2704;width:2057;height:1029">
              <v:textbox>
                <w:txbxContent>
                  <w:p w:rsidR="007032CC" w:rsidRDefault="007032CC" w:rsidP="007032CC">
                    <w:pPr>
                      <w:numPr>
                        <w:ilvl w:val="0"/>
                        <w:numId w:val="46"/>
                      </w:numPr>
                      <w:ind w:left="-142" w:firstLine="0"/>
                      <w:rPr>
                        <w:lang w:val="uk-UA"/>
                      </w:rPr>
                    </w:pPr>
                    <w:r>
                      <w:rPr>
                        <w:lang w:val="uk-UA"/>
                      </w:rPr>
                      <w:t>конфіденційна;</w:t>
                    </w:r>
                  </w:p>
                  <w:p w:rsidR="007032CC" w:rsidRDefault="007032CC" w:rsidP="007032CC">
                    <w:pPr>
                      <w:numPr>
                        <w:ilvl w:val="0"/>
                        <w:numId w:val="46"/>
                      </w:numPr>
                      <w:ind w:left="-142" w:firstLine="0"/>
                      <w:rPr>
                        <w:lang w:val="uk-UA"/>
                      </w:rPr>
                    </w:pPr>
                    <w:r w:rsidRPr="005178A4">
                      <w:rPr>
                        <w:lang w:val="uk-UA"/>
                      </w:rPr>
                      <w:t>таємна</w:t>
                    </w:r>
                    <w:r>
                      <w:rPr>
                        <w:lang w:val="uk-UA"/>
                      </w:rPr>
                      <w:t>;</w:t>
                    </w:r>
                  </w:p>
                  <w:p w:rsidR="007032CC" w:rsidRPr="005178A4" w:rsidRDefault="007032CC" w:rsidP="007032CC">
                    <w:pPr>
                      <w:numPr>
                        <w:ilvl w:val="0"/>
                        <w:numId w:val="46"/>
                      </w:numPr>
                      <w:ind w:left="-142" w:firstLine="0"/>
                      <w:rPr>
                        <w:lang w:val="uk-UA"/>
                      </w:rPr>
                    </w:pPr>
                    <w:r w:rsidRPr="005178A4">
                      <w:rPr>
                        <w:lang w:val="uk-UA"/>
                      </w:rPr>
                      <w:t>службова</w:t>
                    </w:r>
                  </w:p>
                </w:txbxContent>
              </v:textbox>
            </v:shape>
            <v:line id="_x0000_s1040" style="position:absolute" from="6100,1264" to="6923,1470">
              <v:stroke endarrow="block"/>
            </v:line>
            <w10:wrap type="none"/>
            <w10:anchorlock/>
          </v:group>
        </w:pict>
      </w: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3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316B9D">
        <w:rPr>
          <w:sz w:val="22"/>
          <w:szCs w:val="22"/>
          <w:lang w:val="uk-UA"/>
        </w:rPr>
        <w:t xml:space="preserve">Відповідно до </w:t>
      </w:r>
      <w:r>
        <w:rPr>
          <w:sz w:val="22"/>
          <w:szCs w:val="22"/>
          <w:lang w:val="uk-UA"/>
        </w:rPr>
        <w:t>законодавчо закріплених видів джерел інформації наведіть приклади кожного джерела інформації у вигляді відповідної блок-схеми.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З</w:t>
      </w:r>
      <w:r>
        <w:rPr>
          <w:b/>
          <w:sz w:val="22"/>
          <w:szCs w:val="22"/>
          <w:lang w:val="uk-UA"/>
        </w:rPr>
        <w:t>авдання 4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 xml:space="preserve">Співробітник ТОВ «Миттєва лотерея» </w:t>
      </w:r>
      <w:proofErr w:type="spellStart"/>
      <w:r>
        <w:rPr>
          <w:bCs/>
          <w:color w:val="000000"/>
          <w:spacing w:val="-2"/>
          <w:sz w:val="22"/>
          <w:szCs w:val="22"/>
          <w:lang w:val="uk-UA"/>
        </w:rPr>
        <w:t>Савенков</w:t>
      </w:r>
      <w:proofErr w:type="spellEnd"/>
      <w:r>
        <w:rPr>
          <w:bCs/>
          <w:color w:val="000000"/>
          <w:spacing w:val="-2"/>
          <w:sz w:val="22"/>
          <w:szCs w:val="22"/>
          <w:lang w:val="uk-UA"/>
        </w:rPr>
        <w:t>, котрий мав доступ до</w:t>
      </w:r>
      <w:r w:rsidRPr="00932C8B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2"/>
          <w:sz w:val="22"/>
          <w:szCs w:val="22"/>
          <w:lang w:val="uk-UA"/>
        </w:rPr>
        <w:t>комерційної таємниці товариства та узяв на себе відповідні зобов’язання щодо нерозголошення таємниці</w:t>
      </w:r>
      <w:r w:rsidRPr="00932C8B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шляхом підписання відповідного положення, з метою отримання винагороди у розмірі 5000 доларів США від підприємства-конкурента </w:t>
      </w:r>
      <w:r>
        <w:rPr>
          <w:bCs/>
          <w:color w:val="000000"/>
          <w:spacing w:val="-2"/>
          <w:sz w:val="22"/>
          <w:szCs w:val="22"/>
          <w:lang w:val="uk-UA"/>
        </w:rPr>
        <w:br/>
        <w:t>ТОВ «Фортуна» надав даному товариству копії документів, що містили інформацію, яка становила комерційну таємницю.</w:t>
      </w:r>
    </w:p>
    <w:p w:rsidR="007032CC" w:rsidRPr="00932C8B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lastRenderedPageBreak/>
        <w:t xml:space="preserve">Проаналізуйте ситуацію. Визначте коло інформаційних правовідносин та кваліфікуйте дії </w:t>
      </w:r>
      <w:proofErr w:type="spellStart"/>
      <w:r>
        <w:rPr>
          <w:bCs/>
          <w:color w:val="000000"/>
          <w:spacing w:val="-2"/>
          <w:sz w:val="22"/>
          <w:szCs w:val="22"/>
          <w:lang w:val="uk-UA"/>
        </w:rPr>
        <w:t>Савенкова</w:t>
      </w:r>
      <w:proofErr w:type="spellEnd"/>
      <w:r>
        <w:rPr>
          <w:bCs/>
          <w:color w:val="000000"/>
          <w:spacing w:val="-2"/>
          <w:sz w:val="22"/>
          <w:szCs w:val="22"/>
          <w:lang w:val="uk-UA"/>
        </w:rPr>
        <w:t>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5</w:t>
      </w:r>
    </w:p>
    <w:p w:rsidR="007032CC" w:rsidRDefault="007032CC" w:rsidP="007032CC">
      <w:pPr>
        <w:widowControl/>
        <w:tabs>
          <w:tab w:val="left" w:pos="900"/>
        </w:tabs>
        <w:autoSpaceDE/>
        <w:autoSpaceDN/>
        <w:adjustRightInd/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Громадянка </w:t>
      </w:r>
      <w:proofErr w:type="spellStart"/>
      <w:r>
        <w:rPr>
          <w:sz w:val="22"/>
          <w:szCs w:val="22"/>
          <w:lang w:val="uk-UA"/>
        </w:rPr>
        <w:t>Малова</w:t>
      </w:r>
      <w:proofErr w:type="spellEnd"/>
      <w:r>
        <w:rPr>
          <w:sz w:val="22"/>
          <w:szCs w:val="22"/>
          <w:lang w:val="uk-UA"/>
        </w:rPr>
        <w:t xml:space="preserve"> М. звернулася</w:t>
      </w:r>
      <w:r w:rsidRPr="003B07BC">
        <w:rPr>
          <w:sz w:val="22"/>
          <w:szCs w:val="22"/>
          <w:lang w:val="uk-UA"/>
        </w:rPr>
        <w:t xml:space="preserve"> до Міністерства охорони здоров’я за отриманням </w:t>
      </w:r>
      <w:r>
        <w:rPr>
          <w:sz w:val="22"/>
          <w:szCs w:val="22"/>
          <w:lang w:val="uk-UA"/>
        </w:rPr>
        <w:t>статистичних даних, наданих Міністерству закладами охорони здоров’я</w:t>
      </w:r>
      <w:r w:rsidRPr="003B07B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щодо </w:t>
      </w:r>
      <w:r w:rsidRPr="003B07BC">
        <w:rPr>
          <w:sz w:val="22"/>
          <w:szCs w:val="22"/>
          <w:lang w:val="uk-UA"/>
        </w:rPr>
        <w:t xml:space="preserve">стану </w:t>
      </w:r>
      <w:r>
        <w:rPr>
          <w:sz w:val="22"/>
          <w:szCs w:val="22"/>
          <w:lang w:val="uk-UA"/>
        </w:rPr>
        <w:t>захворюваності населення та поширення епідемії грипу протягом останнього тижня.</w:t>
      </w:r>
    </w:p>
    <w:p w:rsidR="007032CC" w:rsidRPr="003B07BC" w:rsidRDefault="007032CC" w:rsidP="007032CC">
      <w:pPr>
        <w:widowControl/>
        <w:tabs>
          <w:tab w:val="left" w:pos="900"/>
        </w:tabs>
        <w:autoSpaceDE/>
        <w:autoSpaceDN/>
        <w:adjustRightInd/>
        <w:ind w:firstLine="360"/>
        <w:jc w:val="both"/>
        <w:rPr>
          <w:sz w:val="22"/>
          <w:szCs w:val="22"/>
          <w:lang w:val="uk-UA"/>
        </w:rPr>
      </w:pPr>
      <w:r w:rsidRPr="003B07BC">
        <w:rPr>
          <w:sz w:val="22"/>
          <w:szCs w:val="22"/>
          <w:lang w:val="uk-UA"/>
        </w:rPr>
        <w:t>Розпорядник інформації повідомив запитувача, що дана інформація віднесена ним до інформації з обмеженим доступом, а тому не має можливості задовольнити цей запит.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3B07BC">
        <w:rPr>
          <w:sz w:val="22"/>
          <w:szCs w:val="22"/>
          <w:lang w:val="uk-UA"/>
        </w:rPr>
        <w:t>Проаналізуйте ситуацію. Визначте коло інформаційних відносин та вкажіть правові підстави віднесення відомостей до інформації з обмеженим доступом. Чи правомірні дії розпорядника</w:t>
      </w:r>
      <w:r>
        <w:rPr>
          <w:sz w:val="22"/>
          <w:szCs w:val="22"/>
          <w:lang w:val="uk-UA"/>
        </w:rPr>
        <w:t>?</w:t>
      </w:r>
    </w:p>
    <w:p w:rsidR="007032CC" w:rsidRPr="003B07B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5178A4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</w:t>
      </w:r>
      <w:r w:rsidRPr="00055373">
        <w:rPr>
          <w:b/>
          <w:sz w:val="22"/>
          <w:szCs w:val="22"/>
          <w:lang w:val="uk-UA"/>
        </w:rPr>
        <w:t xml:space="preserve"> для самоперевірки</w:t>
      </w:r>
      <w:r w:rsidRPr="005178A4">
        <w:rPr>
          <w:sz w:val="22"/>
          <w:szCs w:val="22"/>
          <w:lang w:val="uk-UA"/>
        </w:rPr>
        <w:t>:</w:t>
      </w:r>
    </w:p>
    <w:p w:rsidR="007032CC" w:rsidRDefault="007032CC" w:rsidP="007032CC">
      <w:pPr>
        <w:numPr>
          <w:ilvl w:val="0"/>
          <w:numId w:val="9"/>
        </w:numPr>
        <w:tabs>
          <w:tab w:val="num" w:pos="-426"/>
        </w:tabs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Дайте визначення поняттю «інформація».</w:t>
      </w:r>
    </w:p>
    <w:p w:rsidR="007032CC" w:rsidRDefault="007032CC" w:rsidP="007032CC">
      <w:pPr>
        <w:numPr>
          <w:ilvl w:val="0"/>
          <w:numId w:val="9"/>
        </w:numPr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Розкрийте наукові погляди на правову природу інформації.</w:t>
      </w:r>
    </w:p>
    <w:p w:rsidR="007032CC" w:rsidRDefault="007032CC" w:rsidP="007032CC">
      <w:pPr>
        <w:numPr>
          <w:ilvl w:val="0"/>
          <w:numId w:val="9"/>
        </w:numPr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Виділіть основні правові ознаки інформації.</w:t>
      </w:r>
    </w:p>
    <w:p w:rsidR="007032CC" w:rsidRDefault="007032CC" w:rsidP="007032CC">
      <w:pPr>
        <w:numPr>
          <w:ilvl w:val="0"/>
          <w:numId w:val="9"/>
        </w:numPr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Назвіть основні види та джерела інформації.</w:t>
      </w:r>
    </w:p>
    <w:p w:rsidR="007032CC" w:rsidRDefault="007032CC" w:rsidP="007032CC">
      <w:pPr>
        <w:numPr>
          <w:ilvl w:val="0"/>
          <w:numId w:val="9"/>
        </w:numPr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Що являє собою інформація з обмеженим доступом?</w:t>
      </w:r>
    </w:p>
    <w:p w:rsidR="007032CC" w:rsidRDefault="007032CC" w:rsidP="007032CC">
      <w:pPr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316B9D" w:rsidRDefault="007032CC" w:rsidP="007032CC">
      <w:pPr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  <w:r w:rsidRPr="00316B9D">
        <w:rPr>
          <w:b/>
          <w:bCs/>
          <w:color w:val="000000"/>
          <w:spacing w:val="-2"/>
          <w:sz w:val="22"/>
          <w:szCs w:val="22"/>
          <w:lang w:val="uk-UA"/>
        </w:rPr>
        <w:t>Практичне заняття 4</w:t>
      </w:r>
    </w:p>
    <w:p w:rsidR="007032CC" w:rsidRDefault="007032CC" w:rsidP="007032CC">
      <w:pPr>
        <w:jc w:val="center"/>
        <w:rPr>
          <w:b/>
          <w:caps/>
          <w:sz w:val="22"/>
          <w:szCs w:val="22"/>
          <w:lang w:val="uk-UA"/>
        </w:rPr>
      </w:pPr>
      <w:r w:rsidRPr="00316B9D">
        <w:rPr>
          <w:b/>
          <w:caps/>
          <w:sz w:val="22"/>
          <w:szCs w:val="22"/>
          <w:lang w:val="uk-UA"/>
        </w:rPr>
        <w:t>Інформаційні правовідносини</w:t>
      </w:r>
    </w:p>
    <w:p w:rsidR="007032CC" w:rsidRDefault="007032CC" w:rsidP="007032CC">
      <w:pPr>
        <w:jc w:val="center"/>
        <w:rPr>
          <w:b/>
          <w:caps/>
          <w:sz w:val="22"/>
          <w:szCs w:val="22"/>
          <w:lang w:val="uk-UA"/>
        </w:rPr>
      </w:pPr>
    </w:p>
    <w:p w:rsidR="007032CC" w:rsidRDefault="007032CC" w:rsidP="007032CC">
      <w:pPr>
        <w:jc w:val="center"/>
        <w:rPr>
          <w:b/>
          <w:sz w:val="22"/>
          <w:szCs w:val="22"/>
          <w:lang w:val="uk-UA"/>
        </w:rPr>
      </w:pPr>
      <w:r>
        <w:rPr>
          <w:b/>
          <w:caps/>
          <w:sz w:val="22"/>
          <w:szCs w:val="22"/>
          <w:lang w:val="uk-UA"/>
        </w:rPr>
        <w:t>П</w:t>
      </w:r>
      <w:r>
        <w:rPr>
          <w:b/>
          <w:sz w:val="22"/>
          <w:szCs w:val="22"/>
          <w:lang w:val="uk-UA"/>
        </w:rPr>
        <w:t>лан</w:t>
      </w:r>
    </w:p>
    <w:p w:rsidR="007032CC" w:rsidRPr="00854669" w:rsidRDefault="007032CC" w:rsidP="007032CC">
      <w:pPr>
        <w:numPr>
          <w:ilvl w:val="0"/>
          <w:numId w:val="12"/>
        </w:numPr>
        <w:tabs>
          <w:tab w:val="clear" w:pos="720"/>
        </w:tabs>
        <w:ind w:left="0" w:firstLine="426"/>
        <w:jc w:val="both"/>
        <w:rPr>
          <w:sz w:val="22"/>
          <w:szCs w:val="22"/>
          <w:lang w:val="uk-UA"/>
        </w:rPr>
      </w:pPr>
      <w:r w:rsidRPr="00854669">
        <w:rPr>
          <w:sz w:val="22"/>
          <w:szCs w:val="22"/>
          <w:lang w:val="uk-UA"/>
        </w:rPr>
        <w:t>Поняття та сутність інформаційних правовідносин.</w:t>
      </w:r>
    </w:p>
    <w:p w:rsidR="007032CC" w:rsidRPr="00854669" w:rsidRDefault="007032CC" w:rsidP="007032CC">
      <w:pPr>
        <w:numPr>
          <w:ilvl w:val="0"/>
          <w:numId w:val="12"/>
        </w:numPr>
        <w:tabs>
          <w:tab w:val="clear" w:pos="720"/>
        </w:tabs>
        <w:ind w:left="0" w:firstLine="426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854669">
        <w:rPr>
          <w:sz w:val="22"/>
          <w:szCs w:val="22"/>
          <w:lang w:val="uk-UA"/>
        </w:rPr>
        <w:t>Основні принципи</w:t>
      </w:r>
      <w:r>
        <w:rPr>
          <w:sz w:val="22"/>
          <w:szCs w:val="22"/>
          <w:lang w:val="uk-UA"/>
        </w:rPr>
        <w:t>,</w:t>
      </w:r>
      <w:r w:rsidRPr="00854669">
        <w:rPr>
          <w:sz w:val="22"/>
          <w:szCs w:val="22"/>
          <w:lang w:val="uk-UA"/>
        </w:rPr>
        <w:t xml:space="preserve"> на яких базуються інформаційні правовідносини.</w:t>
      </w:r>
    </w:p>
    <w:p w:rsidR="007032CC" w:rsidRPr="00854669" w:rsidRDefault="007032CC" w:rsidP="007032CC">
      <w:pPr>
        <w:widowControl/>
        <w:numPr>
          <w:ilvl w:val="0"/>
          <w:numId w:val="12"/>
        </w:numPr>
        <w:tabs>
          <w:tab w:val="clear" w:pos="720"/>
          <w:tab w:val="left" w:pos="-720"/>
        </w:tabs>
        <w:autoSpaceDE/>
        <w:autoSpaceDN/>
        <w:adjustRightInd/>
        <w:ind w:left="0" w:firstLine="426"/>
        <w:jc w:val="both"/>
        <w:outlineLvl w:val="0"/>
        <w:rPr>
          <w:sz w:val="22"/>
          <w:szCs w:val="22"/>
          <w:lang w:val="uk-UA"/>
        </w:rPr>
      </w:pPr>
      <w:r w:rsidRPr="00854669">
        <w:rPr>
          <w:sz w:val="22"/>
          <w:szCs w:val="22"/>
          <w:lang w:val="uk-UA"/>
        </w:rPr>
        <w:t>Структура інформаційних правовідносин. Права та обов’язки суб’єктів.</w:t>
      </w:r>
    </w:p>
    <w:p w:rsidR="007032CC" w:rsidRDefault="007032CC" w:rsidP="007032CC">
      <w:pPr>
        <w:numPr>
          <w:ilvl w:val="0"/>
          <w:numId w:val="12"/>
        </w:numPr>
        <w:tabs>
          <w:tab w:val="clear" w:pos="720"/>
        </w:tabs>
        <w:ind w:left="0" w:firstLine="426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Класифікація суб’єктів інформаційних правовідносин.</w:t>
      </w:r>
    </w:p>
    <w:p w:rsidR="007032CC" w:rsidRPr="00D62CD7" w:rsidRDefault="007032CC" w:rsidP="007032CC">
      <w:pPr>
        <w:numPr>
          <w:ilvl w:val="0"/>
          <w:numId w:val="12"/>
        </w:numPr>
        <w:tabs>
          <w:tab w:val="clear" w:pos="720"/>
        </w:tabs>
        <w:ind w:left="0"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Наукові підходи до класифікації інформаційних правовідносин.</w:t>
      </w:r>
    </w:p>
    <w:p w:rsidR="007032CC" w:rsidRPr="00D62CD7" w:rsidRDefault="007032CC" w:rsidP="007032CC">
      <w:pPr>
        <w:ind w:left="360"/>
        <w:jc w:val="center"/>
        <w:rPr>
          <w:sz w:val="22"/>
          <w:szCs w:val="22"/>
          <w:lang w:val="uk-UA"/>
        </w:rPr>
      </w:pPr>
      <w:r w:rsidRPr="002F387F">
        <w:rPr>
          <w:b/>
          <w:sz w:val="22"/>
          <w:szCs w:val="22"/>
          <w:lang w:val="uk-UA"/>
        </w:rPr>
        <w:t>Основні теоретичні відомості</w:t>
      </w:r>
      <w:r w:rsidRPr="00D62CD7">
        <w:rPr>
          <w:sz w:val="22"/>
          <w:szCs w:val="22"/>
          <w:lang w:val="uk-UA"/>
        </w:rPr>
        <w:t>:</w:t>
      </w:r>
    </w:p>
    <w:p w:rsidR="007032CC" w:rsidRPr="00A17EDD" w:rsidRDefault="007032CC" w:rsidP="007032CC">
      <w:pPr>
        <w:ind w:left="360"/>
        <w:jc w:val="both"/>
        <w:rPr>
          <w:bCs/>
          <w:color w:val="000000"/>
          <w:spacing w:val="-2"/>
          <w:sz w:val="22"/>
          <w:szCs w:val="22"/>
          <w:highlight w:val="yellow"/>
          <w:lang w:val="uk-UA"/>
        </w:rPr>
      </w:pPr>
    </w:p>
    <w:p w:rsidR="007032CC" w:rsidRPr="006C51C2" w:rsidRDefault="007032CC" w:rsidP="007032CC">
      <w:pPr>
        <w:tabs>
          <w:tab w:val="left" w:pos="360"/>
        </w:tabs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B07567">
        <w:rPr>
          <w:bCs/>
          <w:i/>
          <w:color w:val="000000"/>
          <w:spacing w:val="-2"/>
          <w:sz w:val="22"/>
          <w:szCs w:val="22"/>
          <w:lang w:val="uk-UA"/>
        </w:rPr>
        <w:t>Інформаційні правовідносини –</w:t>
      </w:r>
      <w:r w:rsidRPr="00A92923">
        <w:rPr>
          <w:bCs/>
          <w:i/>
          <w:color w:val="000000"/>
          <w:spacing w:val="-2"/>
          <w:sz w:val="22"/>
          <w:szCs w:val="22"/>
          <w:lang w:val="uk-UA"/>
        </w:rPr>
        <w:t xml:space="preserve"> </w:t>
      </w:r>
      <w:r w:rsidRPr="006C51C2">
        <w:rPr>
          <w:bCs/>
          <w:color w:val="000000"/>
          <w:spacing w:val="-2"/>
          <w:sz w:val="22"/>
          <w:szCs w:val="22"/>
          <w:lang w:val="uk-UA"/>
        </w:rPr>
        <w:t>це суспільні відносини,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що </w:t>
      </w:r>
      <w:r>
        <w:rPr>
          <w:bCs/>
          <w:color w:val="000000"/>
          <w:spacing w:val="-2"/>
          <w:sz w:val="22"/>
          <w:szCs w:val="22"/>
          <w:lang w:val="uk-UA"/>
        </w:rPr>
        <w:lastRenderedPageBreak/>
        <w:t xml:space="preserve">регулюються нормами права та виникають між суб’єктами права, які наділені інформаційними правами та обов’язками, в усіх сферах життя і діяльності суспільства й держави з приводу створення, використання, розповсюдження, поширення, збирання, одержання, охорони та захисту інформації, інформаційних ресурсів у процесі здійснення інформаційної діяльності. 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i/>
          <w:color w:val="000000"/>
          <w:spacing w:val="-2"/>
          <w:sz w:val="22"/>
          <w:szCs w:val="22"/>
          <w:lang w:val="uk-UA"/>
        </w:rPr>
        <w:t xml:space="preserve">Структурно інформаційні правовідносини 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включають такі елементи: суб’єкт, об’єкт та зміст. </w:t>
      </w:r>
    </w:p>
    <w:p w:rsidR="007032CC" w:rsidRPr="00B07567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B07567">
        <w:rPr>
          <w:bCs/>
          <w:i/>
          <w:color w:val="000000"/>
          <w:spacing w:val="-2"/>
          <w:sz w:val="22"/>
          <w:szCs w:val="22"/>
          <w:lang w:val="uk-UA"/>
        </w:rPr>
        <w:t>Суб’єктами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інформаційних правовідносин є фізичні особи (громадяни України, іноземці та особи без громадянства), юридичні особи приватного та публічного права, які є правоздатними, а також держава Україна, іноземні держави, та міжнародні організації.</w:t>
      </w:r>
    </w:p>
    <w:p w:rsidR="007032CC" w:rsidRPr="00B07567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i/>
          <w:color w:val="000000"/>
          <w:spacing w:val="-2"/>
          <w:sz w:val="22"/>
          <w:szCs w:val="22"/>
          <w:lang w:val="uk-UA"/>
        </w:rPr>
        <w:t xml:space="preserve">Інформаційна правосуб’єктність – </w:t>
      </w:r>
      <w:r w:rsidRPr="00B07567">
        <w:rPr>
          <w:bCs/>
          <w:color w:val="000000"/>
          <w:spacing w:val="-2"/>
          <w:sz w:val="22"/>
          <w:szCs w:val="22"/>
          <w:lang w:val="uk-UA"/>
        </w:rPr>
        <w:t xml:space="preserve">це здатність </w:t>
      </w:r>
      <w:r>
        <w:rPr>
          <w:bCs/>
          <w:color w:val="000000"/>
          <w:spacing w:val="-2"/>
          <w:sz w:val="22"/>
          <w:szCs w:val="22"/>
          <w:lang w:val="uk-UA"/>
        </w:rPr>
        <w:t>суб’єкта інформаційних правовідносин мати інформаційні права та набувати своїми діями суб’єктивні інформаційні права та обов’язки, які становлять зміст інформаційних правовідносин.</w:t>
      </w:r>
    </w:p>
    <w:p w:rsidR="007032CC" w:rsidRPr="00D46AE4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D46AE4">
        <w:rPr>
          <w:bCs/>
          <w:i/>
          <w:color w:val="000000"/>
          <w:spacing w:val="-2"/>
          <w:sz w:val="22"/>
          <w:szCs w:val="22"/>
          <w:lang w:val="uk-UA"/>
        </w:rPr>
        <w:t>Об’єктом інформаційних правовідносин</w:t>
      </w:r>
      <w:r>
        <w:rPr>
          <w:bCs/>
          <w:i/>
          <w:color w:val="000000"/>
          <w:spacing w:val="-2"/>
          <w:sz w:val="22"/>
          <w:szCs w:val="22"/>
          <w:lang w:val="uk-UA"/>
        </w:rPr>
        <w:t xml:space="preserve"> є </w:t>
      </w:r>
      <w:r>
        <w:rPr>
          <w:bCs/>
          <w:color w:val="000000"/>
          <w:spacing w:val="-2"/>
          <w:sz w:val="22"/>
          <w:szCs w:val="22"/>
          <w:lang w:val="uk-UA"/>
        </w:rPr>
        <w:t>документована</w:t>
      </w:r>
      <w:r w:rsidRPr="00D46AE4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2"/>
          <w:sz w:val="22"/>
          <w:szCs w:val="22"/>
          <w:lang w:val="uk-UA"/>
        </w:rPr>
        <w:t>або публічно оголошена інформація, інформаційні продукти та</w:t>
      </w:r>
      <w:r w:rsidRPr="00D46AE4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2"/>
          <w:sz w:val="22"/>
          <w:szCs w:val="22"/>
          <w:lang w:val="uk-UA"/>
        </w:rPr>
        <w:t>послуги; елементи інформаційної безпеки; інформаційні технології та</w:t>
      </w:r>
      <w:r w:rsidRPr="00D46AE4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2"/>
          <w:sz w:val="22"/>
          <w:szCs w:val="22"/>
          <w:lang w:val="uk-UA"/>
        </w:rPr>
        <w:t>засоби їх</w:t>
      </w:r>
      <w:r w:rsidRPr="00D46AE4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2"/>
          <w:sz w:val="22"/>
          <w:szCs w:val="22"/>
          <w:lang w:val="uk-UA"/>
        </w:rPr>
        <w:t>забезпечення</w:t>
      </w:r>
      <w:r w:rsidRPr="00D46AE4">
        <w:rPr>
          <w:bCs/>
          <w:color w:val="000000"/>
          <w:spacing w:val="-2"/>
          <w:sz w:val="22"/>
          <w:szCs w:val="22"/>
          <w:lang w:val="uk-UA"/>
        </w:rPr>
        <w:t xml:space="preserve">, </w:t>
      </w:r>
      <w:r>
        <w:rPr>
          <w:bCs/>
          <w:color w:val="000000"/>
          <w:spacing w:val="-2"/>
          <w:sz w:val="22"/>
          <w:szCs w:val="22"/>
          <w:lang w:val="uk-UA"/>
        </w:rPr>
        <w:t>інформаційні ресурси.</w:t>
      </w:r>
    </w:p>
    <w:p w:rsidR="007032CC" w:rsidRDefault="007032CC" w:rsidP="007032CC">
      <w:pPr>
        <w:ind w:firstLine="360"/>
        <w:jc w:val="both"/>
        <w:rPr>
          <w:bCs/>
          <w:i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Юридичним</w:t>
      </w:r>
      <w:r w:rsidRPr="002F387F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i/>
          <w:color w:val="000000"/>
          <w:spacing w:val="-2"/>
          <w:sz w:val="22"/>
          <w:szCs w:val="22"/>
          <w:lang w:val="uk-UA"/>
        </w:rPr>
        <w:t>з</w:t>
      </w:r>
      <w:r w:rsidRPr="00304F57">
        <w:rPr>
          <w:bCs/>
          <w:i/>
          <w:color w:val="000000"/>
          <w:spacing w:val="-2"/>
          <w:sz w:val="22"/>
          <w:szCs w:val="22"/>
          <w:lang w:val="uk-UA"/>
        </w:rPr>
        <w:t>містом інформаційних правовідносин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можна визначити взаємозв’язок зафіксованих у</w:t>
      </w:r>
      <w:r w:rsidRPr="002F387F">
        <w:rPr>
          <w:bCs/>
          <w:color w:val="000000"/>
          <w:spacing w:val="-2"/>
          <w:sz w:val="22"/>
          <w:szCs w:val="22"/>
          <w:lang w:val="uk-UA"/>
        </w:rPr>
        <w:t xml:space="preserve"> нормах права суб’єктивних 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інформаційних </w:t>
      </w:r>
      <w:r w:rsidRPr="002F387F">
        <w:rPr>
          <w:bCs/>
          <w:color w:val="000000"/>
          <w:spacing w:val="-2"/>
          <w:sz w:val="22"/>
          <w:szCs w:val="22"/>
          <w:lang w:val="uk-UA"/>
        </w:rPr>
        <w:t>прав та юридичних обов’язків учасників правовідносин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(фізичних, юридичних осіб, органів публічної влади та інших організацій) з приводу реалізації їх відносно предмета правовідносин (інформації, інформаційних ресурсів, інформаційних технологій та комунікацій).</w:t>
      </w:r>
    </w:p>
    <w:p w:rsidR="007032CC" w:rsidRPr="00304F57" w:rsidRDefault="007032CC" w:rsidP="007032CC">
      <w:pPr>
        <w:ind w:firstLine="360"/>
        <w:jc w:val="both"/>
        <w:rPr>
          <w:bCs/>
          <w:i/>
          <w:color w:val="000000"/>
          <w:spacing w:val="-2"/>
          <w:sz w:val="22"/>
          <w:szCs w:val="22"/>
          <w:lang w:val="uk-UA"/>
        </w:rPr>
      </w:pPr>
      <w:r w:rsidRPr="00304F57">
        <w:rPr>
          <w:bCs/>
          <w:color w:val="000000"/>
          <w:spacing w:val="-2"/>
          <w:sz w:val="22"/>
          <w:szCs w:val="22"/>
          <w:lang w:val="uk-UA"/>
        </w:rPr>
        <w:t>Інформаційні правовідносини виникають, змінюються та припиняют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ься за </w:t>
      </w:r>
      <w:r w:rsidRPr="00304F57">
        <w:rPr>
          <w:bCs/>
          <w:color w:val="000000"/>
          <w:spacing w:val="-2"/>
          <w:sz w:val="22"/>
          <w:szCs w:val="22"/>
          <w:lang w:val="uk-UA"/>
        </w:rPr>
        <w:t xml:space="preserve">наявності </w:t>
      </w:r>
      <w:r w:rsidRPr="00304F57">
        <w:rPr>
          <w:bCs/>
          <w:i/>
          <w:color w:val="000000"/>
          <w:spacing w:val="-2"/>
          <w:sz w:val="22"/>
          <w:szCs w:val="22"/>
          <w:lang w:val="uk-UA"/>
        </w:rPr>
        <w:t>юр</w:t>
      </w:r>
      <w:r>
        <w:rPr>
          <w:bCs/>
          <w:i/>
          <w:color w:val="000000"/>
          <w:spacing w:val="-2"/>
          <w:sz w:val="22"/>
          <w:szCs w:val="22"/>
          <w:lang w:val="uk-UA"/>
        </w:rPr>
        <w:t>идичного факту, яким є певна дія чи подія.</w:t>
      </w:r>
    </w:p>
    <w:p w:rsidR="007032CC" w:rsidRPr="00304F57" w:rsidRDefault="007032CC" w:rsidP="007032CC">
      <w:pPr>
        <w:ind w:left="360"/>
        <w:jc w:val="both"/>
        <w:rPr>
          <w:bCs/>
          <w:i/>
          <w:color w:val="000000"/>
          <w:spacing w:val="-2"/>
          <w:sz w:val="22"/>
          <w:szCs w:val="22"/>
          <w:lang w:val="uk-UA"/>
        </w:rPr>
      </w:pPr>
    </w:p>
    <w:p w:rsidR="007032CC" w:rsidRPr="001F21CB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1F21CB">
        <w:rPr>
          <w:b/>
          <w:sz w:val="22"/>
          <w:szCs w:val="22"/>
          <w:lang w:val="uk-UA"/>
        </w:rPr>
        <w:t>Основні поняття</w:t>
      </w:r>
      <w:r w:rsidRPr="00D62CD7">
        <w:rPr>
          <w:sz w:val="22"/>
          <w:szCs w:val="22"/>
          <w:lang w:val="uk-UA"/>
        </w:rPr>
        <w:t xml:space="preserve">: </w:t>
      </w:r>
      <w:r w:rsidRPr="001F21CB">
        <w:rPr>
          <w:sz w:val="22"/>
          <w:szCs w:val="22"/>
          <w:lang w:val="uk-UA"/>
        </w:rPr>
        <w:t>ін</w:t>
      </w:r>
      <w:r>
        <w:rPr>
          <w:sz w:val="22"/>
          <w:szCs w:val="22"/>
          <w:lang w:val="uk-UA"/>
        </w:rPr>
        <w:t xml:space="preserve">формаційні правовідносини, склад інформаційних правовідносин, суб’єкт та об’єкт інформаційних правовідносин, </w:t>
      </w:r>
    </w:p>
    <w:p w:rsidR="007032CC" w:rsidRPr="001F21CB" w:rsidRDefault="007032CC" w:rsidP="007032CC">
      <w:pPr>
        <w:ind w:left="360"/>
        <w:jc w:val="both"/>
        <w:rPr>
          <w:sz w:val="22"/>
          <w:szCs w:val="22"/>
          <w:lang w:val="uk-UA"/>
        </w:rPr>
      </w:pPr>
    </w:p>
    <w:p w:rsidR="007032CC" w:rsidRPr="00D62CD7" w:rsidRDefault="007032CC" w:rsidP="007032CC">
      <w:pPr>
        <w:ind w:left="360"/>
        <w:jc w:val="both"/>
        <w:rPr>
          <w:sz w:val="22"/>
          <w:szCs w:val="22"/>
          <w:lang w:val="uk-UA"/>
        </w:rPr>
      </w:pPr>
      <w:r w:rsidRPr="007475EA">
        <w:rPr>
          <w:b/>
          <w:sz w:val="22"/>
          <w:szCs w:val="22"/>
          <w:lang w:val="uk-UA"/>
        </w:rPr>
        <w:t>Література</w:t>
      </w:r>
      <w:r w:rsidRPr="00D62CD7">
        <w:rPr>
          <w:sz w:val="22"/>
          <w:szCs w:val="22"/>
          <w:lang w:val="uk-UA"/>
        </w:rPr>
        <w:t xml:space="preserve">: </w:t>
      </w:r>
      <w:r w:rsidRPr="00D62CD7">
        <w:rPr>
          <w:sz w:val="22"/>
          <w:szCs w:val="22"/>
        </w:rPr>
        <w:t>[</w:t>
      </w:r>
      <w:r w:rsidRPr="00D62CD7">
        <w:rPr>
          <w:sz w:val="22"/>
          <w:szCs w:val="22"/>
          <w:lang w:val="uk-UA"/>
        </w:rPr>
        <w:t>12</w:t>
      </w:r>
      <w:r w:rsidRPr="00D62CD7">
        <w:rPr>
          <w:sz w:val="22"/>
          <w:szCs w:val="22"/>
        </w:rPr>
        <w:t>],</w:t>
      </w:r>
      <w:r>
        <w:rPr>
          <w:sz w:val="22"/>
          <w:szCs w:val="22"/>
          <w:lang w:val="uk-UA"/>
        </w:rPr>
        <w:t xml:space="preserve"> </w:t>
      </w:r>
      <w:r w:rsidRPr="00D62CD7">
        <w:rPr>
          <w:sz w:val="22"/>
          <w:szCs w:val="22"/>
        </w:rPr>
        <w:t>[</w:t>
      </w:r>
      <w:r w:rsidRPr="00D62CD7">
        <w:rPr>
          <w:sz w:val="22"/>
          <w:szCs w:val="22"/>
          <w:lang w:val="uk-UA"/>
        </w:rPr>
        <w:t>16</w:t>
      </w:r>
      <w:r w:rsidRPr="00D62CD7">
        <w:rPr>
          <w:sz w:val="22"/>
          <w:szCs w:val="22"/>
        </w:rPr>
        <w:t>],</w:t>
      </w:r>
      <w:r>
        <w:rPr>
          <w:sz w:val="22"/>
          <w:szCs w:val="22"/>
          <w:lang w:val="uk-UA"/>
        </w:rPr>
        <w:t xml:space="preserve"> </w:t>
      </w:r>
      <w:r w:rsidRPr="00D62CD7">
        <w:rPr>
          <w:sz w:val="22"/>
          <w:szCs w:val="22"/>
        </w:rPr>
        <w:t>[</w:t>
      </w:r>
      <w:r w:rsidRPr="00D62CD7">
        <w:rPr>
          <w:sz w:val="22"/>
          <w:szCs w:val="22"/>
          <w:lang w:val="uk-UA"/>
        </w:rPr>
        <w:t>34</w:t>
      </w:r>
      <w:r>
        <w:rPr>
          <w:sz w:val="22"/>
          <w:szCs w:val="22"/>
          <w:lang w:val="uk-UA"/>
        </w:rPr>
        <w:t>−</w:t>
      </w:r>
      <w:r w:rsidRPr="00D62CD7">
        <w:rPr>
          <w:sz w:val="22"/>
          <w:szCs w:val="22"/>
          <w:lang w:val="uk-UA"/>
        </w:rPr>
        <w:t>38</w:t>
      </w:r>
      <w:r w:rsidRPr="00D62CD7">
        <w:rPr>
          <w:sz w:val="22"/>
          <w:szCs w:val="22"/>
        </w:rPr>
        <w:t>].</w:t>
      </w:r>
    </w:p>
    <w:p w:rsidR="007032CC" w:rsidRDefault="007032CC" w:rsidP="007032CC">
      <w:pPr>
        <w:ind w:left="360"/>
        <w:jc w:val="both"/>
        <w:rPr>
          <w:b/>
          <w:sz w:val="22"/>
          <w:szCs w:val="22"/>
          <w:lang w:val="uk-UA"/>
        </w:rPr>
      </w:pPr>
    </w:p>
    <w:p w:rsidR="007032CC" w:rsidRDefault="007032CC" w:rsidP="007032CC">
      <w:pPr>
        <w:ind w:left="360"/>
        <w:jc w:val="both"/>
        <w:rPr>
          <w:b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lastRenderedPageBreak/>
        <w:t>Завдання 1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Визначте графічно склад інформаційних правовідносин за наведеною таблицею.</w:t>
      </w:r>
    </w:p>
    <w:p w:rsidR="007032CC" w:rsidRDefault="007032CC" w:rsidP="007032CC">
      <w:pPr>
        <w:ind w:left="360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980"/>
        <w:gridCol w:w="2735"/>
      </w:tblGrid>
      <w:tr w:rsidR="007032CC" w:rsidRPr="00407EA5" w:rsidTr="00044857">
        <w:tc>
          <w:tcPr>
            <w:tcW w:w="1800" w:type="dxa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bCs/>
                <w:color w:val="000000"/>
                <w:spacing w:val="-2"/>
                <w:sz w:val="22"/>
                <w:szCs w:val="22"/>
                <w:lang w:val="uk-UA"/>
              </w:rPr>
            </w:pPr>
            <w:r w:rsidRPr="00407EA5">
              <w:rPr>
                <w:bCs/>
                <w:color w:val="000000"/>
                <w:spacing w:val="-2"/>
                <w:sz w:val="22"/>
                <w:szCs w:val="22"/>
                <w:lang w:val="uk-UA"/>
              </w:rPr>
              <w:t>Суб’єкт</w:t>
            </w:r>
          </w:p>
        </w:tc>
        <w:tc>
          <w:tcPr>
            <w:tcW w:w="1980" w:type="dxa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bCs/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pacing w:val="-2"/>
                <w:sz w:val="22"/>
                <w:szCs w:val="22"/>
                <w:lang w:val="uk-UA"/>
              </w:rPr>
              <w:t xml:space="preserve">Об’єкт </w:t>
            </w:r>
          </w:p>
        </w:tc>
        <w:tc>
          <w:tcPr>
            <w:tcW w:w="2735" w:type="dxa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bCs/>
                <w:color w:val="000000"/>
                <w:spacing w:val="-2"/>
                <w:sz w:val="22"/>
                <w:szCs w:val="22"/>
                <w:lang w:val="uk-UA"/>
              </w:rPr>
            </w:pPr>
            <w:r w:rsidRPr="00407EA5">
              <w:rPr>
                <w:bCs/>
                <w:color w:val="000000"/>
                <w:spacing w:val="-2"/>
                <w:sz w:val="22"/>
                <w:szCs w:val="22"/>
                <w:lang w:val="uk-UA"/>
              </w:rPr>
              <w:t>Зміст</w:t>
            </w:r>
          </w:p>
        </w:tc>
      </w:tr>
      <w:tr w:rsidR="007032CC" w:rsidRPr="00407EA5" w:rsidTr="00044857">
        <w:tc>
          <w:tcPr>
            <w:tcW w:w="1800" w:type="dxa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bCs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bCs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  <w:tc>
          <w:tcPr>
            <w:tcW w:w="2735" w:type="dxa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bCs/>
                <w:color w:val="000000"/>
                <w:spacing w:val="-2"/>
                <w:sz w:val="22"/>
                <w:szCs w:val="22"/>
                <w:lang w:val="uk-UA"/>
              </w:rPr>
            </w:pPr>
          </w:p>
        </w:tc>
      </w:tr>
    </w:tbl>
    <w:p w:rsidR="007032CC" w:rsidRDefault="007032CC" w:rsidP="007032CC">
      <w:pPr>
        <w:ind w:left="360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2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На прикладі трьох правових норм із різних джерел інформаційного права визначте структуру інформаційних правовідносин, що виникають на підставі цих норм у вигляді таблиці.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4355"/>
      </w:tblGrid>
      <w:tr w:rsidR="007032CC" w:rsidRPr="00407EA5" w:rsidTr="00044857">
        <w:tc>
          <w:tcPr>
            <w:tcW w:w="2160" w:type="dxa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Відповідна стаття</w:t>
            </w:r>
            <w:r w:rsidRPr="00407EA5">
              <w:rPr>
                <w:sz w:val="22"/>
                <w:szCs w:val="22"/>
                <w:lang w:val="uk-UA"/>
              </w:rPr>
              <w:t xml:space="preserve"> правової норми</w:t>
            </w:r>
          </w:p>
        </w:tc>
        <w:tc>
          <w:tcPr>
            <w:tcW w:w="4355" w:type="dxa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sz w:val="22"/>
                <w:szCs w:val="22"/>
                <w:lang w:val="uk-UA"/>
              </w:rPr>
            </w:pPr>
            <w:r w:rsidRPr="00407EA5">
              <w:rPr>
                <w:sz w:val="22"/>
                <w:szCs w:val="22"/>
                <w:lang w:val="uk-UA"/>
              </w:rPr>
              <w:t>Структура інформаційних правовідносин</w:t>
            </w:r>
          </w:p>
        </w:tc>
      </w:tr>
      <w:tr w:rsidR="007032CC" w:rsidRPr="00407EA5" w:rsidTr="00044857">
        <w:tc>
          <w:tcPr>
            <w:tcW w:w="2160" w:type="dxa"/>
            <w:shd w:val="clear" w:color="auto" w:fill="auto"/>
          </w:tcPr>
          <w:p w:rsidR="007032CC" w:rsidRPr="00407EA5" w:rsidRDefault="007032CC" w:rsidP="0004485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55" w:type="dxa"/>
            <w:shd w:val="clear" w:color="auto" w:fill="auto"/>
          </w:tcPr>
          <w:p w:rsidR="007032CC" w:rsidRPr="00407EA5" w:rsidRDefault="007032CC" w:rsidP="0004485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032CC" w:rsidRPr="00407EA5" w:rsidTr="00044857">
        <w:tc>
          <w:tcPr>
            <w:tcW w:w="2160" w:type="dxa"/>
            <w:shd w:val="clear" w:color="auto" w:fill="auto"/>
          </w:tcPr>
          <w:p w:rsidR="007032CC" w:rsidRPr="00407EA5" w:rsidRDefault="007032CC" w:rsidP="0004485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55" w:type="dxa"/>
            <w:shd w:val="clear" w:color="auto" w:fill="auto"/>
          </w:tcPr>
          <w:p w:rsidR="007032CC" w:rsidRPr="00407EA5" w:rsidRDefault="007032CC" w:rsidP="0004485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7032CC" w:rsidRPr="00407EA5" w:rsidTr="00044857">
        <w:tc>
          <w:tcPr>
            <w:tcW w:w="2160" w:type="dxa"/>
            <w:shd w:val="clear" w:color="auto" w:fill="auto"/>
          </w:tcPr>
          <w:p w:rsidR="007032CC" w:rsidRPr="00407EA5" w:rsidRDefault="007032CC" w:rsidP="00044857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4355" w:type="dxa"/>
            <w:shd w:val="clear" w:color="auto" w:fill="auto"/>
          </w:tcPr>
          <w:p w:rsidR="007032CC" w:rsidRPr="00407EA5" w:rsidRDefault="007032CC" w:rsidP="00044857">
            <w:pPr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7032CC" w:rsidRPr="0045057B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3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494AED">
        <w:rPr>
          <w:sz w:val="22"/>
          <w:szCs w:val="22"/>
          <w:lang w:val="uk-UA"/>
        </w:rPr>
        <w:t>Проаналізуйте та виділіть схематично основні ознаки, які відрізняють інформаційні правовідносини від прав</w:t>
      </w:r>
      <w:r>
        <w:rPr>
          <w:sz w:val="22"/>
          <w:szCs w:val="22"/>
          <w:lang w:val="uk-UA"/>
        </w:rPr>
        <w:t>овідносин в інших галузях права за такими категоріями: учасники правовідносин; характер виникнення правовідносин (вольовий чи примусовий); строк дії правовідносин; правовий режим інформаційного об’єкта; необхідність наявності юридичного факту.</w:t>
      </w:r>
    </w:p>
    <w:p w:rsidR="007032CC" w:rsidRPr="00494AED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</w:t>
      </w:r>
      <w:r w:rsidRPr="00287F2C">
        <w:rPr>
          <w:b/>
          <w:sz w:val="22"/>
          <w:szCs w:val="22"/>
          <w:lang w:val="uk-UA"/>
        </w:rPr>
        <w:t xml:space="preserve"> </w:t>
      </w:r>
      <w:r>
        <w:rPr>
          <w:b/>
          <w:sz w:val="22"/>
          <w:szCs w:val="22"/>
          <w:lang w:val="uk-UA"/>
        </w:rPr>
        <w:t>4</w:t>
      </w:r>
    </w:p>
    <w:p w:rsidR="007032CC" w:rsidRPr="00D703C2" w:rsidRDefault="007032CC" w:rsidP="007032CC">
      <w:pPr>
        <w:widowControl/>
        <w:tabs>
          <w:tab w:val="left" w:pos="900"/>
        </w:tabs>
        <w:autoSpaceDE/>
        <w:autoSpaceDN/>
        <w:adjustRightInd/>
        <w:ind w:firstLine="360"/>
        <w:jc w:val="both"/>
        <w:rPr>
          <w:sz w:val="22"/>
          <w:szCs w:val="22"/>
          <w:lang w:val="uk-UA"/>
        </w:rPr>
      </w:pPr>
      <w:r w:rsidRPr="00D703C2">
        <w:rPr>
          <w:sz w:val="22"/>
          <w:szCs w:val="22"/>
          <w:lang w:val="uk-UA"/>
        </w:rPr>
        <w:t xml:space="preserve">Керівник </w:t>
      </w:r>
      <w:r>
        <w:rPr>
          <w:sz w:val="22"/>
          <w:szCs w:val="22"/>
          <w:lang w:val="uk-UA"/>
        </w:rPr>
        <w:t>нафтовидобувної компанії видав наказ, який</w:t>
      </w:r>
      <w:r w:rsidRPr="00D703C2">
        <w:rPr>
          <w:sz w:val="22"/>
          <w:szCs w:val="22"/>
          <w:lang w:val="uk-UA"/>
        </w:rPr>
        <w:t xml:space="preserve"> забороняє його працівникам давати </w:t>
      </w:r>
      <w:r>
        <w:rPr>
          <w:sz w:val="22"/>
          <w:szCs w:val="22"/>
          <w:lang w:val="uk-UA"/>
        </w:rPr>
        <w:t>будь-які</w:t>
      </w:r>
      <w:r w:rsidRPr="00D703C2">
        <w:rPr>
          <w:sz w:val="22"/>
          <w:szCs w:val="22"/>
          <w:lang w:val="uk-UA"/>
        </w:rPr>
        <w:t xml:space="preserve"> коментарі представникам засобів масової інформації, що стосуються діяльності компанії, без особистої вказівки на те самого директора або його першого заступника. </w:t>
      </w:r>
      <w:r>
        <w:rPr>
          <w:sz w:val="22"/>
          <w:szCs w:val="22"/>
          <w:lang w:val="uk-UA"/>
        </w:rPr>
        <w:t>Визначте елементи інформаційних правовідносин та н</w:t>
      </w:r>
      <w:r w:rsidRPr="00D703C2">
        <w:rPr>
          <w:sz w:val="22"/>
          <w:szCs w:val="22"/>
          <w:lang w:val="uk-UA"/>
        </w:rPr>
        <w:t>адайте юридичну оцінку такої заборони.</w:t>
      </w:r>
    </w:p>
    <w:p w:rsidR="007032CC" w:rsidRPr="001779C6" w:rsidRDefault="007032CC" w:rsidP="007032CC">
      <w:pPr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5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 xml:space="preserve">Редактор газети «За здоровий спосіб життя» з метою здійснення щомісячного моніторингу зловживання населенням тютюновими </w:t>
      </w:r>
      <w:r>
        <w:rPr>
          <w:bCs/>
          <w:color w:val="000000"/>
          <w:spacing w:val="-2"/>
          <w:sz w:val="22"/>
          <w:szCs w:val="22"/>
          <w:lang w:val="uk-UA"/>
        </w:rPr>
        <w:lastRenderedPageBreak/>
        <w:t xml:space="preserve">виробами та алкогольними напоями вирішив провести соціальне опитування трьох мереж супермаркетів міста Запоріжжя, про що надіслав власникам закладів відповідний запит. У запиті містились такі запитання: </w:t>
      </w:r>
    </w:p>
    <w:p w:rsidR="007032CC" w:rsidRDefault="007032CC" w:rsidP="007032CC">
      <w:pPr>
        <w:numPr>
          <w:ilvl w:val="0"/>
          <w:numId w:val="14"/>
        </w:numPr>
        <w:tabs>
          <w:tab w:val="clear" w:pos="1095"/>
          <w:tab w:val="num" w:pos="-1560"/>
        </w:tabs>
        <w:ind w:left="0" w:firstLine="426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Який обсяг тютюнових та алкогольних виробів було реалізовано супермаркетом протягом останнього місяця?</w:t>
      </w:r>
    </w:p>
    <w:p w:rsidR="007032CC" w:rsidRDefault="007032CC" w:rsidP="007032CC">
      <w:pPr>
        <w:numPr>
          <w:ilvl w:val="0"/>
          <w:numId w:val="14"/>
        </w:numPr>
        <w:tabs>
          <w:tab w:val="clear" w:pos="1095"/>
          <w:tab w:val="num" w:pos="-1985"/>
        </w:tabs>
        <w:ind w:left="0" w:firstLine="426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Як касир-продавець визначає вік покупця даних виробів?</w:t>
      </w:r>
    </w:p>
    <w:p w:rsidR="007032CC" w:rsidRPr="00D62CD7" w:rsidRDefault="007032CC" w:rsidP="007032CC">
      <w:pPr>
        <w:numPr>
          <w:ilvl w:val="0"/>
          <w:numId w:val="14"/>
        </w:numPr>
        <w:tabs>
          <w:tab w:val="clear" w:pos="1095"/>
          <w:tab w:val="num" w:pos="-1985"/>
          <w:tab w:val="num" w:pos="0"/>
        </w:tabs>
        <w:ind w:left="0" w:firstLine="426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D62CD7">
        <w:rPr>
          <w:bCs/>
          <w:color w:val="000000"/>
          <w:spacing w:val="-2"/>
          <w:sz w:val="22"/>
          <w:szCs w:val="22"/>
          <w:lang w:val="uk-UA"/>
        </w:rPr>
        <w:t>Як підвищення цін на дані вироби впливає на обсяг продажів?</w:t>
      </w:r>
    </w:p>
    <w:p w:rsidR="007032CC" w:rsidRDefault="007032CC" w:rsidP="007032CC">
      <w:pPr>
        <w:ind w:left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Керівниками цих супермаркетів було проігноровано запит.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 xml:space="preserve">Проаналізуйте ситуацію. Визначте коло інформаційних правовідносин. Визначте чітко всі елементи інформаційних правовідносин та дайте правову оцінку діям керівників супермаркетів та редактора. 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D62CD7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</w:t>
      </w:r>
      <w:r w:rsidRPr="00055373">
        <w:rPr>
          <w:b/>
          <w:sz w:val="22"/>
          <w:szCs w:val="22"/>
          <w:lang w:val="uk-UA"/>
        </w:rPr>
        <w:t xml:space="preserve"> для самоперевірки</w:t>
      </w:r>
      <w:r w:rsidRPr="00D62CD7">
        <w:rPr>
          <w:sz w:val="22"/>
          <w:szCs w:val="22"/>
          <w:lang w:val="uk-UA"/>
        </w:rPr>
        <w:t>:</w:t>
      </w:r>
    </w:p>
    <w:p w:rsidR="007032CC" w:rsidRDefault="007032CC" w:rsidP="007032CC">
      <w:pPr>
        <w:numPr>
          <w:ilvl w:val="0"/>
          <w:numId w:val="15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Визначте поняття та зміст інформаційних правовідносин.</w:t>
      </w:r>
    </w:p>
    <w:p w:rsidR="007032CC" w:rsidRPr="00287F2C" w:rsidRDefault="007032CC" w:rsidP="007032CC">
      <w:pPr>
        <w:numPr>
          <w:ilvl w:val="0"/>
          <w:numId w:val="15"/>
        </w:numPr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Виділіть суб’єктивні права та обов’язки сторін інформаційних правовідносин.</w:t>
      </w:r>
    </w:p>
    <w:p w:rsidR="007032CC" w:rsidRDefault="007032CC" w:rsidP="007032CC">
      <w:pPr>
        <w:numPr>
          <w:ilvl w:val="0"/>
          <w:numId w:val="15"/>
        </w:numPr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Охарактеризуйте об’єкт інформаційних</w:t>
      </w:r>
      <w:r w:rsidRPr="00287F2C">
        <w:rPr>
          <w:bCs/>
          <w:color w:val="000000"/>
          <w:spacing w:val="-2"/>
          <w:sz w:val="22"/>
          <w:szCs w:val="22"/>
          <w:lang w:val="uk-UA"/>
        </w:rPr>
        <w:t xml:space="preserve"> </w:t>
      </w:r>
      <w:r>
        <w:rPr>
          <w:bCs/>
          <w:color w:val="000000"/>
          <w:spacing w:val="-2"/>
          <w:sz w:val="22"/>
          <w:szCs w:val="22"/>
          <w:lang w:val="uk-UA"/>
        </w:rPr>
        <w:t>правовідносин</w:t>
      </w:r>
      <w:r w:rsidRPr="00287F2C">
        <w:rPr>
          <w:bCs/>
          <w:color w:val="000000"/>
          <w:spacing w:val="-2"/>
          <w:sz w:val="22"/>
          <w:szCs w:val="22"/>
          <w:lang w:val="uk-UA"/>
        </w:rPr>
        <w:t>?</w:t>
      </w:r>
    </w:p>
    <w:p w:rsidR="007032CC" w:rsidRDefault="007032CC" w:rsidP="007032CC">
      <w:pPr>
        <w:numPr>
          <w:ilvl w:val="0"/>
          <w:numId w:val="15"/>
        </w:numPr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Назвіть види інформаційних правовідносин.</w:t>
      </w:r>
    </w:p>
    <w:p w:rsidR="007032CC" w:rsidRDefault="007032CC" w:rsidP="007032CC">
      <w:pPr>
        <w:numPr>
          <w:ilvl w:val="0"/>
          <w:numId w:val="15"/>
        </w:numPr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Виділіть основні принципи інформаційних правовідносин.</w:t>
      </w:r>
    </w:p>
    <w:p w:rsidR="007032CC" w:rsidRDefault="007032CC" w:rsidP="007032CC">
      <w:pPr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4F1CCB" w:rsidRDefault="007032CC" w:rsidP="007032CC">
      <w:pPr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  <w:r w:rsidRPr="004F1CCB">
        <w:rPr>
          <w:b/>
          <w:bCs/>
          <w:color w:val="000000"/>
          <w:spacing w:val="-2"/>
          <w:sz w:val="22"/>
          <w:szCs w:val="22"/>
          <w:lang w:val="uk-UA"/>
        </w:rPr>
        <w:t>Практичне заняття 5</w:t>
      </w:r>
    </w:p>
    <w:p w:rsidR="007032CC" w:rsidRDefault="007032CC" w:rsidP="007032CC">
      <w:pPr>
        <w:jc w:val="center"/>
        <w:rPr>
          <w:b/>
          <w:caps/>
          <w:sz w:val="22"/>
          <w:szCs w:val="22"/>
          <w:lang w:val="uk-UA"/>
        </w:rPr>
      </w:pPr>
      <w:r w:rsidRPr="004F1CCB">
        <w:rPr>
          <w:b/>
          <w:caps/>
          <w:sz w:val="22"/>
          <w:szCs w:val="22"/>
          <w:lang w:val="uk-UA"/>
        </w:rPr>
        <w:t>Право на інформацію. Право на науково-технічну інформацію</w:t>
      </w:r>
    </w:p>
    <w:p w:rsidR="007032CC" w:rsidRDefault="007032CC" w:rsidP="007032CC">
      <w:pPr>
        <w:jc w:val="center"/>
        <w:rPr>
          <w:b/>
          <w:caps/>
          <w:sz w:val="22"/>
          <w:szCs w:val="22"/>
          <w:lang w:val="uk-UA"/>
        </w:rPr>
      </w:pPr>
    </w:p>
    <w:p w:rsidR="007032CC" w:rsidRDefault="007032CC" w:rsidP="007032CC">
      <w:pPr>
        <w:jc w:val="center"/>
        <w:rPr>
          <w:b/>
          <w:sz w:val="22"/>
          <w:szCs w:val="22"/>
          <w:lang w:val="uk-UA"/>
        </w:rPr>
      </w:pPr>
      <w:r>
        <w:rPr>
          <w:b/>
          <w:caps/>
          <w:sz w:val="22"/>
          <w:szCs w:val="22"/>
          <w:lang w:val="uk-UA"/>
        </w:rPr>
        <w:t>п</w:t>
      </w:r>
      <w:r>
        <w:rPr>
          <w:b/>
          <w:sz w:val="22"/>
          <w:szCs w:val="22"/>
          <w:lang w:val="uk-UA"/>
        </w:rPr>
        <w:t>лан</w:t>
      </w:r>
    </w:p>
    <w:p w:rsidR="007032CC" w:rsidRPr="006F5799" w:rsidRDefault="007032CC" w:rsidP="007032CC">
      <w:pPr>
        <w:tabs>
          <w:tab w:val="left" w:pos="-851"/>
        </w:tabs>
        <w:ind w:firstLine="360"/>
        <w:jc w:val="both"/>
        <w:rPr>
          <w:sz w:val="22"/>
          <w:szCs w:val="22"/>
          <w:lang w:val="uk-UA"/>
        </w:rPr>
      </w:pPr>
      <w:r w:rsidRPr="006F5799">
        <w:rPr>
          <w:sz w:val="22"/>
          <w:szCs w:val="22"/>
          <w:lang w:val="uk-UA"/>
        </w:rPr>
        <w:t>1. Сутність права на інформацію</w:t>
      </w:r>
      <w:r>
        <w:rPr>
          <w:sz w:val="22"/>
          <w:szCs w:val="22"/>
          <w:lang w:val="uk-UA"/>
        </w:rPr>
        <w:t>.</w:t>
      </w:r>
    </w:p>
    <w:p w:rsidR="007032CC" w:rsidRPr="006F5799" w:rsidRDefault="007032CC" w:rsidP="007032CC">
      <w:pPr>
        <w:tabs>
          <w:tab w:val="left" w:pos="-851"/>
        </w:tabs>
        <w:ind w:firstLine="360"/>
        <w:jc w:val="both"/>
        <w:rPr>
          <w:sz w:val="22"/>
          <w:szCs w:val="22"/>
          <w:lang w:val="uk-UA"/>
        </w:rPr>
      </w:pPr>
      <w:r w:rsidRPr="006F5799">
        <w:rPr>
          <w:sz w:val="22"/>
          <w:szCs w:val="22"/>
          <w:lang w:val="uk-UA"/>
        </w:rPr>
        <w:t>2. Право власності на інформацію</w:t>
      </w:r>
      <w:r>
        <w:rPr>
          <w:sz w:val="22"/>
          <w:szCs w:val="22"/>
          <w:lang w:val="uk-UA"/>
        </w:rPr>
        <w:t>.</w:t>
      </w:r>
    </w:p>
    <w:p w:rsidR="007032CC" w:rsidRPr="006F5799" w:rsidRDefault="007032CC" w:rsidP="007032CC">
      <w:pPr>
        <w:tabs>
          <w:tab w:val="left" w:pos="-851"/>
        </w:tabs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 </w:t>
      </w:r>
      <w:r w:rsidRPr="006F5799">
        <w:rPr>
          <w:sz w:val="22"/>
          <w:szCs w:val="22"/>
          <w:lang w:val="uk-UA"/>
        </w:rPr>
        <w:t xml:space="preserve">Запит </w:t>
      </w:r>
      <w:r>
        <w:rPr>
          <w:sz w:val="22"/>
          <w:szCs w:val="22"/>
          <w:lang w:val="uk-UA"/>
        </w:rPr>
        <w:t xml:space="preserve">і звернення </w:t>
      </w:r>
      <w:r w:rsidRPr="006F5799">
        <w:rPr>
          <w:sz w:val="22"/>
          <w:szCs w:val="22"/>
          <w:lang w:val="uk-UA"/>
        </w:rPr>
        <w:t>як засіб реалізації права на інформацію: загальна характеристика</w:t>
      </w:r>
      <w:r>
        <w:rPr>
          <w:sz w:val="22"/>
          <w:szCs w:val="22"/>
          <w:lang w:val="uk-UA"/>
        </w:rPr>
        <w:t>.</w:t>
      </w:r>
    </w:p>
    <w:p w:rsidR="007032CC" w:rsidRPr="006F5799" w:rsidRDefault="007032CC" w:rsidP="007032CC">
      <w:pPr>
        <w:tabs>
          <w:tab w:val="left" w:pos="-851"/>
        </w:tabs>
        <w:ind w:firstLine="360"/>
        <w:jc w:val="both"/>
        <w:rPr>
          <w:sz w:val="22"/>
          <w:szCs w:val="22"/>
          <w:lang w:val="uk-UA"/>
        </w:rPr>
      </w:pPr>
      <w:r w:rsidRPr="006F5799">
        <w:rPr>
          <w:sz w:val="22"/>
          <w:szCs w:val="22"/>
          <w:lang w:val="uk-UA"/>
        </w:rPr>
        <w:t>4. Поняття, об’єкти, суб’єкти науково-технічної інформації та право власності на неї</w:t>
      </w:r>
      <w:r>
        <w:rPr>
          <w:sz w:val="22"/>
          <w:szCs w:val="22"/>
          <w:lang w:val="uk-UA"/>
        </w:rPr>
        <w:t>.</w:t>
      </w:r>
    </w:p>
    <w:p w:rsidR="007032CC" w:rsidRDefault="007032CC" w:rsidP="007032CC">
      <w:pPr>
        <w:tabs>
          <w:tab w:val="left" w:pos="360"/>
        </w:tabs>
        <w:ind w:firstLine="360"/>
        <w:jc w:val="both"/>
        <w:rPr>
          <w:sz w:val="22"/>
          <w:szCs w:val="22"/>
          <w:lang w:val="uk-UA"/>
        </w:rPr>
      </w:pPr>
      <w:r w:rsidRPr="006F5799">
        <w:rPr>
          <w:sz w:val="22"/>
          <w:szCs w:val="22"/>
          <w:lang w:val="uk-UA"/>
        </w:rPr>
        <w:t>5. Національна система науково-технічної інформації </w:t>
      </w:r>
      <w:r>
        <w:rPr>
          <w:sz w:val="22"/>
          <w:szCs w:val="22"/>
          <w:lang w:val="uk-UA"/>
        </w:rPr>
        <w:t>.</w:t>
      </w:r>
    </w:p>
    <w:p w:rsidR="007032CC" w:rsidRDefault="007032CC" w:rsidP="007032CC">
      <w:pPr>
        <w:tabs>
          <w:tab w:val="left" w:pos="360"/>
        </w:tabs>
        <w:ind w:firstLine="360"/>
        <w:jc w:val="both"/>
        <w:rPr>
          <w:sz w:val="22"/>
          <w:szCs w:val="22"/>
          <w:lang w:val="uk-UA"/>
        </w:rPr>
      </w:pPr>
    </w:p>
    <w:p w:rsidR="007032CC" w:rsidRPr="000A4410" w:rsidRDefault="007032CC" w:rsidP="007032CC">
      <w:pPr>
        <w:ind w:left="360"/>
        <w:jc w:val="center"/>
        <w:rPr>
          <w:sz w:val="22"/>
          <w:szCs w:val="22"/>
          <w:highlight w:val="yellow"/>
          <w:lang w:val="en-US"/>
        </w:rPr>
      </w:pPr>
      <w:r w:rsidRPr="007020C4">
        <w:rPr>
          <w:b/>
          <w:sz w:val="22"/>
          <w:szCs w:val="22"/>
          <w:lang w:val="uk-UA"/>
        </w:rPr>
        <w:t>Основні теоретичні відомості</w:t>
      </w:r>
      <w:r w:rsidRPr="00D62CD7">
        <w:rPr>
          <w:sz w:val="22"/>
          <w:szCs w:val="22"/>
          <w:lang w:val="uk-UA"/>
        </w:rPr>
        <w:t>: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A92923">
        <w:rPr>
          <w:bCs/>
          <w:i/>
          <w:color w:val="000000"/>
          <w:spacing w:val="-2"/>
          <w:sz w:val="22"/>
          <w:szCs w:val="22"/>
          <w:lang w:val="uk-UA"/>
        </w:rPr>
        <w:t>Право на інформацію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– гарантована державою можливість </w:t>
      </w:r>
      <w:r>
        <w:rPr>
          <w:bCs/>
          <w:color w:val="000000"/>
          <w:spacing w:val="-2"/>
          <w:sz w:val="22"/>
          <w:szCs w:val="22"/>
          <w:lang w:val="uk-UA"/>
        </w:rPr>
        <w:lastRenderedPageBreak/>
        <w:t>фізичних, юридичних осіб і держави (державних органів) вільно збирати, одержувати, використовувати, поширювати та зберігати відомості, необхідні їм для реалізації своїх прав, свобод і законних інтересів, здійснення завдань і функцій, що не порушує права, свободи і законні інтереси інших громадян, права та інтереси юридичних осіб.</w:t>
      </w:r>
    </w:p>
    <w:p w:rsidR="007032CC" w:rsidRPr="00D650C5" w:rsidRDefault="007032CC" w:rsidP="007032CC">
      <w:pPr>
        <w:shd w:val="clear" w:color="auto" w:fill="FFFFFF"/>
        <w:ind w:firstLine="360"/>
        <w:jc w:val="both"/>
        <w:rPr>
          <w:sz w:val="22"/>
          <w:szCs w:val="22"/>
          <w:lang w:val="uk-UA"/>
        </w:rPr>
      </w:pPr>
      <w:r w:rsidRPr="00D650C5">
        <w:rPr>
          <w:i/>
          <w:sz w:val="22"/>
          <w:szCs w:val="22"/>
          <w:lang w:val="uk-UA"/>
        </w:rPr>
        <w:t>Право на інформацію забезпечується</w:t>
      </w:r>
      <w:r w:rsidRPr="00D650C5">
        <w:rPr>
          <w:sz w:val="22"/>
          <w:szCs w:val="22"/>
          <w:lang w:val="uk-UA"/>
        </w:rPr>
        <w:t>:</w:t>
      </w:r>
    </w:p>
    <w:p w:rsidR="007032CC" w:rsidRPr="00D650C5" w:rsidRDefault="007032CC" w:rsidP="007032CC">
      <w:pPr>
        <w:shd w:val="clear" w:color="auto" w:fill="FFFFFF"/>
        <w:tabs>
          <w:tab w:val="left" w:pos="540"/>
        </w:tabs>
        <w:ind w:firstLine="360"/>
        <w:jc w:val="both"/>
        <w:rPr>
          <w:sz w:val="22"/>
          <w:szCs w:val="22"/>
          <w:lang w:val="uk-UA"/>
        </w:rPr>
      </w:pPr>
      <w:r w:rsidRPr="00D650C5">
        <w:rPr>
          <w:sz w:val="22"/>
          <w:szCs w:val="22"/>
          <w:lang w:val="uk-UA"/>
        </w:rPr>
        <w:t>- обов’язком органів державної влади, а також органів місцевого і регіонального самоврядування інформувати про свою діяльність та прийняті рішення;</w:t>
      </w:r>
    </w:p>
    <w:p w:rsidR="007032CC" w:rsidRPr="00D650C5" w:rsidRDefault="007032CC" w:rsidP="007032CC">
      <w:pPr>
        <w:shd w:val="clear" w:color="auto" w:fill="FFFFFF"/>
        <w:ind w:firstLine="360"/>
        <w:jc w:val="both"/>
        <w:rPr>
          <w:sz w:val="22"/>
          <w:szCs w:val="22"/>
          <w:lang w:val="uk-UA"/>
        </w:rPr>
      </w:pPr>
      <w:r w:rsidRPr="00D650C5">
        <w:rPr>
          <w:sz w:val="22"/>
          <w:szCs w:val="22"/>
          <w:lang w:val="uk-UA"/>
        </w:rPr>
        <w:t>- створенням у державних органах спеціальних інформаційних служб або систем, що забезпечували б у встановленому порядку доступ до інформації;</w:t>
      </w:r>
    </w:p>
    <w:p w:rsidR="007032CC" w:rsidRPr="00D650C5" w:rsidRDefault="007032CC" w:rsidP="007032CC">
      <w:pPr>
        <w:shd w:val="clear" w:color="auto" w:fill="FFFFFF"/>
        <w:ind w:firstLine="360"/>
        <w:jc w:val="both"/>
        <w:rPr>
          <w:sz w:val="22"/>
          <w:szCs w:val="22"/>
          <w:lang w:val="uk-UA"/>
        </w:rPr>
      </w:pPr>
      <w:r w:rsidRPr="00D650C5">
        <w:rPr>
          <w:sz w:val="22"/>
          <w:szCs w:val="22"/>
          <w:lang w:val="uk-UA"/>
        </w:rPr>
        <w:t>- вільним доступом суб’єктів інформаційних відносин до статистичних даних, архівних, бібліотечних і музейних фондів; обмеження цього доступу зумовлюються лише специфікою цінностей та особливими умовами їх схоронності, що визначаються законодавством; створенням механізму здійснення права на інформацію;</w:t>
      </w:r>
    </w:p>
    <w:p w:rsidR="007032CC" w:rsidRPr="00D650C5" w:rsidRDefault="007032CC" w:rsidP="007032CC">
      <w:pPr>
        <w:shd w:val="clear" w:color="auto" w:fill="FFFFFF"/>
        <w:ind w:firstLine="360"/>
        <w:jc w:val="both"/>
        <w:rPr>
          <w:sz w:val="22"/>
          <w:szCs w:val="22"/>
          <w:lang w:val="uk-UA"/>
        </w:rPr>
      </w:pPr>
      <w:r w:rsidRPr="00D650C5">
        <w:rPr>
          <w:sz w:val="22"/>
          <w:szCs w:val="22"/>
          <w:lang w:val="uk-UA"/>
        </w:rPr>
        <w:t>- здійсненням державного контролю за додержанням законодавства про інформацію;</w:t>
      </w:r>
    </w:p>
    <w:p w:rsidR="007032CC" w:rsidRDefault="007032CC" w:rsidP="007032CC">
      <w:pPr>
        <w:shd w:val="clear" w:color="auto" w:fill="FFFFFF"/>
        <w:ind w:firstLine="360"/>
        <w:jc w:val="both"/>
        <w:rPr>
          <w:sz w:val="22"/>
          <w:szCs w:val="22"/>
          <w:lang w:val="uk-UA"/>
        </w:rPr>
      </w:pPr>
      <w:r w:rsidRPr="00D650C5">
        <w:rPr>
          <w:sz w:val="22"/>
          <w:szCs w:val="22"/>
          <w:lang w:val="uk-UA"/>
        </w:rPr>
        <w:t>- встановленням відповідальності за порушення законодавства про інформацію.</w:t>
      </w:r>
    </w:p>
    <w:p w:rsidR="007032CC" w:rsidRPr="00D650C5" w:rsidRDefault="007032CC" w:rsidP="007032CC">
      <w:pPr>
        <w:shd w:val="clear" w:color="auto" w:fill="FFFFFF"/>
        <w:ind w:firstLine="360"/>
        <w:jc w:val="both"/>
        <w:rPr>
          <w:sz w:val="22"/>
          <w:szCs w:val="22"/>
          <w:lang w:val="uk-UA"/>
        </w:rPr>
      </w:pPr>
      <w:r w:rsidRPr="0088522A">
        <w:rPr>
          <w:i/>
          <w:sz w:val="22"/>
          <w:szCs w:val="22"/>
          <w:lang w:val="uk-UA"/>
        </w:rPr>
        <w:t>Режим доступу до інформації</w:t>
      </w:r>
      <w:r>
        <w:rPr>
          <w:sz w:val="22"/>
          <w:szCs w:val="22"/>
          <w:lang w:val="uk-UA"/>
        </w:rPr>
        <w:t xml:space="preserve"> – це передбачений правовими нормами порядок одержання, використання, поширення і зберігання інформації.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D650C5">
        <w:rPr>
          <w:i/>
          <w:sz w:val="22"/>
          <w:szCs w:val="22"/>
          <w:lang w:val="uk-UA"/>
        </w:rPr>
        <w:t>Право власності на інформацію</w:t>
      </w:r>
      <w:r>
        <w:rPr>
          <w:sz w:val="22"/>
          <w:szCs w:val="22"/>
          <w:lang w:val="uk-UA"/>
        </w:rPr>
        <w:t xml:space="preserve"> − </w:t>
      </w:r>
      <w:r w:rsidRPr="00D650C5">
        <w:rPr>
          <w:sz w:val="22"/>
          <w:szCs w:val="22"/>
          <w:lang w:val="uk-UA"/>
        </w:rPr>
        <w:t xml:space="preserve">це врегульовані законом суспільні відносини щодо володіння, користування і розпорядження інформацією. </w:t>
      </w:r>
    </w:p>
    <w:p w:rsidR="007032CC" w:rsidRPr="00D650C5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D650C5">
        <w:rPr>
          <w:i/>
          <w:sz w:val="22"/>
          <w:szCs w:val="22"/>
          <w:lang w:val="uk-UA"/>
        </w:rPr>
        <w:t>Підставами виникнення права власності</w:t>
      </w:r>
      <w:r w:rsidRPr="00D650C5">
        <w:rPr>
          <w:sz w:val="22"/>
          <w:szCs w:val="22"/>
          <w:lang w:val="uk-UA"/>
        </w:rPr>
        <w:t xml:space="preserve"> на інформацію є: створення інформації </w:t>
      </w:r>
      <w:r>
        <w:rPr>
          <w:sz w:val="22"/>
          <w:szCs w:val="22"/>
          <w:lang w:val="uk-UA"/>
        </w:rPr>
        <w:t xml:space="preserve">власними силами і за власний рахунок; </w:t>
      </w:r>
      <w:r w:rsidRPr="00D650C5">
        <w:rPr>
          <w:sz w:val="22"/>
          <w:szCs w:val="22"/>
          <w:lang w:val="uk-UA"/>
        </w:rPr>
        <w:t xml:space="preserve">договір на створення інформації; договір, що містить умови переходу права власності на інформацію до іншої особи. 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Науковці виділяють </w:t>
      </w:r>
      <w:r w:rsidRPr="005A227E">
        <w:rPr>
          <w:i/>
          <w:sz w:val="22"/>
          <w:szCs w:val="22"/>
          <w:lang w:val="uk-UA"/>
        </w:rPr>
        <w:t>активне право на доступ до інформації</w:t>
      </w:r>
      <w:r>
        <w:rPr>
          <w:sz w:val="22"/>
          <w:szCs w:val="22"/>
          <w:lang w:val="uk-UA"/>
        </w:rPr>
        <w:t xml:space="preserve"> – можливість безпосереднього ознайомлення з інформацією органів виконавчої влади; та </w:t>
      </w:r>
      <w:r w:rsidRPr="005A227E">
        <w:rPr>
          <w:i/>
          <w:sz w:val="22"/>
          <w:szCs w:val="22"/>
          <w:lang w:val="uk-UA"/>
        </w:rPr>
        <w:t>пасивне право</w:t>
      </w:r>
      <w:r>
        <w:rPr>
          <w:sz w:val="22"/>
          <w:szCs w:val="22"/>
          <w:lang w:val="uk-UA"/>
        </w:rPr>
        <w:t xml:space="preserve"> – поширення інформації в засобах масової інформації, випуск спеціалізованих брошур і збірників, розміщення інформації в мережі Інтернет.</w:t>
      </w:r>
    </w:p>
    <w:p w:rsidR="007032CC" w:rsidRPr="00D650C5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5A227E">
        <w:rPr>
          <w:i/>
          <w:sz w:val="22"/>
          <w:szCs w:val="22"/>
          <w:lang w:val="uk-UA"/>
        </w:rPr>
        <w:lastRenderedPageBreak/>
        <w:t xml:space="preserve">Доступ до інформації </w:t>
      </w:r>
      <w:r>
        <w:rPr>
          <w:sz w:val="22"/>
          <w:szCs w:val="22"/>
          <w:lang w:val="uk-UA"/>
        </w:rPr>
        <w:t>– це сукупність правових норма, що регламентують суспільні інформаційні відносини щодо одержання їх учасниками відомостей, необхідних їм для реалізації своїх прав, свобод і законних інтересів, здійснення завдань і функцій.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B55595">
        <w:rPr>
          <w:bCs/>
          <w:i/>
          <w:color w:val="000000"/>
          <w:spacing w:val="-2"/>
          <w:sz w:val="22"/>
          <w:szCs w:val="22"/>
          <w:lang w:val="uk-UA"/>
        </w:rPr>
        <w:t>Інформаційний запит</w:t>
      </w:r>
      <w:r w:rsidRPr="00B55595">
        <w:rPr>
          <w:bCs/>
          <w:color w:val="000000"/>
          <w:spacing w:val="-2"/>
          <w:sz w:val="22"/>
          <w:szCs w:val="22"/>
          <w:lang w:val="uk-UA"/>
        </w:rPr>
        <w:t xml:space="preserve"> − звернення особи до розпорядника інформації з проханням надати публічну інформацію, що знаходиться у його володінні. Розпорядник інформації має надати відповідь на запит на інформацію не пізніше п'яти робочих днів з дня отримання запиту, а у випадках, передбачених законодавством, строк розгляду може бути скорочений до 48 годин</w:t>
      </w:r>
      <w:r w:rsidRPr="006F0240">
        <w:rPr>
          <w:bCs/>
          <w:color w:val="000000"/>
          <w:spacing w:val="-2"/>
          <w:sz w:val="22"/>
          <w:szCs w:val="22"/>
          <w:highlight w:val="yellow"/>
          <w:lang w:val="uk-UA"/>
        </w:rPr>
        <w:t>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066EA3">
        <w:rPr>
          <w:bCs/>
          <w:i/>
          <w:color w:val="000000"/>
          <w:spacing w:val="-2"/>
          <w:sz w:val="22"/>
          <w:szCs w:val="22"/>
          <w:lang w:val="uk-UA"/>
        </w:rPr>
        <w:t>Звернення громадян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− це форма реалізації громадянами</w:t>
      </w:r>
      <w:r w:rsidRPr="00066EA3">
        <w:rPr>
          <w:bCs/>
          <w:color w:val="000000"/>
          <w:spacing w:val="-2"/>
          <w:sz w:val="22"/>
          <w:szCs w:val="22"/>
          <w:lang w:val="uk-UA"/>
        </w:rPr>
        <w:t xml:space="preserve"> України </w:t>
      </w:r>
      <w:r>
        <w:rPr>
          <w:bCs/>
          <w:color w:val="000000"/>
          <w:spacing w:val="-2"/>
          <w:sz w:val="22"/>
          <w:szCs w:val="22"/>
          <w:lang w:val="uk-UA"/>
        </w:rPr>
        <w:t>права</w:t>
      </w:r>
      <w:r w:rsidRPr="00066EA3">
        <w:rPr>
          <w:bCs/>
          <w:color w:val="000000"/>
          <w:spacing w:val="-2"/>
          <w:sz w:val="22"/>
          <w:szCs w:val="22"/>
          <w:lang w:val="uk-UA"/>
        </w:rPr>
        <w:t xml:space="preserve"> звернутися до органів державної влади, місцевого самоврядування, </w:t>
      </w:r>
      <w:proofErr w:type="spellStart"/>
      <w:r w:rsidRPr="00066EA3">
        <w:rPr>
          <w:bCs/>
          <w:color w:val="000000"/>
          <w:spacing w:val="-2"/>
          <w:sz w:val="22"/>
          <w:szCs w:val="22"/>
          <w:lang w:val="uk-UA"/>
        </w:rPr>
        <w:t>об</w:t>
      </w:r>
      <w:r>
        <w:rPr>
          <w:bCs/>
          <w:color w:val="000000"/>
          <w:spacing w:val="-2"/>
          <w:sz w:val="22"/>
          <w:szCs w:val="22"/>
          <w:lang w:val="uk-UA"/>
        </w:rPr>
        <w:t>ʼ</w:t>
      </w:r>
      <w:r w:rsidRPr="00066EA3">
        <w:rPr>
          <w:bCs/>
          <w:color w:val="000000"/>
          <w:spacing w:val="-2"/>
          <w:sz w:val="22"/>
          <w:szCs w:val="22"/>
          <w:lang w:val="uk-UA"/>
        </w:rPr>
        <w:t>єднань</w:t>
      </w:r>
      <w:proofErr w:type="spellEnd"/>
      <w:r w:rsidRPr="00066EA3">
        <w:rPr>
          <w:bCs/>
          <w:color w:val="000000"/>
          <w:spacing w:val="-2"/>
          <w:sz w:val="22"/>
          <w:szCs w:val="22"/>
          <w:lang w:val="uk-UA"/>
        </w:rPr>
        <w:t xml:space="preserve"> громадян, підприємств, установ, організацій незалежно від форм власності, засобів масової інформації, посадових осіб відповідно до їх функціональних </w:t>
      </w:r>
      <w:proofErr w:type="spellStart"/>
      <w:r w:rsidRPr="00066EA3">
        <w:rPr>
          <w:bCs/>
          <w:color w:val="000000"/>
          <w:spacing w:val="-2"/>
          <w:sz w:val="22"/>
          <w:szCs w:val="22"/>
          <w:lang w:val="uk-UA"/>
        </w:rPr>
        <w:t>обов</w:t>
      </w:r>
      <w:r>
        <w:rPr>
          <w:bCs/>
          <w:color w:val="000000"/>
          <w:spacing w:val="-2"/>
          <w:sz w:val="22"/>
          <w:szCs w:val="22"/>
          <w:lang w:val="uk-UA"/>
        </w:rPr>
        <w:t>ʼ</w:t>
      </w:r>
      <w:r w:rsidRPr="00066EA3">
        <w:rPr>
          <w:bCs/>
          <w:color w:val="000000"/>
          <w:spacing w:val="-2"/>
          <w:sz w:val="22"/>
          <w:szCs w:val="22"/>
          <w:lang w:val="uk-UA"/>
        </w:rPr>
        <w:t>язків</w:t>
      </w:r>
      <w:proofErr w:type="spellEnd"/>
      <w:r w:rsidRPr="00066EA3">
        <w:rPr>
          <w:bCs/>
          <w:color w:val="000000"/>
          <w:spacing w:val="-2"/>
          <w:sz w:val="22"/>
          <w:szCs w:val="22"/>
          <w:lang w:val="uk-UA"/>
        </w:rPr>
        <w:t xml:space="preserve"> із зауваженнями, скаргами та пропозиціями, що стосуються їх статутної діяльності, заявою або клопотанням щодо реалізації своїх соціально-економічних, політичних та особистих прав і законних інтересів та скаргою про їх порушення.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 w:rsidRPr="00B55595">
        <w:rPr>
          <w:bCs/>
          <w:color w:val="000000"/>
          <w:spacing w:val="-2"/>
          <w:sz w:val="22"/>
          <w:szCs w:val="22"/>
          <w:lang w:val="uk-UA"/>
        </w:rPr>
        <w:t>Звернення розглядаються і вирішуються у термін не більше одного місяця від дня їх надходження, а ті, які не потребують додаткового вивчення, - невідкладно, але не пізніше п'ятнадцяти днів від дня їх отримання.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066EA3">
        <w:rPr>
          <w:i/>
          <w:sz w:val="22"/>
          <w:szCs w:val="22"/>
          <w:lang w:val="uk-UA"/>
        </w:rPr>
        <w:t>Науково-технічна інформація</w:t>
      </w:r>
      <w:r>
        <w:rPr>
          <w:sz w:val="22"/>
          <w:szCs w:val="22"/>
          <w:lang w:val="uk-UA"/>
        </w:rPr>
        <w:t xml:space="preserve"> – </w:t>
      </w:r>
      <w:r w:rsidRPr="00066EA3">
        <w:rPr>
          <w:sz w:val="22"/>
          <w:szCs w:val="22"/>
          <w:lang w:val="uk-UA"/>
        </w:rPr>
        <w:t xml:space="preserve">це документовані або публічно оголошувані відомості про вітчизняні та зарубіжні досягнення науки, техніки </w:t>
      </w:r>
      <w:r>
        <w:rPr>
          <w:sz w:val="22"/>
          <w:szCs w:val="22"/>
          <w:lang w:val="uk-UA"/>
        </w:rPr>
        <w:t xml:space="preserve">й </w:t>
      </w:r>
      <w:r w:rsidRPr="00066EA3">
        <w:rPr>
          <w:sz w:val="22"/>
          <w:szCs w:val="22"/>
          <w:lang w:val="uk-UA"/>
        </w:rPr>
        <w:t>виробництва, одержані в ході науково-дослідної, дослідно-конструкторської, проектно-технологічної, виробничої та громадської діяльності</w:t>
      </w:r>
      <w:r>
        <w:rPr>
          <w:sz w:val="22"/>
          <w:szCs w:val="22"/>
          <w:lang w:val="uk-UA"/>
        </w:rPr>
        <w:t>.</w:t>
      </w:r>
    </w:p>
    <w:p w:rsidR="007032CC" w:rsidRPr="00066EA3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B55595">
        <w:rPr>
          <w:i/>
          <w:sz w:val="22"/>
          <w:szCs w:val="22"/>
          <w:lang w:val="uk-UA"/>
        </w:rPr>
        <w:t>Національна система науково-технічної інформації</w:t>
      </w:r>
      <w:r w:rsidRPr="00B55595">
        <w:rPr>
          <w:sz w:val="22"/>
          <w:szCs w:val="22"/>
          <w:lang w:val="uk-UA"/>
        </w:rPr>
        <w:t xml:space="preserve"> – це організаційно-правова структура, за допомогою якої формується державна інформаційна політика, а також здійснюється координація робіт по створенню, користуванню, зберіганню та поширенню національних ресурсів науково-технічної інформації з урахуванням інтересів національної безпеки.</w:t>
      </w: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1F21CB">
        <w:rPr>
          <w:b/>
          <w:sz w:val="22"/>
          <w:szCs w:val="22"/>
          <w:lang w:val="uk-UA"/>
        </w:rPr>
        <w:t>Основні поняття</w:t>
      </w:r>
      <w:r w:rsidRPr="00501CF8">
        <w:rPr>
          <w:sz w:val="22"/>
          <w:szCs w:val="22"/>
          <w:lang w:val="uk-UA"/>
        </w:rPr>
        <w:t xml:space="preserve">: </w:t>
      </w:r>
      <w:r>
        <w:rPr>
          <w:bCs/>
          <w:color w:val="000000"/>
          <w:spacing w:val="-2"/>
          <w:sz w:val="22"/>
          <w:szCs w:val="22"/>
          <w:lang w:val="uk-UA"/>
        </w:rPr>
        <w:t>п</w:t>
      </w:r>
      <w:r w:rsidRPr="007020C4">
        <w:rPr>
          <w:bCs/>
          <w:color w:val="000000"/>
          <w:spacing w:val="-2"/>
          <w:sz w:val="22"/>
          <w:szCs w:val="22"/>
          <w:lang w:val="uk-UA"/>
        </w:rPr>
        <w:t xml:space="preserve">раво на інформацію, </w:t>
      </w:r>
      <w:r>
        <w:rPr>
          <w:sz w:val="22"/>
          <w:szCs w:val="22"/>
          <w:lang w:val="uk-UA"/>
        </w:rPr>
        <w:t>р</w:t>
      </w:r>
      <w:r w:rsidRPr="007020C4">
        <w:rPr>
          <w:sz w:val="22"/>
          <w:szCs w:val="22"/>
          <w:lang w:val="uk-UA"/>
        </w:rPr>
        <w:t xml:space="preserve">ежим доступу до інформації, </w:t>
      </w:r>
      <w:r>
        <w:rPr>
          <w:sz w:val="22"/>
          <w:szCs w:val="22"/>
          <w:lang w:val="uk-UA"/>
        </w:rPr>
        <w:t>п</w:t>
      </w:r>
      <w:r w:rsidRPr="007020C4">
        <w:rPr>
          <w:sz w:val="22"/>
          <w:szCs w:val="22"/>
          <w:lang w:val="uk-UA"/>
        </w:rPr>
        <w:t xml:space="preserve">раво власності на інформацію, </w:t>
      </w:r>
      <w:r>
        <w:rPr>
          <w:sz w:val="22"/>
          <w:szCs w:val="22"/>
          <w:lang w:val="uk-UA"/>
        </w:rPr>
        <w:t>підстави</w:t>
      </w:r>
      <w:r w:rsidRPr="007020C4">
        <w:rPr>
          <w:sz w:val="22"/>
          <w:szCs w:val="22"/>
          <w:lang w:val="uk-UA"/>
        </w:rPr>
        <w:t xml:space="preserve"> виникнення права власності</w:t>
      </w:r>
      <w:r>
        <w:rPr>
          <w:sz w:val="22"/>
          <w:szCs w:val="22"/>
          <w:lang w:val="uk-UA"/>
        </w:rPr>
        <w:t xml:space="preserve"> на інформацію</w:t>
      </w:r>
      <w:r w:rsidRPr="007020C4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д</w:t>
      </w:r>
      <w:r w:rsidRPr="007020C4">
        <w:rPr>
          <w:sz w:val="22"/>
          <w:szCs w:val="22"/>
          <w:lang w:val="uk-UA"/>
        </w:rPr>
        <w:t xml:space="preserve">оступ до інформації, </w:t>
      </w:r>
      <w:r>
        <w:rPr>
          <w:bCs/>
          <w:color w:val="000000"/>
          <w:spacing w:val="-2"/>
          <w:sz w:val="22"/>
          <w:szCs w:val="22"/>
          <w:lang w:val="uk-UA"/>
        </w:rPr>
        <w:lastRenderedPageBreak/>
        <w:t>і</w:t>
      </w:r>
      <w:r w:rsidRPr="007020C4">
        <w:rPr>
          <w:bCs/>
          <w:color w:val="000000"/>
          <w:spacing w:val="-2"/>
          <w:sz w:val="22"/>
          <w:szCs w:val="22"/>
          <w:lang w:val="uk-UA"/>
        </w:rPr>
        <w:t xml:space="preserve">нформаційний запит, </w:t>
      </w:r>
      <w:r>
        <w:rPr>
          <w:bCs/>
          <w:color w:val="000000"/>
          <w:spacing w:val="-2"/>
          <w:sz w:val="22"/>
          <w:szCs w:val="22"/>
          <w:lang w:val="uk-UA"/>
        </w:rPr>
        <w:t>з</w:t>
      </w:r>
      <w:r w:rsidRPr="007020C4">
        <w:rPr>
          <w:bCs/>
          <w:color w:val="000000"/>
          <w:spacing w:val="-2"/>
          <w:sz w:val="22"/>
          <w:szCs w:val="22"/>
          <w:lang w:val="uk-UA"/>
        </w:rPr>
        <w:t xml:space="preserve">вернення громадян, </w:t>
      </w:r>
      <w:r>
        <w:rPr>
          <w:sz w:val="22"/>
          <w:szCs w:val="22"/>
          <w:lang w:val="uk-UA"/>
        </w:rPr>
        <w:t>н</w:t>
      </w:r>
      <w:r w:rsidRPr="007020C4">
        <w:rPr>
          <w:sz w:val="22"/>
          <w:szCs w:val="22"/>
          <w:lang w:val="uk-UA"/>
        </w:rPr>
        <w:t>ауково-технічна інформація, Національна система науково-технічної інформації</w:t>
      </w:r>
      <w:r>
        <w:rPr>
          <w:sz w:val="22"/>
          <w:szCs w:val="22"/>
          <w:lang w:val="uk-UA"/>
        </w:rPr>
        <w:t>.</w:t>
      </w:r>
    </w:p>
    <w:p w:rsidR="007032CC" w:rsidRPr="007020C4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Pr="00501CF8" w:rsidRDefault="007032CC" w:rsidP="007032CC">
      <w:pPr>
        <w:ind w:left="360"/>
        <w:jc w:val="both"/>
        <w:rPr>
          <w:sz w:val="22"/>
          <w:szCs w:val="22"/>
          <w:lang w:val="en-GB"/>
        </w:rPr>
      </w:pPr>
      <w:r w:rsidRPr="007475EA">
        <w:rPr>
          <w:b/>
          <w:sz w:val="22"/>
          <w:szCs w:val="22"/>
          <w:lang w:val="uk-UA"/>
        </w:rPr>
        <w:t xml:space="preserve">Література: </w:t>
      </w:r>
      <w:r w:rsidRPr="00501CF8">
        <w:rPr>
          <w:sz w:val="22"/>
          <w:szCs w:val="22"/>
        </w:rPr>
        <w:t>[</w:t>
      </w:r>
      <w:r w:rsidRPr="00501CF8">
        <w:rPr>
          <w:sz w:val="22"/>
          <w:szCs w:val="22"/>
          <w:lang w:val="en-GB"/>
        </w:rPr>
        <w:t>1</w:t>
      </w:r>
      <w:r w:rsidRPr="00501CF8">
        <w:rPr>
          <w:sz w:val="22"/>
          <w:szCs w:val="22"/>
          <w:lang w:val="en-US"/>
        </w:rPr>
        <w:t xml:space="preserve">], </w:t>
      </w:r>
      <w:r w:rsidRPr="00501CF8">
        <w:rPr>
          <w:sz w:val="22"/>
          <w:szCs w:val="22"/>
          <w:lang w:val="en-GB"/>
        </w:rPr>
        <w:t>[2</w:t>
      </w:r>
      <w:r w:rsidRPr="00501CF8">
        <w:rPr>
          <w:sz w:val="22"/>
          <w:szCs w:val="22"/>
        </w:rPr>
        <w:t>],</w:t>
      </w:r>
      <w:r w:rsidRPr="00501CF8">
        <w:rPr>
          <w:sz w:val="22"/>
          <w:szCs w:val="22"/>
          <w:lang w:val="en-US"/>
        </w:rPr>
        <w:t xml:space="preserve"> </w:t>
      </w:r>
      <w:r w:rsidRPr="00501CF8">
        <w:rPr>
          <w:sz w:val="22"/>
          <w:szCs w:val="22"/>
        </w:rPr>
        <w:t>[</w:t>
      </w:r>
      <w:r w:rsidRPr="00501CF8">
        <w:rPr>
          <w:sz w:val="22"/>
          <w:szCs w:val="22"/>
          <w:lang w:val="en-GB"/>
        </w:rPr>
        <w:t>12</w:t>
      </w:r>
      <w:r w:rsidRPr="00501CF8">
        <w:rPr>
          <w:sz w:val="22"/>
          <w:szCs w:val="22"/>
        </w:rPr>
        <w:t>],</w:t>
      </w:r>
      <w:r w:rsidRPr="00501CF8">
        <w:rPr>
          <w:sz w:val="22"/>
          <w:szCs w:val="22"/>
          <w:lang w:val="en-US"/>
        </w:rPr>
        <w:t xml:space="preserve"> </w:t>
      </w:r>
      <w:r w:rsidRPr="00501CF8">
        <w:rPr>
          <w:sz w:val="22"/>
          <w:szCs w:val="22"/>
        </w:rPr>
        <w:t>[</w:t>
      </w:r>
      <w:r w:rsidRPr="00501CF8">
        <w:rPr>
          <w:sz w:val="22"/>
          <w:szCs w:val="22"/>
          <w:lang w:val="en-GB"/>
        </w:rPr>
        <w:t>15], [16</w:t>
      </w:r>
      <w:r w:rsidRPr="00501CF8">
        <w:rPr>
          <w:sz w:val="22"/>
          <w:szCs w:val="22"/>
        </w:rPr>
        <w:t>],</w:t>
      </w:r>
      <w:r w:rsidRPr="00501CF8">
        <w:rPr>
          <w:sz w:val="22"/>
          <w:szCs w:val="22"/>
          <w:lang w:val="en-US"/>
        </w:rPr>
        <w:t xml:space="preserve"> </w:t>
      </w:r>
      <w:r w:rsidRPr="00501CF8">
        <w:rPr>
          <w:sz w:val="22"/>
          <w:szCs w:val="22"/>
        </w:rPr>
        <w:t>[</w:t>
      </w:r>
      <w:r w:rsidRPr="00501CF8">
        <w:rPr>
          <w:sz w:val="22"/>
          <w:szCs w:val="22"/>
          <w:lang w:val="en-GB"/>
        </w:rPr>
        <w:t>18</w:t>
      </w:r>
      <w:r w:rsidRPr="00501CF8">
        <w:rPr>
          <w:sz w:val="22"/>
          <w:szCs w:val="22"/>
        </w:rPr>
        <w:t>],</w:t>
      </w:r>
      <w:r w:rsidRPr="00501CF8">
        <w:rPr>
          <w:sz w:val="22"/>
          <w:szCs w:val="22"/>
          <w:lang w:val="en-US"/>
        </w:rPr>
        <w:t xml:space="preserve"> </w:t>
      </w:r>
      <w:r w:rsidRPr="00501CF8">
        <w:rPr>
          <w:sz w:val="22"/>
          <w:szCs w:val="22"/>
        </w:rPr>
        <w:t>[</w:t>
      </w:r>
      <w:r w:rsidRPr="00501CF8">
        <w:rPr>
          <w:sz w:val="22"/>
          <w:szCs w:val="22"/>
          <w:lang w:val="en-GB"/>
        </w:rPr>
        <w:t>24</w:t>
      </w:r>
      <w:r w:rsidRPr="00501CF8">
        <w:rPr>
          <w:sz w:val="22"/>
          <w:szCs w:val="22"/>
        </w:rPr>
        <w:t>]</w:t>
      </w:r>
      <w:r w:rsidRPr="00501CF8">
        <w:rPr>
          <w:sz w:val="22"/>
          <w:szCs w:val="22"/>
          <w:lang w:val="en-GB"/>
        </w:rPr>
        <w:t>, [30], [34</w:t>
      </w:r>
      <w:r>
        <w:rPr>
          <w:sz w:val="22"/>
          <w:szCs w:val="22"/>
          <w:lang w:val="en-GB"/>
        </w:rPr>
        <w:t>−</w:t>
      </w:r>
      <w:r w:rsidRPr="00501CF8">
        <w:rPr>
          <w:sz w:val="22"/>
          <w:szCs w:val="22"/>
          <w:lang w:val="en-GB"/>
        </w:rPr>
        <w:t>37].</w:t>
      </w:r>
    </w:p>
    <w:p w:rsidR="007032CC" w:rsidRPr="00501CF8" w:rsidRDefault="007032CC" w:rsidP="007032CC">
      <w:pPr>
        <w:ind w:left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1</w:t>
      </w:r>
    </w:p>
    <w:p w:rsidR="007032CC" w:rsidRPr="00501CF8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Серед міжнародних нормативно-правових актів у сфері інформаційних правовідносин виділіть ті, які стосуються реалізації права громадян на інформацію із зазначенням конкретних норм, де закріплюється дане право.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2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Проаналізуйте національне законодавство, що гарантує право громадян на доступ до інформації. Визначте не менше трьох нормативно-правових актів із зазначенням відповідних статей, де містяться норми щодо реалізації громадянами України права на доступ до інформації у вигляді таблиці.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03"/>
        <w:gridCol w:w="3312"/>
      </w:tblGrid>
      <w:tr w:rsidR="007032CC" w:rsidRPr="00407EA5" w:rsidTr="00044857">
        <w:tc>
          <w:tcPr>
            <w:tcW w:w="3203" w:type="dxa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sz w:val="22"/>
                <w:szCs w:val="22"/>
                <w:lang w:val="uk-UA"/>
              </w:rPr>
            </w:pPr>
            <w:r w:rsidRPr="00407EA5">
              <w:rPr>
                <w:sz w:val="22"/>
                <w:szCs w:val="22"/>
                <w:lang w:val="uk-UA"/>
              </w:rPr>
              <w:t>Назва нормативно-правового акту</w:t>
            </w:r>
          </w:p>
        </w:tc>
        <w:tc>
          <w:tcPr>
            <w:tcW w:w="3312" w:type="dxa"/>
            <w:shd w:val="clear" w:color="auto" w:fill="auto"/>
          </w:tcPr>
          <w:p w:rsidR="007032CC" w:rsidRPr="00407EA5" w:rsidRDefault="007032CC" w:rsidP="00044857">
            <w:pPr>
              <w:jc w:val="center"/>
              <w:rPr>
                <w:sz w:val="22"/>
                <w:szCs w:val="22"/>
                <w:lang w:val="uk-UA"/>
              </w:rPr>
            </w:pPr>
            <w:r w:rsidRPr="00407EA5">
              <w:rPr>
                <w:sz w:val="22"/>
                <w:szCs w:val="22"/>
                <w:lang w:val="uk-UA"/>
              </w:rPr>
              <w:t>Норма, що регулює право на доступ до інформації</w:t>
            </w:r>
          </w:p>
        </w:tc>
      </w:tr>
      <w:tr w:rsidR="007032CC" w:rsidRPr="00407EA5" w:rsidTr="00044857">
        <w:tc>
          <w:tcPr>
            <w:tcW w:w="3203" w:type="dxa"/>
            <w:shd w:val="clear" w:color="auto" w:fill="auto"/>
          </w:tcPr>
          <w:p w:rsidR="007032CC" w:rsidRPr="00407EA5" w:rsidRDefault="007032CC" w:rsidP="00044857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3312" w:type="dxa"/>
            <w:shd w:val="clear" w:color="auto" w:fill="auto"/>
          </w:tcPr>
          <w:p w:rsidR="007032CC" w:rsidRPr="00407EA5" w:rsidRDefault="007032CC" w:rsidP="00044857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</w:tbl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 w:rsidRPr="002F387F">
        <w:rPr>
          <w:b/>
          <w:sz w:val="22"/>
          <w:szCs w:val="22"/>
          <w:lang w:val="uk-UA"/>
        </w:rPr>
        <w:t>Завдання 3</w:t>
      </w:r>
    </w:p>
    <w:p w:rsidR="007032CC" w:rsidRPr="002F387F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Проаналізуйте практику</w:t>
      </w:r>
      <w:r w:rsidRPr="002F387F">
        <w:rPr>
          <w:sz w:val="22"/>
          <w:szCs w:val="22"/>
          <w:lang w:val="uk-UA"/>
        </w:rPr>
        <w:t xml:space="preserve"> Європейськ</w:t>
      </w:r>
      <w:r>
        <w:rPr>
          <w:sz w:val="22"/>
          <w:szCs w:val="22"/>
          <w:lang w:val="uk-UA"/>
        </w:rPr>
        <w:t>ого суду з прав людини, що стосує</w:t>
      </w:r>
      <w:r w:rsidRPr="002F387F">
        <w:rPr>
          <w:sz w:val="22"/>
          <w:szCs w:val="22"/>
          <w:lang w:val="uk-UA"/>
        </w:rPr>
        <w:t xml:space="preserve">ться </w:t>
      </w:r>
      <w:r>
        <w:rPr>
          <w:sz w:val="22"/>
          <w:szCs w:val="22"/>
          <w:lang w:val="uk-UA"/>
        </w:rPr>
        <w:t xml:space="preserve">захисту </w:t>
      </w:r>
      <w:r w:rsidRPr="002F387F">
        <w:rPr>
          <w:sz w:val="22"/>
          <w:szCs w:val="22"/>
          <w:lang w:val="uk-UA"/>
        </w:rPr>
        <w:t xml:space="preserve">прав особи в інформаційно-правовій сфері </w:t>
      </w:r>
      <w:r>
        <w:rPr>
          <w:sz w:val="22"/>
          <w:szCs w:val="22"/>
          <w:lang w:val="uk-UA"/>
        </w:rPr>
        <w:t>та р</w:t>
      </w:r>
      <w:r w:rsidRPr="002F387F">
        <w:rPr>
          <w:sz w:val="22"/>
          <w:szCs w:val="22"/>
          <w:lang w:val="uk-UA"/>
        </w:rPr>
        <w:t xml:space="preserve">озкрийте зміст </w:t>
      </w:r>
      <w:r>
        <w:rPr>
          <w:sz w:val="22"/>
          <w:szCs w:val="22"/>
          <w:lang w:val="uk-UA"/>
        </w:rPr>
        <w:t>міжнародно-правових гарантій</w:t>
      </w:r>
      <w:r w:rsidRPr="002F387F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реалізації права</w:t>
      </w:r>
      <w:r w:rsidRPr="002F387F">
        <w:rPr>
          <w:sz w:val="22"/>
          <w:szCs w:val="22"/>
          <w:lang w:val="uk-UA"/>
        </w:rPr>
        <w:t xml:space="preserve"> на </w:t>
      </w:r>
      <w:r>
        <w:rPr>
          <w:sz w:val="22"/>
          <w:szCs w:val="22"/>
          <w:lang w:val="uk-UA"/>
        </w:rPr>
        <w:t>доступ до інформації</w:t>
      </w:r>
      <w:r w:rsidRPr="002F387F">
        <w:rPr>
          <w:sz w:val="22"/>
          <w:szCs w:val="22"/>
          <w:lang w:val="uk-UA"/>
        </w:rPr>
        <w:t>.</w:t>
      </w:r>
    </w:p>
    <w:p w:rsidR="007032CC" w:rsidRPr="002F387F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4</w:t>
      </w:r>
    </w:p>
    <w:p w:rsidR="007032CC" w:rsidRPr="00647755" w:rsidRDefault="007032CC" w:rsidP="007032CC">
      <w:pPr>
        <w:widowControl/>
        <w:tabs>
          <w:tab w:val="left" w:pos="900"/>
        </w:tabs>
        <w:autoSpaceDE/>
        <w:autoSpaceDN/>
        <w:adjustRightInd/>
        <w:ind w:firstLine="360"/>
        <w:jc w:val="both"/>
        <w:rPr>
          <w:sz w:val="22"/>
          <w:szCs w:val="22"/>
          <w:lang w:val="uk-UA"/>
        </w:rPr>
      </w:pPr>
      <w:r w:rsidRPr="00647755">
        <w:rPr>
          <w:sz w:val="22"/>
          <w:szCs w:val="22"/>
          <w:lang w:val="uk-UA"/>
        </w:rPr>
        <w:t>Запитувач звернувся до розпорядника інформації – Міністерства екології та природних ресурсів за отри</w:t>
      </w:r>
      <w:r>
        <w:rPr>
          <w:sz w:val="22"/>
          <w:szCs w:val="22"/>
          <w:lang w:val="uk-UA"/>
        </w:rPr>
        <w:t>манням інформації щодо об’єктів</w:t>
      </w:r>
      <w:r w:rsidRPr="00647755">
        <w:rPr>
          <w:sz w:val="22"/>
          <w:szCs w:val="22"/>
          <w:lang w:val="uk-UA"/>
        </w:rPr>
        <w:t>, які є найбільшими забруднювачами навколишнього природного середовища. Відповідь на даний запит було отримано запитувачем через 10 днів із зазначенням, що з дано</w:t>
      </w:r>
      <w:r>
        <w:rPr>
          <w:sz w:val="22"/>
          <w:szCs w:val="22"/>
          <w:lang w:val="uk-UA"/>
        </w:rPr>
        <w:t>ю інформацією можна ознайомитися</w:t>
      </w:r>
      <w:r w:rsidRPr="00647755">
        <w:rPr>
          <w:sz w:val="22"/>
          <w:szCs w:val="22"/>
          <w:lang w:val="uk-UA"/>
        </w:rPr>
        <w:t xml:space="preserve"> на офіційному </w:t>
      </w:r>
      <w:proofErr w:type="spellStart"/>
      <w:r w:rsidRPr="00647755">
        <w:rPr>
          <w:sz w:val="22"/>
          <w:szCs w:val="22"/>
          <w:lang w:val="uk-UA"/>
        </w:rPr>
        <w:t>веб-сайті</w:t>
      </w:r>
      <w:proofErr w:type="spellEnd"/>
      <w:r w:rsidRPr="00647755">
        <w:rPr>
          <w:sz w:val="22"/>
          <w:szCs w:val="22"/>
          <w:lang w:val="uk-UA"/>
        </w:rPr>
        <w:t xml:space="preserve"> міністерства. </w:t>
      </w:r>
    </w:p>
    <w:p w:rsidR="007032CC" w:rsidRDefault="007032CC" w:rsidP="007032CC">
      <w:pPr>
        <w:tabs>
          <w:tab w:val="left" w:pos="900"/>
        </w:tabs>
        <w:ind w:firstLine="360"/>
        <w:jc w:val="both"/>
        <w:rPr>
          <w:sz w:val="22"/>
          <w:szCs w:val="22"/>
          <w:lang w:val="uk-UA"/>
        </w:rPr>
      </w:pPr>
      <w:r w:rsidRPr="00647755">
        <w:rPr>
          <w:sz w:val="22"/>
          <w:szCs w:val="22"/>
          <w:lang w:val="uk-UA"/>
        </w:rPr>
        <w:t>Проаналізуйте ситуацію,</w:t>
      </w:r>
      <w:r>
        <w:rPr>
          <w:sz w:val="22"/>
          <w:szCs w:val="22"/>
          <w:lang w:val="uk-UA"/>
        </w:rPr>
        <w:t xml:space="preserve"> </w:t>
      </w:r>
      <w:r w:rsidRPr="00647755">
        <w:rPr>
          <w:sz w:val="22"/>
          <w:szCs w:val="22"/>
          <w:lang w:val="uk-UA"/>
        </w:rPr>
        <w:t xml:space="preserve">визначте коло інформаційних правовідносин. Чи правомірні дії суб’єкта владних повноважень </w:t>
      </w:r>
      <w:r w:rsidRPr="00647755">
        <w:rPr>
          <w:sz w:val="22"/>
          <w:szCs w:val="22"/>
          <w:lang w:val="uk-UA"/>
        </w:rPr>
        <w:lastRenderedPageBreak/>
        <w:t>при наданні відповіді на інформаційний запит?</w:t>
      </w:r>
    </w:p>
    <w:p w:rsidR="007032CC" w:rsidRPr="00647755" w:rsidRDefault="007032CC" w:rsidP="007032CC">
      <w:pPr>
        <w:tabs>
          <w:tab w:val="left" w:pos="900"/>
        </w:tabs>
        <w:ind w:firstLine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5</w:t>
      </w:r>
    </w:p>
    <w:p w:rsidR="007032CC" w:rsidRPr="00647755" w:rsidRDefault="007032CC" w:rsidP="007032CC">
      <w:pPr>
        <w:widowControl/>
        <w:tabs>
          <w:tab w:val="left" w:pos="900"/>
        </w:tabs>
        <w:autoSpaceDE/>
        <w:autoSpaceDN/>
        <w:adjustRightInd/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Студентська</w:t>
      </w:r>
      <w:r w:rsidRPr="00647755">
        <w:rPr>
          <w:sz w:val="22"/>
          <w:szCs w:val="22"/>
          <w:lang w:val="uk-UA"/>
        </w:rPr>
        <w:t xml:space="preserve"> організація «</w:t>
      </w:r>
      <w:r>
        <w:rPr>
          <w:sz w:val="22"/>
          <w:szCs w:val="22"/>
          <w:lang w:val="uk-UA"/>
        </w:rPr>
        <w:t>Майбутнє України</w:t>
      </w:r>
      <w:r w:rsidRPr="00647755">
        <w:rPr>
          <w:sz w:val="22"/>
          <w:szCs w:val="22"/>
          <w:lang w:val="uk-UA"/>
        </w:rPr>
        <w:t xml:space="preserve">» звернулася до суб’єкта владних повноважень </w:t>
      </w:r>
      <w:r>
        <w:rPr>
          <w:sz w:val="22"/>
          <w:szCs w:val="22"/>
          <w:lang w:val="uk-UA"/>
        </w:rPr>
        <w:t>−</w:t>
      </w:r>
      <w:r w:rsidRPr="00647755">
        <w:rPr>
          <w:sz w:val="22"/>
          <w:szCs w:val="22"/>
          <w:lang w:val="uk-UA"/>
        </w:rPr>
        <w:t xml:space="preserve"> Міністерства </w:t>
      </w:r>
      <w:r>
        <w:rPr>
          <w:sz w:val="22"/>
          <w:szCs w:val="22"/>
          <w:lang w:val="uk-UA"/>
        </w:rPr>
        <w:t>освіти та науки</w:t>
      </w:r>
      <w:r w:rsidRPr="00647755">
        <w:rPr>
          <w:sz w:val="22"/>
          <w:szCs w:val="22"/>
          <w:lang w:val="uk-UA"/>
        </w:rPr>
        <w:t xml:space="preserve"> із наданням пропозиції щодо внесення змін до розміщеного на </w:t>
      </w:r>
      <w:proofErr w:type="spellStart"/>
      <w:r w:rsidRPr="00647755">
        <w:rPr>
          <w:sz w:val="22"/>
          <w:szCs w:val="22"/>
          <w:lang w:val="uk-UA"/>
        </w:rPr>
        <w:t>веб-сайті</w:t>
      </w:r>
      <w:proofErr w:type="spellEnd"/>
      <w:r w:rsidRPr="00647755">
        <w:rPr>
          <w:sz w:val="22"/>
          <w:szCs w:val="22"/>
          <w:lang w:val="uk-UA"/>
        </w:rPr>
        <w:t xml:space="preserve"> проекту нормативно-правового акт</w:t>
      </w:r>
      <w:r>
        <w:rPr>
          <w:sz w:val="22"/>
          <w:szCs w:val="22"/>
          <w:lang w:val="uk-UA"/>
        </w:rPr>
        <w:t>а в сфері надання освітніх послуг</w:t>
      </w:r>
      <w:r w:rsidRPr="00647755">
        <w:rPr>
          <w:sz w:val="22"/>
          <w:szCs w:val="22"/>
          <w:lang w:val="uk-UA"/>
        </w:rPr>
        <w:t>. Визначте порядок та строки розгляду даних пропозицій уповноваженою посадовою особою зазначеного орган</w:t>
      </w:r>
      <w:r>
        <w:rPr>
          <w:sz w:val="22"/>
          <w:szCs w:val="22"/>
          <w:lang w:val="uk-UA"/>
        </w:rPr>
        <w:t>а</w:t>
      </w:r>
      <w:r w:rsidRPr="00647755">
        <w:rPr>
          <w:sz w:val="22"/>
          <w:szCs w:val="22"/>
          <w:lang w:val="uk-UA"/>
        </w:rPr>
        <w:t>.</w:t>
      </w: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</w:p>
    <w:p w:rsidR="007032CC" w:rsidRPr="00501CF8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</w:t>
      </w:r>
      <w:r w:rsidRPr="00055373">
        <w:rPr>
          <w:b/>
          <w:sz w:val="22"/>
          <w:szCs w:val="22"/>
          <w:lang w:val="uk-UA"/>
        </w:rPr>
        <w:t xml:space="preserve"> для самоперевірки</w:t>
      </w:r>
      <w:r w:rsidRPr="00501CF8">
        <w:rPr>
          <w:sz w:val="22"/>
          <w:szCs w:val="22"/>
          <w:lang w:val="uk-UA"/>
        </w:rPr>
        <w:t>:</w:t>
      </w:r>
    </w:p>
    <w:p w:rsidR="007032CC" w:rsidRDefault="007032CC" w:rsidP="007032CC">
      <w:pPr>
        <w:numPr>
          <w:ilvl w:val="0"/>
          <w:numId w:val="17"/>
        </w:numPr>
        <w:tabs>
          <w:tab w:val="clear" w:pos="1035"/>
          <w:tab w:val="num" w:pos="-540"/>
        </w:tabs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Розкрийте зміст понять «право на інформацію», «право власності на інформацію», «доступ до інформації».</w:t>
      </w:r>
    </w:p>
    <w:p w:rsidR="007032CC" w:rsidRDefault="007032CC" w:rsidP="007032CC">
      <w:pPr>
        <w:numPr>
          <w:ilvl w:val="0"/>
          <w:numId w:val="17"/>
        </w:numPr>
        <w:tabs>
          <w:tab w:val="clear" w:pos="1035"/>
        </w:tabs>
        <w:ind w:left="0"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Визначте міжнародно-правові гарантії реалізації права громадян на інформацію та на доступ до інформації.</w:t>
      </w:r>
    </w:p>
    <w:p w:rsidR="007032CC" w:rsidRDefault="007032CC" w:rsidP="007032CC">
      <w:pPr>
        <w:numPr>
          <w:ilvl w:val="0"/>
          <w:numId w:val="17"/>
        </w:numPr>
        <w:tabs>
          <w:tab w:val="clear" w:pos="1035"/>
        </w:tabs>
        <w:ind w:left="0"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Охарактеризуйте національне законодавство, що гарантує право громадян на доступ до інформації.</w:t>
      </w:r>
    </w:p>
    <w:p w:rsidR="007032CC" w:rsidRDefault="007032CC" w:rsidP="007032CC">
      <w:pPr>
        <w:numPr>
          <w:ilvl w:val="0"/>
          <w:numId w:val="17"/>
        </w:numPr>
        <w:tabs>
          <w:tab w:val="clear" w:pos="1035"/>
        </w:tabs>
        <w:ind w:left="0"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Порівняйте поняття та основні ознаки інформаційного запиту та звернення громадянина до суб’єкта владних повноважень.</w:t>
      </w:r>
    </w:p>
    <w:p w:rsidR="007032CC" w:rsidRDefault="007032CC" w:rsidP="007032CC">
      <w:pPr>
        <w:numPr>
          <w:ilvl w:val="0"/>
          <w:numId w:val="17"/>
        </w:numPr>
        <w:tabs>
          <w:tab w:val="clear" w:pos="1035"/>
        </w:tabs>
        <w:ind w:left="0"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Визначте поняття науково-технічної інформації та Національної системи науково-технічної інформації.</w:t>
      </w:r>
    </w:p>
    <w:p w:rsidR="007032CC" w:rsidRDefault="007032CC" w:rsidP="007032CC">
      <w:pPr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Pr="004C223E" w:rsidRDefault="007032CC" w:rsidP="007032CC">
      <w:pPr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  <w:r w:rsidRPr="004C223E">
        <w:rPr>
          <w:b/>
          <w:bCs/>
          <w:color w:val="000000"/>
          <w:spacing w:val="-2"/>
          <w:sz w:val="22"/>
          <w:szCs w:val="22"/>
          <w:lang w:val="uk-UA"/>
        </w:rPr>
        <w:t>Практичне заняття 6</w:t>
      </w:r>
    </w:p>
    <w:p w:rsidR="007032CC" w:rsidRDefault="007032CC" w:rsidP="007032CC">
      <w:pPr>
        <w:jc w:val="center"/>
        <w:rPr>
          <w:b/>
          <w:caps/>
          <w:sz w:val="22"/>
          <w:szCs w:val="22"/>
          <w:lang w:val="uk-UA"/>
        </w:rPr>
      </w:pPr>
      <w:r w:rsidRPr="004C223E">
        <w:rPr>
          <w:b/>
          <w:caps/>
          <w:sz w:val="22"/>
          <w:szCs w:val="22"/>
          <w:lang w:val="uk-UA"/>
        </w:rPr>
        <w:t>Інформаційна діяльність</w:t>
      </w:r>
    </w:p>
    <w:p w:rsidR="007032CC" w:rsidRDefault="007032CC" w:rsidP="007032CC">
      <w:pPr>
        <w:jc w:val="center"/>
        <w:rPr>
          <w:b/>
          <w:caps/>
          <w:sz w:val="22"/>
          <w:szCs w:val="22"/>
          <w:lang w:val="uk-UA"/>
        </w:rPr>
      </w:pPr>
    </w:p>
    <w:p w:rsidR="007032CC" w:rsidRDefault="007032CC" w:rsidP="007032CC">
      <w:pPr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План</w:t>
      </w:r>
    </w:p>
    <w:p w:rsidR="007032CC" w:rsidRPr="002F387F" w:rsidRDefault="007032CC" w:rsidP="007032CC">
      <w:pPr>
        <w:numPr>
          <w:ilvl w:val="0"/>
          <w:numId w:val="24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2F387F">
        <w:rPr>
          <w:sz w:val="22"/>
          <w:szCs w:val="22"/>
          <w:lang w:val="uk-UA"/>
        </w:rPr>
        <w:t>Поняття інформаційної діяльності.</w:t>
      </w:r>
    </w:p>
    <w:p w:rsidR="007032CC" w:rsidRDefault="007032CC" w:rsidP="007032CC">
      <w:pPr>
        <w:numPr>
          <w:ilvl w:val="0"/>
          <w:numId w:val="24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2F387F">
        <w:rPr>
          <w:sz w:val="22"/>
          <w:szCs w:val="22"/>
          <w:lang w:val="uk-UA"/>
        </w:rPr>
        <w:t>Основні напрями та види інформаційної діяльності.</w:t>
      </w:r>
    </w:p>
    <w:p w:rsidR="007032CC" w:rsidRDefault="007032CC" w:rsidP="007032CC">
      <w:pPr>
        <w:numPr>
          <w:ilvl w:val="0"/>
          <w:numId w:val="24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Принципи  інформаційної діяльності.</w:t>
      </w:r>
    </w:p>
    <w:p w:rsidR="007032CC" w:rsidRPr="002F387F" w:rsidRDefault="007032CC" w:rsidP="007032CC">
      <w:pPr>
        <w:numPr>
          <w:ilvl w:val="0"/>
          <w:numId w:val="24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Конституційно-правові засади регулювання інформаційної діяльності в Україні.</w:t>
      </w:r>
    </w:p>
    <w:p w:rsidR="007032CC" w:rsidRDefault="007032CC" w:rsidP="007032CC">
      <w:pPr>
        <w:numPr>
          <w:ilvl w:val="0"/>
          <w:numId w:val="24"/>
        </w:numPr>
        <w:tabs>
          <w:tab w:val="left" w:pos="360"/>
        </w:tabs>
        <w:jc w:val="both"/>
        <w:rPr>
          <w:sz w:val="22"/>
          <w:szCs w:val="22"/>
          <w:lang w:val="uk-UA"/>
        </w:rPr>
      </w:pPr>
      <w:r w:rsidRPr="002F387F">
        <w:rPr>
          <w:color w:val="000000"/>
          <w:sz w:val="22"/>
          <w:szCs w:val="22"/>
          <w:lang w:val="uk-UA"/>
        </w:rPr>
        <w:t>І</w:t>
      </w:r>
      <w:r w:rsidRPr="002F387F">
        <w:rPr>
          <w:sz w:val="22"/>
          <w:szCs w:val="22"/>
          <w:lang w:val="uk-UA"/>
        </w:rPr>
        <w:t>нформаційна діяльність органів державної влади.</w:t>
      </w:r>
    </w:p>
    <w:p w:rsidR="007032CC" w:rsidRPr="002F387F" w:rsidRDefault="007032CC" w:rsidP="007032CC">
      <w:pPr>
        <w:tabs>
          <w:tab w:val="left" w:pos="360"/>
        </w:tabs>
        <w:ind w:left="720"/>
        <w:jc w:val="both"/>
        <w:rPr>
          <w:sz w:val="22"/>
          <w:szCs w:val="22"/>
          <w:lang w:val="uk-UA"/>
        </w:rPr>
      </w:pPr>
    </w:p>
    <w:p w:rsidR="007032CC" w:rsidRPr="001D5078" w:rsidRDefault="007032CC" w:rsidP="007032CC">
      <w:pPr>
        <w:ind w:left="360"/>
        <w:jc w:val="center"/>
        <w:rPr>
          <w:sz w:val="22"/>
          <w:szCs w:val="22"/>
          <w:lang w:val="uk-UA"/>
        </w:rPr>
      </w:pPr>
      <w:r w:rsidRPr="007020C4">
        <w:rPr>
          <w:b/>
          <w:sz w:val="22"/>
          <w:szCs w:val="22"/>
          <w:lang w:val="uk-UA"/>
        </w:rPr>
        <w:t>Основні теоретичні відомості</w:t>
      </w:r>
      <w:r w:rsidRPr="001D5078">
        <w:rPr>
          <w:sz w:val="22"/>
          <w:szCs w:val="22"/>
          <w:lang w:val="uk-UA"/>
        </w:rPr>
        <w:t>:</w:t>
      </w:r>
    </w:p>
    <w:p w:rsidR="007032CC" w:rsidRDefault="007032CC" w:rsidP="007032CC">
      <w:pPr>
        <w:pStyle w:val="Just"/>
        <w:ind w:firstLine="360"/>
        <w:rPr>
          <w:noProof/>
          <w:sz w:val="22"/>
          <w:szCs w:val="22"/>
          <w:lang w:val="uk-UA"/>
        </w:rPr>
      </w:pPr>
      <w:r w:rsidRPr="004F48F1">
        <w:rPr>
          <w:bCs/>
          <w:i/>
          <w:color w:val="000000"/>
          <w:spacing w:val="-2"/>
          <w:sz w:val="22"/>
          <w:szCs w:val="22"/>
          <w:lang w:val="uk-UA"/>
        </w:rPr>
        <w:t>Інформаційна діяльність –</w:t>
      </w:r>
      <w:r w:rsidRPr="004C223E">
        <w:rPr>
          <w:noProof/>
          <w:sz w:val="22"/>
          <w:szCs w:val="22"/>
          <w:lang w:val="uk-UA"/>
        </w:rPr>
        <w:t xml:space="preserve"> це сукупність дій, спрямованих на задоволення інформаційних потреб громадян, юридичних осіб і держави.</w:t>
      </w:r>
    </w:p>
    <w:p w:rsidR="007032CC" w:rsidRDefault="007032CC" w:rsidP="007032CC">
      <w:pPr>
        <w:pStyle w:val="Just"/>
        <w:ind w:firstLine="360"/>
        <w:rPr>
          <w:noProof/>
          <w:sz w:val="22"/>
          <w:szCs w:val="22"/>
          <w:lang w:val="uk-UA"/>
        </w:rPr>
      </w:pPr>
      <w:r w:rsidRPr="004F48F1">
        <w:rPr>
          <w:i/>
          <w:noProof/>
          <w:sz w:val="22"/>
          <w:szCs w:val="22"/>
          <w:lang w:val="uk-UA"/>
        </w:rPr>
        <w:lastRenderedPageBreak/>
        <w:t>Основними напрямами</w:t>
      </w:r>
      <w:r>
        <w:rPr>
          <w:noProof/>
          <w:sz w:val="22"/>
          <w:szCs w:val="22"/>
          <w:lang w:val="uk-UA"/>
        </w:rPr>
        <w:t xml:space="preserve"> інформаційної діяльності є: політичний, економічний, соціальний, духовний, екологічний, науково-технічний, міжнародний тощо.</w:t>
      </w:r>
    </w:p>
    <w:p w:rsidR="007032CC" w:rsidRDefault="007032CC" w:rsidP="007032CC">
      <w:pPr>
        <w:pStyle w:val="Just"/>
        <w:ind w:firstLine="360"/>
        <w:rPr>
          <w:noProof/>
          <w:sz w:val="22"/>
          <w:szCs w:val="22"/>
          <w:lang w:val="uk-UA"/>
        </w:rPr>
      </w:pPr>
      <w:r w:rsidRPr="005C6105">
        <w:rPr>
          <w:i/>
          <w:noProof/>
          <w:sz w:val="22"/>
          <w:szCs w:val="22"/>
          <w:lang w:val="uk-UA"/>
        </w:rPr>
        <w:t>Основними видами</w:t>
      </w:r>
      <w:r>
        <w:rPr>
          <w:noProof/>
          <w:sz w:val="22"/>
          <w:szCs w:val="22"/>
          <w:lang w:val="uk-UA"/>
        </w:rPr>
        <w:t xml:space="preserve"> інформаційної діяльності є </w:t>
      </w:r>
      <w:r w:rsidRPr="005C6105">
        <w:rPr>
          <w:noProof/>
          <w:sz w:val="22"/>
          <w:szCs w:val="22"/>
          <w:lang w:val="uk-UA"/>
        </w:rPr>
        <w:t xml:space="preserve">створення, </w:t>
      </w:r>
      <w:r>
        <w:rPr>
          <w:noProof/>
          <w:sz w:val="22"/>
          <w:szCs w:val="22"/>
          <w:lang w:val="uk-UA"/>
        </w:rPr>
        <w:t xml:space="preserve">збирання, </w:t>
      </w:r>
      <w:r w:rsidRPr="005C6105">
        <w:rPr>
          <w:noProof/>
          <w:sz w:val="22"/>
          <w:szCs w:val="22"/>
          <w:lang w:val="uk-UA"/>
        </w:rPr>
        <w:t>одержання, зберігання, використання, поширення, охорона та захист інформації</w:t>
      </w:r>
      <w:r>
        <w:rPr>
          <w:noProof/>
          <w:sz w:val="22"/>
          <w:szCs w:val="22"/>
          <w:lang w:val="uk-UA"/>
        </w:rPr>
        <w:t>.</w:t>
      </w:r>
    </w:p>
    <w:p w:rsidR="007032CC" w:rsidRDefault="007032CC" w:rsidP="007032CC">
      <w:pPr>
        <w:pStyle w:val="Just"/>
        <w:ind w:firstLine="360"/>
        <w:rPr>
          <w:noProof/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>Крім того законодавець визнає основними видами інформаційної діяльності: діяльність друкованих засобів масової інформації, діяльність інформаційних агенств, науково-інформаційну діяльність, статистичну діяльність, рекламну діяльність, бібліотечну справу, архівну справу, наданння телекомунікаційних послуг тощо.</w:t>
      </w:r>
    </w:p>
    <w:p w:rsidR="007032CC" w:rsidRPr="005C6105" w:rsidRDefault="007032CC" w:rsidP="007032CC">
      <w:pPr>
        <w:pStyle w:val="Just"/>
        <w:ind w:firstLine="360"/>
        <w:rPr>
          <w:noProof/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 xml:space="preserve">Окремі законодавчі та підзаконні нормативно-правові акти визначають специфічні види інформаційної діяльності, такі як: аналітично-синтетична обробка науково-технічної інформації, інформаційно-аналітична діяльність, інформаційно-консультаційна діяльність, діяльність у сфері інформатизації. </w:t>
      </w:r>
    </w:p>
    <w:p w:rsidR="007032CC" w:rsidRPr="004C223E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Інформаційну діяльність органів державної влади можна умовно розділити на: сукупність дій, пов’язаних із задоволенням інформаційних потреб громадян, юридичних осіб приватного права та інших суб’єктів, а також сукупність дій, пов’язаних із задоволенням власних інформаційних потреб.</w:t>
      </w:r>
    </w:p>
    <w:p w:rsidR="007032CC" w:rsidRDefault="007032CC" w:rsidP="007032CC">
      <w:pPr>
        <w:jc w:val="both"/>
        <w:rPr>
          <w:bCs/>
          <w:i/>
          <w:color w:val="000000"/>
          <w:spacing w:val="-2"/>
          <w:sz w:val="22"/>
          <w:szCs w:val="22"/>
          <w:lang w:val="uk-UA"/>
        </w:rPr>
      </w:pPr>
    </w:p>
    <w:p w:rsidR="007032CC" w:rsidRPr="004F48F1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1F21CB">
        <w:rPr>
          <w:b/>
          <w:sz w:val="22"/>
          <w:szCs w:val="22"/>
          <w:lang w:val="uk-UA"/>
        </w:rPr>
        <w:t>Основні поняття</w:t>
      </w:r>
      <w:r w:rsidRPr="001D5078">
        <w:rPr>
          <w:sz w:val="22"/>
          <w:szCs w:val="22"/>
          <w:lang w:val="uk-UA"/>
        </w:rPr>
        <w:t>:</w:t>
      </w:r>
      <w:r>
        <w:rPr>
          <w:b/>
          <w:sz w:val="22"/>
          <w:szCs w:val="22"/>
          <w:lang w:val="uk-UA"/>
        </w:rPr>
        <w:t xml:space="preserve"> </w:t>
      </w:r>
      <w:r w:rsidRPr="004F48F1">
        <w:rPr>
          <w:bCs/>
          <w:color w:val="000000"/>
          <w:spacing w:val="-2"/>
          <w:sz w:val="22"/>
          <w:szCs w:val="22"/>
          <w:lang w:val="uk-UA"/>
        </w:rPr>
        <w:t xml:space="preserve">інформаційна діяльність, </w:t>
      </w:r>
      <w:r>
        <w:rPr>
          <w:noProof/>
          <w:sz w:val="22"/>
          <w:szCs w:val="22"/>
          <w:lang w:val="uk-UA"/>
        </w:rPr>
        <w:t>напря</w:t>
      </w:r>
      <w:r w:rsidRPr="004F48F1">
        <w:rPr>
          <w:noProof/>
          <w:sz w:val="22"/>
          <w:szCs w:val="22"/>
          <w:lang w:val="uk-UA"/>
        </w:rPr>
        <w:t xml:space="preserve">ми інформаційної діяльності, основні </w:t>
      </w:r>
      <w:r>
        <w:rPr>
          <w:noProof/>
          <w:sz w:val="22"/>
          <w:szCs w:val="22"/>
          <w:lang w:val="uk-UA"/>
        </w:rPr>
        <w:t>вид</w:t>
      </w:r>
      <w:r w:rsidRPr="004F48F1">
        <w:rPr>
          <w:noProof/>
          <w:sz w:val="22"/>
          <w:szCs w:val="22"/>
          <w:lang w:val="uk-UA"/>
        </w:rPr>
        <w:t xml:space="preserve">и інформаційної діяльності, специфічні види інформаційної діяльності; </w:t>
      </w:r>
      <w:r>
        <w:rPr>
          <w:bCs/>
          <w:color w:val="000000"/>
          <w:spacing w:val="-2"/>
          <w:sz w:val="22"/>
          <w:szCs w:val="22"/>
          <w:lang w:val="uk-UA"/>
        </w:rPr>
        <w:t>і</w:t>
      </w:r>
      <w:r w:rsidRPr="004F48F1">
        <w:rPr>
          <w:bCs/>
          <w:color w:val="000000"/>
          <w:spacing w:val="-2"/>
          <w:sz w:val="22"/>
          <w:szCs w:val="22"/>
          <w:lang w:val="uk-UA"/>
        </w:rPr>
        <w:t>нф</w:t>
      </w:r>
      <w:r>
        <w:rPr>
          <w:bCs/>
          <w:color w:val="000000"/>
          <w:spacing w:val="-2"/>
          <w:sz w:val="22"/>
          <w:szCs w:val="22"/>
          <w:lang w:val="uk-UA"/>
        </w:rPr>
        <w:t>ормаційна</w:t>
      </w:r>
      <w:r w:rsidRPr="004F48F1">
        <w:rPr>
          <w:bCs/>
          <w:color w:val="000000"/>
          <w:spacing w:val="-2"/>
          <w:sz w:val="22"/>
          <w:szCs w:val="22"/>
          <w:lang w:val="uk-UA"/>
        </w:rPr>
        <w:t xml:space="preserve"> діяльність органів державної влади</w:t>
      </w:r>
      <w:r>
        <w:rPr>
          <w:bCs/>
          <w:color w:val="000000"/>
          <w:spacing w:val="-2"/>
          <w:sz w:val="22"/>
          <w:szCs w:val="22"/>
          <w:lang w:val="uk-UA"/>
        </w:rPr>
        <w:t>.</w:t>
      </w: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</w:p>
    <w:p w:rsidR="007032CC" w:rsidRPr="001D5078" w:rsidRDefault="007032CC" w:rsidP="007032CC">
      <w:pPr>
        <w:ind w:left="360"/>
        <w:jc w:val="both"/>
        <w:rPr>
          <w:sz w:val="22"/>
          <w:szCs w:val="22"/>
          <w:lang w:val="uk-UA"/>
        </w:rPr>
      </w:pPr>
      <w:r w:rsidRPr="007475EA">
        <w:rPr>
          <w:b/>
          <w:sz w:val="22"/>
          <w:szCs w:val="22"/>
          <w:lang w:val="uk-UA"/>
        </w:rPr>
        <w:t>Література</w:t>
      </w:r>
      <w:r w:rsidRPr="001D5078">
        <w:rPr>
          <w:sz w:val="22"/>
          <w:szCs w:val="22"/>
          <w:lang w:val="uk-UA"/>
        </w:rPr>
        <w:t xml:space="preserve">: </w:t>
      </w:r>
      <w:r w:rsidRPr="001D5078">
        <w:rPr>
          <w:sz w:val="22"/>
          <w:szCs w:val="22"/>
        </w:rPr>
        <w:t>[</w:t>
      </w:r>
      <w:r w:rsidRPr="001D5078">
        <w:rPr>
          <w:sz w:val="22"/>
          <w:szCs w:val="22"/>
          <w:lang w:val="en-GB"/>
        </w:rPr>
        <w:t>12</w:t>
      </w:r>
      <w:r w:rsidRPr="001D5078">
        <w:rPr>
          <w:sz w:val="22"/>
          <w:szCs w:val="22"/>
        </w:rPr>
        <w:t>],</w:t>
      </w:r>
      <w:r w:rsidRPr="001D5078">
        <w:rPr>
          <w:sz w:val="22"/>
          <w:szCs w:val="22"/>
          <w:lang w:val="uk-UA"/>
        </w:rPr>
        <w:t xml:space="preserve"> </w:t>
      </w:r>
      <w:r w:rsidRPr="001D5078">
        <w:rPr>
          <w:sz w:val="22"/>
          <w:szCs w:val="22"/>
        </w:rPr>
        <w:t>[</w:t>
      </w:r>
      <w:r w:rsidRPr="001D5078">
        <w:rPr>
          <w:sz w:val="22"/>
          <w:szCs w:val="22"/>
          <w:lang w:val="en-GB"/>
        </w:rPr>
        <w:t>16−18</w:t>
      </w:r>
      <w:r w:rsidRPr="001D5078">
        <w:rPr>
          <w:sz w:val="22"/>
          <w:szCs w:val="22"/>
        </w:rPr>
        <w:t>],</w:t>
      </w:r>
      <w:r w:rsidRPr="001D5078">
        <w:rPr>
          <w:sz w:val="22"/>
          <w:szCs w:val="22"/>
          <w:lang w:val="uk-UA"/>
        </w:rPr>
        <w:t xml:space="preserve"> </w:t>
      </w:r>
      <w:r w:rsidRPr="001D5078">
        <w:rPr>
          <w:sz w:val="22"/>
          <w:szCs w:val="22"/>
        </w:rPr>
        <w:t>[</w:t>
      </w:r>
      <w:r w:rsidRPr="001D5078">
        <w:rPr>
          <w:sz w:val="22"/>
          <w:szCs w:val="22"/>
          <w:lang w:val="en-GB"/>
        </w:rPr>
        <w:t>21</w:t>
      </w:r>
      <w:r w:rsidRPr="001D5078">
        <w:rPr>
          <w:sz w:val="22"/>
          <w:szCs w:val="22"/>
        </w:rPr>
        <w:t>],</w:t>
      </w:r>
      <w:r w:rsidRPr="001D5078">
        <w:rPr>
          <w:sz w:val="22"/>
          <w:szCs w:val="22"/>
          <w:lang w:val="uk-UA"/>
        </w:rPr>
        <w:t xml:space="preserve"> </w:t>
      </w:r>
      <w:r w:rsidRPr="001D5078">
        <w:rPr>
          <w:sz w:val="22"/>
          <w:szCs w:val="22"/>
        </w:rPr>
        <w:t>[</w:t>
      </w:r>
      <w:r w:rsidRPr="001D5078">
        <w:rPr>
          <w:sz w:val="22"/>
          <w:szCs w:val="22"/>
          <w:lang w:val="en-GB"/>
        </w:rPr>
        <w:t>28</w:t>
      </w:r>
      <w:r w:rsidRPr="001D5078">
        <w:rPr>
          <w:sz w:val="22"/>
          <w:szCs w:val="22"/>
        </w:rPr>
        <w:t>],</w:t>
      </w:r>
      <w:r w:rsidRPr="001D5078">
        <w:rPr>
          <w:sz w:val="22"/>
          <w:szCs w:val="22"/>
          <w:lang w:val="uk-UA"/>
        </w:rPr>
        <w:t xml:space="preserve"> </w:t>
      </w:r>
      <w:r w:rsidRPr="001D5078">
        <w:rPr>
          <w:sz w:val="22"/>
          <w:szCs w:val="22"/>
        </w:rPr>
        <w:t>[</w:t>
      </w:r>
      <w:r w:rsidRPr="001D5078">
        <w:rPr>
          <w:sz w:val="22"/>
          <w:szCs w:val="22"/>
          <w:lang w:val="en-GB"/>
        </w:rPr>
        <w:t>34−37</w:t>
      </w:r>
      <w:r w:rsidRPr="001D5078">
        <w:rPr>
          <w:sz w:val="22"/>
          <w:szCs w:val="22"/>
        </w:rPr>
        <w:t>].</w:t>
      </w:r>
    </w:p>
    <w:p w:rsidR="007032CC" w:rsidRDefault="007032CC" w:rsidP="007032CC">
      <w:pPr>
        <w:ind w:left="360"/>
        <w:jc w:val="both"/>
        <w:rPr>
          <w:b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1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>На підставі законодавчих та підзаконних нормативно-правових актів проаналізуйте та виділіть п’ять правових норм, що характеризують способи регулювання інформаційної діяльності.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2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E97819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аналізуйте спеціальне законодавство в сфері інформаційної діяльності та оформіть його основні положення щодо порядку </w:t>
      </w:r>
      <w:r>
        <w:rPr>
          <w:sz w:val="22"/>
          <w:szCs w:val="22"/>
          <w:lang w:val="uk-UA"/>
        </w:rPr>
        <w:lastRenderedPageBreak/>
        <w:t>здійснення такої діяльності у вигляді таблиці із зазначенням назви нормативно-правового акта та відповідної норми.</w:t>
      </w: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</w:p>
    <w:p w:rsidR="007032CC" w:rsidRPr="00297A1B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 w:rsidRPr="00297A1B">
        <w:rPr>
          <w:b/>
          <w:sz w:val="22"/>
          <w:szCs w:val="22"/>
          <w:lang w:val="uk-UA"/>
        </w:rPr>
        <w:t>Завдання</w:t>
      </w:r>
      <w:r>
        <w:rPr>
          <w:b/>
          <w:sz w:val="22"/>
          <w:szCs w:val="22"/>
          <w:lang w:val="uk-UA"/>
        </w:rPr>
        <w:t xml:space="preserve"> 3</w:t>
      </w:r>
    </w:p>
    <w:p w:rsidR="007032CC" w:rsidRDefault="007032CC" w:rsidP="007032CC">
      <w:pPr>
        <w:ind w:firstLine="360"/>
        <w:jc w:val="both"/>
        <w:rPr>
          <w:noProof/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t>Проаналізуйте нормативно-правові акти, що регулюють діяльність засобів масової інформації, та виділіть схематично види інформаційної діяльності, які здійснюють ЗМІ.</w:t>
      </w:r>
    </w:p>
    <w:p w:rsidR="007032CC" w:rsidRPr="00E97819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4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Працівник електротехнічного підприємства</w:t>
      </w:r>
      <w:r w:rsidRPr="00A97E5C">
        <w:rPr>
          <w:sz w:val="22"/>
          <w:szCs w:val="22"/>
          <w:lang w:val="uk-UA"/>
        </w:rPr>
        <w:t xml:space="preserve"> </w:t>
      </w:r>
      <w:proofErr w:type="spellStart"/>
      <w:r w:rsidRPr="00A97E5C">
        <w:rPr>
          <w:sz w:val="22"/>
          <w:szCs w:val="22"/>
          <w:lang w:val="uk-UA"/>
        </w:rPr>
        <w:t>Михайлюк</w:t>
      </w:r>
      <w:proofErr w:type="spellEnd"/>
      <w:r w:rsidRPr="00A97E5C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звернувся до суб’єкта владних повноважень – Міністерства енергетики та вугільної промисловості із інформаційним запитом щодо отримання копії нормативного документу «Інструкція </w:t>
      </w:r>
      <w:r w:rsidRPr="00BD3DD6">
        <w:rPr>
          <w:sz w:val="22"/>
          <w:szCs w:val="22"/>
          <w:lang w:val="uk-UA"/>
        </w:rPr>
        <w:t>із застосування,</w:t>
      </w:r>
      <w:r>
        <w:rPr>
          <w:sz w:val="22"/>
          <w:szCs w:val="22"/>
          <w:lang w:val="uk-UA"/>
        </w:rPr>
        <w:t xml:space="preserve"> </w:t>
      </w:r>
      <w:r w:rsidRPr="00BD3DD6">
        <w:rPr>
          <w:sz w:val="22"/>
          <w:szCs w:val="22"/>
          <w:lang w:val="uk-UA"/>
        </w:rPr>
        <w:t>монтажу та експлуатації засобів захисту від перенапруг у електроустановках</w:t>
      </w:r>
      <w:r w:rsidRPr="00BD3DD6">
        <w:rPr>
          <w:smallCaps/>
          <w:sz w:val="22"/>
          <w:szCs w:val="22"/>
          <w:lang w:val="uk-UA"/>
        </w:rPr>
        <w:t xml:space="preserve"> 6</w:t>
      </w:r>
      <w:r>
        <w:rPr>
          <w:smallCaps/>
          <w:sz w:val="22"/>
          <w:szCs w:val="22"/>
          <w:lang w:val="uk-UA"/>
        </w:rPr>
        <w:t>−</w:t>
      </w:r>
      <w:r w:rsidRPr="00BD3DD6">
        <w:rPr>
          <w:smallCaps/>
          <w:sz w:val="22"/>
          <w:szCs w:val="22"/>
          <w:lang w:val="uk-UA"/>
        </w:rPr>
        <w:t xml:space="preserve">750 </w:t>
      </w:r>
      <w:r w:rsidRPr="00BD3DD6">
        <w:rPr>
          <w:sz w:val="22"/>
          <w:szCs w:val="22"/>
          <w:lang w:val="uk-UA"/>
        </w:rPr>
        <w:t>кВ</w:t>
      </w:r>
      <w:r>
        <w:rPr>
          <w:sz w:val="22"/>
          <w:szCs w:val="22"/>
          <w:lang w:val="uk-UA"/>
        </w:rPr>
        <w:t xml:space="preserve">», затвердженого наказом міністерства. 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Чи є в даній ситуації наявність інформаційної діяльності суб’єкта владних повноважень та громадянина </w:t>
      </w:r>
      <w:proofErr w:type="spellStart"/>
      <w:r>
        <w:rPr>
          <w:sz w:val="22"/>
          <w:szCs w:val="22"/>
          <w:lang w:val="uk-UA"/>
        </w:rPr>
        <w:t>Михайлюка</w:t>
      </w:r>
      <w:proofErr w:type="spellEnd"/>
      <w:r w:rsidRPr="001D5078">
        <w:rPr>
          <w:sz w:val="22"/>
          <w:szCs w:val="22"/>
        </w:rPr>
        <w:t>?</w:t>
      </w:r>
      <w:r>
        <w:rPr>
          <w:sz w:val="22"/>
          <w:szCs w:val="22"/>
          <w:lang w:val="uk-UA"/>
        </w:rPr>
        <w:t xml:space="preserve"> Відповідь обґрунтуйте із посиланням на нормативні джерела.</w:t>
      </w:r>
    </w:p>
    <w:p w:rsidR="007032CC" w:rsidRPr="00BD3DD6" w:rsidRDefault="007032CC" w:rsidP="007032CC">
      <w:pPr>
        <w:ind w:firstLine="360"/>
        <w:jc w:val="both"/>
        <w:rPr>
          <w:b/>
          <w:sz w:val="22"/>
          <w:szCs w:val="22"/>
          <w:highlight w:val="yellow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5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AC5931">
        <w:rPr>
          <w:sz w:val="22"/>
          <w:szCs w:val="22"/>
          <w:lang w:val="uk-UA"/>
        </w:rPr>
        <w:t xml:space="preserve">Юрист </w:t>
      </w:r>
      <w:r w:rsidRPr="00560B2A">
        <w:rPr>
          <w:sz w:val="22"/>
          <w:szCs w:val="22"/>
          <w:lang w:val="uk-UA"/>
        </w:rPr>
        <w:t>Жаров</w:t>
      </w:r>
      <w:r>
        <w:rPr>
          <w:sz w:val="22"/>
          <w:szCs w:val="22"/>
          <w:lang w:val="uk-UA"/>
        </w:rPr>
        <w:t>,</w:t>
      </w:r>
      <w:r w:rsidRPr="00560B2A">
        <w:rPr>
          <w:sz w:val="22"/>
          <w:szCs w:val="22"/>
          <w:lang w:val="uk-UA"/>
        </w:rPr>
        <w:t xml:space="preserve"> працюючи в юридичній компанії «</w:t>
      </w:r>
      <w:proofErr w:type="spellStart"/>
      <w:r w:rsidRPr="00560B2A">
        <w:rPr>
          <w:sz w:val="22"/>
          <w:szCs w:val="22"/>
          <w:lang w:val="uk-UA"/>
        </w:rPr>
        <w:t>Правіс</w:t>
      </w:r>
      <w:proofErr w:type="spellEnd"/>
      <w:r w:rsidRPr="00560B2A">
        <w:rPr>
          <w:sz w:val="22"/>
          <w:szCs w:val="22"/>
          <w:lang w:val="uk-UA"/>
        </w:rPr>
        <w:t>» помічником</w:t>
      </w:r>
      <w:r w:rsidRPr="00AC5931">
        <w:rPr>
          <w:sz w:val="22"/>
          <w:szCs w:val="22"/>
          <w:lang w:val="uk-UA"/>
        </w:rPr>
        <w:t xml:space="preserve"> генерального директора, </w:t>
      </w:r>
      <w:r w:rsidRPr="00560B2A">
        <w:rPr>
          <w:sz w:val="22"/>
          <w:szCs w:val="22"/>
          <w:lang w:val="uk-UA"/>
        </w:rPr>
        <w:t>у вільний від роботи</w:t>
      </w:r>
      <w:r w:rsidRPr="00AC5931">
        <w:rPr>
          <w:sz w:val="22"/>
          <w:szCs w:val="22"/>
          <w:lang w:val="uk-UA"/>
        </w:rPr>
        <w:t xml:space="preserve"> </w:t>
      </w:r>
      <w:r w:rsidRPr="00560B2A">
        <w:rPr>
          <w:sz w:val="22"/>
          <w:szCs w:val="22"/>
          <w:lang w:val="uk-UA"/>
        </w:rPr>
        <w:t xml:space="preserve">час </w:t>
      </w:r>
      <w:proofErr w:type="spellStart"/>
      <w:r w:rsidRPr="00560B2A">
        <w:rPr>
          <w:sz w:val="22"/>
          <w:szCs w:val="22"/>
          <w:lang w:val="uk-UA"/>
        </w:rPr>
        <w:t>несанкціонован</w:t>
      </w:r>
      <w:r w:rsidRPr="00AC5931">
        <w:rPr>
          <w:sz w:val="22"/>
          <w:szCs w:val="22"/>
          <w:lang w:val="uk-UA"/>
        </w:rPr>
        <w:t>о</w:t>
      </w:r>
      <w:proofErr w:type="spellEnd"/>
      <w:r w:rsidRPr="00AC5931">
        <w:rPr>
          <w:sz w:val="22"/>
          <w:szCs w:val="22"/>
          <w:lang w:val="uk-UA"/>
        </w:rPr>
        <w:t xml:space="preserve"> </w:t>
      </w:r>
      <w:r w:rsidRPr="00560B2A">
        <w:rPr>
          <w:sz w:val="22"/>
          <w:szCs w:val="22"/>
          <w:lang w:val="uk-UA"/>
        </w:rPr>
        <w:t>отримував</w:t>
      </w:r>
      <w:r w:rsidRPr="00AC5931">
        <w:rPr>
          <w:sz w:val="22"/>
          <w:szCs w:val="22"/>
          <w:lang w:val="uk-UA"/>
        </w:rPr>
        <w:t xml:space="preserve"> доступ </w:t>
      </w:r>
      <w:r w:rsidRPr="00560B2A">
        <w:rPr>
          <w:sz w:val="22"/>
          <w:szCs w:val="22"/>
          <w:lang w:val="uk-UA"/>
        </w:rPr>
        <w:t xml:space="preserve">до програм, що </w:t>
      </w:r>
      <w:r>
        <w:rPr>
          <w:sz w:val="22"/>
          <w:szCs w:val="22"/>
          <w:lang w:val="uk-UA"/>
        </w:rPr>
        <w:t>перебували</w:t>
      </w:r>
      <w:r w:rsidRPr="00560B2A">
        <w:rPr>
          <w:sz w:val="22"/>
          <w:szCs w:val="22"/>
          <w:lang w:val="uk-UA"/>
        </w:rPr>
        <w:t xml:space="preserve"> в обмеженому доступі</w:t>
      </w:r>
      <w:r>
        <w:rPr>
          <w:sz w:val="22"/>
          <w:szCs w:val="22"/>
          <w:lang w:val="uk-UA"/>
        </w:rPr>
        <w:t>,</w:t>
      </w:r>
      <w:r w:rsidRPr="00560B2A">
        <w:rPr>
          <w:sz w:val="22"/>
          <w:szCs w:val="22"/>
          <w:lang w:val="uk-UA"/>
        </w:rPr>
        <w:t xml:space="preserve"> та постійно</w:t>
      </w:r>
      <w:r w:rsidRPr="00AC5931">
        <w:rPr>
          <w:sz w:val="22"/>
          <w:szCs w:val="22"/>
          <w:lang w:val="uk-UA"/>
        </w:rPr>
        <w:t xml:space="preserve"> </w:t>
      </w:r>
      <w:r w:rsidRPr="00560B2A">
        <w:rPr>
          <w:sz w:val="22"/>
          <w:szCs w:val="22"/>
          <w:lang w:val="uk-UA"/>
        </w:rPr>
        <w:t>користувався ними</w:t>
      </w:r>
      <w:r w:rsidRPr="00AC5931">
        <w:rPr>
          <w:sz w:val="22"/>
          <w:szCs w:val="22"/>
          <w:lang w:val="uk-UA"/>
        </w:rPr>
        <w:t>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Інформацію, отриману в базах даних, Жаров часто використовував не за призначенням, продаючи її своїм клієнтам. При цьому внаслідок несанкціонованого втручання Жарова в названі програми в них стали виникати збої. 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Власники інформаційних ресурсів встановили причини збоїв програмних продуктів та поставили вимогу вжити відповідні міри заходів щодо Жарова.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Дайте інформаційно-правову оцінку діям Жарова. Визначте види інформаційної діяльності відповідно до умов задачі.</w:t>
      </w:r>
    </w:p>
    <w:p w:rsidR="007032CC" w:rsidRPr="00AC5931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</w:p>
    <w:p w:rsidR="007032CC" w:rsidRPr="00D87316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</w:t>
      </w:r>
      <w:r w:rsidRPr="00055373">
        <w:rPr>
          <w:b/>
          <w:sz w:val="22"/>
          <w:szCs w:val="22"/>
          <w:lang w:val="uk-UA"/>
        </w:rPr>
        <w:t xml:space="preserve"> для самоперевірки</w:t>
      </w:r>
      <w:r w:rsidRPr="00D87316">
        <w:rPr>
          <w:sz w:val="22"/>
          <w:szCs w:val="22"/>
          <w:lang w:val="uk-UA"/>
        </w:rPr>
        <w:t>:</w:t>
      </w:r>
    </w:p>
    <w:p w:rsidR="007032CC" w:rsidRDefault="007032CC" w:rsidP="007032CC">
      <w:pPr>
        <w:numPr>
          <w:ilvl w:val="0"/>
          <w:numId w:val="25"/>
        </w:num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Сформулюйте поняття інформаційної діяльності.</w:t>
      </w:r>
    </w:p>
    <w:p w:rsidR="007032CC" w:rsidRDefault="007032CC" w:rsidP="007032CC">
      <w:pPr>
        <w:numPr>
          <w:ilvl w:val="0"/>
          <w:numId w:val="25"/>
        </w:numPr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Охарактеризуйте особливості правового регулювання </w:t>
      </w:r>
      <w:r>
        <w:rPr>
          <w:sz w:val="22"/>
          <w:szCs w:val="22"/>
          <w:lang w:val="uk-UA"/>
        </w:rPr>
        <w:lastRenderedPageBreak/>
        <w:t>основаних видів інформаційної діяльності.</w:t>
      </w:r>
    </w:p>
    <w:p w:rsidR="007032CC" w:rsidRDefault="007032CC" w:rsidP="007032CC">
      <w:pPr>
        <w:numPr>
          <w:ilvl w:val="0"/>
          <w:numId w:val="25"/>
        </w:numPr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Визначте особливості інформаційної діяльності органів державної влади.</w:t>
      </w:r>
    </w:p>
    <w:p w:rsidR="007032CC" w:rsidRDefault="007032CC" w:rsidP="007032CC">
      <w:pPr>
        <w:numPr>
          <w:ilvl w:val="0"/>
          <w:numId w:val="25"/>
        </w:numPr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Визначте правові засади редакційно-видавничої та іншої інформаційної діяльності засобів масової інформації.</w:t>
      </w:r>
    </w:p>
    <w:p w:rsidR="007032CC" w:rsidRPr="00E97819" w:rsidRDefault="007032CC" w:rsidP="007032CC">
      <w:pPr>
        <w:numPr>
          <w:ilvl w:val="0"/>
          <w:numId w:val="25"/>
        </w:numPr>
        <w:ind w:left="0"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Охарактеризуйте такий вид інформаційної діяльності суб’єкта владних повноважень, як задоволення інформаційних потреб сторонніх суб’єктів.</w:t>
      </w:r>
    </w:p>
    <w:p w:rsidR="007032CC" w:rsidRDefault="007032CC" w:rsidP="007032CC">
      <w:pPr>
        <w:jc w:val="both"/>
        <w:rPr>
          <w:b/>
          <w:sz w:val="22"/>
          <w:szCs w:val="22"/>
          <w:lang w:val="uk-UA"/>
        </w:rPr>
      </w:pPr>
    </w:p>
    <w:p w:rsidR="007032CC" w:rsidRPr="004C223E" w:rsidRDefault="007032CC" w:rsidP="007032CC">
      <w:pPr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  <w:r w:rsidRPr="004C223E">
        <w:rPr>
          <w:b/>
          <w:bCs/>
          <w:color w:val="000000"/>
          <w:spacing w:val="-2"/>
          <w:sz w:val="22"/>
          <w:szCs w:val="22"/>
          <w:lang w:val="uk-UA"/>
        </w:rPr>
        <w:t>Практичне заняття 7</w:t>
      </w:r>
    </w:p>
    <w:p w:rsidR="007032CC" w:rsidRPr="004C223E" w:rsidRDefault="007032CC" w:rsidP="007032CC">
      <w:pPr>
        <w:jc w:val="center"/>
        <w:rPr>
          <w:b/>
          <w:caps/>
          <w:sz w:val="22"/>
          <w:szCs w:val="22"/>
          <w:lang w:val="uk-UA"/>
        </w:rPr>
      </w:pPr>
      <w:r w:rsidRPr="004C223E">
        <w:rPr>
          <w:b/>
          <w:caps/>
          <w:sz w:val="22"/>
          <w:szCs w:val="22"/>
          <w:lang w:val="uk-UA"/>
        </w:rPr>
        <w:t>Правовий режим державної таємниці</w:t>
      </w:r>
    </w:p>
    <w:p w:rsidR="007032CC" w:rsidRPr="004C223E" w:rsidRDefault="007032CC" w:rsidP="007032CC">
      <w:pPr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  <w:r w:rsidRPr="004C223E">
        <w:rPr>
          <w:b/>
          <w:bCs/>
          <w:color w:val="000000"/>
          <w:spacing w:val="-2"/>
          <w:sz w:val="22"/>
          <w:szCs w:val="22"/>
          <w:lang w:val="uk-UA"/>
        </w:rPr>
        <w:t>План</w:t>
      </w:r>
    </w:p>
    <w:p w:rsidR="007032CC" w:rsidRPr="00BD3DD6" w:rsidRDefault="007032CC" w:rsidP="007032CC">
      <w:pPr>
        <w:numPr>
          <w:ilvl w:val="0"/>
          <w:numId w:val="26"/>
        </w:numPr>
        <w:tabs>
          <w:tab w:val="clear" w:pos="720"/>
        </w:tabs>
        <w:ind w:left="0" w:firstLine="360"/>
        <w:jc w:val="both"/>
        <w:rPr>
          <w:sz w:val="22"/>
          <w:szCs w:val="22"/>
          <w:lang w:val="uk-UA"/>
        </w:rPr>
      </w:pPr>
      <w:r w:rsidRPr="00BD3DD6">
        <w:rPr>
          <w:sz w:val="22"/>
          <w:szCs w:val="22"/>
          <w:lang w:val="uk-UA"/>
        </w:rPr>
        <w:t>Поняття і види інформації, яка може бути віднесена до державної таємниці.</w:t>
      </w:r>
    </w:p>
    <w:p w:rsidR="007032CC" w:rsidRPr="00BD3DD6" w:rsidRDefault="007032CC" w:rsidP="007032CC">
      <w:pPr>
        <w:numPr>
          <w:ilvl w:val="0"/>
          <w:numId w:val="26"/>
        </w:numPr>
        <w:jc w:val="both"/>
        <w:rPr>
          <w:sz w:val="22"/>
          <w:szCs w:val="22"/>
          <w:lang w:val="uk-UA"/>
        </w:rPr>
      </w:pPr>
      <w:r w:rsidRPr="00BD3DD6">
        <w:rPr>
          <w:sz w:val="22"/>
          <w:szCs w:val="22"/>
          <w:lang w:val="uk-UA"/>
        </w:rPr>
        <w:t>Порядок віднесення інформації до державної таємниці.</w:t>
      </w:r>
    </w:p>
    <w:p w:rsidR="007032CC" w:rsidRPr="00BD3DD6" w:rsidRDefault="007032CC" w:rsidP="007032CC">
      <w:pPr>
        <w:numPr>
          <w:ilvl w:val="0"/>
          <w:numId w:val="26"/>
        </w:numPr>
        <w:jc w:val="both"/>
        <w:rPr>
          <w:sz w:val="22"/>
          <w:szCs w:val="22"/>
          <w:lang w:val="uk-UA"/>
        </w:rPr>
      </w:pPr>
      <w:r w:rsidRPr="00BD3DD6">
        <w:rPr>
          <w:sz w:val="22"/>
          <w:szCs w:val="22"/>
          <w:lang w:val="uk-UA"/>
        </w:rPr>
        <w:t>Засекречування інформації.</w:t>
      </w:r>
    </w:p>
    <w:p w:rsidR="007032CC" w:rsidRPr="00BD3DD6" w:rsidRDefault="007032CC" w:rsidP="007032CC">
      <w:pPr>
        <w:numPr>
          <w:ilvl w:val="0"/>
          <w:numId w:val="26"/>
        </w:numPr>
        <w:jc w:val="both"/>
        <w:rPr>
          <w:sz w:val="22"/>
          <w:szCs w:val="22"/>
          <w:lang w:val="uk-UA"/>
        </w:rPr>
      </w:pPr>
      <w:r w:rsidRPr="00BD3DD6">
        <w:rPr>
          <w:sz w:val="22"/>
          <w:szCs w:val="22"/>
          <w:lang w:val="uk-UA"/>
        </w:rPr>
        <w:t>Охорона державної таємниці.</w:t>
      </w:r>
    </w:p>
    <w:p w:rsidR="007032CC" w:rsidRDefault="007032CC" w:rsidP="007032CC">
      <w:pPr>
        <w:numPr>
          <w:ilvl w:val="0"/>
          <w:numId w:val="26"/>
        </w:numPr>
        <w:tabs>
          <w:tab w:val="clear" w:pos="720"/>
        </w:tabs>
        <w:ind w:left="0" w:firstLine="360"/>
        <w:jc w:val="both"/>
        <w:rPr>
          <w:sz w:val="22"/>
          <w:szCs w:val="22"/>
          <w:lang w:val="uk-UA"/>
        </w:rPr>
      </w:pPr>
      <w:r w:rsidRPr="00BD3DD6">
        <w:rPr>
          <w:sz w:val="22"/>
          <w:szCs w:val="22"/>
          <w:lang w:val="uk-UA"/>
        </w:rPr>
        <w:t>Допуск та доступ громадян до відомостей, що становлять державну таємницю.</w:t>
      </w:r>
    </w:p>
    <w:p w:rsidR="007032CC" w:rsidRPr="00BD3DD6" w:rsidRDefault="007032CC" w:rsidP="007032CC">
      <w:pPr>
        <w:jc w:val="both"/>
        <w:rPr>
          <w:sz w:val="22"/>
          <w:szCs w:val="22"/>
          <w:lang w:val="uk-UA"/>
        </w:rPr>
      </w:pPr>
    </w:p>
    <w:p w:rsidR="007032CC" w:rsidRPr="00D87316" w:rsidRDefault="007032CC" w:rsidP="007032CC">
      <w:pPr>
        <w:ind w:left="360"/>
        <w:jc w:val="center"/>
        <w:rPr>
          <w:sz w:val="22"/>
          <w:szCs w:val="22"/>
          <w:lang w:val="uk-UA"/>
        </w:rPr>
      </w:pPr>
      <w:r w:rsidRPr="00E70A67">
        <w:rPr>
          <w:b/>
          <w:sz w:val="22"/>
          <w:szCs w:val="22"/>
          <w:lang w:val="uk-UA"/>
        </w:rPr>
        <w:t>Основні теоретичні відомості</w:t>
      </w:r>
      <w:r w:rsidRPr="00E70A67">
        <w:rPr>
          <w:sz w:val="22"/>
          <w:szCs w:val="22"/>
          <w:lang w:val="uk-UA"/>
        </w:rPr>
        <w:t>:</w:t>
      </w:r>
    </w:p>
    <w:p w:rsidR="007032CC" w:rsidRPr="00BD3DD6" w:rsidRDefault="007032CC" w:rsidP="007032CC">
      <w:pPr>
        <w:pStyle w:val="Just"/>
        <w:ind w:firstLine="360"/>
        <w:rPr>
          <w:noProof/>
          <w:sz w:val="22"/>
          <w:szCs w:val="22"/>
          <w:lang w:val="uk-UA"/>
        </w:rPr>
      </w:pPr>
      <w:r w:rsidRPr="00BD3DD6">
        <w:rPr>
          <w:i/>
          <w:noProof/>
          <w:sz w:val="22"/>
          <w:szCs w:val="22"/>
          <w:lang w:val="uk-UA"/>
        </w:rPr>
        <w:t>Державна таємниця</w:t>
      </w:r>
      <w:r>
        <w:rPr>
          <w:noProof/>
          <w:sz w:val="22"/>
          <w:szCs w:val="22"/>
          <w:lang w:val="uk-UA"/>
        </w:rPr>
        <w:t xml:space="preserve"> − вид таємної інформації, що охоплює відомості у сфері оборони, економіки, </w:t>
      </w:r>
      <w:r w:rsidRPr="00BD3DD6">
        <w:rPr>
          <w:noProof/>
          <w:sz w:val="22"/>
          <w:szCs w:val="22"/>
          <w:lang w:val="uk-UA"/>
        </w:rPr>
        <w:t xml:space="preserve">науки і техніки, зовнішніх </w:t>
      </w:r>
      <w:r>
        <w:rPr>
          <w:noProof/>
          <w:sz w:val="22"/>
          <w:szCs w:val="22"/>
          <w:lang w:val="uk-UA"/>
        </w:rPr>
        <w:t xml:space="preserve">відносин, державної безпеки та охорони правопорядку, розголошення яких </w:t>
      </w:r>
      <w:r w:rsidRPr="00BD3DD6">
        <w:rPr>
          <w:noProof/>
          <w:sz w:val="22"/>
          <w:szCs w:val="22"/>
          <w:lang w:val="uk-UA"/>
        </w:rPr>
        <w:t>може завдати шкоди н</w:t>
      </w:r>
      <w:r>
        <w:rPr>
          <w:noProof/>
          <w:sz w:val="22"/>
          <w:szCs w:val="22"/>
          <w:lang w:val="uk-UA"/>
        </w:rPr>
        <w:t xml:space="preserve">аціональній безпеці України та які визнані державною таємницею і </w:t>
      </w:r>
      <w:r w:rsidRPr="00BD3DD6">
        <w:rPr>
          <w:noProof/>
          <w:sz w:val="22"/>
          <w:szCs w:val="22"/>
          <w:lang w:val="uk-UA"/>
        </w:rPr>
        <w:t>підлягають охороні державою.</w:t>
      </w:r>
    </w:p>
    <w:p w:rsidR="007032CC" w:rsidRDefault="007032CC" w:rsidP="007032CC">
      <w:pPr>
        <w:pStyle w:val="Just"/>
        <w:ind w:firstLine="360"/>
        <w:rPr>
          <w:noProof/>
          <w:sz w:val="22"/>
          <w:szCs w:val="22"/>
          <w:lang w:val="uk-UA"/>
        </w:rPr>
      </w:pPr>
      <w:r w:rsidRPr="00312EEA">
        <w:rPr>
          <w:i/>
          <w:noProof/>
          <w:sz w:val="22"/>
          <w:szCs w:val="22"/>
          <w:lang w:val="uk-UA"/>
        </w:rPr>
        <w:t>Віднесення інформації до державної таємниці</w:t>
      </w:r>
      <w:r>
        <w:rPr>
          <w:noProof/>
          <w:sz w:val="22"/>
          <w:szCs w:val="22"/>
          <w:lang w:val="uk-UA"/>
        </w:rPr>
        <w:t xml:space="preserve"> − </w:t>
      </w:r>
      <w:r w:rsidRPr="00312EEA">
        <w:rPr>
          <w:noProof/>
          <w:sz w:val="22"/>
          <w:szCs w:val="22"/>
          <w:lang w:val="uk-UA"/>
        </w:rPr>
        <w:t xml:space="preserve">процедура </w:t>
      </w:r>
      <w:r>
        <w:rPr>
          <w:noProof/>
          <w:sz w:val="22"/>
          <w:szCs w:val="22"/>
          <w:lang w:val="uk-UA"/>
        </w:rPr>
        <w:t xml:space="preserve">прийняття (державним експертом з питань </w:t>
      </w:r>
      <w:r w:rsidRPr="00312EEA">
        <w:rPr>
          <w:noProof/>
          <w:sz w:val="22"/>
          <w:szCs w:val="22"/>
          <w:lang w:val="uk-UA"/>
        </w:rPr>
        <w:t xml:space="preserve">таємниць) рішення про </w:t>
      </w:r>
      <w:r>
        <w:rPr>
          <w:noProof/>
          <w:sz w:val="22"/>
          <w:szCs w:val="22"/>
          <w:lang w:val="uk-UA"/>
        </w:rPr>
        <w:t xml:space="preserve">віднесення категорії відомостей або окремих відомостей </w:t>
      </w:r>
      <w:r w:rsidRPr="00312EEA">
        <w:rPr>
          <w:noProof/>
          <w:sz w:val="22"/>
          <w:szCs w:val="22"/>
          <w:lang w:val="uk-UA"/>
        </w:rPr>
        <w:t xml:space="preserve">до </w:t>
      </w:r>
      <w:r>
        <w:rPr>
          <w:noProof/>
          <w:sz w:val="22"/>
          <w:szCs w:val="22"/>
          <w:lang w:val="uk-UA"/>
        </w:rPr>
        <w:t xml:space="preserve">державної таємниці </w:t>
      </w:r>
      <w:r w:rsidRPr="00312EEA">
        <w:rPr>
          <w:noProof/>
          <w:sz w:val="22"/>
          <w:szCs w:val="22"/>
          <w:lang w:val="uk-UA"/>
        </w:rPr>
        <w:t>з установленням ступеня їх секретності шляхом обгрунтування та визначення</w:t>
      </w:r>
      <w:r>
        <w:rPr>
          <w:noProof/>
          <w:sz w:val="22"/>
          <w:szCs w:val="22"/>
          <w:lang w:val="uk-UA"/>
        </w:rPr>
        <w:t xml:space="preserve"> можливої  шкоди  національній </w:t>
      </w:r>
      <w:r w:rsidRPr="00312EEA">
        <w:rPr>
          <w:noProof/>
          <w:sz w:val="22"/>
          <w:szCs w:val="22"/>
          <w:lang w:val="uk-UA"/>
        </w:rPr>
        <w:t xml:space="preserve">безпеці </w:t>
      </w:r>
      <w:r>
        <w:rPr>
          <w:noProof/>
          <w:sz w:val="22"/>
          <w:szCs w:val="22"/>
          <w:lang w:val="uk-UA"/>
        </w:rPr>
        <w:t xml:space="preserve">України у разі розголошення цих відомостей, включенням </w:t>
      </w:r>
      <w:r w:rsidRPr="00312EEA">
        <w:rPr>
          <w:noProof/>
          <w:sz w:val="22"/>
          <w:szCs w:val="22"/>
          <w:lang w:val="uk-UA"/>
        </w:rPr>
        <w:t xml:space="preserve">цієї інформації до Зводу відомостей, </w:t>
      </w:r>
      <w:r>
        <w:rPr>
          <w:noProof/>
          <w:sz w:val="22"/>
          <w:szCs w:val="22"/>
          <w:lang w:val="uk-UA"/>
        </w:rPr>
        <w:t xml:space="preserve">що становлять державну </w:t>
      </w:r>
      <w:r w:rsidRPr="00312EEA">
        <w:rPr>
          <w:noProof/>
          <w:sz w:val="22"/>
          <w:szCs w:val="22"/>
          <w:lang w:val="uk-UA"/>
        </w:rPr>
        <w:t>таємницю, та з опублікуванн</w:t>
      </w:r>
      <w:r>
        <w:rPr>
          <w:noProof/>
          <w:sz w:val="22"/>
          <w:szCs w:val="22"/>
          <w:lang w:val="uk-UA"/>
        </w:rPr>
        <w:t xml:space="preserve">ям цього Зводу та </w:t>
      </w:r>
      <w:r w:rsidRPr="00312EEA">
        <w:rPr>
          <w:noProof/>
          <w:sz w:val="22"/>
          <w:szCs w:val="22"/>
          <w:lang w:val="uk-UA"/>
        </w:rPr>
        <w:t>змін до нього</w:t>
      </w:r>
      <w:r>
        <w:rPr>
          <w:noProof/>
          <w:sz w:val="22"/>
          <w:szCs w:val="22"/>
          <w:lang w:val="uk-UA"/>
        </w:rPr>
        <w:t>.</w:t>
      </w:r>
    </w:p>
    <w:p w:rsidR="007032CC" w:rsidRDefault="007032CC" w:rsidP="007032CC">
      <w:pPr>
        <w:pStyle w:val="Just"/>
        <w:ind w:firstLine="360"/>
        <w:rPr>
          <w:noProof/>
          <w:sz w:val="22"/>
          <w:szCs w:val="22"/>
          <w:lang w:val="uk-UA"/>
        </w:rPr>
      </w:pPr>
      <w:r w:rsidRPr="00312EEA">
        <w:rPr>
          <w:i/>
          <w:noProof/>
          <w:sz w:val="22"/>
          <w:szCs w:val="22"/>
          <w:lang w:val="uk-UA"/>
        </w:rPr>
        <w:lastRenderedPageBreak/>
        <w:t>Гриф секретності</w:t>
      </w:r>
      <w:r w:rsidRPr="00312EEA">
        <w:rPr>
          <w:noProof/>
          <w:sz w:val="22"/>
          <w:szCs w:val="22"/>
          <w:lang w:val="uk-UA"/>
        </w:rPr>
        <w:t xml:space="preserve"> </w:t>
      </w:r>
      <w:r>
        <w:rPr>
          <w:noProof/>
          <w:sz w:val="22"/>
          <w:szCs w:val="22"/>
          <w:lang w:val="uk-UA"/>
        </w:rPr>
        <w:t>−</w:t>
      </w:r>
      <w:r w:rsidRPr="00312EEA">
        <w:rPr>
          <w:noProof/>
          <w:sz w:val="22"/>
          <w:szCs w:val="22"/>
          <w:lang w:val="uk-UA"/>
        </w:rPr>
        <w:t xml:space="preserve"> реквізит матеріального носія секретної інформації, що засвідчує ступінь секретності даної інформації</w:t>
      </w:r>
      <w:r>
        <w:rPr>
          <w:noProof/>
          <w:sz w:val="22"/>
          <w:szCs w:val="22"/>
          <w:lang w:val="uk-UA"/>
        </w:rPr>
        <w:t>.</w:t>
      </w:r>
    </w:p>
    <w:p w:rsidR="007032CC" w:rsidRDefault="007032CC" w:rsidP="007032CC">
      <w:pPr>
        <w:pStyle w:val="Just"/>
        <w:ind w:firstLine="360"/>
        <w:rPr>
          <w:noProof/>
          <w:sz w:val="22"/>
          <w:szCs w:val="22"/>
          <w:lang w:val="uk-UA"/>
        </w:rPr>
      </w:pPr>
      <w:r w:rsidRPr="00312EEA">
        <w:rPr>
          <w:i/>
          <w:noProof/>
          <w:sz w:val="22"/>
          <w:szCs w:val="22"/>
          <w:lang w:val="uk-UA"/>
        </w:rPr>
        <w:t>Допуск до державної таємниці</w:t>
      </w:r>
      <w:r w:rsidRPr="00312EEA">
        <w:rPr>
          <w:noProof/>
          <w:sz w:val="22"/>
          <w:szCs w:val="22"/>
          <w:lang w:val="uk-UA"/>
        </w:rPr>
        <w:t xml:space="preserve"> </w:t>
      </w:r>
      <w:r>
        <w:rPr>
          <w:noProof/>
          <w:sz w:val="22"/>
          <w:szCs w:val="22"/>
          <w:lang w:val="uk-UA"/>
        </w:rPr>
        <w:t>−</w:t>
      </w:r>
      <w:r w:rsidRPr="00312EEA">
        <w:rPr>
          <w:noProof/>
          <w:sz w:val="22"/>
          <w:szCs w:val="22"/>
          <w:lang w:val="uk-UA"/>
        </w:rPr>
        <w:t xml:space="preserve"> оформлення права громадянина на доступ до секретної інформації</w:t>
      </w:r>
      <w:r>
        <w:rPr>
          <w:noProof/>
          <w:sz w:val="22"/>
          <w:szCs w:val="22"/>
          <w:lang w:val="uk-UA"/>
        </w:rPr>
        <w:t>.</w:t>
      </w:r>
    </w:p>
    <w:p w:rsidR="007032CC" w:rsidRPr="00F6389A" w:rsidRDefault="007032CC" w:rsidP="007032CC">
      <w:pPr>
        <w:pStyle w:val="Just"/>
        <w:ind w:firstLine="360"/>
        <w:rPr>
          <w:noProof/>
          <w:sz w:val="22"/>
          <w:szCs w:val="22"/>
          <w:lang w:val="uk-UA"/>
        </w:rPr>
      </w:pPr>
      <w:r w:rsidRPr="00F6389A">
        <w:rPr>
          <w:i/>
          <w:noProof/>
          <w:sz w:val="22"/>
          <w:szCs w:val="22"/>
          <w:lang w:val="uk-UA"/>
        </w:rPr>
        <w:t>Доступ до державної таємниці</w:t>
      </w:r>
      <w:r w:rsidRPr="00F6389A">
        <w:rPr>
          <w:noProof/>
          <w:sz w:val="22"/>
          <w:szCs w:val="22"/>
          <w:lang w:val="uk-UA"/>
        </w:rPr>
        <w:t xml:space="preserve"> </w:t>
      </w:r>
      <w:r>
        <w:rPr>
          <w:noProof/>
          <w:sz w:val="22"/>
          <w:szCs w:val="22"/>
          <w:lang w:val="uk-UA"/>
        </w:rPr>
        <w:t>−</w:t>
      </w:r>
      <w:r w:rsidRPr="00F6389A">
        <w:rPr>
          <w:noProof/>
          <w:sz w:val="22"/>
          <w:szCs w:val="22"/>
          <w:lang w:val="uk-UA"/>
        </w:rPr>
        <w:t xml:space="preserve"> надання повноважною  посадовою особою дозволу громадянину на ознайомлення з конкретною секретною інформацією та провадження діяльності, пов'язаної з державною таємницею, або ознайомлення з конкретною секретною інформацією та провадження діяльності,  пов'язаної з державною таємницею, цією посадовою особою відповідно до її службових повноважень.</w:t>
      </w:r>
    </w:p>
    <w:p w:rsidR="007032CC" w:rsidRPr="00F6389A" w:rsidRDefault="007032CC" w:rsidP="007032CC">
      <w:pPr>
        <w:pStyle w:val="Just"/>
        <w:ind w:firstLine="360"/>
        <w:rPr>
          <w:sz w:val="22"/>
          <w:szCs w:val="22"/>
          <w:lang w:val="uk-UA"/>
        </w:rPr>
      </w:pPr>
      <w:r w:rsidRPr="00F6389A">
        <w:rPr>
          <w:i/>
          <w:sz w:val="22"/>
          <w:szCs w:val="22"/>
          <w:lang w:val="uk-UA"/>
        </w:rPr>
        <w:t>Засекречування матеріальних носіїв інформації</w:t>
      </w:r>
      <w:r w:rsidRPr="00F6389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−</w:t>
      </w:r>
      <w:r w:rsidRPr="00F6389A">
        <w:rPr>
          <w:sz w:val="22"/>
          <w:szCs w:val="22"/>
          <w:lang w:val="uk-UA"/>
        </w:rPr>
        <w:t xml:space="preserve"> введення у встановленому законодавством порядку обмежень на поширення та доступ до конкретної секретної інформації шляхом надання відповідного грифу секретності документам, виробам або іншим матеріальним носіям цієї інформації.</w:t>
      </w:r>
    </w:p>
    <w:p w:rsidR="007032CC" w:rsidRPr="00F6389A" w:rsidRDefault="007032CC" w:rsidP="007032CC">
      <w:pPr>
        <w:pStyle w:val="Just"/>
        <w:ind w:firstLine="360"/>
        <w:rPr>
          <w:noProof/>
          <w:sz w:val="22"/>
          <w:szCs w:val="22"/>
          <w:lang w:val="uk-UA"/>
        </w:rPr>
      </w:pPr>
      <w:r w:rsidRPr="00F6389A">
        <w:rPr>
          <w:i/>
          <w:sz w:val="22"/>
          <w:szCs w:val="22"/>
          <w:lang w:val="uk-UA"/>
        </w:rPr>
        <w:t>Охорона державної таємниці</w:t>
      </w:r>
      <w:r w:rsidRPr="00F6389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−</w:t>
      </w:r>
      <w:r w:rsidRPr="00F6389A">
        <w:rPr>
          <w:sz w:val="22"/>
          <w:szCs w:val="22"/>
          <w:lang w:val="uk-UA"/>
        </w:rPr>
        <w:t xml:space="preserve"> комплекс організаційно-правових, інженерно-технічних, криптографічних та оперативно-розшукових заходів, спрямованих на запобігання розголошенню секретної інформації та втратам її матеріальних носіїв.</w:t>
      </w:r>
    </w:p>
    <w:p w:rsidR="007032CC" w:rsidRPr="004C223E" w:rsidRDefault="007032CC" w:rsidP="007032CC">
      <w:pPr>
        <w:pStyle w:val="Just"/>
        <w:rPr>
          <w:bCs/>
          <w:color w:val="000000"/>
          <w:spacing w:val="-2"/>
          <w:lang w:val="uk-UA"/>
        </w:rPr>
      </w:pPr>
    </w:p>
    <w:p w:rsidR="007032CC" w:rsidRPr="00F6389A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1F21CB">
        <w:rPr>
          <w:b/>
          <w:sz w:val="22"/>
          <w:szCs w:val="22"/>
          <w:lang w:val="uk-UA"/>
        </w:rPr>
        <w:t>Основні поняття</w:t>
      </w:r>
      <w:r w:rsidRPr="001C65D1">
        <w:rPr>
          <w:sz w:val="22"/>
          <w:szCs w:val="22"/>
          <w:lang w:val="uk-UA"/>
        </w:rPr>
        <w:t>:</w:t>
      </w:r>
      <w:r w:rsidRPr="00F6389A">
        <w:rPr>
          <w:i/>
          <w:noProof/>
          <w:sz w:val="22"/>
          <w:szCs w:val="22"/>
          <w:lang w:val="uk-UA"/>
        </w:rPr>
        <w:t xml:space="preserve"> </w:t>
      </w:r>
      <w:r w:rsidRPr="00F6389A">
        <w:rPr>
          <w:noProof/>
          <w:sz w:val="22"/>
          <w:szCs w:val="22"/>
          <w:lang w:val="uk-UA"/>
        </w:rPr>
        <w:t>державна таємниця, віднесення інформації до державної таємниці, гриф секретності, допуск до державної таємниці</w:t>
      </w:r>
      <w:r w:rsidRPr="00F6389A">
        <w:rPr>
          <w:sz w:val="22"/>
          <w:szCs w:val="22"/>
          <w:lang w:val="uk-UA"/>
        </w:rPr>
        <w:t>, д</w:t>
      </w:r>
      <w:r w:rsidRPr="00F6389A">
        <w:rPr>
          <w:noProof/>
          <w:sz w:val="22"/>
          <w:szCs w:val="22"/>
          <w:lang w:val="uk-UA"/>
        </w:rPr>
        <w:t>оступ до державної таємниці,</w:t>
      </w:r>
      <w:r w:rsidRPr="00F6389A">
        <w:rPr>
          <w:sz w:val="22"/>
          <w:szCs w:val="22"/>
          <w:lang w:val="uk-UA"/>
        </w:rPr>
        <w:t xml:space="preserve"> засекречування матеріальних носіїв інформації, охорона державної таємниці.</w:t>
      </w: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</w:p>
    <w:p w:rsidR="007032CC" w:rsidRPr="001C577D" w:rsidRDefault="007032CC" w:rsidP="007032CC">
      <w:pPr>
        <w:ind w:left="360"/>
        <w:jc w:val="both"/>
        <w:rPr>
          <w:b/>
          <w:sz w:val="22"/>
          <w:szCs w:val="22"/>
          <w:lang w:val="en-GB"/>
        </w:rPr>
      </w:pPr>
      <w:r w:rsidRPr="007475EA">
        <w:rPr>
          <w:b/>
          <w:sz w:val="22"/>
          <w:szCs w:val="22"/>
          <w:lang w:val="uk-UA"/>
        </w:rPr>
        <w:t>Література</w:t>
      </w:r>
      <w:r w:rsidRPr="001C65D1">
        <w:rPr>
          <w:sz w:val="22"/>
          <w:szCs w:val="22"/>
          <w:lang w:val="uk-UA"/>
        </w:rPr>
        <w:t xml:space="preserve">: </w:t>
      </w:r>
      <w:r w:rsidRPr="001C65D1">
        <w:rPr>
          <w:sz w:val="22"/>
          <w:szCs w:val="22"/>
        </w:rPr>
        <w:t>[</w:t>
      </w:r>
      <w:r w:rsidRPr="001C65D1">
        <w:rPr>
          <w:sz w:val="22"/>
          <w:szCs w:val="22"/>
          <w:lang w:val="en-GB"/>
        </w:rPr>
        <w:t>12</w:t>
      </w:r>
      <w:r w:rsidRPr="001C65D1">
        <w:rPr>
          <w:sz w:val="22"/>
          <w:szCs w:val="22"/>
        </w:rPr>
        <w:t>],</w:t>
      </w:r>
      <w:r w:rsidRPr="001C65D1">
        <w:rPr>
          <w:sz w:val="22"/>
          <w:szCs w:val="22"/>
          <w:lang w:val="uk-UA"/>
        </w:rPr>
        <w:t xml:space="preserve"> </w:t>
      </w:r>
      <w:r w:rsidRPr="001C65D1">
        <w:rPr>
          <w:sz w:val="22"/>
          <w:szCs w:val="22"/>
        </w:rPr>
        <w:t>[</w:t>
      </w:r>
      <w:r w:rsidRPr="001C65D1">
        <w:rPr>
          <w:sz w:val="22"/>
          <w:szCs w:val="22"/>
          <w:lang w:val="en-GB"/>
        </w:rPr>
        <w:t>13</w:t>
      </w:r>
      <w:r w:rsidRPr="001C65D1">
        <w:rPr>
          <w:sz w:val="22"/>
          <w:szCs w:val="22"/>
          <w:lang w:val="en-US"/>
        </w:rPr>
        <w:t>], [</w:t>
      </w:r>
      <w:r w:rsidRPr="001C65D1">
        <w:rPr>
          <w:sz w:val="22"/>
          <w:szCs w:val="22"/>
          <w:lang w:val="en-GB"/>
        </w:rPr>
        <w:t>14</w:t>
      </w:r>
      <w:r w:rsidRPr="001C65D1">
        <w:rPr>
          <w:sz w:val="22"/>
          <w:szCs w:val="22"/>
        </w:rPr>
        <w:t>],</w:t>
      </w:r>
      <w:r w:rsidRPr="001C65D1">
        <w:rPr>
          <w:sz w:val="22"/>
          <w:szCs w:val="22"/>
          <w:lang w:val="en-US"/>
        </w:rPr>
        <w:t xml:space="preserve"> </w:t>
      </w:r>
      <w:r w:rsidRPr="001C65D1">
        <w:rPr>
          <w:sz w:val="22"/>
          <w:szCs w:val="22"/>
        </w:rPr>
        <w:t>[</w:t>
      </w:r>
      <w:r w:rsidRPr="001C65D1">
        <w:rPr>
          <w:sz w:val="22"/>
          <w:szCs w:val="22"/>
          <w:lang w:val="en-GB"/>
        </w:rPr>
        <w:t>16</w:t>
      </w:r>
      <w:r w:rsidRPr="001C65D1">
        <w:rPr>
          <w:sz w:val="22"/>
          <w:szCs w:val="22"/>
        </w:rPr>
        <w:t>],</w:t>
      </w:r>
      <w:r w:rsidRPr="001C65D1">
        <w:rPr>
          <w:sz w:val="22"/>
          <w:szCs w:val="22"/>
          <w:lang w:val="en-US"/>
        </w:rPr>
        <w:t xml:space="preserve"> </w:t>
      </w:r>
      <w:r w:rsidRPr="001C65D1">
        <w:rPr>
          <w:sz w:val="22"/>
          <w:szCs w:val="22"/>
        </w:rPr>
        <w:t>[</w:t>
      </w:r>
      <w:r w:rsidRPr="001C65D1">
        <w:rPr>
          <w:sz w:val="22"/>
          <w:szCs w:val="22"/>
          <w:lang w:val="en-GB"/>
        </w:rPr>
        <w:t>20</w:t>
      </w:r>
      <w:r w:rsidRPr="001C65D1">
        <w:rPr>
          <w:sz w:val="22"/>
          <w:szCs w:val="22"/>
        </w:rPr>
        <w:t>],</w:t>
      </w:r>
      <w:r w:rsidRPr="001C65D1">
        <w:rPr>
          <w:sz w:val="22"/>
          <w:szCs w:val="22"/>
          <w:lang w:val="en-US"/>
        </w:rPr>
        <w:t xml:space="preserve"> </w:t>
      </w:r>
      <w:r w:rsidRPr="001C65D1">
        <w:rPr>
          <w:sz w:val="22"/>
          <w:szCs w:val="22"/>
        </w:rPr>
        <w:t>[</w:t>
      </w:r>
      <w:r w:rsidRPr="001C65D1">
        <w:rPr>
          <w:sz w:val="22"/>
          <w:szCs w:val="22"/>
          <w:lang w:val="en-GB"/>
        </w:rPr>
        <w:t>33</w:t>
      </w:r>
      <w:r w:rsidRPr="001C65D1">
        <w:rPr>
          <w:sz w:val="22"/>
          <w:szCs w:val="22"/>
        </w:rPr>
        <w:t>]</w:t>
      </w:r>
      <w:r w:rsidRPr="001C65D1">
        <w:rPr>
          <w:sz w:val="22"/>
          <w:szCs w:val="22"/>
          <w:lang w:val="en-GB"/>
        </w:rPr>
        <w:t>, [34−37].</w:t>
      </w:r>
    </w:p>
    <w:p w:rsidR="007032CC" w:rsidRDefault="007032CC" w:rsidP="007032CC">
      <w:pPr>
        <w:ind w:left="360"/>
        <w:jc w:val="both"/>
        <w:rPr>
          <w:b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1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  <w:r>
        <w:rPr>
          <w:bCs/>
          <w:color w:val="000000"/>
          <w:spacing w:val="-2"/>
          <w:sz w:val="22"/>
          <w:szCs w:val="22"/>
          <w:lang w:val="uk-UA"/>
        </w:rPr>
        <w:t xml:space="preserve">Оформіть у вигляді блок-схеми відомості, що </w:t>
      </w:r>
      <w:r w:rsidRPr="00E70A67">
        <w:rPr>
          <w:bCs/>
          <w:color w:val="000000"/>
          <w:spacing w:val="-2"/>
          <w:sz w:val="22"/>
          <w:szCs w:val="22"/>
          <w:lang w:val="uk-UA"/>
        </w:rPr>
        <w:t>відносяться</w:t>
      </w:r>
      <w:r>
        <w:rPr>
          <w:bCs/>
          <w:color w:val="000000"/>
          <w:spacing w:val="-2"/>
          <w:sz w:val="22"/>
          <w:szCs w:val="22"/>
          <w:lang w:val="uk-UA"/>
        </w:rPr>
        <w:t xml:space="preserve"> до державної таємниці, і такі, що не можуть бути віднесені до державної таємниці. </w:t>
      </w:r>
    </w:p>
    <w:p w:rsidR="007032CC" w:rsidRDefault="007032CC" w:rsidP="007032CC">
      <w:pPr>
        <w:ind w:firstLine="360"/>
        <w:jc w:val="both"/>
        <w:rPr>
          <w:bCs/>
          <w:color w:val="000000"/>
          <w:spacing w:val="-2"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2</w:t>
      </w:r>
    </w:p>
    <w:p w:rsidR="007032CC" w:rsidRPr="00577E51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577E51">
        <w:rPr>
          <w:sz w:val="22"/>
          <w:szCs w:val="22"/>
          <w:lang w:val="uk-UA"/>
        </w:rPr>
        <w:t xml:space="preserve">Визначте схематично </w:t>
      </w:r>
      <w:r>
        <w:rPr>
          <w:sz w:val="22"/>
          <w:szCs w:val="22"/>
          <w:lang w:val="uk-UA"/>
        </w:rPr>
        <w:t>п</w:t>
      </w:r>
      <w:r w:rsidRPr="00577E51">
        <w:rPr>
          <w:sz w:val="22"/>
          <w:szCs w:val="22"/>
          <w:lang w:val="uk-UA"/>
        </w:rPr>
        <w:t>орядок віднесення інформації до державної таємниці</w:t>
      </w:r>
      <w:r>
        <w:rPr>
          <w:sz w:val="22"/>
          <w:szCs w:val="22"/>
          <w:lang w:val="uk-UA"/>
        </w:rPr>
        <w:t xml:space="preserve"> із зазначенням </w:t>
      </w:r>
      <w:r w:rsidRPr="00577E51">
        <w:rPr>
          <w:noProof/>
          <w:sz w:val="22"/>
          <w:szCs w:val="22"/>
          <w:lang w:val="uk-UA"/>
        </w:rPr>
        <w:t>строку, протягом якого діє рішення про віднесення інформації до державної таємниці</w:t>
      </w:r>
      <w:r>
        <w:rPr>
          <w:noProof/>
          <w:sz w:val="22"/>
          <w:szCs w:val="22"/>
          <w:lang w:val="uk-UA"/>
        </w:rPr>
        <w:t xml:space="preserve">, та </w:t>
      </w:r>
      <w:r>
        <w:rPr>
          <w:noProof/>
          <w:sz w:val="22"/>
          <w:szCs w:val="22"/>
          <w:lang w:val="uk-UA"/>
        </w:rPr>
        <w:lastRenderedPageBreak/>
        <w:t>порядку засекречування інформації.</w:t>
      </w:r>
    </w:p>
    <w:p w:rsidR="007032CC" w:rsidRPr="00577E51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Pr="00577E51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3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577E51">
        <w:rPr>
          <w:sz w:val="22"/>
          <w:szCs w:val="22"/>
          <w:lang w:val="uk-UA"/>
        </w:rPr>
        <w:t>Працівник канцелярії суб’єкта владних повноважень – Міністерства</w:t>
      </w:r>
      <w:r>
        <w:rPr>
          <w:sz w:val="22"/>
          <w:szCs w:val="22"/>
          <w:lang w:val="uk-UA"/>
        </w:rPr>
        <w:t xml:space="preserve"> інфраструктури Соколова</w:t>
      </w:r>
      <w:r w:rsidRPr="00577E51">
        <w:rPr>
          <w:sz w:val="22"/>
          <w:szCs w:val="22"/>
          <w:lang w:val="uk-UA"/>
        </w:rPr>
        <w:t xml:space="preserve">, отримавши конверт </w:t>
      </w:r>
      <w:r>
        <w:rPr>
          <w:sz w:val="22"/>
          <w:szCs w:val="22"/>
          <w:lang w:val="uk-UA"/>
        </w:rPr>
        <w:t>і</w:t>
      </w:r>
      <w:r w:rsidRPr="00577E51">
        <w:rPr>
          <w:sz w:val="22"/>
          <w:szCs w:val="22"/>
          <w:lang w:val="uk-UA"/>
        </w:rPr>
        <w:t xml:space="preserve">з </w:t>
      </w:r>
      <w:r w:rsidRPr="000A4410">
        <w:rPr>
          <w:sz w:val="22"/>
          <w:szCs w:val="22"/>
          <w:lang w:val="uk-UA"/>
        </w:rPr>
        <w:t>грифом «цілком таємно»</w:t>
      </w:r>
      <w:r>
        <w:rPr>
          <w:sz w:val="22"/>
          <w:szCs w:val="22"/>
          <w:lang w:val="uk-UA"/>
        </w:rPr>
        <w:t>, розпечатала його, проставила реєстраційний вхідний номер та поклала</w:t>
      </w:r>
      <w:r w:rsidRPr="00577E51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документ </w:t>
      </w:r>
      <w:r w:rsidRPr="00577E51">
        <w:rPr>
          <w:sz w:val="22"/>
          <w:szCs w:val="22"/>
          <w:lang w:val="uk-UA"/>
        </w:rPr>
        <w:t>у загальну коресп</w:t>
      </w:r>
      <w:r>
        <w:rPr>
          <w:sz w:val="22"/>
          <w:szCs w:val="22"/>
          <w:lang w:val="uk-UA"/>
        </w:rPr>
        <w:t>онденцію, до якої мають доступ у</w:t>
      </w:r>
      <w:r w:rsidRPr="00577E51">
        <w:rPr>
          <w:sz w:val="22"/>
          <w:szCs w:val="22"/>
          <w:lang w:val="uk-UA"/>
        </w:rPr>
        <w:t>сі працівники зазначеного органу.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577E51">
        <w:rPr>
          <w:sz w:val="22"/>
          <w:szCs w:val="22"/>
          <w:lang w:val="uk-UA"/>
        </w:rPr>
        <w:t>Проаналізуйте ситуацію, визначте коло інформ</w:t>
      </w:r>
      <w:r>
        <w:rPr>
          <w:sz w:val="22"/>
          <w:szCs w:val="22"/>
          <w:lang w:val="uk-UA"/>
        </w:rPr>
        <w:t>аційних правовідносин та правомірність дій Соколової.</w:t>
      </w:r>
    </w:p>
    <w:p w:rsidR="007032CC" w:rsidRPr="00577E51" w:rsidRDefault="007032CC" w:rsidP="007032CC">
      <w:pPr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 4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Громадянин </w:t>
      </w:r>
      <w:proofErr w:type="spellStart"/>
      <w:r w:rsidRPr="00086BDA">
        <w:rPr>
          <w:sz w:val="22"/>
          <w:szCs w:val="22"/>
          <w:lang w:val="uk-UA"/>
        </w:rPr>
        <w:t>Прохоренко</w:t>
      </w:r>
      <w:proofErr w:type="spellEnd"/>
      <w:r>
        <w:rPr>
          <w:sz w:val="22"/>
          <w:szCs w:val="22"/>
          <w:lang w:val="uk-UA"/>
        </w:rPr>
        <w:t>, який має</w:t>
      </w:r>
      <w:r w:rsidRPr="00086BD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доступ до державної таємниці в сфері оборони держави</w:t>
      </w:r>
      <w:r w:rsidRPr="00086BDA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загубив диск, на якому зберігалися відомості, які становлять державну таємницю.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Проаналізуйте дії </w:t>
      </w:r>
      <w:proofErr w:type="spellStart"/>
      <w:r>
        <w:rPr>
          <w:sz w:val="22"/>
          <w:szCs w:val="22"/>
          <w:lang w:val="uk-UA"/>
        </w:rPr>
        <w:t>Прохоренка</w:t>
      </w:r>
      <w:proofErr w:type="spellEnd"/>
      <w:r>
        <w:rPr>
          <w:sz w:val="22"/>
          <w:szCs w:val="22"/>
          <w:lang w:val="uk-UA"/>
        </w:rPr>
        <w:t xml:space="preserve"> та визначте міру відповідальності.</w:t>
      </w:r>
    </w:p>
    <w:p w:rsidR="007032CC" w:rsidRPr="00086BDA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Pr="00577E51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5</w:t>
      </w:r>
    </w:p>
    <w:p w:rsidR="007032CC" w:rsidRPr="00577E51" w:rsidRDefault="007032CC" w:rsidP="007032CC">
      <w:pPr>
        <w:widowControl/>
        <w:autoSpaceDE/>
        <w:autoSpaceDN/>
        <w:adjustRightInd/>
        <w:ind w:firstLine="360"/>
        <w:jc w:val="both"/>
        <w:rPr>
          <w:sz w:val="22"/>
          <w:szCs w:val="22"/>
          <w:lang w:val="uk-UA"/>
        </w:rPr>
      </w:pPr>
      <w:r w:rsidRPr="00577E51">
        <w:rPr>
          <w:sz w:val="22"/>
          <w:szCs w:val="22"/>
          <w:lang w:val="uk-UA"/>
        </w:rPr>
        <w:t>Заступник керівника центрального органу виконавчої влади</w:t>
      </w:r>
      <w:r>
        <w:rPr>
          <w:sz w:val="22"/>
          <w:szCs w:val="22"/>
          <w:lang w:val="uk-UA"/>
        </w:rPr>
        <w:t>,</w:t>
      </w:r>
      <w:r w:rsidRPr="00577E51">
        <w:rPr>
          <w:sz w:val="22"/>
          <w:szCs w:val="22"/>
          <w:lang w:val="uk-UA"/>
        </w:rPr>
        <w:t xml:space="preserve"> проаналізувавши створену в процесі діяльності документацію, прийняв рішення щодо віднесення даних відомостей до державної таємниці, про що підписав відповідний наказ. </w:t>
      </w:r>
    </w:p>
    <w:p w:rsidR="007032CC" w:rsidRPr="00577E51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577E51">
        <w:rPr>
          <w:sz w:val="22"/>
          <w:szCs w:val="22"/>
          <w:lang w:val="uk-UA"/>
        </w:rPr>
        <w:t xml:space="preserve">Визначте порядок віднесення відомостей до державної таємниці. Чи правомірні дії даної посадової особи? </w:t>
      </w: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</w:p>
    <w:p w:rsidR="007032CC" w:rsidRPr="00D55697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</w:t>
      </w:r>
      <w:r w:rsidRPr="00055373">
        <w:rPr>
          <w:b/>
          <w:sz w:val="22"/>
          <w:szCs w:val="22"/>
          <w:lang w:val="uk-UA"/>
        </w:rPr>
        <w:t xml:space="preserve"> для самоперевірки</w:t>
      </w:r>
      <w:r w:rsidRPr="00D55697">
        <w:rPr>
          <w:sz w:val="22"/>
          <w:szCs w:val="22"/>
          <w:lang w:val="uk-UA"/>
        </w:rPr>
        <w:t>:</w:t>
      </w:r>
    </w:p>
    <w:p w:rsidR="007032CC" w:rsidRDefault="007032CC" w:rsidP="007032CC">
      <w:pPr>
        <w:pStyle w:val="Just"/>
        <w:numPr>
          <w:ilvl w:val="0"/>
          <w:numId w:val="40"/>
        </w:numPr>
        <w:ind w:left="0" w:firstLine="426"/>
        <w:rPr>
          <w:noProof/>
          <w:sz w:val="22"/>
          <w:szCs w:val="22"/>
          <w:lang w:val="uk-UA"/>
        </w:rPr>
      </w:pPr>
      <w:r w:rsidRPr="009B68B3">
        <w:rPr>
          <w:color w:val="000000"/>
          <w:sz w:val="22"/>
          <w:szCs w:val="22"/>
          <w:lang w:val="uk-UA"/>
        </w:rPr>
        <w:t>Розкрийте п</w:t>
      </w:r>
      <w:r w:rsidRPr="009B68B3">
        <w:rPr>
          <w:noProof/>
          <w:sz w:val="22"/>
          <w:szCs w:val="22"/>
          <w:lang w:val="uk-UA"/>
        </w:rPr>
        <w:t xml:space="preserve">оняття і види інформації, яка може бути </w:t>
      </w:r>
      <w:r>
        <w:rPr>
          <w:noProof/>
          <w:sz w:val="22"/>
          <w:szCs w:val="22"/>
          <w:lang w:val="uk-UA"/>
        </w:rPr>
        <w:t>віднесена до державної таємниці.</w:t>
      </w:r>
    </w:p>
    <w:p w:rsidR="007032CC" w:rsidRDefault="007032CC" w:rsidP="007032CC">
      <w:pPr>
        <w:pStyle w:val="Just"/>
        <w:numPr>
          <w:ilvl w:val="0"/>
          <w:numId w:val="40"/>
        </w:numPr>
        <w:ind w:left="0" w:firstLine="426"/>
        <w:rPr>
          <w:noProof/>
          <w:sz w:val="22"/>
          <w:szCs w:val="22"/>
          <w:lang w:val="uk-UA"/>
        </w:rPr>
      </w:pPr>
      <w:r w:rsidRPr="00EC472E">
        <w:rPr>
          <w:sz w:val="22"/>
          <w:szCs w:val="22"/>
          <w:lang w:val="uk-UA"/>
        </w:rPr>
        <w:t>Виділіть етапи порядку віднесення і</w:t>
      </w:r>
      <w:r>
        <w:rPr>
          <w:sz w:val="22"/>
          <w:szCs w:val="22"/>
          <w:lang w:val="uk-UA"/>
        </w:rPr>
        <w:t>нформації до державної таємниці.</w:t>
      </w:r>
    </w:p>
    <w:p w:rsidR="007032CC" w:rsidRDefault="007032CC" w:rsidP="007032CC">
      <w:pPr>
        <w:pStyle w:val="Just"/>
        <w:numPr>
          <w:ilvl w:val="0"/>
          <w:numId w:val="40"/>
        </w:numPr>
        <w:ind w:left="0" w:firstLine="426"/>
        <w:rPr>
          <w:noProof/>
          <w:sz w:val="22"/>
          <w:szCs w:val="22"/>
          <w:lang w:val="uk-UA"/>
        </w:rPr>
      </w:pPr>
      <w:r w:rsidRPr="00EC472E">
        <w:rPr>
          <w:sz w:val="22"/>
          <w:szCs w:val="22"/>
          <w:lang w:val="uk-UA"/>
        </w:rPr>
        <w:t>Визначте процедуру засекречування ін</w:t>
      </w:r>
      <w:r>
        <w:rPr>
          <w:sz w:val="22"/>
          <w:szCs w:val="22"/>
          <w:lang w:val="uk-UA"/>
        </w:rPr>
        <w:t>формації.</w:t>
      </w:r>
    </w:p>
    <w:p w:rsidR="007032CC" w:rsidRDefault="007032CC" w:rsidP="007032CC">
      <w:pPr>
        <w:pStyle w:val="Just"/>
        <w:numPr>
          <w:ilvl w:val="0"/>
          <w:numId w:val="40"/>
        </w:numPr>
        <w:ind w:left="0" w:firstLine="426"/>
        <w:rPr>
          <w:noProof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Дайте загальну характеристику</w:t>
      </w:r>
      <w:r w:rsidRPr="00EC472E">
        <w:rPr>
          <w:sz w:val="22"/>
          <w:szCs w:val="22"/>
          <w:lang w:val="uk-UA"/>
        </w:rPr>
        <w:t xml:space="preserve"> охорони державної таємниці.</w:t>
      </w:r>
    </w:p>
    <w:p w:rsidR="007032CC" w:rsidRPr="00D55697" w:rsidRDefault="007032CC" w:rsidP="007032CC">
      <w:pPr>
        <w:pStyle w:val="Just"/>
        <w:numPr>
          <w:ilvl w:val="0"/>
          <w:numId w:val="40"/>
        </w:numPr>
        <w:ind w:left="0" w:firstLine="426"/>
        <w:rPr>
          <w:noProof/>
          <w:sz w:val="22"/>
          <w:szCs w:val="22"/>
          <w:lang w:val="uk-UA"/>
        </w:rPr>
      </w:pPr>
      <w:r w:rsidRPr="00EC472E">
        <w:rPr>
          <w:noProof/>
          <w:sz w:val="22"/>
          <w:szCs w:val="22"/>
          <w:lang w:val="uk-UA"/>
        </w:rPr>
        <w:t xml:space="preserve">Чим відрізняється </w:t>
      </w:r>
      <w:r w:rsidRPr="00EC472E">
        <w:rPr>
          <w:noProof/>
          <w:sz w:val="22"/>
          <w:szCs w:val="22"/>
        </w:rPr>
        <w:t xml:space="preserve">допуск </w:t>
      </w:r>
      <w:r w:rsidRPr="00EC472E">
        <w:rPr>
          <w:noProof/>
          <w:sz w:val="22"/>
          <w:szCs w:val="22"/>
          <w:lang w:val="uk-UA"/>
        </w:rPr>
        <w:t>від</w:t>
      </w:r>
      <w:r w:rsidRPr="00EC472E">
        <w:rPr>
          <w:noProof/>
          <w:sz w:val="22"/>
          <w:szCs w:val="22"/>
        </w:rPr>
        <w:t xml:space="preserve"> доступ</w:t>
      </w:r>
      <w:r w:rsidRPr="00EC472E">
        <w:rPr>
          <w:noProof/>
          <w:sz w:val="22"/>
          <w:szCs w:val="22"/>
          <w:lang w:val="uk-UA"/>
        </w:rPr>
        <w:t>у</w:t>
      </w:r>
      <w:r w:rsidRPr="00EC472E">
        <w:rPr>
          <w:noProof/>
          <w:sz w:val="22"/>
          <w:szCs w:val="22"/>
        </w:rPr>
        <w:t xml:space="preserve"> громадян до відомостей, що становлять державну таємницю?</w:t>
      </w:r>
    </w:p>
    <w:p w:rsidR="007032CC" w:rsidRPr="008D4D7D" w:rsidRDefault="007032CC" w:rsidP="007032CC">
      <w:pPr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  <w:r w:rsidRPr="008D4D7D">
        <w:rPr>
          <w:b/>
          <w:bCs/>
          <w:color w:val="000000"/>
          <w:spacing w:val="-2"/>
          <w:sz w:val="22"/>
          <w:szCs w:val="22"/>
          <w:lang w:val="uk-UA"/>
        </w:rPr>
        <w:lastRenderedPageBreak/>
        <w:t>Практичне заняття 8</w:t>
      </w:r>
    </w:p>
    <w:p w:rsidR="007032CC" w:rsidRPr="008D4D7D" w:rsidRDefault="007032CC" w:rsidP="007032CC">
      <w:pPr>
        <w:jc w:val="center"/>
        <w:rPr>
          <w:b/>
          <w:caps/>
          <w:noProof/>
          <w:sz w:val="22"/>
          <w:szCs w:val="22"/>
          <w:lang w:val="uk-UA" w:eastAsia="uk-UA"/>
        </w:rPr>
      </w:pPr>
      <w:r w:rsidRPr="008D4D7D">
        <w:rPr>
          <w:b/>
          <w:bCs/>
          <w:caps/>
          <w:sz w:val="22"/>
          <w:szCs w:val="22"/>
          <w:lang w:val="uk-UA"/>
        </w:rPr>
        <w:t>Правовий режим інформації з обмеженим доступом</w:t>
      </w:r>
    </w:p>
    <w:p w:rsidR="007032CC" w:rsidRDefault="007032CC" w:rsidP="007032CC">
      <w:pPr>
        <w:rPr>
          <w:caps/>
          <w:noProof/>
          <w:sz w:val="22"/>
          <w:szCs w:val="22"/>
          <w:lang w:val="uk-UA" w:eastAsia="uk-UA"/>
        </w:rPr>
      </w:pPr>
    </w:p>
    <w:p w:rsidR="007032CC" w:rsidRPr="006D3518" w:rsidRDefault="007032CC" w:rsidP="007032CC">
      <w:pPr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  <w:r w:rsidRPr="004C223E">
        <w:rPr>
          <w:b/>
          <w:bCs/>
          <w:color w:val="000000"/>
          <w:spacing w:val="-2"/>
          <w:sz w:val="22"/>
          <w:szCs w:val="22"/>
          <w:lang w:val="uk-UA"/>
        </w:rPr>
        <w:t>План</w:t>
      </w:r>
    </w:p>
    <w:p w:rsidR="007032CC" w:rsidRDefault="007032CC" w:rsidP="007032CC">
      <w:pPr>
        <w:numPr>
          <w:ilvl w:val="0"/>
          <w:numId w:val="30"/>
        </w:numPr>
        <w:tabs>
          <w:tab w:val="clear" w:pos="720"/>
        </w:tabs>
        <w:ind w:left="0" w:firstLine="360"/>
        <w:jc w:val="both"/>
        <w:rPr>
          <w:caps/>
          <w:noProof/>
          <w:sz w:val="22"/>
          <w:szCs w:val="22"/>
          <w:lang w:val="uk-UA" w:eastAsia="uk-UA"/>
        </w:rPr>
      </w:pPr>
      <w:r>
        <w:rPr>
          <w:caps/>
          <w:noProof/>
          <w:sz w:val="22"/>
          <w:szCs w:val="22"/>
          <w:lang w:val="uk-UA" w:eastAsia="uk-UA"/>
        </w:rPr>
        <w:t>П</w:t>
      </w:r>
      <w:r>
        <w:rPr>
          <w:noProof/>
          <w:sz w:val="22"/>
          <w:szCs w:val="22"/>
          <w:lang w:val="uk-UA" w:eastAsia="uk-UA"/>
        </w:rPr>
        <w:t>оняття, сутність та ознаки інформації з обмеженим доступом.</w:t>
      </w:r>
    </w:p>
    <w:p w:rsidR="007032CC" w:rsidRPr="00C87468" w:rsidRDefault="007032CC" w:rsidP="007032CC">
      <w:pPr>
        <w:numPr>
          <w:ilvl w:val="0"/>
          <w:numId w:val="30"/>
        </w:numPr>
        <w:jc w:val="both"/>
        <w:rPr>
          <w:noProof/>
          <w:sz w:val="22"/>
          <w:szCs w:val="22"/>
          <w:lang w:val="uk-UA" w:eastAsia="uk-UA"/>
        </w:rPr>
      </w:pPr>
      <w:r>
        <w:rPr>
          <w:noProof/>
          <w:sz w:val="22"/>
          <w:szCs w:val="22"/>
          <w:lang w:val="uk-UA" w:eastAsia="uk-UA"/>
        </w:rPr>
        <w:t>Класифікація інформації з обмеженим доступом.</w:t>
      </w:r>
    </w:p>
    <w:p w:rsidR="007032CC" w:rsidRPr="00C87468" w:rsidRDefault="007032CC" w:rsidP="007032CC">
      <w:pPr>
        <w:numPr>
          <w:ilvl w:val="0"/>
          <w:numId w:val="30"/>
        </w:numPr>
        <w:tabs>
          <w:tab w:val="clear" w:pos="720"/>
          <w:tab w:val="num" w:pos="-360"/>
        </w:tabs>
        <w:ind w:left="0" w:firstLine="360"/>
        <w:jc w:val="both"/>
        <w:rPr>
          <w:noProof/>
          <w:sz w:val="22"/>
          <w:szCs w:val="22"/>
          <w:lang w:val="uk-UA" w:eastAsia="uk-UA"/>
        </w:rPr>
      </w:pPr>
      <w:r>
        <w:rPr>
          <w:noProof/>
          <w:sz w:val="22"/>
          <w:szCs w:val="22"/>
          <w:lang w:val="uk-UA" w:eastAsia="uk-UA"/>
        </w:rPr>
        <w:t>Правовий режим конфіденційної інформації.</w:t>
      </w:r>
    </w:p>
    <w:p w:rsidR="007032CC" w:rsidRDefault="007032CC" w:rsidP="007032CC">
      <w:pPr>
        <w:numPr>
          <w:ilvl w:val="0"/>
          <w:numId w:val="30"/>
        </w:numPr>
        <w:tabs>
          <w:tab w:val="clear" w:pos="720"/>
          <w:tab w:val="num" w:pos="-540"/>
        </w:tabs>
        <w:ind w:left="0" w:firstLine="360"/>
        <w:jc w:val="both"/>
        <w:rPr>
          <w:noProof/>
          <w:sz w:val="22"/>
          <w:szCs w:val="22"/>
          <w:lang w:val="uk-UA" w:eastAsia="uk-UA"/>
        </w:rPr>
      </w:pPr>
      <w:r>
        <w:rPr>
          <w:noProof/>
          <w:sz w:val="22"/>
          <w:szCs w:val="22"/>
          <w:lang w:val="uk-UA" w:eastAsia="uk-UA"/>
        </w:rPr>
        <w:t>Правовий режим таємної інформаці. Види таємної інформації.</w:t>
      </w:r>
    </w:p>
    <w:p w:rsidR="007032CC" w:rsidRDefault="007032CC" w:rsidP="007032CC">
      <w:pPr>
        <w:numPr>
          <w:ilvl w:val="0"/>
          <w:numId w:val="30"/>
        </w:numPr>
        <w:jc w:val="both"/>
        <w:rPr>
          <w:noProof/>
          <w:sz w:val="22"/>
          <w:szCs w:val="22"/>
          <w:lang w:val="uk-UA" w:eastAsia="uk-UA"/>
        </w:rPr>
      </w:pPr>
      <w:r>
        <w:rPr>
          <w:noProof/>
          <w:sz w:val="22"/>
          <w:szCs w:val="22"/>
          <w:lang w:val="uk-UA" w:eastAsia="uk-UA"/>
        </w:rPr>
        <w:t>Правовий режим службової таємниці.</w:t>
      </w:r>
    </w:p>
    <w:p w:rsidR="007032CC" w:rsidRPr="00C87468" w:rsidRDefault="007032CC" w:rsidP="007032CC">
      <w:pPr>
        <w:numPr>
          <w:ilvl w:val="0"/>
          <w:numId w:val="30"/>
        </w:numPr>
        <w:jc w:val="both"/>
        <w:rPr>
          <w:noProof/>
          <w:sz w:val="22"/>
          <w:szCs w:val="22"/>
          <w:lang w:val="uk-UA" w:eastAsia="uk-UA"/>
        </w:rPr>
      </w:pPr>
      <w:r>
        <w:rPr>
          <w:noProof/>
          <w:sz w:val="22"/>
          <w:szCs w:val="22"/>
          <w:lang w:val="uk-UA" w:eastAsia="uk-UA"/>
        </w:rPr>
        <w:t>Правовий режим комерційної таємниці.</w:t>
      </w:r>
    </w:p>
    <w:p w:rsidR="007032CC" w:rsidRPr="00C87468" w:rsidRDefault="007032CC" w:rsidP="007032CC">
      <w:pPr>
        <w:jc w:val="both"/>
        <w:rPr>
          <w:noProof/>
          <w:sz w:val="22"/>
          <w:szCs w:val="22"/>
          <w:lang w:val="uk-UA" w:eastAsia="uk-UA"/>
        </w:rPr>
      </w:pPr>
    </w:p>
    <w:p w:rsidR="007032CC" w:rsidRPr="00D55697" w:rsidRDefault="007032CC" w:rsidP="007032CC">
      <w:pPr>
        <w:ind w:left="360"/>
        <w:jc w:val="center"/>
        <w:rPr>
          <w:sz w:val="22"/>
          <w:szCs w:val="22"/>
          <w:lang w:val="uk-UA"/>
        </w:rPr>
      </w:pPr>
      <w:r w:rsidRPr="00E70A67">
        <w:rPr>
          <w:b/>
          <w:sz w:val="22"/>
          <w:szCs w:val="22"/>
          <w:lang w:val="uk-UA"/>
        </w:rPr>
        <w:t>Основні теоретичні відомості</w:t>
      </w:r>
      <w:r w:rsidRPr="00E70A67">
        <w:rPr>
          <w:sz w:val="22"/>
          <w:szCs w:val="22"/>
          <w:lang w:val="uk-UA"/>
        </w:rPr>
        <w:t>:</w:t>
      </w:r>
    </w:p>
    <w:p w:rsidR="007032CC" w:rsidRDefault="007032CC" w:rsidP="007032CC">
      <w:pPr>
        <w:ind w:left="360"/>
        <w:jc w:val="center"/>
        <w:rPr>
          <w:b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noProof/>
          <w:sz w:val="22"/>
          <w:szCs w:val="22"/>
          <w:lang w:val="uk-UA" w:eastAsia="uk-UA"/>
        </w:rPr>
      </w:pPr>
      <w:r w:rsidRPr="007C2274">
        <w:rPr>
          <w:i/>
          <w:noProof/>
          <w:sz w:val="22"/>
          <w:szCs w:val="22"/>
          <w:lang w:val="uk-UA" w:eastAsia="uk-UA"/>
        </w:rPr>
        <w:t>Інформація з обмеженим доступом</w:t>
      </w:r>
      <w:r>
        <w:rPr>
          <w:noProof/>
          <w:sz w:val="22"/>
          <w:szCs w:val="22"/>
          <w:lang w:val="uk-UA" w:eastAsia="uk-UA"/>
        </w:rPr>
        <w:t xml:space="preserve"> – це відомості конфіденційного або </w:t>
      </w:r>
      <w:r w:rsidRPr="00D55697">
        <w:rPr>
          <w:noProof/>
          <w:sz w:val="22"/>
          <w:szCs w:val="22"/>
          <w:lang w:val="uk-UA" w:eastAsia="uk-UA"/>
        </w:rPr>
        <w:t>таємного (секретного) характеру</w:t>
      </w:r>
      <w:r>
        <w:rPr>
          <w:noProof/>
          <w:sz w:val="22"/>
          <w:szCs w:val="22"/>
          <w:lang w:val="uk-UA" w:eastAsia="uk-UA"/>
        </w:rPr>
        <w:t>, правовий статус яких передбачений законодавством України, які визнані такими відповідно до встановлених юридичних проіцедур і доступ до яких обмежений власником таких відомостей.</w:t>
      </w:r>
    </w:p>
    <w:p w:rsidR="007032CC" w:rsidRDefault="007032CC" w:rsidP="007032CC">
      <w:pPr>
        <w:ind w:firstLine="360"/>
        <w:jc w:val="both"/>
        <w:rPr>
          <w:noProof/>
          <w:sz w:val="22"/>
          <w:szCs w:val="22"/>
          <w:lang w:val="uk-UA" w:eastAsia="uk-UA"/>
        </w:rPr>
      </w:pPr>
      <w:r>
        <w:rPr>
          <w:noProof/>
          <w:sz w:val="22"/>
          <w:szCs w:val="22"/>
          <w:lang w:val="uk-UA" w:eastAsia="uk-UA"/>
        </w:rPr>
        <w:t>Інформація з обмеженим доступом поділяється на конфіденційну</w:t>
      </w:r>
      <w:r w:rsidRPr="004962F7">
        <w:rPr>
          <w:noProof/>
          <w:sz w:val="22"/>
          <w:szCs w:val="22"/>
          <w:lang w:val="uk-UA" w:eastAsia="uk-UA"/>
        </w:rPr>
        <w:t>,  таємн</w:t>
      </w:r>
      <w:r>
        <w:rPr>
          <w:noProof/>
          <w:sz w:val="22"/>
          <w:szCs w:val="22"/>
          <w:lang w:val="uk-UA" w:eastAsia="uk-UA"/>
        </w:rPr>
        <w:t xml:space="preserve">у </w:t>
      </w:r>
      <w:r w:rsidRPr="004962F7">
        <w:rPr>
          <w:noProof/>
          <w:sz w:val="22"/>
          <w:szCs w:val="22"/>
          <w:lang w:val="uk-UA" w:eastAsia="uk-UA"/>
        </w:rPr>
        <w:t>та службо</w:t>
      </w:r>
      <w:r>
        <w:rPr>
          <w:noProof/>
          <w:sz w:val="22"/>
          <w:szCs w:val="22"/>
          <w:lang w:val="uk-UA" w:eastAsia="uk-UA"/>
        </w:rPr>
        <w:t>ву.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4962F7">
        <w:rPr>
          <w:i/>
          <w:sz w:val="22"/>
          <w:szCs w:val="22"/>
          <w:lang w:val="uk-UA"/>
        </w:rPr>
        <w:t>Конфіденційною</w:t>
      </w:r>
      <w:r>
        <w:rPr>
          <w:sz w:val="22"/>
          <w:szCs w:val="22"/>
          <w:lang w:val="uk-UA"/>
        </w:rPr>
        <w:t xml:space="preserve"> є інформація про фізичну особу, а </w:t>
      </w:r>
      <w:r w:rsidRPr="004962F7">
        <w:rPr>
          <w:sz w:val="22"/>
          <w:szCs w:val="22"/>
          <w:lang w:val="uk-UA"/>
        </w:rPr>
        <w:t xml:space="preserve">також інформація, доступ до якої обмежено фізичною або юридичною особою, крім </w:t>
      </w:r>
      <w:r>
        <w:rPr>
          <w:sz w:val="22"/>
          <w:szCs w:val="22"/>
          <w:lang w:val="uk-UA"/>
        </w:rPr>
        <w:t xml:space="preserve">суб'єктів владних повноважень. </w:t>
      </w:r>
      <w:r w:rsidRPr="004962F7">
        <w:rPr>
          <w:sz w:val="22"/>
          <w:szCs w:val="22"/>
          <w:lang w:val="uk-UA"/>
        </w:rPr>
        <w:t xml:space="preserve">Конфіденційна інформація може </w:t>
      </w:r>
      <w:r>
        <w:rPr>
          <w:sz w:val="22"/>
          <w:szCs w:val="22"/>
          <w:lang w:val="uk-UA"/>
        </w:rPr>
        <w:t xml:space="preserve">поширюватися </w:t>
      </w:r>
      <w:r w:rsidRPr="004962F7">
        <w:rPr>
          <w:sz w:val="22"/>
          <w:szCs w:val="22"/>
          <w:lang w:val="uk-UA"/>
        </w:rPr>
        <w:t>за бажанням (згодою) відповідної особи у визначеному нею порядку відпов</w:t>
      </w:r>
      <w:r>
        <w:rPr>
          <w:sz w:val="22"/>
          <w:szCs w:val="22"/>
          <w:lang w:val="uk-UA"/>
        </w:rPr>
        <w:t xml:space="preserve">ідно до передбачених нею умов, а також в </w:t>
      </w:r>
      <w:r w:rsidRPr="004962F7">
        <w:rPr>
          <w:sz w:val="22"/>
          <w:szCs w:val="22"/>
          <w:lang w:val="uk-UA"/>
        </w:rPr>
        <w:t>інших випадках, визначених законом.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4962F7">
        <w:rPr>
          <w:sz w:val="22"/>
          <w:szCs w:val="22"/>
          <w:lang w:val="uk-UA"/>
        </w:rPr>
        <w:t>Порядок віднесення інформ</w:t>
      </w:r>
      <w:r>
        <w:rPr>
          <w:sz w:val="22"/>
          <w:szCs w:val="22"/>
          <w:lang w:val="uk-UA"/>
        </w:rPr>
        <w:t xml:space="preserve">ації до таємної або службової, </w:t>
      </w:r>
      <w:r w:rsidRPr="004962F7">
        <w:rPr>
          <w:sz w:val="22"/>
          <w:szCs w:val="22"/>
          <w:lang w:val="uk-UA"/>
        </w:rPr>
        <w:t>а також порядок доступу до неї регулюються законами.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4962F7">
        <w:rPr>
          <w:i/>
          <w:sz w:val="22"/>
          <w:szCs w:val="22"/>
          <w:lang w:val="uk-UA"/>
        </w:rPr>
        <w:t>Таємна інформація</w:t>
      </w:r>
      <w:r w:rsidRPr="004962F7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−</w:t>
      </w:r>
      <w:r w:rsidRPr="004962F7">
        <w:rPr>
          <w:sz w:val="22"/>
          <w:szCs w:val="22"/>
          <w:lang w:val="uk-UA"/>
        </w:rPr>
        <w:t xml:space="preserve"> це інформація, що містить відомості, які становлять державну та іншу передбачену законом таємницю</w:t>
      </w:r>
      <w:r>
        <w:rPr>
          <w:sz w:val="22"/>
          <w:szCs w:val="22"/>
          <w:lang w:val="uk-UA"/>
        </w:rPr>
        <w:t xml:space="preserve"> (банківську, комерційну, службову, професійну, адвокатську тощо)</w:t>
      </w:r>
      <w:r w:rsidRPr="004962F7">
        <w:rPr>
          <w:sz w:val="22"/>
          <w:szCs w:val="22"/>
          <w:lang w:val="uk-UA"/>
        </w:rPr>
        <w:t>, розголошення якої завдає шкоди особі, суспільству і державі.</w:t>
      </w:r>
    </w:p>
    <w:p w:rsidR="007032CC" w:rsidRDefault="007032CC" w:rsidP="007032CC">
      <w:pPr>
        <w:ind w:firstLine="360"/>
        <w:jc w:val="both"/>
        <w:rPr>
          <w:i/>
          <w:sz w:val="22"/>
          <w:szCs w:val="22"/>
          <w:lang w:val="uk-UA"/>
        </w:rPr>
      </w:pPr>
      <w:r w:rsidRPr="004962F7">
        <w:rPr>
          <w:sz w:val="22"/>
          <w:szCs w:val="22"/>
          <w:lang w:val="uk-UA"/>
        </w:rPr>
        <w:t xml:space="preserve">Відомості, </w:t>
      </w:r>
      <w:proofErr w:type="spellStart"/>
      <w:r w:rsidRPr="004962F7">
        <w:rPr>
          <w:sz w:val="22"/>
          <w:szCs w:val="22"/>
          <w:lang w:val="uk-UA"/>
        </w:rPr>
        <w:t>пов</w:t>
      </w:r>
      <w:r>
        <w:rPr>
          <w:sz w:val="22"/>
          <w:szCs w:val="22"/>
          <w:lang w:val="uk-UA"/>
        </w:rPr>
        <w:t>ʼ</w:t>
      </w:r>
      <w:r w:rsidRPr="004962F7">
        <w:rPr>
          <w:sz w:val="22"/>
          <w:szCs w:val="22"/>
          <w:lang w:val="uk-UA"/>
        </w:rPr>
        <w:t>язані</w:t>
      </w:r>
      <w:proofErr w:type="spellEnd"/>
      <w:r w:rsidRPr="004962F7">
        <w:rPr>
          <w:sz w:val="22"/>
          <w:szCs w:val="22"/>
          <w:lang w:val="uk-UA"/>
        </w:rPr>
        <w:t xml:space="preserve"> з виробництвом, технологією, управлінням, фінансовою та іншою діяльністю суб'єкта </w:t>
      </w:r>
      <w:r w:rsidRPr="004962F7">
        <w:rPr>
          <w:sz w:val="22"/>
          <w:szCs w:val="22"/>
          <w:lang w:val="uk-UA"/>
        </w:rPr>
        <w:lastRenderedPageBreak/>
        <w:t xml:space="preserve">господарювання, що не є державною таємницею, розголошення яких може завдати шкоди інтересам </w:t>
      </w:r>
      <w:proofErr w:type="spellStart"/>
      <w:r w:rsidRPr="004962F7">
        <w:rPr>
          <w:sz w:val="22"/>
          <w:szCs w:val="22"/>
          <w:lang w:val="uk-UA"/>
        </w:rPr>
        <w:t>суб</w:t>
      </w:r>
      <w:r>
        <w:rPr>
          <w:sz w:val="22"/>
          <w:szCs w:val="22"/>
          <w:lang w:val="uk-UA"/>
        </w:rPr>
        <w:t>ʼ</w:t>
      </w:r>
      <w:r w:rsidRPr="004962F7">
        <w:rPr>
          <w:sz w:val="22"/>
          <w:szCs w:val="22"/>
          <w:lang w:val="uk-UA"/>
        </w:rPr>
        <w:t>єкта</w:t>
      </w:r>
      <w:proofErr w:type="spellEnd"/>
      <w:r w:rsidRPr="004962F7">
        <w:rPr>
          <w:sz w:val="22"/>
          <w:szCs w:val="22"/>
          <w:lang w:val="uk-UA"/>
        </w:rPr>
        <w:t xml:space="preserve"> господарювання, можуть бути визнані його </w:t>
      </w:r>
      <w:r w:rsidRPr="004962F7">
        <w:rPr>
          <w:i/>
          <w:sz w:val="22"/>
          <w:szCs w:val="22"/>
          <w:lang w:val="uk-UA"/>
        </w:rPr>
        <w:t>комерційною таємницею</w:t>
      </w:r>
      <w:r>
        <w:rPr>
          <w:i/>
          <w:sz w:val="22"/>
          <w:szCs w:val="22"/>
          <w:lang w:val="uk-UA"/>
        </w:rPr>
        <w:t>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6D3518">
        <w:rPr>
          <w:i/>
          <w:sz w:val="22"/>
          <w:szCs w:val="22"/>
          <w:lang w:val="uk-UA"/>
        </w:rPr>
        <w:t>Службова таємниця</w:t>
      </w:r>
      <w:r>
        <w:rPr>
          <w:sz w:val="22"/>
          <w:szCs w:val="22"/>
          <w:lang w:val="uk-UA"/>
        </w:rPr>
        <w:t xml:space="preserve"> – склад і обсяг відомостей, що є в розпорядженні конкретного органу державної влади або посадової особи, які не підлягають внутрішньому чи зовнішньому розголошенню з метою збереження певних відомостей чи забезпечення безпеки діяльності даного органу.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6D3518">
        <w:rPr>
          <w:i/>
          <w:sz w:val="22"/>
          <w:szCs w:val="22"/>
          <w:lang w:val="uk-UA"/>
        </w:rPr>
        <w:t>Комерційна таємниця</w:t>
      </w:r>
      <w:r>
        <w:rPr>
          <w:sz w:val="22"/>
          <w:szCs w:val="22"/>
          <w:lang w:val="uk-UA"/>
        </w:rPr>
        <w:t xml:space="preserve"> – це інформація, яка є секретною в тому розумінні, що вона в цілому чи в певній формі та сукупності її складових є невідомою та не є легкодоступною для осіб, які зазвичай мають справу з видом інформації, до якого вона належить, відтак має комерційну цінність та була предметом адекватних існуючим обставинам заходів щодо збереження її секретності, вжитих особою, яка законно контролює цю інформацію.</w:t>
      </w:r>
    </w:p>
    <w:p w:rsidR="007032CC" w:rsidRPr="004962F7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Pr="00C87468" w:rsidRDefault="007032CC" w:rsidP="007032CC">
      <w:pPr>
        <w:ind w:firstLine="360"/>
        <w:jc w:val="both"/>
        <w:rPr>
          <w:lang w:val="uk-UA"/>
        </w:rPr>
      </w:pPr>
      <w:r w:rsidRPr="001F21CB">
        <w:rPr>
          <w:b/>
          <w:sz w:val="22"/>
          <w:szCs w:val="22"/>
          <w:lang w:val="uk-UA"/>
        </w:rPr>
        <w:t>Основні поняття</w:t>
      </w:r>
      <w:r w:rsidRPr="00D55697">
        <w:rPr>
          <w:sz w:val="22"/>
          <w:szCs w:val="22"/>
          <w:lang w:val="uk-UA"/>
        </w:rPr>
        <w:t>:</w:t>
      </w:r>
      <w:r>
        <w:rPr>
          <w:b/>
          <w:sz w:val="22"/>
          <w:szCs w:val="22"/>
          <w:lang w:val="uk-UA"/>
        </w:rPr>
        <w:t xml:space="preserve"> </w:t>
      </w:r>
      <w:r>
        <w:rPr>
          <w:noProof/>
          <w:sz w:val="22"/>
          <w:szCs w:val="22"/>
          <w:lang w:val="uk-UA" w:eastAsia="uk-UA"/>
        </w:rPr>
        <w:t>і</w:t>
      </w:r>
      <w:r w:rsidRPr="00C87468">
        <w:rPr>
          <w:noProof/>
          <w:sz w:val="22"/>
          <w:szCs w:val="22"/>
          <w:lang w:val="uk-UA" w:eastAsia="uk-UA"/>
        </w:rPr>
        <w:t>нформація з обмеженим доступом</w:t>
      </w:r>
      <w:r>
        <w:rPr>
          <w:noProof/>
          <w:sz w:val="22"/>
          <w:szCs w:val="22"/>
          <w:lang w:val="uk-UA" w:eastAsia="uk-UA"/>
        </w:rPr>
        <w:t>,</w:t>
      </w:r>
      <w:r w:rsidRPr="00C87468">
        <w:rPr>
          <w:noProof/>
          <w:sz w:val="22"/>
          <w:szCs w:val="22"/>
          <w:lang w:val="uk-UA" w:eastAsia="uk-UA"/>
        </w:rPr>
        <w:t xml:space="preserve"> </w:t>
      </w:r>
      <w:r>
        <w:rPr>
          <w:sz w:val="22"/>
          <w:szCs w:val="22"/>
          <w:lang w:val="uk-UA"/>
        </w:rPr>
        <w:t>конфіденційна</w:t>
      </w:r>
      <w:r w:rsidRPr="00C87468">
        <w:rPr>
          <w:sz w:val="22"/>
          <w:szCs w:val="22"/>
          <w:lang w:val="uk-UA"/>
        </w:rPr>
        <w:t xml:space="preserve"> інформація</w:t>
      </w:r>
      <w:r>
        <w:rPr>
          <w:sz w:val="22"/>
          <w:szCs w:val="22"/>
          <w:lang w:val="uk-UA"/>
        </w:rPr>
        <w:t>, т</w:t>
      </w:r>
      <w:r w:rsidRPr="00C87468">
        <w:rPr>
          <w:sz w:val="22"/>
          <w:szCs w:val="22"/>
          <w:lang w:val="uk-UA"/>
        </w:rPr>
        <w:t>аємна інформація</w:t>
      </w:r>
      <w:r>
        <w:rPr>
          <w:sz w:val="22"/>
          <w:szCs w:val="22"/>
          <w:lang w:val="uk-UA"/>
        </w:rPr>
        <w:t>, к</w:t>
      </w:r>
      <w:r w:rsidRPr="00C87468">
        <w:rPr>
          <w:sz w:val="22"/>
          <w:szCs w:val="22"/>
          <w:lang w:val="uk-UA"/>
        </w:rPr>
        <w:t>омерційна таємниця</w:t>
      </w:r>
      <w:r>
        <w:rPr>
          <w:sz w:val="22"/>
          <w:szCs w:val="22"/>
          <w:lang w:val="uk-UA"/>
        </w:rPr>
        <w:t>, с</w:t>
      </w:r>
      <w:r w:rsidRPr="00C87468">
        <w:rPr>
          <w:sz w:val="22"/>
          <w:szCs w:val="22"/>
          <w:lang w:val="uk-UA"/>
        </w:rPr>
        <w:t>лужбова таємниця</w:t>
      </w:r>
      <w:r>
        <w:rPr>
          <w:sz w:val="22"/>
          <w:szCs w:val="22"/>
          <w:lang w:val="uk-UA"/>
        </w:rPr>
        <w:t>.</w:t>
      </w:r>
    </w:p>
    <w:p w:rsidR="007032CC" w:rsidRDefault="007032CC" w:rsidP="007032CC">
      <w:pPr>
        <w:rPr>
          <w:b/>
          <w:sz w:val="22"/>
          <w:szCs w:val="22"/>
          <w:lang w:val="uk-UA"/>
        </w:rPr>
      </w:pPr>
    </w:p>
    <w:p w:rsidR="007032CC" w:rsidRPr="00000FD0" w:rsidRDefault="007032CC" w:rsidP="007032CC">
      <w:pPr>
        <w:ind w:left="360"/>
        <w:jc w:val="both"/>
        <w:rPr>
          <w:b/>
          <w:sz w:val="22"/>
          <w:szCs w:val="22"/>
        </w:rPr>
      </w:pPr>
      <w:r w:rsidRPr="007475EA">
        <w:rPr>
          <w:b/>
          <w:sz w:val="22"/>
          <w:szCs w:val="22"/>
          <w:lang w:val="uk-UA"/>
        </w:rPr>
        <w:t>Література</w:t>
      </w:r>
      <w:r w:rsidRPr="00000FD0">
        <w:rPr>
          <w:sz w:val="22"/>
          <w:szCs w:val="22"/>
          <w:lang w:val="uk-UA"/>
        </w:rPr>
        <w:t>: [</w:t>
      </w:r>
      <w:r w:rsidRPr="00000FD0">
        <w:rPr>
          <w:sz w:val="22"/>
          <w:szCs w:val="22"/>
        </w:rPr>
        <w:t>3</w:t>
      </w:r>
      <w:r w:rsidRPr="00000FD0">
        <w:rPr>
          <w:sz w:val="22"/>
          <w:szCs w:val="22"/>
          <w:lang w:val="uk-UA"/>
        </w:rPr>
        <w:t>], [</w:t>
      </w:r>
      <w:r w:rsidRPr="00000FD0">
        <w:rPr>
          <w:sz w:val="22"/>
          <w:szCs w:val="22"/>
        </w:rPr>
        <w:t>6], [7</w:t>
      </w:r>
      <w:r w:rsidRPr="00000FD0">
        <w:rPr>
          <w:sz w:val="22"/>
          <w:szCs w:val="22"/>
          <w:lang w:val="uk-UA"/>
        </w:rPr>
        <w:t>],</w:t>
      </w:r>
      <w:r w:rsidRPr="00000FD0">
        <w:rPr>
          <w:sz w:val="22"/>
          <w:szCs w:val="22"/>
        </w:rPr>
        <w:t xml:space="preserve"> </w:t>
      </w:r>
      <w:r w:rsidRPr="00000FD0">
        <w:rPr>
          <w:sz w:val="22"/>
          <w:szCs w:val="22"/>
          <w:lang w:val="uk-UA"/>
        </w:rPr>
        <w:t>[</w:t>
      </w:r>
      <w:r w:rsidRPr="00000FD0">
        <w:rPr>
          <w:sz w:val="22"/>
          <w:szCs w:val="22"/>
        </w:rPr>
        <w:t>12</w:t>
      </w:r>
      <w:r w:rsidRPr="00000FD0">
        <w:rPr>
          <w:sz w:val="22"/>
          <w:szCs w:val="22"/>
          <w:lang w:val="uk-UA"/>
        </w:rPr>
        <w:t>],</w:t>
      </w:r>
      <w:r w:rsidRPr="00000FD0">
        <w:rPr>
          <w:sz w:val="22"/>
          <w:szCs w:val="22"/>
        </w:rPr>
        <w:t xml:space="preserve"> </w:t>
      </w:r>
      <w:r w:rsidRPr="00000FD0">
        <w:rPr>
          <w:sz w:val="22"/>
          <w:szCs w:val="22"/>
          <w:lang w:val="uk-UA"/>
        </w:rPr>
        <w:t>[</w:t>
      </w:r>
      <w:r w:rsidRPr="00000FD0">
        <w:rPr>
          <w:sz w:val="22"/>
          <w:szCs w:val="22"/>
        </w:rPr>
        <w:t>13]</w:t>
      </w:r>
      <w:r w:rsidRPr="00000FD0">
        <w:rPr>
          <w:sz w:val="22"/>
          <w:szCs w:val="22"/>
          <w:lang w:val="en-US"/>
        </w:rPr>
        <w:t>, [</w:t>
      </w:r>
      <w:r w:rsidRPr="00000FD0">
        <w:rPr>
          <w:sz w:val="22"/>
          <w:szCs w:val="22"/>
        </w:rPr>
        <w:t>14</w:t>
      </w:r>
      <w:r w:rsidRPr="00000FD0">
        <w:rPr>
          <w:sz w:val="22"/>
          <w:szCs w:val="22"/>
          <w:lang w:val="uk-UA"/>
        </w:rPr>
        <w:t>],</w:t>
      </w:r>
      <w:r w:rsidRPr="00000FD0">
        <w:rPr>
          <w:sz w:val="22"/>
          <w:szCs w:val="22"/>
          <w:lang w:val="en-US"/>
        </w:rPr>
        <w:t xml:space="preserve"> </w:t>
      </w:r>
      <w:r w:rsidRPr="00000FD0">
        <w:rPr>
          <w:sz w:val="22"/>
          <w:szCs w:val="22"/>
          <w:lang w:val="uk-UA"/>
        </w:rPr>
        <w:t>[</w:t>
      </w:r>
      <w:r w:rsidRPr="00000FD0">
        <w:rPr>
          <w:sz w:val="22"/>
          <w:szCs w:val="22"/>
        </w:rPr>
        <w:t>16</w:t>
      </w:r>
      <w:r w:rsidRPr="00000FD0">
        <w:rPr>
          <w:sz w:val="22"/>
          <w:szCs w:val="22"/>
          <w:lang w:val="uk-UA"/>
        </w:rPr>
        <w:t>]</w:t>
      </w:r>
      <w:r w:rsidRPr="00000FD0">
        <w:rPr>
          <w:sz w:val="22"/>
          <w:szCs w:val="22"/>
        </w:rPr>
        <w:t>,</w:t>
      </w:r>
      <w:r w:rsidRPr="00000FD0">
        <w:rPr>
          <w:sz w:val="22"/>
          <w:szCs w:val="22"/>
          <w:lang w:val="en-US"/>
        </w:rPr>
        <w:t xml:space="preserve"> </w:t>
      </w:r>
      <w:r w:rsidRPr="00000FD0">
        <w:rPr>
          <w:sz w:val="22"/>
          <w:szCs w:val="22"/>
        </w:rPr>
        <w:t>[32],</w:t>
      </w:r>
      <w:r w:rsidRPr="00000FD0">
        <w:rPr>
          <w:sz w:val="22"/>
          <w:szCs w:val="22"/>
          <w:lang w:val="en-US"/>
        </w:rPr>
        <w:t xml:space="preserve"> </w:t>
      </w:r>
      <w:r w:rsidRPr="00000FD0">
        <w:rPr>
          <w:sz w:val="22"/>
          <w:szCs w:val="22"/>
        </w:rPr>
        <w:t>[34−37], [41].</w:t>
      </w:r>
    </w:p>
    <w:p w:rsidR="007032CC" w:rsidRDefault="007032CC" w:rsidP="007032CC">
      <w:pPr>
        <w:ind w:left="360"/>
        <w:jc w:val="both"/>
        <w:rPr>
          <w:b/>
          <w:sz w:val="22"/>
          <w:szCs w:val="22"/>
          <w:lang w:val="uk-UA"/>
        </w:rPr>
      </w:pPr>
    </w:p>
    <w:p w:rsidR="007032CC" w:rsidRPr="00C87468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 w:rsidRPr="00C87468">
        <w:rPr>
          <w:b/>
          <w:sz w:val="22"/>
          <w:szCs w:val="22"/>
          <w:lang w:val="uk-UA"/>
        </w:rPr>
        <w:t>Завдання 1</w:t>
      </w:r>
    </w:p>
    <w:p w:rsidR="007032CC" w:rsidRPr="00000FD0" w:rsidRDefault="007032CC" w:rsidP="007032CC">
      <w:pPr>
        <w:ind w:firstLine="360"/>
        <w:jc w:val="both"/>
        <w:rPr>
          <w:noProof/>
          <w:sz w:val="22"/>
          <w:szCs w:val="22"/>
          <w:lang w:val="uk-UA" w:eastAsia="uk-UA"/>
        </w:rPr>
      </w:pPr>
      <w:r>
        <w:rPr>
          <w:noProof/>
          <w:sz w:val="22"/>
          <w:szCs w:val="22"/>
          <w:lang w:val="uk-UA" w:eastAsia="uk-UA"/>
        </w:rPr>
        <w:t>На основі нормативно-правових актів у сфері інформації визначте підстави</w:t>
      </w:r>
      <w:r w:rsidRPr="008E34AB">
        <w:rPr>
          <w:noProof/>
          <w:sz w:val="22"/>
          <w:szCs w:val="22"/>
          <w:lang w:val="uk-UA" w:eastAsia="uk-UA"/>
        </w:rPr>
        <w:t xml:space="preserve"> </w:t>
      </w:r>
      <w:r>
        <w:rPr>
          <w:noProof/>
          <w:sz w:val="22"/>
          <w:szCs w:val="22"/>
          <w:lang w:val="uk-UA" w:eastAsia="uk-UA"/>
        </w:rPr>
        <w:t>віднесення</w:t>
      </w:r>
      <w:r w:rsidRPr="008E34AB">
        <w:rPr>
          <w:noProof/>
          <w:sz w:val="22"/>
          <w:szCs w:val="22"/>
          <w:lang w:val="uk-UA" w:eastAsia="uk-UA"/>
        </w:rPr>
        <w:t xml:space="preserve"> </w:t>
      </w:r>
      <w:r>
        <w:rPr>
          <w:noProof/>
          <w:sz w:val="22"/>
          <w:szCs w:val="22"/>
          <w:lang w:val="uk-UA" w:eastAsia="uk-UA"/>
        </w:rPr>
        <w:t>відомостей до інформації з обмеженим доступом. У чому</w:t>
      </w:r>
      <w:r w:rsidRPr="008E34AB">
        <w:rPr>
          <w:noProof/>
          <w:sz w:val="22"/>
          <w:szCs w:val="22"/>
          <w:lang w:val="uk-UA" w:eastAsia="uk-UA"/>
        </w:rPr>
        <w:t xml:space="preserve"> </w:t>
      </w:r>
      <w:r>
        <w:rPr>
          <w:noProof/>
          <w:sz w:val="22"/>
          <w:szCs w:val="22"/>
          <w:lang w:val="uk-UA" w:eastAsia="uk-UA"/>
        </w:rPr>
        <w:t>полягає</w:t>
      </w:r>
      <w:r w:rsidRPr="008E34AB">
        <w:rPr>
          <w:noProof/>
          <w:sz w:val="22"/>
          <w:szCs w:val="22"/>
          <w:lang w:val="uk-UA" w:eastAsia="uk-UA"/>
        </w:rPr>
        <w:t xml:space="preserve"> </w:t>
      </w:r>
      <w:r>
        <w:rPr>
          <w:noProof/>
          <w:sz w:val="22"/>
          <w:szCs w:val="22"/>
          <w:lang w:val="uk-UA" w:eastAsia="uk-UA"/>
        </w:rPr>
        <w:t>різниця між поняттями «державна таємниця», «службова таємниця» та «професійна таємниця»? У чому</w:t>
      </w:r>
      <w:r w:rsidRPr="008E34AB">
        <w:rPr>
          <w:noProof/>
          <w:sz w:val="22"/>
          <w:szCs w:val="22"/>
          <w:lang w:val="uk-UA" w:eastAsia="uk-UA"/>
        </w:rPr>
        <w:t xml:space="preserve"> </w:t>
      </w:r>
      <w:r>
        <w:rPr>
          <w:noProof/>
          <w:sz w:val="22"/>
          <w:szCs w:val="22"/>
          <w:lang w:val="uk-UA" w:eastAsia="uk-UA"/>
        </w:rPr>
        <w:t xml:space="preserve">полягає </w:t>
      </w:r>
      <w:r w:rsidRPr="008E34AB">
        <w:rPr>
          <w:noProof/>
          <w:sz w:val="22"/>
          <w:szCs w:val="22"/>
          <w:lang w:val="uk-UA" w:eastAsia="uk-UA"/>
        </w:rPr>
        <w:t xml:space="preserve">проблема </w:t>
      </w:r>
      <w:r>
        <w:rPr>
          <w:noProof/>
          <w:sz w:val="22"/>
          <w:szCs w:val="22"/>
          <w:lang w:val="uk-UA" w:eastAsia="uk-UA"/>
        </w:rPr>
        <w:t>визначення поняття «службова таємниця» в національному законодавстві</w:t>
      </w:r>
      <w:r w:rsidRPr="00000FD0">
        <w:rPr>
          <w:noProof/>
          <w:sz w:val="22"/>
          <w:szCs w:val="22"/>
          <w:lang w:eastAsia="uk-UA"/>
        </w:rPr>
        <w:t>?</w:t>
      </w:r>
    </w:p>
    <w:p w:rsidR="007032CC" w:rsidRDefault="007032CC" w:rsidP="007032CC">
      <w:pPr>
        <w:ind w:firstLine="360"/>
        <w:jc w:val="both"/>
        <w:rPr>
          <w:noProof/>
          <w:sz w:val="22"/>
          <w:szCs w:val="22"/>
          <w:lang w:val="uk-UA" w:eastAsia="uk-UA"/>
        </w:rPr>
      </w:pPr>
    </w:p>
    <w:p w:rsidR="007032CC" w:rsidRPr="00A23C11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 w:rsidRPr="00A23C11">
        <w:rPr>
          <w:b/>
          <w:sz w:val="22"/>
          <w:szCs w:val="22"/>
          <w:lang w:val="uk-UA"/>
        </w:rPr>
        <w:t>Завдання 2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A23C11">
        <w:rPr>
          <w:sz w:val="22"/>
          <w:szCs w:val="22"/>
          <w:lang w:val="uk-UA"/>
        </w:rPr>
        <w:t xml:space="preserve">Проаналізуйте поняття «комерційна таємниця» </w:t>
      </w:r>
      <w:r>
        <w:rPr>
          <w:sz w:val="22"/>
          <w:szCs w:val="22"/>
          <w:lang w:val="uk-UA"/>
        </w:rPr>
        <w:t>та визначте критерії (ознаки), за якими інформація (відомості) можуть бути віднесені до комерційної таємниці. Наведіть приклади п’яти видів комерційної таємниці та визначте правовий режим їх охорони.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Визначте, які відомості не можуть становити комерційної таємниці відповідно до чинного законодавства.</w:t>
      </w:r>
    </w:p>
    <w:p w:rsidR="007032CC" w:rsidRPr="00A23C11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Pr="00C87468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 w:rsidRPr="00B41C91">
        <w:rPr>
          <w:b/>
          <w:sz w:val="22"/>
          <w:szCs w:val="22"/>
          <w:lang w:val="uk-UA"/>
        </w:rPr>
        <w:lastRenderedPageBreak/>
        <w:t>Завдання 3</w:t>
      </w:r>
    </w:p>
    <w:p w:rsidR="007032CC" w:rsidRDefault="007032CC" w:rsidP="007032CC">
      <w:pPr>
        <w:ind w:firstLine="360"/>
        <w:jc w:val="both"/>
        <w:rPr>
          <w:noProof/>
          <w:sz w:val="22"/>
          <w:szCs w:val="22"/>
          <w:lang w:val="uk-UA" w:eastAsia="uk-UA"/>
        </w:rPr>
      </w:pPr>
      <w:r>
        <w:rPr>
          <w:noProof/>
          <w:sz w:val="22"/>
          <w:szCs w:val="22"/>
          <w:lang w:val="uk-UA" w:eastAsia="uk-UA"/>
        </w:rPr>
        <w:t>Проаналізуйте наукові підходи щодо визначення поняття «професійна таємниця», виділіть види професійної таємниці. Визначте, якими нормативно-правовими актами встановлюються правові режими за кожним видом професійної таємниці із обов</w:t>
      </w:r>
      <w:r w:rsidRPr="001A602D">
        <w:rPr>
          <w:noProof/>
          <w:sz w:val="22"/>
          <w:szCs w:val="22"/>
          <w:lang w:eastAsia="uk-UA"/>
        </w:rPr>
        <w:t>’</w:t>
      </w:r>
      <w:r>
        <w:rPr>
          <w:noProof/>
          <w:sz w:val="22"/>
          <w:szCs w:val="22"/>
          <w:lang w:val="uk-UA" w:eastAsia="uk-UA"/>
        </w:rPr>
        <w:t xml:space="preserve">язковим посиланням на норму даного нормативно-правового акта. </w:t>
      </w:r>
    </w:p>
    <w:p w:rsidR="007032CC" w:rsidRPr="00B41C91" w:rsidRDefault="007032CC" w:rsidP="007032CC">
      <w:pPr>
        <w:ind w:firstLine="360"/>
        <w:jc w:val="both"/>
        <w:rPr>
          <w:noProof/>
          <w:sz w:val="22"/>
          <w:szCs w:val="22"/>
          <w:lang w:val="uk-UA" w:eastAsia="uk-UA"/>
        </w:rPr>
      </w:pPr>
      <w:r>
        <w:rPr>
          <w:noProof/>
          <w:sz w:val="22"/>
          <w:szCs w:val="22"/>
          <w:lang w:val="uk-UA" w:eastAsia="uk-UA"/>
        </w:rPr>
        <w:t xml:space="preserve">Відповідь оформіть у вигляді таблиці. </w:t>
      </w:r>
    </w:p>
    <w:p w:rsidR="007032CC" w:rsidRPr="00B41C91" w:rsidRDefault="007032CC" w:rsidP="007032CC">
      <w:pPr>
        <w:ind w:firstLine="360"/>
        <w:jc w:val="both"/>
        <w:rPr>
          <w:noProof/>
          <w:sz w:val="22"/>
          <w:szCs w:val="22"/>
          <w:lang w:val="uk-UA" w:eastAsia="uk-UA"/>
        </w:rPr>
      </w:pPr>
    </w:p>
    <w:p w:rsidR="007032CC" w:rsidRPr="007C181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4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7C181C">
        <w:rPr>
          <w:sz w:val="22"/>
          <w:szCs w:val="22"/>
          <w:lang w:val="uk-UA"/>
        </w:rPr>
        <w:t>Працівник міністерства</w:t>
      </w:r>
      <w:r>
        <w:rPr>
          <w:sz w:val="22"/>
          <w:szCs w:val="22"/>
          <w:lang w:val="uk-UA"/>
        </w:rPr>
        <w:t>,</w:t>
      </w:r>
      <w:r w:rsidRPr="007C181C">
        <w:rPr>
          <w:sz w:val="22"/>
          <w:szCs w:val="22"/>
          <w:lang w:val="uk-UA"/>
        </w:rPr>
        <w:t xml:space="preserve"> опрацьовуючи відповідь на лист, який містив гриф «ДСК» (для службового користування), використовував власний робочий комп’ютер, а також зробив копію даного документ</w:t>
      </w:r>
      <w:r>
        <w:rPr>
          <w:sz w:val="22"/>
          <w:szCs w:val="22"/>
          <w:lang w:val="uk-UA"/>
        </w:rPr>
        <w:t>а</w:t>
      </w:r>
      <w:r w:rsidRPr="007C181C">
        <w:rPr>
          <w:sz w:val="22"/>
          <w:szCs w:val="22"/>
          <w:lang w:val="uk-UA"/>
        </w:rPr>
        <w:t xml:space="preserve"> для підшивки в архів. </w:t>
      </w:r>
    </w:p>
    <w:p w:rsidR="007032CC" w:rsidRPr="007C181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 w:rsidRPr="007C181C">
        <w:rPr>
          <w:sz w:val="22"/>
          <w:szCs w:val="22"/>
          <w:lang w:val="uk-UA"/>
        </w:rPr>
        <w:t>Проаналізуйте дії зазначеної особи, визначте порядок роботи із документами, які містять службову інформацію.</w:t>
      </w:r>
    </w:p>
    <w:p w:rsidR="007032CC" w:rsidRPr="00C87468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</w:p>
    <w:p w:rsidR="007032CC" w:rsidRPr="00C87468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5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 w:eastAsia="uk-UA"/>
        </w:rPr>
      </w:pPr>
      <w:r w:rsidRPr="00AA4101">
        <w:rPr>
          <w:sz w:val="22"/>
          <w:szCs w:val="22"/>
          <w:lang w:val="uk-UA" w:eastAsia="uk-UA"/>
        </w:rPr>
        <w:t xml:space="preserve">Працівник </w:t>
      </w:r>
      <w:r>
        <w:rPr>
          <w:sz w:val="22"/>
          <w:szCs w:val="22"/>
          <w:lang w:val="uk-UA" w:eastAsia="uk-UA"/>
        </w:rPr>
        <w:t xml:space="preserve">кадрової служби центрального органу виконавчої влади Гуртова на прохання свого знайомого журналіста </w:t>
      </w:r>
      <w:proofErr w:type="spellStart"/>
      <w:r>
        <w:rPr>
          <w:sz w:val="22"/>
          <w:szCs w:val="22"/>
          <w:lang w:val="uk-UA" w:eastAsia="uk-UA"/>
        </w:rPr>
        <w:t>Мосійчука</w:t>
      </w:r>
      <w:proofErr w:type="spellEnd"/>
      <w:r>
        <w:rPr>
          <w:sz w:val="22"/>
          <w:szCs w:val="22"/>
          <w:lang w:val="uk-UA" w:eastAsia="uk-UA"/>
        </w:rPr>
        <w:t>, який працював над написанням статті щодо відповідності кадрового складу державних службовців вимогам чинного законодавства, надавала відомості про освіту та трудовий стаж працівників даного органу.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Проаналізуйте ситуацію. Визначте правомірність дій названих осіб.</w:t>
      </w:r>
    </w:p>
    <w:p w:rsidR="007032CC" w:rsidRPr="00AA4101" w:rsidRDefault="007032CC" w:rsidP="007032CC">
      <w:pPr>
        <w:ind w:firstLine="360"/>
        <w:jc w:val="both"/>
        <w:rPr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</w:t>
      </w:r>
      <w:r w:rsidRPr="00055373">
        <w:rPr>
          <w:b/>
          <w:sz w:val="22"/>
          <w:szCs w:val="22"/>
          <w:lang w:val="uk-UA"/>
        </w:rPr>
        <w:t xml:space="preserve"> для самоперевірки</w:t>
      </w:r>
      <w:r w:rsidRPr="00D2052B">
        <w:rPr>
          <w:sz w:val="22"/>
          <w:szCs w:val="22"/>
          <w:lang w:val="uk-UA"/>
        </w:rPr>
        <w:t>:</w:t>
      </w:r>
    </w:p>
    <w:p w:rsidR="007032CC" w:rsidRDefault="007032CC" w:rsidP="007032CC">
      <w:pPr>
        <w:numPr>
          <w:ilvl w:val="0"/>
          <w:numId w:val="31"/>
        </w:numPr>
        <w:tabs>
          <w:tab w:val="clear" w:pos="1080"/>
        </w:tabs>
        <w:ind w:left="0" w:firstLine="360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Дайте визначення поняттю «інформація з обмеженим доступом».</w:t>
      </w:r>
    </w:p>
    <w:p w:rsidR="007032CC" w:rsidRPr="000A6658" w:rsidRDefault="007032CC" w:rsidP="007032CC">
      <w:pPr>
        <w:numPr>
          <w:ilvl w:val="0"/>
          <w:numId w:val="31"/>
        </w:numPr>
        <w:tabs>
          <w:tab w:val="clear" w:pos="1080"/>
        </w:tabs>
        <w:ind w:left="0" w:firstLine="360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На які види поділяються інформація з обмеженим доступом?</w:t>
      </w:r>
    </w:p>
    <w:p w:rsidR="007032CC" w:rsidRDefault="007032CC" w:rsidP="007032CC">
      <w:pPr>
        <w:numPr>
          <w:ilvl w:val="0"/>
          <w:numId w:val="31"/>
        </w:numPr>
        <w:tabs>
          <w:tab w:val="clear" w:pos="1080"/>
        </w:tabs>
        <w:ind w:left="0" w:firstLine="360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Дайте визначення поняттю «таємна інформація». Які відомості можна віднести до таємної інформації?</w:t>
      </w:r>
    </w:p>
    <w:p w:rsidR="007032CC" w:rsidRPr="000A6658" w:rsidRDefault="007032CC" w:rsidP="007032CC">
      <w:pPr>
        <w:numPr>
          <w:ilvl w:val="0"/>
          <w:numId w:val="31"/>
        </w:numPr>
        <w:tabs>
          <w:tab w:val="clear" w:pos="1080"/>
        </w:tabs>
        <w:ind w:left="0" w:firstLine="360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Дайте визначення поняттю «комерційна таємниця». Які відомості не можна віднести до комерційної таємниці?</w:t>
      </w:r>
    </w:p>
    <w:p w:rsidR="007032CC" w:rsidRPr="00144E7E" w:rsidRDefault="007032CC" w:rsidP="007032CC">
      <w:pPr>
        <w:numPr>
          <w:ilvl w:val="0"/>
          <w:numId w:val="31"/>
        </w:numPr>
        <w:tabs>
          <w:tab w:val="clear" w:pos="1080"/>
        </w:tabs>
        <w:ind w:left="0" w:firstLine="360"/>
        <w:jc w:val="both"/>
        <w:rPr>
          <w:noProof/>
          <w:sz w:val="22"/>
          <w:szCs w:val="22"/>
          <w:lang w:val="uk-UA" w:eastAsia="uk-UA"/>
        </w:rPr>
      </w:pPr>
      <w:r>
        <w:rPr>
          <w:noProof/>
          <w:sz w:val="22"/>
          <w:szCs w:val="22"/>
          <w:lang w:val="uk-UA" w:eastAsia="uk-UA"/>
        </w:rPr>
        <w:t>Проаналізуйте поняття «службова таємниця» та «професійна таємниця». Визначте схожі та відмінні риси.</w:t>
      </w:r>
    </w:p>
    <w:p w:rsidR="007032CC" w:rsidRPr="009B68B3" w:rsidRDefault="007032CC" w:rsidP="007032CC">
      <w:pPr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  <w:r w:rsidRPr="009B68B3">
        <w:rPr>
          <w:b/>
          <w:bCs/>
          <w:color w:val="000000"/>
          <w:spacing w:val="-2"/>
          <w:sz w:val="22"/>
          <w:szCs w:val="22"/>
          <w:lang w:val="uk-UA"/>
        </w:rPr>
        <w:lastRenderedPageBreak/>
        <w:t>Практичне заняття 9</w:t>
      </w:r>
    </w:p>
    <w:p w:rsidR="007032CC" w:rsidRDefault="007032CC" w:rsidP="007032CC">
      <w:pPr>
        <w:jc w:val="center"/>
        <w:rPr>
          <w:b/>
          <w:caps/>
          <w:sz w:val="22"/>
          <w:szCs w:val="22"/>
          <w:lang w:val="uk-UA"/>
        </w:rPr>
      </w:pPr>
      <w:r w:rsidRPr="009B68B3">
        <w:rPr>
          <w:b/>
          <w:caps/>
          <w:sz w:val="22"/>
          <w:szCs w:val="22"/>
          <w:lang w:val="uk-UA"/>
        </w:rPr>
        <w:t>Охорона та захист інформаційних правовідносин</w:t>
      </w:r>
    </w:p>
    <w:p w:rsidR="007032CC" w:rsidRDefault="007032CC" w:rsidP="007032CC">
      <w:pPr>
        <w:jc w:val="center"/>
        <w:rPr>
          <w:b/>
          <w:caps/>
          <w:sz w:val="22"/>
          <w:szCs w:val="22"/>
          <w:lang w:val="uk-UA"/>
        </w:rPr>
      </w:pPr>
    </w:p>
    <w:p w:rsidR="007032CC" w:rsidRDefault="007032CC" w:rsidP="007032CC">
      <w:pPr>
        <w:jc w:val="center"/>
        <w:rPr>
          <w:b/>
          <w:bCs/>
          <w:color w:val="000000"/>
          <w:spacing w:val="-2"/>
          <w:sz w:val="22"/>
          <w:szCs w:val="22"/>
          <w:lang w:val="uk-UA"/>
        </w:rPr>
      </w:pPr>
      <w:r w:rsidRPr="004C223E">
        <w:rPr>
          <w:b/>
          <w:bCs/>
          <w:color w:val="000000"/>
          <w:spacing w:val="-2"/>
          <w:sz w:val="22"/>
          <w:szCs w:val="22"/>
          <w:lang w:val="uk-UA"/>
        </w:rPr>
        <w:t>План</w:t>
      </w:r>
    </w:p>
    <w:p w:rsidR="007032CC" w:rsidRPr="004F65E3" w:rsidRDefault="007032CC" w:rsidP="007032CC">
      <w:pPr>
        <w:widowControl/>
        <w:numPr>
          <w:ilvl w:val="0"/>
          <w:numId w:val="33"/>
        </w:numPr>
        <w:tabs>
          <w:tab w:val="clear" w:pos="1080"/>
        </w:tabs>
        <w:autoSpaceDE/>
        <w:autoSpaceDN/>
        <w:adjustRightInd/>
        <w:ind w:left="0" w:firstLine="360"/>
        <w:jc w:val="both"/>
        <w:rPr>
          <w:sz w:val="22"/>
          <w:szCs w:val="22"/>
          <w:lang w:val="uk-UA"/>
        </w:rPr>
      </w:pPr>
      <w:r w:rsidRPr="004F65E3">
        <w:rPr>
          <w:sz w:val="22"/>
          <w:szCs w:val="22"/>
          <w:lang w:val="uk-UA"/>
        </w:rPr>
        <w:t xml:space="preserve">Охорона </w:t>
      </w:r>
      <w:r>
        <w:rPr>
          <w:sz w:val="22"/>
          <w:szCs w:val="22"/>
          <w:lang w:val="uk-UA"/>
        </w:rPr>
        <w:t>інформаційних правовідносин</w:t>
      </w:r>
      <w:r w:rsidRPr="004F65E3">
        <w:rPr>
          <w:sz w:val="22"/>
          <w:szCs w:val="22"/>
          <w:lang w:val="uk-UA"/>
        </w:rPr>
        <w:t>.</w:t>
      </w:r>
    </w:p>
    <w:p w:rsidR="007032CC" w:rsidRPr="004F65E3" w:rsidRDefault="007032CC" w:rsidP="007032CC">
      <w:pPr>
        <w:widowControl/>
        <w:numPr>
          <w:ilvl w:val="0"/>
          <w:numId w:val="33"/>
        </w:numPr>
        <w:tabs>
          <w:tab w:val="clear" w:pos="1080"/>
        </w:tabs>
        <w:autoSpaceDE/>
        <w:autoSpaceDN/>
        <w:adjustRightInd/>
        <w:ind w:left="0" w:firstLine="360"/>
        <w:jc w:val="both"/>
        <w:rPr>
          <w:sz w:val="22"/>
          <w:szCs w:val="22"/>
          <w:lang w:val="uk-UA"/>
        </w:rPr>
      </w:pPr>
      <w:r w:rsidRPr="004F65E3">
        <w:rPr>
          <w:sz w:val="22"/>
          <w:szCs w:val="22"/>
          <w:lang w:val="uk-UA"/>
        </w:rPr>
        <w:t>Неприпустимість зловживання правом на інформацію.</w:t>
      </w:r>
    </w:p>
    <w:p w:rsidR="007032CC" w:rsidRPr="004F65E3" w:rsidRDefault="007032CC" w:rsidP="007032CC">
      <w:pPr>
        <w:widowControl/>
        <w:numPr>
          <w:ilvl w:val="0"/>
          <w:numId w:val="33"/>
        </w:numPr>
        <w:tabs>
          <w:tab w:val="clear" w:pos="1080"/>
        </w:tabs>
        <w:autoSpaceDE/>
        <w:autoSpaceDN/>
        <w:adjustRightInd/>
        <w:ind w:left="0" w:firstLine="360"/>
        <w:jc w:val="both"/>
        <w:rPr>
          <w:sz w:val="22"/>
          <w:szCs w:val="22"/>
          <w:lang w:val="uk-UA"/>
        </w:rPr>
      </w:pPr>
      <w:r w:rsidRPr="004F65E3">
        <w:rPr>
          <w:sz w:val="22"/>
          <w:szCs w:val="22"/>
          <w:lang w:val="uk-UA"/>
        </w:rPr>
        <w:t>Особливості інформаційних правопорушень.</w:t>
      </w:r>
    </w:p>
    <w:p w:rsidR="007032CC" w:rsidRPr="004F65E3" w:rsidRDefault="007032CC" w:rsidP="007032CC">
      <w:pPr>
        <w:widowControl/>
        <w:numPr>
          <w:ilvl w:val="0"/>
          <w:numId w:val="33"/>
        </w:numPr>
        <w:tabs>
          <w:tab w:val="clear" w:pos="1080"/>
        </w:tabs>
        <w:autoSpaceDE/>
        <w:autoSpaceDN/>
        <w:adjustRightInd/>
        <w:ind w:left="0" w:firstLine="360"/>
        <w:jc w:val="both"/>
        <w:rPr>
          <w:sz w:val="22"/>
          <w:szCs w:val="22"/>
          <w:lang w:val="uk-UA"/>
        </w:rPr>
      </w:pPr>
      <w:r w:rsidRPr="004F65E3">
        <w:rPr>
          <w:sz w:val="22"/>
          <w:szCs w:val="22"/>
          <w:lang w:val="uk-UA"/>
        </w:rPr>
        <w:t>Особливості адміністративно-правової відповідальності за порушення законодавства про інформацію.</w:t>
      </w:r>
    </w:p>
    <w:p w:rsidR="007032CC" w:rsidRPr="004F65E3" w:rsidRDefault="007032CC" w:rsidP="007032CC">
      <w:pPr>
        <w:widowControl/>
        <w:numPr>
          <w:ilvl w:val="0"/>
          <w:numId w:val="33"/>
        </w:numPr>
        <w:tabs>
          <w:tab w:val="clear" w:pos="1080"/>
        </w:tabs>
        <w:autoSpaceDE/>
        <w:autoSpaceDN/>
        <w:adjustRightInd/>
        <w:ind w:left="0" w:firstLine="360"/>
        <w:jc w:val="both"/>
        <w:rPr>
          <w:sz w:val="22"/>
          <w:szCs w:val="22"/>
          <w:lang w:val="uk-UA"/>
        </w:rPr>
      </w:pPr>
      <w:r>
        <w:rPr>
          <w:caps/>
          <w:noProof/>
          <w:sz w:val="22"/>
          <w:szCs w:val="22"/>
          <w:lang w:val="uk-UA" w:eastAsia="uk-UA"/>
        </w:rPr>
        <w:t>О</w:t>
      </w:r>
      <w:r>
        <w:rPr>
          <w:noProof/>
          <w:sz w:val="22"/>
          <w:szCs w:val="22"/>
          <w:lang w:val="uk-UA" w:eastAsia="uk-UA"/>
        </w:rPr>
        <w:t xml:space="preserve">собливості кримінальної відповідальності </w:t>
      </w:r>
      <w:r w:rsidRPr="004F65E3">
        <w:rPr>
          <w:sz w:val="22"/>
          <w:szCs w:val="22"/>
          <w:lang w:val="uk-UA"/>
        </w:rPr>
        <w:t>за порушення законодавства про інформацію.</w:t>
      </w:r>
    </w:p>
    <w:p w:rsidR="007032CC" w:rsidRPr="004F65E3" w:rsidRDefault="007032CC" w:rsidP="007032CC">
      <w:pPr>
        <w:rPr>
          <w:b/>
          <w:sz w:val="22"/>
          <w:szCs w:val="22"/>
          <w:lang w:val="uk-UA"/>
        </w:rPr>
      </w:pPr>
    </w:p>
    <w:p w:rsidR="007032CC" w:rsidRPr="00144E7E" w:rsidRDefault="007032CC" w:rsidP="007032CC">
      <w:pPr>
        <w:jc w:val="center"/>
        <w:rPr>
          <w:sz w:val="22"/>
          <w:szCs w:val="22"/>
          <w:lang w:val="uk-UA"/>
        </w:rPr>
      </w:pPr>
      <w:r w:rsidRPr="007020C4">
        <w:rPr>
          <w:b/>
          <w:sz w:val="22"/>
          <w:szCs w:val="22"/>
          <w:lang w:val="uk-UA"/>
        </w:rPr>
        <w:t>Основні теоретичні відомості</w:t>
      </w:r>
      <w:r w:rsidRPr="00144E7E">
        <w:rPr>
          <w:sz w:val="22"/>
          <w:szCs w:val="22"/>
          <w:lang w:val="uk-UA"/>
        </w:rPr>
        <w:t>:</w:t>
      </w:r>
    </w:p>
    <w:p w:rsidR="007032CC" w:rsidRDefault="007032CC" w:rsidP="007032CC">
      <w:pPr>
        <w:jc w:val="center"/>
        <w:rPr>
          <w:b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sz w:val="22"/>
          <w:szCs w:val="22"/>
          <w:lang w:val="uk-UA" w:eastAsia="uk-UA"/>
        </w:rPr>
      </w:pPr>
      <w:r w:rsidRPr="004F65E3">
        <w:rPr>
          <w:i/>
          <w:sz w:val="22"/>
          <w:szCs w:val="22"/>
          <w:lang w:val="uk-UA" w:eastAsia="uk-UA"/>
        </w:rPr>
        <w:t>Охорона</w:t>
      </w:r>
      <w:r>
        <w:rPr>
          <w:sz w:val="22"/>
          <w:szCs w:val="22"/>
          <w:lang w:val="uk-UA" w:eastAsia="uk-UA"/>
        </w:rPr>
        <w:t xml:space="preserve"> інформації, інформаційних ресурсів та інформаційних правовідносин </w:t>
      </w:r>
      <w:r w:rsidRPr="004F65E3">
        <w:rPr>
          <w:sz w:val="22"/>
          <w:szCs w:val="22"/>
          <w:lang w:val="uk-UA" w:eastAsia="uk-UA"/>
        </w:rPr>
        <w:t>здійснюється відповідно до законодавства України про інформацію і є комплексом відповідних гарантій держави щодо рівності прав доступу до інформації, неможливості обмеження прав особи щодо вибору форм, джерел одержання інформації тощо.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 w:eastAsia="uk-UA"/>
        </w:rPr>
      </w:pPr>
      <w:r w:rsidRPr="004F65E3">
        <w:rPr>
          <w:i/>
          <w:sz w:val="22"/>
          <w:szCs w:val="22"/>
          <w:lang w:val="uk-UA" w:eastAsia="uk-UA"/>
        </w:rPr>
        <w:t>Захистом</w:t>
      </w:r>
      <w:r w:rsidRPr="004F65E3">
        <w:rPr>
          <w:sz w:val="22"/>
          <w:szCs w:val="22"/>
          <w:lang w:val="uk-UA" w:eastAsia="uk-UA"/>
        </w:rPr>
        <w:t xml:space="preserve"> інформації є комплекс правових, організаційних, інформаційно-телекомунікаційних засобів і заходів, спрямованих на запобігання неправомірним діянням щодо інформації.</w:t>
      </w:r>
    </w:p>
    <w:p w:rsidR="007032CC" w:rsidRPr="004F65E3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4F65E3">
        <w:rPr>
          <w:sz w:val="22"/>
          <w:szCs w:val="22"/>
          <w:lang w:val="uk-UA"/>
        </w:rPr>
        <w:t>Держава гарантує всім учасникам інформаційних відносин рівні права і можливості доступу до інформації.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4F65E3">
        <w:rPr>
          <w:sz w:val="22"/>
          <w:szCs w:val="22"/>
          <w:lang w:val="uk-UA"/>
        </w:rPr>
        <w:t>Ніхто не може обмежувати права особи у виборі форм і джерел одержання інформації, за винятком випадків, передбачених законом. Суб’єкт права на інформацію може вимагати усунення будь-яких порушень його права.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C662FF">
        <w:rPr>
          <w:i/>
          <w:sz w:val="22"/>
          <w:szCs w:val="22"/>
          <w:lang w:val="uk-UA"/>
        </w:rPr>
        <w:t>Інформаційн</w:t>
      </w:r>
      <w:r>
        <w:rPr>
          <w:i/>
          <w:sz w:val="22"/>
          <w:szCs w:val="22"/>
          <w:lang w:val="uk-UA"/>
        </w:rPr>
        <w:t>е</w:t>
      </w:r>
      <w:r w:rsidRPr="00C662FF">
        <w:rPr>
          <w:i/>
          <w:sz w:val="22"/>
          <w:szCs w:val="22"/>
          <w:lang w:val="uk-UA"/>
        </w:rPr>
        <w:t xml:space="preserve"> правопорушення</w:t>
      </w:r>
      <w:r>
        <w:rPr>
          <w:sz w:val="22"/>
          <w:szCs w:val="22"/>
          <w:lang w:val="uk-UA"/>
        </w:rPr>
        <w:t xml:space="preserve"> можна кваліфікувати як суспільно небезпечне протиправне винне діяння (дія або бездіяльність), що може бути вчинене в будь-якій інформаційній сфері суспільного життя та </w:t>
      </w:r>
      <w:r w:rsidRPr="00C662FF">
        <w:rPr>
          <w:sz w:val="22"/>
          <w:szCs w:val="22"/>
          <w:lang w:val="uk-UA"/>
        </w:rPr>
        <w:t xml:space="preserve">завдає шкоди (небезпеки) інформаційним правам </w:t>
      </w:r>
      <w:r>
        <w:rPr>
          <w:sz w:val="22"/>
          <w:szCs w:val="22"/>
          <w:lang w:val="uk-UA"/>
        </w:rPr>
        <w:t>фізичних та юридичних осіб</w:t>
      </w:r>
      <w:r w:rsidRPr="00C662FF">
        <w:rPr>
          <w:sz w:val="22"/>
          <w:szCs w:val="22"/>
          <w:lang w:val="uk-UA"/>
        </w:rPr>
        <w:t xml:space="preserve">, інформаційній </w:t>
      </w:r>
      <w:r>
        <w:rPr>
          <w:sz w:val="22"/>
          <w:szCs w:val="22"/>
          <w:lang w:val="uk-UA"/>
        </w:rPr>
        <w:t>безпеці</w:t>
      </w:r>
      <w:r w:rsidRPr="00C662FF">
        <w:rPr>
          <w:sz w:val="22"/>
          <w:szCs w:val="22"/>
          <w:lang w:val="uk-UA"/>
        </w:rPr>
        <w:t xml:space="preserve"> держави</w:t>
      </w:r>
      <w:r>
        <w:rPr>
          <w:sz w:val="22"/>
          <w:szCs w:val="22"/>
          <w:lang w:val="uk-UA"/>
        </w:rPr>
        <w:t xml:space="preserve"> та суспільства, </w:t>
      </w:r>
      <w:r w:rsidRPr="00C662FF">
        <w:rPr>
          <w:sz w:val="22"/>
          <w:szCs w:val="22"/>
          <w:lang w:val="uk-UA"/>
        </w:rPr>
        <w:t xml:space="preserve">чи </w:t>
      </w:r>
      <w:r>
        <w:rPr>
          <w:sz w:val="22"/>
          <w:szCs w:val="22"/>
          <w:lang w:val="uk-UA"/>
        </w:rPr>
        <w:t>вчиняється з використанням</w:t>
      </w:r>
      <w:r w:rsidRPr="00C662FF">
        <w:rPr>
          <w:sz w:val="22"/>
          <w:szCs w:val="22"/>
          <w:lang w:val="uk-UA"/>
        </w:rPr>
        <w:t xml:space="preserve"> інформаційно-телекомунікаційних</w:t>
      </w:r>
      <w:r>
        <w:rPr>
          <w:sz w:val="22"/>
          <w:szCs w:val="22"/>
          <w:lang w:val="uk-UA"/>
        </w:rPr>
        <w:t xml:space="preserve"> технологій або засобів зв’язку, за вчинення якого настає юридична відповідальність.</w:t>
      </w:r>
    </w:p>
    <w:p w:rsidR="007032CC" w:rsidRPr="007F755A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7F755A">
        <w:rPr>
          <w:sz w:val="22"/>
          <w:szCs w:val="22"/>
          <w:lang w:val="uk-UA"/>
        </w:rPr>
        <w:t xml:space="preserve">Інформаційні правопорушення мають міжгалузевий характер, </w:t>
      </w:r>
      <w:r>
        <w:rPr>
          <w:sz w:val="22"/>
          <w:szCs w:val="22"/>
          <w:lang w:val="uk-UA"/>
        </w:rPr>
        <w:lastRenderedPageBreak/>
        <w:t xml:space="preserve">тому </w:t>
      </w:r>
      <w:r w:rsidRPr="007F755A">
        <w:rPr>
          <w:sz w:val="22"/>
          <w:szCs w:val="22"/>
          <w:lang w:val="uk-UA"/>
        </w:rPr>
        <w:t xml:space="preserve">відповідальність за них передбачена в деліктному законодавстві різних галузей права. Здебільшого вони </w:t>
      </w:r>
      <w:r>
        <w:rPr>
          <w:sz w:val="22"/>
          <w:szCs w:val="22"/>
          <w:lang w:val="uk-UA"/>
        </w:rPr>
        <w:t>вчиняються</w:t>
      </w:r>
      <w:r w:rsidRPr="007F755A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в</w:t>
      </w:r>
      <w:r w:rsidRPr="007F755A">
        <w:rPr>
          <w:sz w:val="22"/>
          <w:szCs w:val="22"/>
          <w:lang w:val="uk-UA"/>
        </w:rPr>
        <w:t xml:space="preserve"> інформаційній сфері, інформаційному середовищі.</w:t>
      </w:r>
    </w:p>
    <w:p w:rsidR="007032CC" w:rsidRPr="007F755A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7F755A">
        <w:rPr>
          <w:sz w:val="22"/>
          <w:szCs w:val="22"/>
          <w:lang w:val="uk-UA"/>
        </w:rPr>
        <w:t>Порушення законодавства України про інформацію тягне за собою дисциплінарну, цивільно-правову, адміністративну або кримінальну відповідальність згідно з законодавством України.</w:t>
      </w:r>
    </w:p>
    <w:p w:rsidR="007032CC" w:rsidRDefault="007032CC" w:rsidP="007032CC">
      <w:pPr>
        <w:rPr>
          <w:caps/>
          <w:noProof/>
          <w:sz w:val="22"/>
          <w:szCs w:val="22"/>
          <w:lang w:val="uk-UA" w:eastAsia="uk-UA"/>
        </w:rPr>
      </w:pPr>
    </w:p>
    <w:p w:rsidR="007032CC" w:rsidRPr="00C662FF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1F21CB">
        <w:rPr>
          <w:b/>
          <w:sz w:val="22"/>
          <w:szCs w:val="22"/>
          <w:lang w:val="uk-UA"/>
        </w:rPr>
        <w:t>Основні поняття</w:t>
      </w:r>
      <w:r w:rsidRPr="00144E7E">
        <w:rPr>
          <w:sz w:val="22"/>
          <w:szCs w:val="22"/>
          <w:lang w:val="uk-UA"/>
        </w:rPr>
        <w:t xml:space="preserve">: </w:t>
      </w:r>
      <w:r w:rsidRPr="00C662FF">
        <w:rPr>
          <w:sz w:val="22"/>
          <w:szCs w:val="22"/>
          <w:lang w:val="uk-UA"/>
        </w:rPr>
        <w:t>охорона інформації, захист інформації, інформаційне правопорушення, суб’єкти інформаційних правопорушень, відповідальність за вчинення правопорушень в сфері інформації.</w:t>
      </w:r>
    </w:p>
    <w:p w:rsidR="007032CC" w:rsidRDefault="007032CC" w:rsidP="007032CC">
      <w:pPr>
        <w:ind w:firstLine="360"/>
        <w:rPr>
          <w:b/>
          <w:sz w:val="22"/>
          <w:szCs w:val="22"/>
          <w:lang w:val="uk-UA"/>
        </w:rPr>
      </w:pPr>
    </w:p>
    <w:p w:rsidR="007032CC" w:rsidRPr="00144E7E" w:rsidRDefault="007032CC" w:rsidP="007032CC">
      <w:pPr>
        <w:ind w:left="360"/>
        <w:jc w:val="both"/>
        <w:rPr>
          <w:sz w:val="22"/>
          <w:szCs w:val="22"/>
          <w:lang w:val="en-GB"/>
        </w:rPr>
      </w:pPr>
      <w:r w:rsidRPr="007475EA">
        <w:rPr>
          <w:b/>
          <w:sz w:val="22"/>
          <w:szCs w:val="22"/>
          <w:lang w:val="uk-UA"/>
        </w:rPr>
        <w:t>Література</w:t>
      </w:r>
      <w:r w:rsidRPr="00144E7E">
        <w:rPr>
          <w:sz w:val="22"/>
          <w:szCs w:val="22"/>
          <w:lang w:val="uk-UA"/>
        </w:rPr>
        <w:t>: [</w:t>
      </w:r>
      <w:r w:rsidRPr="00144E7E">
        <w:rPr>
          <w:sz w:val="22"/>
          <w:szCs w:val="22"/>
          <w:lang w:val="en-GB"/>
        </w:rPr>
        <w:t>1−3</w:t>
      </w:r>
      <w:r w:rsidRPr="00144E7E">
        <w:rPr>
          <w:sz w:val="22"/>
          <w:szCs w:val="22"/>
          <w:lang w:val="uk-UA"/>
        </w:rPr>
        <w:t>], [</w:t>
      </w:r>
      <w:r w:rsidRPr="00144E7E">
        <w:rPr>
          <w:sz w:val="22"/>
          <w:szCs w:val="22"/>
          <w:lang w:val="en-GB"/>
        </w:rPr>
        <w:t>6</w:t>
      </w:r>
      <w:r w:rsidRPr="00144E7E">
        <w:rPr>
          <w:sz w:val="22"/>
          <w:szCs w:val="22"/>
          <w:lang w:val="en-US"/>
        </w:rPr>
        <w:t xml:space="preserve">], </w:t>
      </w:r>
      <w:r w:rsidRPr="00144E7E">
        <w:rPr>
          <w:sz w:val="22"/>
          <w:szCs w:val="22"/>
          <w:lang w:val="en-GB"/>
        </w:rPr>
        <w:t>[7</w:t>
      </w:r>
      <w:r w:rsidRPr="00144E7E">
        <w:rPr>
          <w:sz w:val="22"/>
          <w:szCs w:val="22"/>
          <w:lang w:val="uk-UA"/>
        </w:rPr>
        <w:t>],</w:t>
      </w:r>
      <w:r w:rsidRPr="00144E7E">
        <w:rPr>
          <w:sz w:val="22"/>
          <w:szCs w:val="22"/>
          <w:lang w:val="en-US"/>
        </w:rPr>
        <w:t xml:space="preserve"> </w:t>
      </w:r>
      <w:r w:rsidRPr="00144E7E">
        <w:rPr>
          <w:sz w:val="22"/>
          <w:szCs w:val="22"/>
          <w:lang w:val="uk-UA"/>
        </w:rPr>
        <w:t>[</w:t>
      </w:r>
      <w:r w:rsidRPr="00144E7E">
        <w:rPr>
          <w:sz w:val="22"/>
          <w:szCs w:val="22"/>
          <w:lang w:val="en-GB"/>
        </w:rPr>
        <w:t>9</w:t>
      </w:r>
      <w:r w:rsidRPr="00144E7E">
        <w:rPr>
          <w:sz w:val="22"/>
          <w:szCs w:val="22"/>
          <w:lang w:val="uk-UA"/>
        </w:rPr>
        <w:t>],</w:t>
      </w:r>
      <w:r w:rsidRPr="00144E7E">
        <w:rPr>
          <w:sz w:val="22"/>
          <w:szCs w:val="22"/>
          <w:lang w:val="en-US"/>
        </w:rPr>
        <w:t xml:space="preserve"> </w:t>
      </w:r>
      <w:r w:rsidRPr="00144E7E">
        <w:rPr>
          <w:sz w:val="22"/>
          <w:szCs w:val="22"/>
          <w:lang w:val="uk-UA"/>
        </w:rPr>
        <w:t>[</w:t>
      </w:r>
      <w:r w:rsidRPr="00144E7E">
        <w:rPr>
          <w:sz w:val="22"/>
          <w:szCs w:val="22"/>
          <w:lang w:val="en-GB"/>
        </w:rPr>
        <w:t>12</w:t>
      </w:r>
      <w:r w:rsidRPr="00144E7E">
        <w:rPr>
          <w:sz w:val="22"/>
          <w:szCs w:val="22"/>
          <w:lang w:val="uk-UA"/>
        </w:rPr>
        <w:t>],</w:t>
      </w:r>
      <w:r w:rsidRPr="00144E7E">
        <w:rPr>
          <w:sz w:val="22"/>
          <w:szCs w:val="22"/>
          <w:lang w:val="en-US"/>
        </w:rPr>
        <w:t xml:space="preserve"> </w:t>
      </w:r>
      <w:r w:rsidRPr="00144E7E">
        <w:rPr>
          <w:sz w:val="22"/>
          <w:szCs w:val="22"/>
          <w:lang w:val="uk-UA"/>
        </w:rPr>
        <w:t>[</w:t>
      </w:r>
      <w:r w:rsidRPr="00144E7E">
        <w:rPr>
          <w:sz w:val="22"/>
          <w:szCs w:val="22"/>
          <w:lang w:val="en-GB"/>
        </w:rPr>
        <w:t>13−16</w:t>
      </w:r>
      <w:r w:rsidRPr="00144E7E">
        <w:rPr>
          <w:sz w:val="22"/>
          <w:szCs w:val="22"/>
          <w:lang w:val="uk-UA"/>
        </w:rPr>
        <w:t>]</w:t>
      </w:r>
      <w:r w:rsidRPr="00144E7E">
        <w:rPr>
          <w:sz w:val="22"/>
          <w:szCs w:val="22"/>
          <w:lang w:val="en-GB"/>
        </w:rPr>
        <w:t>, [21], [34−37], [39−42].</w:t>
      </w:r>
    </w:p>
    <w:p w:rsidR="007032CC" w:rsidRDefault="007032CC" w:rsidP="007032CC">
      <w:pPr>
        <w:ind w:left="360"/>
        <w:jc w:val="both"/>
        <w:rPr>
          <w:b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1</w:t>
      </w:r>
    </w:p>
    <w:p w:rsidR="007032CC" w:rsidRDefault="007032CC" w:rsidP="007032CC">
      <w:pPr>
        <w:ind w:firstLine="360"/>
        <w:jc w:val="both"/>
        <w:rPr>
          <w:noProof/>
          <w:sz w:val="22"/>
          <w:szCs w:val="22"/>
          <w:lang w:val="uk-UA" w:eastAsia="uk-UA"/>
        </w:rPr>
      </w:pPr>
      <w:r>
        <w:rPr>
          <w:caps/>
          <w:noProof/>
          <w:sz w:val="22"/>
          <w:szCs w:val="22"/>
          <w:lang w:val="uk-UA" w:eastAsia="uk-UA"/>
        </w:rPr>
        <w:t>В</w:t>
      </w:r>
      <w:r>
        <w:rPr>
          <w:noProof/>
          <w:sz w:val="22"/>
          <w:szCs w:val="22"/>
          <w:lang w:val="uk-UA" w:eastAsia="uk-UA"/>
        </w:rPr>
        <w:t>изначте види юридичної відповідальності за правопорушення в сфері інформації, нормативно-правові акти, які встановлюють такий вид відповідальності та наведіть приклади інформаційних правопорушень.</w:t>
      </w:r>
    </w:p>
    <w:p w:rsidR="007032CC" w:rsidRPr="00144E7E" w:rsidRDefault="007032CC" w:rsidP="007032CC">
      <w:pPr>
        <w:ind w:firstLine="360"/>
        <w:jc w:val="both"/>
        <w:rPr>
          <w:noProof/>
          <w:sz w:val="22"/>
          <w:szCs w:val="22"/>
          <w:lang w:val="uk-UA" w:eastAsia="uk-UA"/>
        </w:rPr>
      </w:pPr>
      <w:r>
        <w:rPr>
          <w:noProof/>
          <w:sz w:val="22"/>
          <w:szCs w:val="22"/>
          <w:lang w:val="uk-UA" w:eastAsia="uk-UA"/>
        </w:rPr>
        <w:t>Відповідь оформіть у вигляді таблиці.</w:t>
      </w:r>
    </w:p>
    <w:p w:rsidR="007032CC" w:rsidRPr="001E7261" w:rsidRDefault="007032CC" w:rsidP="007032CC">
      <w:pPr>
        <w:ind w:firstLine="360"/>
        <w:jc w:val="both"/>
        <w:rPr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2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Проаналізуйте норми Кодексу України про адміністративні правопорушення, виділіть серед них правопорушення в сфері інформації та надайте власні пропозиції щодо систематизації таких правопорушень. </w:t>
      </w:r>
    </w:p>
    <w:p w:rsidR="007032CC" w:rsidRPr="003A1D8C" w:rsidRDefault="007032CC" w:rsidP="007032CC">
      <w:pPr>
        <w:jc w:val="both"/>
        <w:rPr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3</w:t>
      </w:r>
    </w:p>
    <w:p w:rsidR="007032CC" w:rsidRPr="001724C4" w:rsidRDefault="007032CC" w:rsidP="007032CC">
      <w:pPr>
        <w:ind w:firstLine="360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 xml:space="preserve">Громадянка </w:t>
      </w:r>
      <w:proofErr w:type="spellStart"/>
      <w:r>
        <w:rPr>
          <w:sz w:val="22"/>
          <w:szCs w:val="22"/>
          <w:lang w:val="uk-UA" w:eastAsia="uk-UA"/>
        </w:rPr>
        <w:t>Чередніченко</w:t>
      </w:r>
      <w:proofErr w:type="spellEnd"/>
      <w:r>
        <w:rPr>
          <w:sz w:val="22"/>
          <w:szCs w:val="22"/>
          <w:lang w:val="uk-UA" w:eastAsia="uk-UA"/>
        </w:rPr>
        <w:t xml:space="preserve"> звернулася</w:t>
      </w:r>
      <w:r w:rsidRPr="001724C4">
        <w:rPr>
          <w:sz w:val="22"/>
          <w:szCs w:val="22"/>
          <w:lang w:val="uk-UA" w:eastAsia="uk-UA"/>
        </w:rPr>
        <w:t xml:space="preserve"> </w:t>
      </w:r>
      <w:r>
        <w:rPr>
          <w:sz w:val="22"/>
          <w:szCs w:val="22"/>
          <w:lang w:val="uk-UA" w:eastAsia="uk-UA"/>
        </w:rPr>
        <w:t xml:space="preserve">до </w:t>
      </w:r>
      <w:r w:rsidRPr="00514D9B">
        <w:rPr>
          <w:bCs/>
          <w:sz w:val="22"/>
          <w:szCs w:val="22"/>
        </w:rPr>
        <w:t xml:space="preserve">Фонду </w:t>
      </w:r>
      <w:r w:rsidRPr="00514D9B">
        <w:rPr>
          <w:bCs/>
          <w:sz w:val="22"/>
          <w:szCs w:val="22"/>
          <w:lang w:val="uk-UA"/>
        </w:rPr>
        <w:t>соціального захисту інвалідів</w:t>
      </w:r>
      <w:r>
        <w:rPr>
          <w:sz w:val="22"/>
          <w:szCs w:val="22"/>
          <w:lang w:val="uk-UA" w:eastAsia="uk-UA"/>
        </w:rPr>
        <w:t xml:space="preserve"> із інформаційним запитом, в якому просила надати інформацію щодо </w:t>
      </w:r>
      <w:r w:rsidRPr="001724C4">
        <w:rPr>
          <w:bCs/>
          <w:sz w:val="22"/>
          <w:szCs w:val="22"/>
          <w:lang w:val="uk-UA"/>
        </w:rPr>
        <w:t>складу комітету з конкурсних торгів</w:t>
      </w:r>
      <w:r>
        <w:rPr>
          <w:bCs/>
          <w:sz w:val="18"/>
          <w:szCs w:val="18"/>
        </w:rPr>
        <w:t xml:space="preserve"> </w:t>
      </w:r>
      <w:r>
        <w:rPr>
          <w:bCs/>
          <w:sz w:val="22"/>
          <w:szCs w:val="22"/>
          <w:lang w:val="uk-UA"/>
        </w:rPr>
        <w:t xml:space="preserve">із проведення тендерних процедур. Через місяць нею була отримана відповідь про відмову у задоволенні інформаційного запиту, в зв’язку із тим, що дана інформація віднесена Фондом до службової таємниці. </w:t>
      </w:r>
      <w:proofErr w:type="spellStart"/>
      <w:r>
        <w:rPr>
          <w:bCs/>
          <w:sz w:val="22"/>
          <w:szCs w:val="22"/>
          <w:lang w:val="uk-UA"/>
        </w:rPr>
        <w:t>Чередніченко</w:t>
      </w:r>
      <w:proofErr w:type="spellEnd"/>
      <w:r>
        <w:rPr>
          <w:bCs/>
          <w:sz w:val="22"/>
          <w:szCs w:val="22"/>
          <w:lang w:val="uk-UA"/>
        </w:rPr>
        <w:t xml:space="preserve">, вважаючи, що її </w:t>
      </w:r>
      <w:r>
        <w:rPr>
          <w:sz w:val="22"/>
          <w:szCs w:val="22"/>
          <w:lang w:val="uk-UA" w:eastAsia="uk-UA"/>
        </w:rPr>
        <w:t xml:space="preserve">право </w:t>
      </w:r>
      <w:r w:rsidRPr="001724C4">
        <w:rPr>
          <w:sz w:val="22"/>
          <w:szCs w:val="22"/>
          <w:lang w:val="uk-UA" w:eastAsia="uk-UA"/>
        </w:rPr>
        <w:t xml:space="preserve">на </w:t>
      </w:r>
      <w:r>
        <w:rPr>
          <w:sz w:val="22"/>
          <w:szCs w:val="22"/>
          <w:lang w:val="uk-UA" w:eastAsia="uk-UA"/>
        </w:rPr>
        <w:t xml:space="preserve">доступ до публічної інформації було грубо порушено, звернулась із позовом до суду. 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lastRenderedPageBreak/>
        <w:t xml:space="preserve">Дайте правовий аналіз ситуації. </w:t>
      </w:r>
    </w:p>
    <w:p w:rsidR="007032CC" w:rsidRPr="001724C4" w:rsidRDefault="007032CC" w:rsidP="007032CC">
      <w:pPr>
        <w:ind w:firstLine="360"/>
        <w:jc w:val="both"/>
        <w:rPr>
          <w:sz w:val="22"/>
          <w:szCs w:val="22"/>
          <w:lang w:val="uk-UA" w:eastAsia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4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Приватна нотаріальна контора з метою вдосконалення існуючих баз даних запросила програміста Зотова внести системні зміни до комп’ютерних баз даних «Правочини з нерухомістю» та «Спадщина». П</w:t>
      </w:r>
      <w:r w:rsidRPr="00D441D7">
        <w:rPr>
          <w:sz w:val="22"/>
          <w:szCs w:val="22"/>
          <w:lang w:val="uk-UA"/>
        </w:rPr>
        <w:t xml:space="preserve">рограміст </w:t>
      </w:r>
      <w:proofErr w:type="spellStart"/>
      <w:r w:rsidRPr="00D441D7">
        <w:rPr>
          <w:sz w:val="22"/>
          <w:szCs w:val="22"/>
          <w:lang w:val="uk-UA"/>
        </w:rPr>
        <w:t>Зотов</w:t>
      </w:r>
      <w:proofErr w:type="spellEnd"/>
      <w:r w:rsidRPr="00D441D7">
        <w:rPr>
          <w:sz w:val="22"/>
          <w:szCs w:val="22"/>
          <w:lang w:val="uk-UA"/>
        </w:rPr>
        <w:t xml:space="preserve"> виконав дану роботу, але після </w:t>
      </w:r>
      <w:proofErr w:type="spellStart"/>
      <w:r w:rsidRPr="00D441D7">
        <w:rPr>
          <w:sz w:val="22"/>
          <w:szCs w:val="22"/>
          <w:lang w:val="uk-UA"/>
        </w:rPr>
        <w:t>перезавантаження</w:t>
      </w:r>
      <w:proofErr w:type="spellEnd"/>
      <w:r w:rsidRPr="00D441D7">
        <w:rPr>
          <w:sz w:val="22"/>
          <w:szCs w:val="22"/>
          <w:lang w:val="uk-UA"/>
        </w:rPr>
        <w:t xml:space="preserve"> системи було виявлено, що вся інформація, яка місти</w:t>
      </w:r>
      <w:r>
        <w:rPr>
          <w:sz w:val="22"/>
          <w:szCs w:val="22"/>
          <w:lang w:val="uk-UA"/>
        </w:rPr>
        <w:t>лась в цих базах да</w:t>
      </w:r>
      <w:r w:rsidRPr="00D441D7">
        <w:rPr>
          <w:sz w:val="22"/>
          <w:szCs w:val="22"/>
          <w:lang w:val="uk-UA"/>
        </w:rPr>
        <w:t>них</w:t>
      </w:r>
      <w:r>
        <w:rPr>
          <w:sz w:val="22"/>
          <w:szCs w:val="22"/>
          <w:lang w:val="uk-UA"/>
        </w:rPr>
        <w:t>,</w:t>
      </w:r>
      <w:r w:rsidRPr="00D441D7">
        <w:rPr>
          <w:sz w:val="22"/>
          <w:szCs w:val="22"/>
          <w:lang w:val="uk-UA"/>
        </w:rPr>
        <w:t xml:space="preserve"> знищена.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Нотаріус звернувся в правоохоронні органи із заявою про порушення кримінальної справи щодо Зотова.</w:t>
      </w:r>
    </w:p>
    <w:p w:rsidR="007032CC" w:rsidRPr="00D441D7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Проаналізуйте ситуацію та кваліфікуйте дії Зотова.</w:t>
      </w:r>
    </w:p>
    <w:p w:rsidR="007032CC" w:rsidRPr="00D441D7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</w:p>
    <w:p w:rsidR="007032CC" w:rsidRDefault="007032CC" w:rsidP="007032CC">
      <w:pPr>
        <w:ind w:firstLine="360"/>
        <w:jc w:val="both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 5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 w:eastAsia="uk-UA"/>
        </w:rPr>
      </w:pPr>
      <w:r>
        <w:rPr>
          <w:caps/>
          <w:sz w:val="22"/>
          <w:szCs w:val="22"/>
          <w:lang w:val="uk-UA" w:eastAsia="uk-UA"/>
        </w:rPr>
        <w:t xml:space="preserve">У </w:t>
      </w:r>
      <w:r>
        <w:rPr>
          <w:sz w:val="22"/>
          <w:szCs w:val="22"/>
          <w:lang w:val="uk-UA" w:eastAsia="uk-UA"/>
        </w:rPr>
        <w:t xml:space="preserve">програмі «Слідство ведуть екстрасенси», яка транслюється на одному із центральних каналів країни, було показано сюжет розслідування справи про самогубство неповнолітньої дитини. В даному сюжеті ведучим та учасниками програми було розголошено персональні дані дитини (прізвище, ім’я, вік), вказано школу, в який навчалась дівчинка, місце проживання (будинок та квартира). Крім того, в сюжеті було продемонстровано фотографію дитини, розказано про останній день її життя та наведено міркування щодо причин самогубства дівчинки. Мати дівчинки, яка є її законним представником, не давала згоду редакції передачі на розповсюдження інформації про цю трагедію та звернулася до суду </w:t>
      </w:r>
      <w:r w:rsidRPr="00E70A67">
        <w:rPr>
          <w:sz w:val="22"/>
          <w:szCs w:val="22"/>
          <w:lang w:val="uk-UA" w:eastAsia="uk-UA"/>
        </w:rPr>
        <w:t>за захистом</w:t>
      </w:r>
      <w:r>
        <w:rPr>
          <w:sz w:val="22"/>
          <w:szCs w:val="22"/>
          <w:lang w:val="uk-UA" w:eastAsia="uk-UA"/>
        </w:rPr>
        <w:t xml:space="preserve"> порушених прав.</w:t>
      </w:r>
    </w:p>
    <w:p w:rsidR="007032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 w:rsidRPr="00B23690">
        <w:rPr>
          <w:sz w:val="22"/>
          <w:szCs w:val="22"/>
          <w:lang w:val="uk-UA"/>
        </w:rPr>
        <w:t>Дайте правову оцінку</w:t>
      </w:r>
      <w:r>
        <w:rPr>
          <w:sz w:val="22"/>
          <w:szCs w:val="22"/>
          <w:lang w:val="uk-UA"/>
        </w:rPr>
        <w:t xml:space="preserve"> ситуації. </w:t>
      </w:r>
    </w:p>
    <w:p w:rsidR="007032CC" w:rsidRPr="00B23690" w:rsidRDefault="007032CC" w:rsidP="007032CC">
      <w:pPr>
        <w:ind w:firstLine="360"/>
        <w:jc w:val="both"/>
        <w:rPr>
          <w:sz w:val="22"/>
          <w:szCs w:val="22"/>
          <w:lang w:val="uk-UA"/>
        </w:rPr>
      </w:pPr>
    </w:p>
    <w:p w:rsidR="007032CC" w:rsidRPr="000976CC" w:rsidRDefault="007032CC" w:rsidP="007032CC">
      <w:pPr>
        <w:ind w:firstLine="360"/>
        <w:jc w:val="both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Завдання</w:t>
      </w:r>
      <w:r w:rsidRPr="00055373">
        <w:rPr>
          <w:b/>
          <w:sz w:val="22"/>
          <w:szCs w:val="22"/>
          <w:lang w:val="uk-UA"/>
        </w:rPr>
        <w:t xml:space="preserve"> для самоперевірки</w:t>
      </w:r>
      <w:r w:rsidRPr="000976CC">
        <w:rPr>
          <w:sz w:val="22"/>
          <w:szCs w:val="22"/>
          <w:lang w:val="uk-UA"/>
        </w:rPr>
        <w:t>:</w:t>
      </w:r>
    </w:p>
    <w:p w:rsidR="007032CC" w:rsidRDefault="007032CC" w:rsidP="007032CC">
      <w:pPr>
        <w:numPr>
          <w:ilvl w:val="0"/>
          <w:numId w:val="37"/>
        </w:numPr>
        <w:tabs>
          <w:tab w:val="clear" w:pos="1080"/>
        </w:tabs>
        <w:ind w:left="0" w:firstLine="360"/>
        <w:jc w:val="both"/>
        <w:rPr>
          <w:caps/>
          <w:sz w:val="22"/>
          <w:szCs w:val="22"/>
          <w:lang w:val="uk-UA" w:eastAsia="uk-UA"/>
        </w:rPr>
      </w:pPr>
      <w:r>
        <w:rPr>
          <w:caps/>
          <w:sz w:val="22"/>
          <w:szCs w:val="22"/>
          <w:lang w:val="uk-UA" w:eastAsia="uk-UA"/>
        </w:rPr>
        <w:t>П</w:t>
      </w:r>
      <w:r>
        <w:rPr>
          <w:sz w:val="22"/>
          <w:szCs w:val="22"/>
          <w:lang w:val="uk-UA" w:eastAsia="uk-UA"/>
        </w:rPr>
        <w:t>роаналізуйте наукові підходи щодо визначення поняття «інформаційне правопорушення». Визначте ознаки та склад інформаційного правопорушення.</w:t>
      </w:r>
    </w:p>
    <w:p w:rsidR="007032CC" w:rsidRPr="00C662FF" w:rsidRDefault="007032CC" w:rsidP="007032CC">
      <w:pPr>
        <w:numPr>
          <w:ilvl w:val="0"/>
          <w:numId w:val="37"/>
        </w:numPr>
        <w:tabs>
          <w:tab w:val="clear" w:pos="1080"/>
        </w:tabs>
        <w:ind w:left="0" w:firstLine="360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 xml:space="preserve">Розкрийте особливості використання судової форми захисту прав </w:t>
      </w:r>
      <w:r w:rsidRPr="00C662FF">
        <w:rPr>
          <w:sz w:val="22"/>
          <w:szCs w:val="22"/>
          <w:lang w:val="uk-UA" w:eastAsia="uk-UA"/>
        </w:rPr>
        <w:t>суб’єктів інформаційних правовідносин.</w:t>
      </w:r>
    </w:p>
    <w:p w:rsidR="007032CC" w:rsidRPr="0058474D" w:rsidRDefault="007032CC" w:rsidP="007032CC">
      <w:pPr>
        <w:numPr>
          <w:ilvl w:val="0"/>
          <w:numId w:val="37"/>
        </w:numPr>
        <w:tabs>
          <w:tab w:val="clear" w:pos="1080"/>
        </w:tabs>
        <w:ind w:left="0" w:firstLine="360"/>
        <w:jc w:val="both"/>
        <w:rPr>
          <w:sz w:val="22"/>
          <w:szCs w:val="22"/>
          <w:lang w:val="uk-UA" w:eastAsia="uk-UA"/>
        </w:rPr>
      </w:pPr>
      <w:r w:rsidRPr="0058474D">
        <w:rPr>
          <w:sz w:val="22"/>
          <w:szCs w:val="22"/>
          <w:lang w:val="uk-UA" w:eastAsia="uk-UA"/>
        </w:rPr>
        <w:t xml:space="preserve">Розкрийте </w:t>
      </w:r>
      <w:r>
        <w:rPr>
          <w:sz w:val="22"/>
          <w:szCs w:val="22"/>
          <w:lang w:val="uk-UA" w:eastAsia="uk-UA"/>
        </w:rPr>
        <w:t>зміст адміністративно-правової відповідальності за правопорушення в сфері інформації.</w:t>
      </w:r>
    </w:p>
    <w:p w:rsidR="007032CC" w:rsidRDefault="007032CC" w:rsidP="007032CC">
      <w:pPr>
        <w:numPr>
          <w:ilvl w:val="0"/>
          <w:numId w:val="37"/>
        </w:numPr>
        <w:tabs>
          <w:tab w:val="clear" w:pos="1080"/>
        </w:tabs>
        <w:ind w:left="0" w:firstLine="360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Визначте підстави настання кримінальної відповідальності за злочини, вчинені в сфері інформації.</w:t>
      </w:r>
    </w:p>
    <w:p w:rsidR="007032CC" w:rsidRDefault="007032CC" w:rsidP="007032CC">
      <w:pPr>
        <w:numPr>
          <w:ilvl w:val="0"/>
          <w:numId w:val="37"/>
        </w:numPr>
        <w:tabs>
          <w:tab w:val="clear" w:pos="1080"/>
        </w:tabs>
        <w:ind w:left="0" w:firstLine="360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lastRenderedPageBreak/>
        <w:t>Визначте порядок притягнення посадової особи до дисциплінарної відповідальності за вчинення інформаційного правопорушення.</w:t>
      </w:r>
    </w:p>
    <w:p w:rsidR="007032CC" w:rsidRPr="0058474D" w:rsidRDefault="007032CC" w:rsidP="007032CC">
      <w:pPr>
        <w:numPr>
          <w:ilvl w:val="0"/>
          <w:numId w:val="37"/>
        </w:numPr>
        <w:tabs>
          <w:tab w:val="clear" w:pos="1080"/>
        </w:tabs>
        <w:ind w:left="0" w:firstLine="360"/>
        <w:jc w:val="both"/>
        <w:rPr>
          <w:sz w:val="22"/>
          <w:szCs w:val="22"/>
          <w:lang w:val="uk-UA" w:eastAsia="uk-UA"/>
        </w:rPr>
      </w:pPr>
      <w:r>
        <w:rPr>
          <w:sz w:val="22"/>
          <w:szCs w:val="22"/>
          <w:lang w:val="uk-UA" w:eastAsia="uk-UA"/>
        </w:rPr>
        <w:t>Визначте порядок відшкодування майнової шкоди за правопорушення в сфері інформаційної діяльності.</w:t>
      </w:r>
    </w:p>
    <w:p w:rsidR="007032CC" w:rsidRDefault="007032CC" w:rsidP="007032CC">
      <w:pPr>
        <w:rPr>
          <w:b/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rPr>
          <w:b/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jc w:val="center"/>
        <w:rPr>
          <w:b/>
          <w:sz w:val="22"/>
          <w:szCs w:val="22"/>
          <w:lang w:val="uk-UA"/>
        </w:rPr>
      </w:pPr>
      <w:r w:rsidRPr="00272C09">
        <w:rPr>
          <w:b/>
          <w:sz w:val="22"/>
          <w:szCs w:val="22"/>
          <w:lang w:val="uk-UA"/>
        </w:rPr>
        <w:t>СПИСОК РЕКОМЕНДОВАНОЇ ЛІТЕРАТУРИ</w:t>
      </w:r>
    </w:p>
    <w:p w:rsidR="007032CC" w:rsidRDefault="007032CC" w:rsidP="007032CC">
      <w:pPr>
        <w:jc w:val="center"/>
        <w:rPr>
          <w:b/>
          <w:sz w:val="22"/>
          <w:szCs w:val="22"/>
          <w:lang w:val="uk-UA"/>
        </w:rPr>
      </w:pPr>
    </w:p>
    <w:p w:rsidR="007032CC" w:rsidRDefault="007032CC" w:rsidP="007032CC">
      <w:pPr>
        <w:numPr>
          <w:ilvl w:val="0"/>
          <w:numId w:val="42"/>
        </w:numPr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534172">
        <w:rPr>
          <w:noProof/>
          <w:sz w:val="22"/>
          <w:szCs w:val="22"/>
          <w:lang w:val="uk-UA" w:eastAsia="uk-UA"/>
        </w:rPr>
        <w:t>Загальна декларація прав людини 1948 року // Голос України, 2008. – № 236 від 10.12.2008.</w:t>
      </w:r>
    </w:p>
    <w:p w:rsidR="007032CC" w:rsidRDefault="007032CC" w:rsidP="007032CC">
      <w:pPr>
        <w:numPr>
          <w:ilvl w:val="0"/>
          <w:numId w:val="42"/>
        </w:numPr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534172">
        <w:rPr>
          <w:noProof/>
          <w:sz w:val="22"/>
          <w:szCs w:val="22"/>
          <w:lang w:val="uk-UA" w:eastAsia="uk-UA"/>
        </w:rPr>
        <w:t>Конвенція про захист прав людини і основоположних св</w:t>
      </w:r>
      <w:r>
        <w:rPr>
          <w:noProof/>
          <w:sz w:val="22"/>
          <w:szCs w:val="22"/>
          <w:lang w:val="uk-UA" w:eastAsia="uk-UA"/>
        </w:rPr>
        <w:t xml:space="preserve">обод 1950 року // Голос України. − </w:t>
      </w:r>
      <w:r w:rsidRPr="00534172">
        <w:rPr>
          <w:noProof/>
          <w:sz w:val="22"/>
          <w:szCs w:val="22"/>
          <w:lang w:val="uk-UA" w:eastAsia="uk-UA"/>
        </w:rPr>
        <w:t>2001. – № 3 від 10.01.2001.</w:t>
      </w:r>
    </w:p>
    <w:p w:rsidR="007032CC" w:rsidRDefault="007032CC" w:rsidP="007032CC">
      <w:pPr>
        <w:numPr>
          <w:ilvl w:val="0"/>
          <w:numId w:val="42"/>
        </w:numPr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FD6536">
        <w:rPr>
          <w:noProof/>
          <w:sz w:val="22"/>
          <w:szCs w:val="22"/>
          <w:lang w:val="uk-UA" w:eastAsia="uk-UA"/>
        </w:rPr>
        <w:t>Конвенція про захист осіб стосовно автоматизованої обробки даних особистого хара</w:t>
      </w:r>
      <w:r>
        <w:rPr>
          <w:noProof/>
          <w:sz w:val="22"/>
          <w:szCs w:val="22"/>
          <w:lang w:val="uk-UA" w:eastAsia="uk-UA"/>
        </w:rPr>
        <w:t xml:space="preserve">ктеру від 28 січня 1981 року. </w:t>
      </w:r>
      <w:r w:rsidRPr="00FD6536">
        <w:rPr>
          <w:noProof/>
          <w:sz w:val="22"/>
          <w:szCs w:val="22"/>
          <w:lang w:eastAsia="uk-UA"/>
        </w:rPr>
        <w:t>[</w:t>
      </w:r>
      <w:r w:rsidRPr="00FD6536">
        <w:rPr>
          <w:noProof/>
          <w:sz w:val="22"/>
          <w:szCs w:val="22"/>
          <w:lang w:val="uk-UA" w:eastAsia="uk-UA"/>
        </w:rPr>
        <w:t>Електронний ресурс</w:t>
      </w:r>
      <w:r w:rsidRPr="00FD6536">
        <w:rPr>
          <w:noProof/>
          <w:sz w:val="22"/>
          <w:szCs w:val="22"/>
          <w:lang w:eastAsia="uk-UA"/>
        </w:rPr>
        <w:t>]. –</w:t>
      </w:r>
      <w:r w:rsidRPr="00FD6536">
        <w:rPr>
          <w:noProof/>
          <w:sz w:val="22"/>
          <w:szCs w:val="22"/>
          <w:lang w:val="uk-UA" w:eastAsia="uk-UA"/>
        </w:rPr>
        <w:t xml:space="preserve"> Режим доступу: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FD6536">
        <w:rPr>
          <w:noProof/>
          <w:sz w:val="22"/>
          <w:szCs w:val="22"/>
          <w:lang w:val="uk-UA" w:eastAsia="uk-UA"/>
        </w:rPr>
        <w:t>http://zakon4.rada.gov.ua/laws/show/994_326</w:t>
      </w:r>
    </w:p>
    <w:p w:rsidR="007032CC" w:rsidRPr="00FD6536" w:rsidRDefault="007032CC" w:rsidP="007032CC">
      <w:pPr>
        <w:numPr>
          <w:ilvl w:val="0"/>
          <w:numId w:val="42"/>
        </w:numPr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FD6536">
        <w:rPr>
          <w:noProof/>
          <w:sz w:val="22"/>
          <w:szCs w:val="22"/>
          <w:lang w:val="uk-UA" w:eastAsia="uk-UA"/>
        </w:rPr>
        <w:t xml:space="preserve">Конвенція про оцінку впливу на навколишнє середовище у транскордонному контексті від </w:t>
      </w:r>
      <w:smartTag w:uri="urn:schemas-microsoft-com:office:smarttags" w:element="date">
        <w:smartTagPr>
          <w:attr w:name="Year" w:val="1991"/>
          <w:attr w:name="Day" w:val="25"/>
          <w:attr w:name="Month" w:val="2"/>
          <w:attr w:name="ls" w:val="trans"/>
        </w:smartTagPr>
        <w:r w:rsidRPr="00FD6536">
          <w:rPr>
            <w:noProof/>
            <w:sz w:val="22"/>
            <w:szCs w:val="22"/>
            <w:lang w:val="uk-UA" w:eastAsia="uk-UA"/>
          </w:rPr>
          <w:t>25 лютого 1991</w:t>
        </w:r>
      </w:smartTag>
      <w:r w:rsidRPr="00FD6536">
        <w:rPr>
          <w:noProof/>
          <w:sz w:val="22"/>
          <w:szCs w:val="22"/>
          <w:lang w:val="uk-UA" w:eastAsia="uk-UA"/>
        </w:rPr>
        <w:t xml:space="preserve"> року. </w:t>
      </w:r>
      <w:r w:rsidRPr="00FD6536">
        <w:rPr>
          <w:noProof/>
          <w:sz w:val="22"/>
          <w:szCs w:val="22"/>
          <w:lang w:eastAsia="uk-UA"/>
        </w:rPr>
        <w:t>[</w:t>
      </w:r>
      <w:r w:rsidRPr="00FD6536">
        <w:rPr>
          <w:noProof/>
          <w:sz w:val="22"/>
          <w:szCs w:val="22"/>
          <w:lang w:val="uk-UA" w:eastAsia="uk-UA"/>
        </w:rPr>
        <w:t>Електронний ресурс</w:t>
      </w:r>
      <w:r w:rsidRPr="00FD6536">
        <w:rPr>
          <w:noProof/>
          <w:sz w:val="22"/>
          <w:szCs w:val="22"/>
          <w:lang w:eastAsia="uk-UA"/>
        </w:rPr>
        <w:t>]. –</w:t>
      </w:r>
      <w:r w:rsidRPr="00FD6536">
        <w:rPr>
          <w:noProof/>
          <w:sz w:val="22"/>
          <w:szCs w:val="22"/>
          <w:lang w:val="uk-UA" w:eastAsia="uk-UA"/>
        </w:rPr>
        <w:t xml:space="preserve"> Режим доступу: </w:t>
      </w:r>
      <w:hyperlink r:id="rId5" w:history="1">
        <w:r w:rsidRPr="00FD6536">
          <w:rPr>
            <w:rStyle w:val="ab"/>
            <w:noProof/>
            <w:color w:val="auto"/>
            <w:sz w:val="22"/>
            <w:szCs w:val="22"/>
            <w:u w:val="none"/>
            <w:lang w:val="uk-UA" w:eastAsia="uk-UA"/>
          </w:rPr>
          <w:t>http://zakon1.rada.gov.ua/laws/show/995_272</w:t>
        </w:r>
      </w:hyperlink>
    </w:p>
    <w:p w:rsidR="007032CC" w:rsidRDefault="007032CC" w:rsidP="007032CC">
      <w:pPr>
        <w:numPr>
          <w:ilvl w:val="0"/>
          <w:numId w:val="42"/>
        </w:numPr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534172">
        <w:rPr>
          <w:noProof/>
          <w:sz w:val="22"/>
          <w:szCs w:val="22"/>
          <w:lang w:val="uk-UA" w:eastAsia="uk-UA"/>
        </w:rPr>
        <w:t>Угода про співробітництво в галузі інформації від 09.10.199</w:t>
      </w:r>
      <w:r>
        <w:rPr>
          <w:noProof/>
          <w:sz w:val="22"/>
          <w:szCs w:val="22"/>
          <w:lang w:val="uk-UA" w:eastAsia="uk-UA"/>
        </w:rPr>
        <w:t>2р. // Офіційний вісник України. − 2004. – № 40. – С</w:t>
      </w:r>
      <w:r w:rsidRPr="00534172">
        <w:rPr>
          <w:noProof/>
          <w:sz w:val="22"/>
          <w:szCs w:val="22"/>
          <w:lang w:val="uk-UA" w:eastAsia="uk-UA"/>
        </w:rPr>
        <w:t>т. 2700.</w:t>
      </w:r>
    </w:p>
    <w:p w:rsidR="007032CC" w:rsidRDefault="007032CC" w:rsidP="007032CC">
      <w:pPr>
        <w:numPr>
          <w:ilvl w:val="0"/>
          <w:numId w:val="42"/>
        </w:numPr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>Директива 95/46/ЄС Європейського Парламенту і Ради Європи «Про захист фізичних осіб при обробці персональних даних і про вільне переміщення таких даних» від 24.10.1995 р. // Офіційн</w:t>
      </w:r>
      <w:r>
        <w:rPr>
          <w:noProof/>
          <w:sz w:val="22"/>
          <w:szCs w:val="22"/>
          <w:lang w:val="uk-UA" w:eastAsia="uk-UA"/>
        </w:rPr>
        <w:t>ий журнал L 281, 23/11/1995. – С 0031−</w:t>
      </w:r>
      <w:r w:rsidRPr="00EE7593">
        <w:rPr>
          <w:noProof/>
          <w:sz w:val="22"/>
          <w:szCs w:val="22"/>
          <w:lang w:val="uk-UA" w:eastAsia="uk-UA"/>
        </w:rPr>
        <w:t xml:space="preserve">0050. </w:t>
      </w:r>
    </w:p>
    <w:p w:rsidR="007032CC" w:rsidRDefault="007032CC" w:rsidP="007032CC">
      <w:pPr>
        <w:numPr>
          <w:ilvl w:val="0"/>
          <w:numId w:val="42"/>
        </w:numPr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>Директива 97/66/ЄС Європейського Парламенту і Ради Європи «Стосовно обробки персональних даних і захисту права на невтручання в особисте життя в телекомунікаційному секторі» // Офіцій</w:t>
      </w:r>
      <w:r>
        <w:rPr>
          <w:noProof/>
          <w:sz w:val="22"/>
          <w:szCs w:val="22"/>
          <w:lang w:val="uk-UA" w:eastAsia="uk-UA"/>
        </w:rPr>
        <w:t>ний журнал L 024, 30/01/1998 – С. 0001−</w:t>
      </w:r>
      <w:r w:rsidRPr="00EE7593">
        <w:rPr>
          <w:noProof/>
          <w:sz w:val="22"/>
          <w:szCs w:val="22"/>
          <w:lang w:val="uk-UA" w:eastAsia="uk-UA"/>
        </w:rPr>
        <w:t>0008.</w:t>
      </w:r>
    </w:p>
    <w:p w:rsidR="007032CC" w:rsidRDefault="007032CC" w:rsidP="007032CC">
      <w:pPr>
        <w:numPr>
          <w:ilvl w:val="0"/>
          <w:numId w:val="42"/>
        </w:numPr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 xml:space="preserve">Окінавська Хартія глобального інформаційного суспільства </w:t>
      </w:r>
      <w:r w:rsidRPr="00EE7593">
        <w:rPr>
          <w:noProof/>
          <w:sz w:val="22"/>
          <w:szCs w:val="22"/>
          <w:lang w:val="uk-UA" w:eastAsia="uk-UA"/>
        </w:rPr>
        <w:br/>
        <w:t>від 22.07.200</w:t>
      </w:r>
      <w:r>
        <w:rPr>
          <w:noProof/>
          <w:sz w:val="22"/>
          <w:szCs w:val="22"/>
          <w:lang w:val="uk-UA" w:eastAsia="uk-UA"/>
        </w:rPr>
        <w:t>0 р. // Дипломатический вестник. −</w:t>
      </w:r>
      <w:r w:rsidRPr="00EE7593">
        <w:rPr>
          <w:noProof/>
          <w:sz w:val="22"/>
          <w:szCs w:val="22"/>
          <w:lang w:val="uk-UA" w:eastAsia="uk-UA"/>
        </w:rPr>
        <w:t xml:space="preserve"> 2000. –</w:t>
      </w:r>
      <w:r>
        <w:rPr>
          <w:noProof/>
          <w:sz w:val="22"/>
          <w:szCs w:val="22"/>
          <w:lang w:val="uk-UA" w:eastAsia="uk-UA"/>
        </w:rPr>
        <w:t xml:space="preserve"> № 8. – </w:t>
      </w:r>
      <w:r>
        <w:rPr>
          <w:noProof/>
          <w:sz w:val="22"/>
          <w:szCs w:val="22"/>
          <w:lang w:val="uk-UA" w:eastAsia="uk-UA"/>
        </w:rPr>
        <w:br/>
        <w:t>С. 51−56.</w:t>
      </w:r>
    </w:p>
    <w:p w:rsidR="007032CC" w:rsidRDefault="007032CC" w:rsidP="007032CC">
      <w:pPr>
        <w:numPr>
          <w:ilvl w:val="0"/>
          <w:numId w:val="42"/>
        </w:numPr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>Конвенція про кіберзлочинн</w:t>
      </w:r>
      <w:r>
        <w:rPr>
          <w:noProof/>
          <w:sz w:val="22"/>
          <w:szCs w:val="22"/>
          <w:lang w:val="uk-UA" w:eastAsia="uk-UA"/>
        </w:rPr>
        <w:t xml:space="preserve">ість від 23 листопада 2001 </w:t>
      </w:r>
      <w:r>
        <w:rPr>
          <w:noProof/>
          <w:sz w:val="22"/>
          <w:szCs w:val="22"/>
          <w:lang w:val="uk-UA" w:eastAsia="uk-UA"/>
        </w:rPr>
        <w:br/>
        <w:t xml:space="preserve">року </w:t>
      </w:r>
      <w:r w:rsidRPr="00EE7593">
        <w:rPr>
          <w:noProof/>
          <w:sz w:val="22"/>
          <w:szCs w:val="22"/>
          <w:lang w:val="uk-UA" w:eastAsia="uk-UA"/>
        </w:rPr>
        <w:t>// Офіці</w:t>
      </w:r>
      <w:r>
        <w:rPr>
          <w:noProof/>
          <w:sz w:val="22"/>
          <w:szCs w:val="22"/>
          <w:lang w:val="uk-UA" w:eastAsia="uk-UA"/>
        </w:rPr>
        <w:t>йний вісник України.</w:t>
      </w:r>
      <w:r w:rsidRPr="00EE7593">
        <w:rPr>
          <w:noProof/>
          <w:sz w:val="22"/>
          <w:szCs w:val="22"/>
          <w:lang w:val="uk-UA" w:eastAsia="uk-UA"/>
        </w:rPr>
        <w:t xml:space="preserve"> </w:t>
      </w:r>
      <w:r>
        <w:rPr>
          <w:noProof/>
          <w:sz w:val="22"/>
          <w:szCs w:val="22"/>
          <w:lang w:val="uk-UA" w:eastAsia="uk-UA"/>
        </w:rPr>
        <w:t xml:space="preserve">− </w:t>
      </w:r>
      <w:r w:rsidRPr="00EE7593">
        <w:rPr>
          <w:noProof/>
          <w:sz w:val="22"/>
          <w:szCs w:val="22"/>
          <w:lang w:val="uk-UA" w:eastAsia="uk-UA"/>
        </w:rPr>
        <w:t>2007. – № 65.</w:t>
      </w:r>
    </w:p>
    <w:p w:rsidR="007032CC" w:rsidRPr="0048122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 xml:space="preserve">Декларація принципів «Побудова інформаційного </w:t>
      </w:r>
      <w:r w:rsidRPr="00EE7593">
        <w:rPr>
          <w:noProof/>
          <w:sz w:val="22"/>
          <w:szCs w:val="22"/>
          <w:lang w:val="uk-UA" w:eastAsia="uk-UA"/>
        </w:rPr>
        <w:lastRenderedPageBreak/>
        <w:t xml:space="preserve">суспільства – глобальне завдання в новому тисячолітті» від 12.12.2003 р. </w:t>
      </w:r>
      <w:r w:rsidRPr="00507443">
        <w:rPr>
          <w:noProof/>
          <w:sz w:val="22"/>
          <w:szCs w:val="22"/>
          <w:lang w:val="uk-UA" w:eastAsia="uk-UA"/>
        </w:rPr>
        <w:t>[</w:t>
      </w:r>
      <w:r w:rsidRPr="00EE7593">
        <w:rPr>
          <w:noProof/>
          <w:sz w:val="22"/>
          <w:szCs w:val="22"/>
          <w:lang w:val="uk-UA" w:eastAsia="uk-UA"/>
        </w:rPr>
        <w:t>Електронний ресурс</w:t>
      </w:r>
      <w:r w:rsidRPr="0048122C">
        <w:rPr>
          <w:noProof/>
          <w:sz w:val="22"/>
          <w:szCs w:val="22"/>
          <w:lang w:eastAsia="uk-UA"/>
        </w:rPr>
        <w:t>].</w:t>
      </w:r>
      <w:r w:rsidRPr="00EE7593">
        <w:rPr>
          <w:noProof/>
          <w:sz w:val="22"/>
          <w:szCs w:val="22"/>
          <w:lang w:val="uk-UA" w:eastAsia="uk-UA"/>
        </w:rPr>
        <w:t xml:space="preserve"> </w:t>
      </w:r>
      <w:r>
        <w:rPr>
          <w:noProof/>
          <w:sz w:val="22"/>
          <w:szCs w:val="22"/>
          <w:lang w:val="uk-UA" w:eastAsia="uk-UA"/>
        </w:rPr>
        <w:t>– Режим доступу</w:t>
      </w:r>
      <w:r w:rsidRPr="0048122C">
        <w:rPr>
          <w:noProof/>
          <w:sz w:val="22"/>
          <w:szCs w:val="22"/>
          <w:lang w:eastAsia="uk-UA"/>
        </w:rPr>
        <w:t>:</w:t>
      </w:r>
      <w:r w:rsidRPr="00EE7593">
        <w:rPr>
          <w:noProof/>
          <w:sz w:val="22"/>
          <w:szCs w:val="22"/>
          <w:lang w:val="uk-UA" w:eastAsia="uk-UA"/>
        </w:rPr>
        <w:t xml:space="preserve"> </w:t>
      </w:r>
      <w:hyperlink r:id="rId6" w:history="1">
        <w:r w:rsidRPr="0048122C">
          <w:rPr>
            <w:rStyle w:val="ab"/>
            <w:noProof/>
            <w:color w:val="auto"/>
            <w:sz w:val="22"/>
            <w:szCs w:val="22"/>
            <w:u w:val="none"/>
            <w:lang w:val="uk-UA" w:eastAsia="uk-UA"/>
          </w:rPr>
          <w:t>http://zakon1.rada.gov.ua/laws/show/995_c57</w:t>
        </w:r>
      </w:hyperlink>
    </w:p>
    <w:p w:rsidR="007032CC" w:rsidRPr="0048122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>Резолюція 60/45, прийнята Генеральною Асамблеєю Організації Об’єднаних Націй, «Досягнення у галузі інформатизації та телекомунікацій в контексті міжнародної безпеки» від 08.12.2005</w:t>
      </w:r>
      <w:r w:rsidRPr="0048122C">
        <w:rPr>
          <w:noProof/>
          <w:sz w:val="22"/>
          <w:szCs w:val="22"/>
          <w:lang w:val="uk-UA" w:eastAsia="uk-UA"/>
        </w:rPr>
        <w:t xml:space="preserve"> </w:t>
      </w:r>
      <w:r>
        <w:rPr>
          <w:noProof/>
          <w:sz w:val="22"/>
          <w:szCs w:val="22"/>
          <w:lang w:val="uk-UA" w:eastAsia="uk-UA"/>
        </w:rPr>
        <w:t>р.</w:t>
      </w:r>
      <w:r w:rsidRPr="00EE7593">
        <w:rPr>
          <w:noProof/>
          <w:sz w:val="22"/>
          <w:szCs w:val="22"/>
          <w:lang w:val="uk-UA" w:eastAsia="uk-UA"/>
        </w:rPr>
        <w:t xml:space="preserve"> </w:t>
      </w:r>
      <w:r w:rsidRPr="0048122C">
        <w:rPr>
          <w:noProof/>
          <w:sz w:val="22"/>
          <w:szCs w:val="22"/>
          <w:lang w:val="uk-UA" w:eastAsia="uk-UA"/>
        </w:rPr>
        <w:t>[</w:t>
      </w:r>
      <w:r w:rsidRPr="00EE7593">
        <w:rPr>
          <w:noProof/>
          <w:sz w:val="22"/>
          <w:szCs w:val="22"/>
          <w:lang w:val="uk-UA" w:eastAsia="uk-UA"/>
        </w:rPr>
        <w:t>Електронний ресурс</w:t>
      </w:r>
      <w:r w:rsidRPr="0048122C">
        <w:rPr>
          <w:noProof/>
          <w:sz w:val="22"/>
          <w:szCs w:val="22"/>
          <w:lang w:val="uk-UA" w:eastAsia="uk-UA"/>
        </w:rPr>
        <w:t xml:space="preserve">]. </w:t>
      </w:r>
      <w:r w:rsidRPr="00EE7593">
        <w:rPr>
          <w:noProof/>
          <w:sz w:val="22"/>
          <w:szCs w:val="22"/>
          <w:lang w:val="uk-UA" w:eastAsia="uk-UA"/>
        </w:rPr>
        <w:t>– Режим доступу</w:t>
      </w:r>
      <w:r w:rsidRPr="0048122C">
        <w:rPr>
          <w:noProof/>
          <w:sz w:val="22"/>
          <w:szCs w:val="22"/>
          <w:lang w:val="uk-UA" w:eastAsia="uk-UA"/>
        </w:rPr>
        <w:t>:</w:t>
      </w:r>
      <w:r w:rsidRPr="00EE7593">
        <w:rPr>
          <w:noProof/>
          <w:sz w:val="22"/>
          <w:szCs w:val="22"/>
          <w:lang w:val="uk-UA" w:eastAsia="uk-UA"/>
        </w:rPr>
        <w:t xml:space="preserve"> </w:t>
      </w:r>
      <w:hyperlink r:id="rId7" w:history="1">
        <w:r w:rsidRPr="0048122C">
          <w:rPr>
            <w:rStyle w:val="ab"/>
            <w:noProof/>
            <w:color w:val="auto"/>
            <w:sz w:val="22"/>
            <w:szCs w:val="22"/>
            <w:u w:val="none"/>
            <w:lang w:val="uk-UA" w:eastAsia="uk-UA"/>
          </w:rPr>
          <w:t>http://zakon1.rada.gov.ua/laws/show/995_e45</w:t>
        </w:r>
      </w:hyperlink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>Конституц</w:t>
      </w:r>
      <w:r>
        <w:rPr>
          <w:noProof/>
          <w:sz w:val="22"/>
          <w:szCs w:val="22"/>
          <w:lang w:val="uk-UA" w:eastAsia="uk-UA"/>
        </w:rPr>
        <w:t>ія України: Прийнята Верховною Р</w:t>
      </w:r>
      <w:r w:rsidRPr="00EE7593">
        <w:rPr>
          <w:noProof/>
          <w:sz w:val="22"/>
          <w:szCs w:val="22"/>
          <w:lang w:val="uk-UA" w:eastAsia="uk-UA"/>
        </w:rPr>
        <w:t>адою України 28.06.1996 року // Відомості Верховної Ради України. – 1996. – № 3</w:t>
      </w:r>
      <w:r>
        <w:rPr>
          <w:noProof/>
          <w:sz w:val="22"/>
          <w:szCs w:val="22"/>
          <w:lang w:val="uk-UA" w:eastAsia="uk-UA"/>
        </w:rPr>
        <w:t>0. – Ст.141.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>Кодекс України про адміністративні правопорушення від 27.12.1984 року // Відомості Верховної Ради Української РСР</w:t>
      </w:r>
      <w:r>
        <w:rPr>
          <w:noProof/>
          <w:sz w:val="22"/>
          <w:szCs w:val="22"/>
          <w:lang w:val="uk-UA" w:eastAsia="uk-UA"/>
        </w:rPr>
        <w:t>. – 1984. – Додаток до № 51. – С</w:t>
      </w:r>
      <w:r w:rsidRPr="00EE7593">
        <w:rPr>
          <w:noProof/>
          <w:sz w:val="22"/>
          <w:szCs w:val="22"/>
          <w:lang w:val="uk-UA" w:eastAsia="uk-UA"/>
        </w:rPr>
        <w:t>т.1122</w:t>
      </w:r>
      <w:r>
        <w:rPr>
          <w:noProof/>
          <w:sz w:val="22"/>
          <w:szCs w:val="22"/>
          <w:lang w:val="uk-UA" w:eastAsia="uk-UA"/>
        </w:rPr>
        <w:t>.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>Кримінальний кодекс України від 05.04.2001 року // Відомості Верховної Ради</w:t>
      </w:r>
      <w:r>
        <w:rPr>
          <w:noProof/>
          <w:sz w:val="22"/>
          <w:szCs w:val="22"/>
          <w:lang w:val="uk-UA" w:eastAsia="uk-UA"/>
        </w:rPr>
        <w:t xml:space="preserve"> України. – 2001. – № 25−26. – С</w:t>
      </w:r>
      <w:r w:rsidRPr="00EE7593">
        <w:rPr>
          <w:noProof/>
          <w:sz w:val="22"/>
          <w:szCs w:val="22"/>
          <w:lang w:val="uk-UA" w:eastAsia="uk-UA"/>
        </w:rPr>
        <w:t>т.131.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>Цивільний кодекс України від 16.01.2003 року // Відомості Верховної Р</w:t>
      </w:r>
      <w:r>
        <w:rPr>
          <w:noProof/>
          <w:sz w:val="22"/>
          <w:szCs w:val="22"/>
          <w:lang w:val="uk-UA" w:eastAsia="uk-UA"/>
        </w:rPr>
        <w:t>ади України. – 2003. – № 40. – С</w:t>
      </w:r>
      <w:r w:rsidRPr="00EE7593">
        <w:rPr>
          <w:noProof/>
          <w:sz w:val="22"/>
          <w:szCs w:val="22"/>
          <w:lang w:val="uk-UA" w:eastAsia="uk-UA"/>
        </w:rPr>
        <w:t>т. 356.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>Закон України «Про інформацію» від 02.10.1992 року // Відомості Верховної Р</w:t>
      </w:r>
      <w:r>
        <w:rPr>
          <w:noProof/>
          <w:sz w:val="22"/>
          <w:szCs w:val="22"/>
          <w:lang w:val="uk-UA" w:eastAsia="uk-UA"/>
        </w:rPr>
        <w:t>ади України. – 1992. – № 48. – С</w:t>
      </w:r>
      <w:r w:rsidRPr="00EE7593">
        <w:rPr>
          <w:noProof/>
          <w:sz w:val="22"/>
          <w:szCs w:val="22"/>
          <w:lang w:val="uk-UA" w:eastAsia="uk-UA"/>
        </w:rPr>
        <w:t>т. 650.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>Закон України «Про друковані засоби масової інформації (пресу) в Україні» від 16.11.1992 року // Відомості Верховно</w:t>
      </w:r>
      <w:r>
        <w:rPr>
          <w:noProof/>
          <w:sz w:val="22"/>
          <w:szCs w:val="22"/>
          <w:lang w:val="uk-UA" w:eastAsia="uk-UA"/>
        </w:rPr>
        <w:t>ї Ради України. − 1993. – № 1. – С</w:t>
      </w:r>
      <w:r w:rsidRPr="00EE7593">
        <w:rPr>
          <w:noProof/>
          <w:sz w:val="22"/>
          <w:szCs w:val="22"/>
          <w:lang w:val="uk-UA" w:eastAsia="uk-UA"/>
        </w:rPr>
        <w:t>т.1.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 xml:space="preserve">Закон України «Про науково-технічну інформацію» від </w:t>
      </w:r>
      <w:r>
        <w:rPr>
          <w:noProof/>
          <w:sz w:val="22"/>
          <w:szCs w:val="22"/>
          <w:lang w:val="uk-UA" w:eastAsia="uk-UA"/>
        </w:rPr>
        <w:br/>
      </w:r>
      <w:r w:rsidRPr="00EE7593">
        <w:rPr>
          <w:noProof/>
          <w:sz w:val="22"/>
          <w:szCs w:val="22"/>
          <w:lang w:val="uk-UA" w:eastAsia="uk-UA"/>
        </w:rPr>
        <w:t>25 червня 1993 року // Відомості Верховної Р</w:t>
      </w:r>
      <w:r>
        <w:rPr>
          <w:noProof/>
          <w:sz w:val="22"/>
          <w:szCs w:val="22"/>
          <w:lang w:val="uk-UA" w:eastAsia="uk-UA"/>
        </w:rPr>
        <w:t>ади України. – 1993. – № 33. – С</w:t>
      </w:r>
      <w:r w:rsidRPr="00EE7593">
        <w:rPr>
          <w:noProof/>
          <w:sz w:val="22"/>
          <w:szCs w:val="22"/>
          <w:lang w:val="uk-UA" w:eastAsia="uk-UA"/>
        </w:rPr>
        <w:t xml:space="preserve">т. 345. 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>Закон України «Про Національний архівний фонд та архівні установи» від 24.12.1993 року // Відомості Верховної Р</w:t>
      </w:r>
      <w:r>
        <w:rPr>
          <w:noProof/>
          <w:sz w:val="22"/>
          <w:szCs w:val="22"/>
          <w:lang w:val="uk-UA" w:eastAsia="uk-UA"/>
        </w:rPr>
        <w:t>ади України. – 1994. – № 15. – С</w:t>
      </w:r>
      <w:r w:rsidRPr="00EE7593">
        <w:rPr>
          <w:noProof/>
          <w:sz w:val="22"/>
          <w:szCs w:val="22"/>
          <w:lang w:val="uk-UA" w:eastAsia="uk-UA"/>
        </w:rPr>
        <w:t>т. 86.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 xml:space="preserve">Закон України «Про державну таємницю» від 21.01.1994 року // Відомості Верховної Ради України. – 1994. – </w:t>
      </w:r>
      <w:r>
        <w:rPr>
          <w:noProof/>
          <w:sz w:val="22"/>
          <w:szCs w:val="22"/>
          <w:lang w:val="uk-UA" w:eastAsia="uk-UA"/>
        </w:rPr>
        <w:t>№ 16. – С.93.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 xml:space="preserve">Закон України «Про захист інформації в інформаційно-телекомунікаційних системах» від 05.07.1994 року // Відомості Верховної Рпди України. – 1994. – № 31. – </w:t>
      </w:r>
      <w:r>
        <w:rPr>
          <w:noProof/>
          <w:sz w:val="22"/>
          <w:szCs w:val="22"/>
          <w:lang w:val="uk-UA" w:eastAsia="uk-UA"/>
        </w:rPr>
        <w:t>Ст. 286.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 xml:space="preserve">Закон України «Про бібліотеки і бібліотечну справу» від 27.01.1995 року // Відомості Верховної Ради України. – 1995. – </w:t>
      </w:r>
      <w:r>
        <w:rPr>
          <w:noProof/>
          <w:sz w:val="22"/>
          <w:szCs w:val="22"/>
          <w:lang w:val="uk-UA" w:eastAsia="uk-UA"/>
        </w:rPr>
        <w:br/>
        <w:t>№ 7. – С</w:t>
      </w:r>
      <w:r w:rsidRPr="00EE7593">
        <w:rPr>
          <w:noProof/>
          <w:sz w:val="22"/>
          <w:szCs w:val="22"/>
          <w:lang w:val="uk-UA" w:eastAsia="uk-UA"/>
        </w:rPr>
        <w:t>т. 45.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 xml:space="preserve">Закон України «Про інформаційні агентства» від </w:t>
      </w:r>
      <w:r w:rsidRPr="00EE7593">
        <w:rPr>
          <w:noProof/>
          <w:sz w:val="22"/>
          <w:szCs w:val="22"/>
          <w:lang w:val="uk-UA" w:eastAsia="uk-UA"/>
        </w:rPr>
        <w:lastRenderedPageBreak/>
        <w:t>28.02.1995 року // Відомості Верховної Р</w:t>
      </w:r>
      <w:r>
        <w:rPr>
          <w:noProof/>
          <w:sz w:val="22"/>
          <w:szCs w:val="22"/>
          <w:lang w:val="uk-UA" w:eastAsia="uk-UA"/>
        </w:rPr>
        <w:t xml:space="preserve">ади України. – 1995. – </w:t>
      </w:r>
      <w:r>
        <w:rPr>
          <w:noProof/>
          <w:sz w:val="22"/>
          <w:szCs w:val="22"/>
          <w:lang w:val="uk-UA" w:eastAsia="uk-UA"/>
        </w:rPr>
        <w:br/>
        <w:t>№ 13. – С</w:t>
      </w:r>
      <w:r w:rsidRPr="00EE7593">
        <w:rPr>
          <w:noProof/>
          <w:sz w:val="22"/>
          <w:szCs w:val="22"/>
          <w:lang w:val="uk-UA" w:eastAsia="uk-UA"/>
        </w:rPr>
        <w:t>т. 83.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 xml:space="preserve">Закон України «Про звернення громадян» від 02.10.1996 року // Відомості Верховної Ради України. – 1996. – </w:t>
      </w:r>
      <w:r>
        <w:rPr>
          <w:noProof/>
          <w:sz w:val="22"/>
          <w:szCs w:val="22"/>
          <w:lang w:val="uk-UA" w:eastAsia="uk-UA"/>
        </w:rPr>
        <w:t xml:space="preserve">№ 47. – </w:t>
      </w:r>
      <w:r>
        <w:rPr>
          <w:noProof/>
          <w:sz w:val="22"/>
          <w:szCs w:val="22"/>
          <w:lang w:val="uk-UA" w:eastAsia="uk-UA"/>
        </w:rPr>
        <w:br/>
        <w:t>Ст. 256.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>Закон України «Про державну підтримку засобів масової інформації та соціальний захист журналістів» від 23.09.1997 року // Відомості Верховної Р</w:t>
      </w:r>
      <w:r>
        <w:rPr>
          <w:noProof/>
          <w:sz w:val="22"/>
          <w:szCs w:val="22"/>
          <w:lang w:val="uk-UA" w:eastAsia="uk-UA"/>
        </w:rPr>
        <w:t>ади України. – 1997. – № 50. – Ст</w:t>
      </w:r>
      <w:r w:rsidRPr="00EE7593">
        <w:rPr>
          <w:noProof/>
          <w:sz w:val="22"/>
          <w:szCs w:val="22"/>
          <w:lang w:val="uk-UA" w:eastAsia="uk-UA"/>
        </w:rPr>
        <w:t>. 302.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>Закон України «Про націон</w:t>
      </w:r>
      <w:r>
        <w:rPr>
          <w:noProof/>
          <w:sz w:val="22"/>
          <w:szCs w:val="22"/>
          <w:lang w:val="uk-UA" w:eastAsia="uk-UA"/>
        </w:rPr>
        <w:t xml:space="preserve">альну програму інформатизації» </w:t>
      </w:r>
      <w:r w:rsidRPr="00EE7593">
        <w:rPr>
          <w:noProof/>
          <w:sz w:val="22"/>
          <w:szCs w:val="22"/>
          <w:lang w:val="uk-UA" w:eastAsia="uk-UA"/>
        </w:rPr>
        <w:t>від 04.02.1998 року // Відомості Верховної Ради України. –</w:t>
      </w:r>
      <w:r>
        <w:rPr>
          <w:noProof/>
          <w:sz w:val="22"/>
          <w:szCs w:val="22"/>
          <w:lang w:val="uk-UA" w:eastAsia="uk-UA"/>
        </w:rPr>
        <w:t xml:space="preserve"> 1998. – № 27−28. – С</w:t>
      </w:r>
      <w:r w:rsidRPr="00EE7593">
        <w:rPr>
          <w:noProof/>
          <w:sz w:val="22"/>
          <w:szCs w:val="22"/>
          <w:lang w:val="uk-UA" w:eastAsia="uk-UA"/>
        </w:rPr>
        <w:t>т. 181.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>Закон України «Про електронні документи та електронний документообіг» від 22.05.2003 року // Відомості Верховної Р</w:t>
      </w:r>
      <w:r>
        <w:rPr>
          <w:noProof/>
          <w:sz w:val="22"/>
          <w:szCs w:val="22"/>
          <w:lang w:val="uk-UA" w:eastAsia="uk-UA"/>
        </w:rPr>
        <w:t>ади України. – 2003. – № 36. – С</w:t>
      </w:r>
      <w:r w:rsidRPr="00EE7593">
        <w:rPr>
          <w:noProof/>
          <w:sz w:val="22"/>
          <w:szCs w:val="22"/>
          <w:lang w:val="uk-UA" w:eastAsia="uk-UA"/>
        </w:rPr>
        <w:t>т. 275.</w:t>
      </w:r>
    </w:p>
    <w:p w:rsidR="007032CC" w:rsidRPr="00507443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 xml:space="preserve">Закон України «Про телекомунікації» від 18.11.2003 </w:t>
      </w:r>
      <w:r>
        <w:rPr>
          <w:noProof/>
          <w:sz w:val="22"/>
          <w:szCs w:val="22"/>
          <w:lang w:val="uk-UA" w:eastAsia="uk-UA"/>
        </w:rPr>
        <w:br/>
      </w:r>
      <w:r w:rsidRPr="00EE7593">
        <w:rPr>
          <w:noProof/>
          <w:sz w:val="22"/>
          <w:szCs w:val="22"/>
          <w:lang w:val="uk-UA" w:eastAsia="uk-UA"/>
        </w:rPr>
        <w:t xml:space="preserve">року // </w:t>
      </w:r>
      <w:r w:rsidRPr="00507443">
        <w:rPr>
          <w:noProof/>
          <w:sz w:val="22"/>
          <w:szCs w:val="22"/>
          <w:lang w:val="uk-UA" w:eastAsia="uk-UA"/>
        </w:rPr>
        <w:t xml:space="preserve">Відомості Верховної Ради України. – 2004. – № 12. – </w:t>
      </w:r>
      <w:r>
        <w:rPr>
          <w:noProof/>
          <w:sz w:val="22"/>
          <w:szCs w:val="22"/>
          <w:lang w:val="uk-UA" w:eastAsia="uk-UA"/>
        </w:rPr>
        <w:br/>
      </w:r>
      <w:r w:rsidRPr="00507443">
        <w:rPr>
          <w:noProof/>
          <w:sz w:val="22"/>
          <w:szCs w:val="22"/>
          <w:lang w:val="uk-UA" w:eastAsia="uk-UA"/>
        </w:rPr>
        <w:t xml:space="preserve">Ст. 155. 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EE7593">
        <w:rPr>
          <w:noProof/>
          <w:sz w:val="22"/>
          <w:szCs w:val="22"/>
          <w:lang w:val="uk-UA" w:eastAsia="uk-UA"/>
        </w:rPr>
        <w:t>Закон України «Про основні засади розвитку інформаційного</w:t>
      </w:r>
      <w:r>
        <w:rPr>
          <w:noProof/>
          <w:sz w:val="22"/>
          <w:szCs w:val="22"/>
          <w:lang w:val="uk-UA" w:eastAsia="uk-UA"/>
        </w:rPr>
        <w:t xml:space="preserve"> суспільства в Україні на 2007−</w:t>
      </w:r>
      <w:r w:rsidRPr="00EE7593">
        <w:rPr>
          <w:noProof/>
          <w:sz w:val="22"/>
          <w:szCs w:val="22"/>
          <w:lang w:val="uk-UA" w:eastAsia="uk-UA"/>
        </w:rPr>
        <w:t>2015 роки» від 09.01.2007 року</w:t>
      </w:r>
      <w:r w:rsidRPr="00507443">
        <w:rPr>
          <w:noProof/>
          <w:sz w:val="22"/>
          <w:szCs w:val="22"/>
          <w:lang w:val="uk-UA" w:eastAsia="uk-UA"/>
        </w:rPr>
        <w:t xml:space="preserve"> </w:t>
      </w:r>
      <w:r w:rsidRPr="00EE7593">
        <w:rPr>
          <w:noProof/>
          <w:sz w:val="22"/>
          <w:szCs w:val="22"/>
          <w:lang w:val="uk-UA" w:eastAsia="uk-UA"/>
        </w:rPr>
        <w:t xml:space="preserve">// Відомості Верховної Ради України. – 2007. – </w:t>
      </w:r>
      <w:r>
        <w:rPr>
          <w:noProof/>
          <w:sz w:val="22"/>
          <w:szCs w:val="22"/>
          <w:lang w:val="uk-UA" w:eastAsia="uk-UA"/>
        </w:rPr>
        <w:br/>
        <w:t>№ 12. – Ст. 102.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185145">
        <w:rPr>
          <w:noProof/>
          <w:sz w:val="22"/>
          <w:szCs w:val="22"/>
          <w:lang w:val="uk-UA" w:eastAsia="uk-UA"/>
        </w:rPr>
        <w:t xml:space="preserve">Закон України «Про доступ до публічної інформації» </w:t>
      </w:r>
      <w:r w:rsidRPr="00185145">
        <w:rPr>
          <w:noProof/>
          <w:sz w:val="22"/>
          <w:szCs w:val="22"/>
          <w:lang w:val="uk-UA" w:eastAsia="uk-UA"/>
        </w:rPr>
        <w:br/>
        <w:t xml:space="preserve">від 13.01.2011 року // Відомості Верховної Ради України. – 2011. – № 32. – </w:t>
      </w:r>
      <w:r>
        <w:rPr>
          <w:noProof/>
          <w:sz w:val="22"/>
          <w:szCs w:val="22"/>
          <w:lang w:val="uk-UA" w:eastAsia="uk-UA"/>
        </w:rPr>
        <w:t>Ст. 314.</w:t>
      </w:r>
    </w:p>
    <w:p w:rsidR="007032CC" w:rsidRPr="002D7677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185145">
        <w:rPr>
          <w:noProof/>
          <w:sz w:val="22"/>
          <w:szCs w:val="22"/>
          <w:lang w:val="uk-UA" w:eastAsia="uk-UA"/>
        </w:rPr>
        <w:t xml:space="preserve">Розпорядження Кабінету Міністрів України від 15.05.2013 року № 386-р «Про схвалення Стратегії розвитку інформаційного </w:t>
      </w:r>
      <w:r w:rsidRPr="002D7677">
        <w:rPr>
          <w:noProof/>
          <w:sz w:val="22"/>
          <w:szCs w:val="22"/>
          <w:lang w:val="uk-UA" w:eastAsia="uk-UA"/>
        </w:rPr>
        <w:t>суспільства в Україні» // Урядовий кур’єр. – 2013. – № 105.</w:t>
      </w:r>
    </w:p>
    <w:p w:rsidR="007032CC" w:rsidRPr="002D7677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2D7677">
        <w:rPr>
          <w:noProof/>
          <w:sz w:val="22"/>
          <w:szCs w:val="22"/>
          <w:lang w:val="uk-UA" w:eastAsia="uk-UA"/>
        </w:rPr>
        <w:t xml:space="preserve">Постанова Кабінету Міністрів України від 09.08.1993 року № 611 «Про перелік відомостей, що не становлять комерційної таємниці». </w:t>
      </w:r>
      <w:r w:rsidRPr="002D7677">
        <w:rPr>
          <w:noProof/>
          <w:sz w:val="22"/>
          <w:szCs w:val="22"/>
          <w:lang w:eastAsia="uk-UA"/>
        </w:rPr>
        <w:t>[</w:t>
      </w:r>
      <w:r w:rsidRPr="002D7677">
        <w:rPr>
          <w:noProof/>
          <w:sz w:val="22"/>
          <w:szCs w:val="22"/>
          <w:lang w:val="uk-UA" w:eastAsia="uk-UA"/>
        </w:rPr>
        <w:t>Електронний ресурс</w:t>
      </w:r>
      <w:r w:rsidRPr="002D7677">
        <w:rPr>
          <w:noProof/>
          <w:sz w:val="22"/>
          <w:szCs w:val="22"/>
          <w:lang w:eastAsia="uk-UA"/>
        </w:rPr>
        <w:t>]. –</w:t>
      </w:r>
      <w:r w:rsidRPr="002D7677">
        <w:rPr>
          <w:noProof/>
          <w:sz w:val="22"/>
          <w:szCs w:val="22"/>
          <w:lang w:val="uk-UA" w:eastAsia="uk-UA"/>
        </w:rPr>
        <w:t xml:space="preserve"> Режим доступу: http://zakon4.rada.gov.ua/laws/show/611-93-%D0%BF</w:t>
      </w:r>
    </w:p>
    <w:p w:rsidR="007032CC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185145">
        <w:rPr>
          <w:noProof/>
          <w:sz w:val="22"/>
          <w:szCs w:val="22"/>
          <w:lang w:val="uk-UA" w:eastAsia="uk-UA"/>
        </w:rPr>
        <w:t xml:space="preserve">Звід відомостей, що становлять державну таємницю, затверджений наказом Служби безпеки України від 12.08.2005 року № 440 // Офіційний вісник України, 2005. – № 34. </w:t>
      </w:r>
      <w:r>
        <w:rPr>
          <w:noProof/>
          <w:sz w:val="22"/>
          <w:szCs w:val="22"/>
          <w:lang w:val="uk-UA" w:eastAsia="uk-UA"/>
        </w:rPr>
        <w:t>– С</w:t>
      </w:r>
      <w:r w:rsidRPr="00185145">
        <w:rPr>
          <w:noProof/>
          <w:sz w:val="22"/>
          <w:szCs w:val="22"/>
          <w:lang w:val="uk-UA" w:eastAsia="uk-UA"/>
        </w:rPr>
        <w:t>. 172. – стаття 2089.</w:t>
      </w:r>
    </w:p>
    <w:p w:rsidR="007032CC" w:rsidRPr="00185145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185145">
        <w:rPr>
          <w:noProof/>
          <w:sz w:val="22"/>
          <w:szCs w:val="22"/>
          <w:lang w:val="uk-UA" w:eastAsia="uk-UA"/>
        </w:rPr>
        <w:t>Кормич Б.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 xml:space="preserve">А. Інформаційне право [Текст]: підручник / </w:t>
      </w:r>
      <w:r>
        <w:rPr>
          <w:noProof/>
          <w:sz w:val="22"/>
          <w:szCs w:val="22"/>
          <w:lang w:val="uk-UA" w:eastAsia="uk-UA"/>
        </w:rPr>
        <w:br/>
      </w:r>
      <w:r w:rsidRPr="00185145">
        <w:rPr>
          <w:noProof/>
          <w:sz w:val="22"/>
          <w:szCs w:val="22"/>
          <w:lang w:val="uk-UA" w:eastAsia="uk-UA"/>
        </w:rPr>
        <w:t>Б.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А. Кормич. – Х.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: БУРУН і К, 2011. – 334 с.</w:t>
      </w:r>
    </w:p>
    <w:p w:rsidR="007032CC" w:rsidRPr="00185145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185145">
        <w:rPr>
          <w:noProof/>
          <w:sz w:val="22"/>
          <w:szCs w:val="22"/>
          <w:lang w:val="uk-UA" w:eastAsia="uk-UA"/>
        </w:rPr>
        <w:t>Марущак А.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 xml:space="preserve">І. Інформаційне право України [Текст]: </w:t>
      </w:r>
      <w:r w:rsidRPr="00185145">
        <w:rPr>
          <w:noProof/>
          <w:sz w:val="22"/>
          <w:szCs w:val="22"/>
          <w:lang w:val="uk-UA" w:eastAsia="uk-UA"/>
        </w:rPr>
        <w:lastRenderedPageBreak/>
        <w:t>підручник / А.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І. Марущак. – К.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 xml:space="preserve">: ЦУЛ, 2011. – 456 с. </w:t>
      </w:r>
    </w:p>
    <w:p w:rsidR="007032CC" w:rsidRPr="00185145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185145">
        <w:rPr>
          <w:noProof/>
          <w:sz w:val="22"/>
          <w:szCs w:val="22"/>
          <w:lang w:val="uk-UA" w:eastAsia="uk-UA"/>
        </w:rPr>
        <w:t>Марущак А.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І. Інформаційне право: регулювання інформаційної діяльності: навчальний посібник / А.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І. Марущак. – К.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: ЦУЛ, 2008. – 342 с.</w:t>
      </w:r>
    </w:p>
    <w:p w:rsidR="007032CC" w:rsidRPr="00185145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185145">
        <w:rPr>
          <w:noProof/>
          <w:sz w:val="22"/>
          <w:szCs w:val="22"/>
          <w:lang w:val="uk-UA" w:eastAsia="uk-UA"/>
        </w:rPr>
        <w:t>Основи інформаційного права України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: навч</w:t>
      </w:r>
      <w:r>
        <w:rPr>
          <w:noProof/>
          <w:sz w:val="22"/>
          <w:szCs w:val="22"/>
          <w:lang w:val="uk-UA" w:eastAsia="uk-UA"/>
        </w:rPr>
        <w:t>.</w:t>
      </w:r>
      <w:r w:rsidRPr="00185145">
        <w:rPr>
          <w:noProof/>
          <w:sz w:val="22"/>
          <w:szCs w:val="22"/>
          <w:lang w:val="uk-UA" w:eastAsia="uk-UA"/>
        </w:rPr>
        <w:t xml:space="preserve"> посіб</w:t>
      </w:r>
      <w:r>
        <w:rPr>
          <w:noProof/>
          <w:sz w:val="22"/>
          <w:szCs w:val="22"/>
          <w:lang w:val="uk-UA" w:eastAsia="uk-UA"/>
        </w:rPr>
        <w:t>.</w:t>
      </w:r>
      <w:r w:rsidRPr="00185145">
        <w:rPr>
          <w:noProof/>
          <w:sz w:val="22"/>
          <w:szCs w:val="22"/>
          <w:lang w:val="uk-UA" w:eastAsia="uk-UA"/>
        </w:rPr>
        <w:t xml:space="preserve"> / </w:t>
      </w:r>
      <w:r>
        <w:rPr>
          <w:noProof/>
          <w:sz w:val="22"/>
          <w:szCs w:val="22"/>
          <w:lang w:val="uk-UA" w:eastAsia="uk-UA"/>
        </w:rPr>
        <w:br/>
      </w:r>
      <w:r w:rsidRPr="00185145">
        <w:rPr>
          <w:noProof/>
          <w:sz w:val="22"/>
          <w:szCs w:val="22"/>
          <w:lang w:val="uk-UA" w:eastAsia="uk-UA"/>
        </w:rPr>
        <w:t>В.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С. Цимбалюк, В.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Д. Гавловський та ін.; за ред. М.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 xml:space="preserve">Я. Швеця, </w:t>
      </w:r>
      <w:r>
        <w:rPr>
          <w:noProof/>
          <w:sz w:val="22"/>
          <w:szCs w:val="22"/>
          <w:lang w:val="uk-UA" w:eastAsia="uk-UA"/>
        </w:rPr>
        <w:br/>
      </w:r>
      <w:r w:rsidRPr="00185145">
        <w:rPr>
          <w:noProof/>
          <w:sz w:val="22"/>
          <w:szCs w:val="22"/>
          <w:lang w:val="uk-UA" w:eastAsia="uk-UA"/>
        </w:rPr>
        <w:t>Р.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А. Калюжного та П.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В. Мельника. – К.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: Знання, 2004. – 274 с.</w:t>
      </w:r>
    </w:p>
    <w:p w:rsidR="007032CC" w:rsidRPr="00185145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185145">
        <w:rPr>
          <w:noProof/>
          <w:sz w:val="22"/>
          <w:szCs w:val="22"/>
          <w:lang w:val="uk-UA" w:eastAsia="uk-UA"/>
        </w:rPr>
        <w:t>Сопілко І.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М. Інформаційні правовідносини за участю органів державної влади України : монографія / І.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М. Сопілко. – К. : МП Леся, 2013. – 220 с.</w:t>
      </w:r>
    </w:p>
    <w:p w:rsidR="007032CC" w:rsidRPr="00185145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185145">
        <w:rPr>
          <w:noProof/>
          <w:sz w:val="22"/>
          <w:szCs w:val="22"/>
          <w:lang w:val="uk-UA" w:eastAsia="uk-UA"/>
        </w:rPr>
        <w:t>Сопілко І.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М. Захист авторських прав в мережі інтернет : монографія / І.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М.Сопілко, О.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 xml:space="preserve">В.Пономаренко. </w:t>
      </w:r>
      <w:r>
        <w:rPr>
          <w:noProof/>
          <w:sz w:val="22"/>
          <w:szCs w:val="22"/>
          <w:lang w:val="uk-UA" w:eastAsia="uk-UA"/>
        </w:rPr>
        <w:t>−</w:t>
      </w:r>
      <w:r w:rsidRPr="00185145">
        <w:rPr>
          <w:noProof/>
          <w:sz w:val="22"/>
          <w:szCs w:val="22"/>
          <w:lang w:val="uk-UA" w:eastAsia="uk-UA"/>
        </w:rPr>
        <w:t xml:space="preserve"> К. : Комп’ютерпрес, 2013. – 247 с.</w:t>
      </w:r>
    </w:p>
    <w:p w:rsidR="007032CC" w:rsidRPr="00185145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185145">
        <w:rPr>
          <w:noProof/>
          <w:sz w:val="22"/>
          <w:szCs w:val="22"/>
          <w:lang w:val="uk-UA" w:eastAsia="uk-UA"/>
        </w:rPr>
        <w:t>Сопілко І.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М. Адміністративна відповідальність за порушення права на інформацію: монографія / І.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 xml:space="preserve">М. Сопілко, </w:t>
      </w:r>
      <w:r>
        <w:rPr>
          <w:noProof/>
          <w:sz w:val="22"/>
          <w:szCs w:val="22"/>
          <w:lang w:val="uk-UA" w:eastAsia="uk-UA"/>
        </w:rPr>
        <w:br/>
      </w:r>
      <w:r w:rsidRPr="00185145">
        <w:rPr>
          <w:noProof/>
          <w:sz w:val="22"/>
          <w:szCs w:val="22"/>
          <w:lang w:val="uk-UA" w:eastAsia="uk-UA"/>
        </w:rPr>
        <w:t>О.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В. Чуприна. – К. : Комп’ютерпрес, 2013. – 227 с.</w:t>
      </w:r>
    </w:p>
    <w:p w:rsidR="007032CC" w:rsidRPr="00185145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185145">
        <w:rPr>
          <w:noProof/>
          <w:sz w:val="22"/>
          <w:szCs w:val="22"/>
          <w:lang w:val="uk-UA" w:eastAsia="uk-UA"/>
        </w:rPr>
        <w:t>Сопілко І.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М., Тунік А.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В. Правове регулювання захисту персональних даних в Україні: порівняльно-правове дослідження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: монографія / І.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М. Сопілко, А.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В. Тунік. – К</w:t>
      </w:r>
      <w:r>
        <w:rPr>
          <w:noProof/>
          <w:sz w:val="22"/>
          <w:szCs w:val="22"/>
          <w:lang w:val="uk-UA" w:eastAsia="uk-UA"/>
        </w:rPr>
        <w:t xml:space="preserve">. </w:t>
      </w:r>
      <w:r w:rsidRPr="00185145">
        <w:rPr>
          <w:noProof/>
          <w:sz w:val="22"/>
          <w:szCs w:val="22"/>
          <w:lang w:val="uk-UA" w:eastAsia="uk-UA"/>
        </w:rPr>
        <w:t>: МП «Леся», 2014. – 240 с.</w:t>
      </w:r>
    </w:p>
    <w:p w:rsidR="007032CC" w:rsidRPr="00185145" w:rsidRDefault="007032CC" w:rsidP="007032CC">
      <w:pPr>
        <w:numPr>
          <w:ilvl w:val="0"/>
          <w:numId w:val="42"/>
        </w:numPr>
        <w:tabs>
          <w:tab w:val="left" w:pos="851"/>
        </w:tabs>
        <w:ind w:left="0" w:firstLine="426"/>
        <w:jc w:val="both"/>
        <w:rPr>
          <w:noProof/>
          <w:sz w:val="22"/>
          <w:szCs w:val="22"/>
          <w:lang w:val="uk-UA" w:eastAsia="uk-UA"/>
        </w:rPr>
      </w:pPr>
      <w:r w:rsidRPr="00185145">
        <w:rPr>
          <w:noProof/>
          <w:sz w:val="22"/>
          <w:szCs w:val="22"/>
          <w:lang w:val="uk-UA" w:eastAsia="uk-UA"/>
        </w:rPr>
        <w:t>Сопілко І.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М. Державна інформаційна політика України: стан та шляхи реалізації: монографія / І.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М. Сопілко. – К</w:t>
      </w:r>
      <w:r>
        <w:rPr>
          <w:noProof/>
          <w:sz w:val="22"/>
          <w:szCs w:val="22"/>
          <w:lang w:val="uk-UA" w:eastAsia="uk-UA"/>
        </w:rPr>
        <w:t xml:space="preserve">. </w:t>
      </w:r>
      <w:r w:rsidRPr="00185145">
        <w:rPr>
          <w:noProof/>
          <w:sz w:val="22"/>
          <w:szCs w:val="22"/>
          <w:lang w:val="uk-UA" w:eastAsia="uk-UA"/>
        </w:rPr>
        <w:t>: МП «Леся», 2014. – 424</w:t>
      </w:r>
      <w:r>
        <w:rPr>
          <w:noProof/>
          <w:sz w:val="22"/>
          <w:szCs w:val="22"/>
          <w:lang w:val="uk-UA" w:eastAsia="uk-UA"/>
        </w:rPr>
        <w:t xml:space="preserve"> </w:t>
      </w:r>
      <w:r w:rsidRPr="00185145">
        <w:rPr>
          <w:noProof/>
          <w:sz w:val="22"/>
          <w:szCs w:val="22"/>
          <w:lang w:val="uk-UA" w:eastAsia="uk-UA"/>
        </w:rPr>
        <w:t>с.</w:t>
      </w:r>
    </w:p>
    <w:p w:rsidR="007032CC" w:rsidRDefault="007032CC" w:rsidP="007032CC">
      <w:pPr>
        <w:ind w:firstLine="284"/>
        <w:jc w:val="both"/>
        <w:rPr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ind w:firstLine="284"/>
        <w:jc w:val="both"/>
        <w:rPr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ind w:firstLine="284"/>
        <w:jc w:val="both"/>
        <w:rPr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ind w:firstLine="284"/>
        <w:jc w:val="both"/>
        <w:rPr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ind w:firstLine="284"/>
        <w:jc w:val="both"/>
        <w:rPr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ind w:firstLine="284"/>
        <w:jc w:val="both"/>
        <w:rPr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ind w:firstLine="284"/>
        <w:jc w:val="both"/>
        <w:rPr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ind w:firstLine="284"/>
        <w:jc w:val="both"/>
        <w:rPr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ind w:firstLine="284"/>
        <w:jc w:val="both"/>
        <w:rPr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ind w:firstLine="284"/>
        <w:jc w:val="both"/>
        <w:rPr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ind w:firstLine="284"/>
        <w:jc w:val="both"/>
        <w:rPr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ind w:firstLine="284"/>
        <w:jc w:val="both"/>
        <w:rPr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ind w:firstLine="284"/>
        <w:jc w:val="both"/>
        <w:rPr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ind w:firstLine="284"/>
        <w:jc w:val="both"/>
        <w:rPr>
          <w:noProof/>
          <w:sz w:val="22"/>
          <w:szCs w:val="22"/>
          <w:lang w:val="uk-UA" w:eastAsia="uk-UA"/>
        </w:rPr>
      </w:pPr>
    </w:p>
    <w:p w:rsidR="007032CC" w:rsidRDefault="007032CC" w:rsidP="007032CC">
      <w:pPr>
        <w:jc w:val="both"/>
        <w:rPr>
          <w:noProof/>
          <w:sz w:val="22"/>
          <w:szCs w:val="22"/>
          <w:lang w:val="uk-UA" w:eastAsia="uk-UA"/>
        </w:rPr>
      </w:pP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  <w:r w:rsidRPr="00272C09">
        <w:rPr>
          <w:sz w:val="22"/>
          <w:szCs w:val="22"/>
          <w:lang w:val="uk-UA"/>
        </w:rPr>
        <w:lastRenderedPageBreak/>
        <w:t>Навчальне видання</w:t>
      </w: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</w:p>
    <w:p w:rsidR="007032CC" w:rsidRPr="00272C09" w:rsidRDefault="007032CC" w:rsidP="007032CC">
      <w:pPr>
        <w:ind w:right="-5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ІНФОРМАЦІЙНЕ ПРАВО</w:t>
      </w:r>
    </w:p>
    <w:p w:rsidR="007032CC" w:rsidRPr="00272C09" w:rsidRDefault="007032CC" w:rsidP="007032CC">
      <w:pPr>
        <w:ind w:right="-5"/>
        <w:jc w:val="center"/>
        <w:rPr>
          <w:b/>
          <w:sz w:val="22"/>
          <w:szCs w:val="22"/>
          <w:lang w:val="uk-UA"/>
        </w:rPr>
      </w:pPr>
    </w:p>
    <w:p w:rsidR="007032CC" w:rsidRPr="00272C09" w:rsidRDefault="007032CC" w:rsidP="007032CC">
      <w:pPr>
        <w:ind w:right="-5"/>
        <w:jc w:val="center"/>
        <w:rPr>
          <w:b/>
          <w:sz w:val="22"/>
          <w:szCs w:val="22"/>
          <w:lang w:val="uk-UA"/>
        </w:rPr>
      </w:pPr>
    </w:p>
    <w:p w:rsidR="007032CC" w:rsidRPr="00272C09" w:rsidRDefault="007032CC" w:rsidP="007032CC">
      <w:pPr>
        <w:ind w:right="-5"/>
        <w:jc w:val="center"/>
        <w:rPr>
          <w:b/>
          <w:sz w:val="22"/>
          <w:szCs w:val="22"/>
          <w:lang w:val="uk-UA"/>
        </w:rPr>
      </w:pPr>
    </w:p>
    <w:p w:rsidR="007032CC" w:rsidRDefault="007032CC" w:rsidP="007032CC">
      <w:pPr>
        <w:ind w:right="-5"/>
        <w:jc w:val="center"/>
        <w:rPr>
          <w:sz w:val="22"/>
          <w:szCs w:val="22"/>
          <w:lang w:val="uk-UA"/>
        </w:rPr>
      </w:pPr>
      <w:r w:rsidRPr="00272C09">
        <w:rPr>
          <w:sz w:val="22"/>
          <w:szCs w:val="22"/>
          <w:lang w:val="uk-UA"/>
        </w:rPr>
        <w:t xml:space="preserve">Практикум </w:t>
      </w:r>
    </w:p>
    <w:p w:rsidR="007032CC" w:rsidRDefault="007032CC" w:rsidP="007032CC">
      <w:pPr>
        <w:ind w:right="-5"/>
        <w:jc w:val="center"/>
        <w:rPr>
          <w:sz w:val="22"/>
          <w:szCs w:val="22"/>
          <w:lang w:val="uk-UA"/>
        </w:rPr>
      </w:pPr>
      <w:r w:rsidRPr="00272C09">
        <w:rPr>
          <w:sz w:val="22"/>
          <w:szCs w:val="22"/>
          <w:lang w:val="uk-UA"/>
        </w:rPr>
        <w:t>для студентів</w:t>
      </w:r>
      <w:r>
        <w:rPr>
          <w:sz w:val="22"/>
          <w:szCs w:val="22"/>
          <w:lang w:val="uk-UA"/>
        </w:rPr>
        <w:t xml:space="preserve"> напряму підготовки </w:t>
      </w:r>
    </w:p>
    <w:p w:rsidR="007032CC" w:rsidRDefault="007032CC" w:rsidP="007032CC">
      <w:pPr>
        <w:ind w:right="-5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6.030401 «Правознавство»</w:t>
      </w: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</w:p>
    <w:p w:rsidR="007032CC" w:rsidRPr="004B063B" w:rsidRDefault="007032CC" w:rsidP="007032CC">
      <w:pPr>
        <w:ind w:right="-5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Укладачі</w:t>
      </w:r>
      <w:r w:rsidRPr="00FA131C">
        <w:rPr>
          <w:b/>
          <w:sz w:val="22"/>
          <w:szCs w:val="22"/>
          <w:lang w:val="uk-UA"/>
        </w:rPr>
        <w:t>: Сопілко</w:t>
      </w:r>
      <w:r>
        <w:rPr>
          <w:sz w:val="22"/>
          <w:szCs w:val="22"/>
          <w:lang w:val="uk-UA"/>
        </w:rPr>
        <w:t xml:space="preserve"> Ірина Миколаївна, </w:t>
      </w:r>
      <w:r>
        <w:rPr>
          <w:sz w:val="22"/>
          <w:szCs w:val="22"/>
          <w:lang w:val="uk-UA"/>
        </w:rPr>
        <w:br/>
      </w:r>
      <w:proofErr w:type="spellStart"/>
      <w:r w:rsidRPr="00FA131C">
        <w:rPr>
          <w:b/>
          <w:sz w:val="22"/>
          <w:szCs w:val="22"/>
          <w:lang w:val="uk-UA"/>
        </w:rPr>
        <w:t>Кір’ян</w:t>
      </w:r>
      <w:proofErr w:type="spellEnd"/>
      <w:r>
        <w:rPr>
          <w:sz w:val="22"/>
          <w:szCs w:val="22"/>
          <w:lang w:val="uk-UA"/>
        </w:rPr>
        <w:t xml:space="preserve"> Вікторія Олександрівна</w:t>
      </w: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  <w:r w:rsidRPr="00272C09">
        <w:rPr>
          <w:sz w:val="22"/>
          <w:szCs w:val="22"/>
          <w:lang w:val="uk-UA"/>
        </w:rPr>
        <w:t>Редактор</w:t>
      </w:r>
      <w:r>
        <w:rPr>
          <w:sz w:val="22"/>
          <w:szCs w:val="22"/>
          <w:lang w:val="uk-UA"/>
        </w:rPr>
        <w:t xml:space="preserve"> О. А. </w:t>
      </w:r>
      <w:proofErr w:type="spellStart"/>
      <w:r>
        <w:rPr>
          <w:sz w:val="22"/>
          <w:szCs w:val="22"/>
          <w:lang w:val="uk-UA"/>
        </w:rPr>
        <w:t>Радзивілл</w:t>
      </w:r>
      <w:proofErr w:type="spellEnd"/>
    </w:p>
    <w:p w:rsidR="007032CC" w:rsidRDefault="007032CC" w:rsidP="007032CC">
      <w:pPr>
        <w:ind w:right="-5"/>
        <w:jc w:val="center"/>
        <w:rPr>
          <w:sz w:val="22"/>
          <w:szCs w:val="22"/>
          <w:lang w:val="uk-UA"/>
        </w:rPr>
      </w:pPr>
      <w:r w:rsidRPr="00272C09">
        <w:rPr>
          <w:sz w:val="22"/>
          <w:szCs w:val="22"/>
          <w:lang w:val="uk-UA"/>
        </w:rPr>
        <w:t>Технічний редактор:</w:t>
      </w:r>
      <w:r>
        <w:rPr>
          <w:sz w:val="22"/>
          <w:szCs w:val="22"/>
          <w:lang w:val="uk-UA"/>
        </w:rPr>
        <w:t xml:space="preserve"> А. І. </w:t>
      </w:r>
      <w:proofErr w:type="spellStart"/>
      <w:r>
        <w:rPr>
          <w:sz w:val="22"/>
          <w:szCs w:val="22"/>
          <w:lang w:val="uk-UA"/>
        </w:rPr>
        <w:t>Лавринович</w:t>
      </w:r>
      <w:proofErr w:type="spellEnd"/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Комп’ютерна верстка: Н. С. </w:t>
      </w:r>
      <w:proofErr w:type="spellStart"/>
      <w:r>
        <w:rPr>
          <w:sz w:val="22"/>
          <w:szCs w:val="22"/>
          <w:lang w:val="uk-UA"/>
        </w:rPr>
        <w:t>Ахроменко</w:t>
      </w:r>
      <w:proofErr w:type="spellEnd"/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Підп. до друку ________</w:t>
      </w:r>
      <w:r w:rsidRPr="00272C09">
        <w:rPr>
          <w:sz w:val="22"/>
          <w:szCs w:val="22"/>
          <w:lang w:val="uk-UA"/>
        </w:rPr>
        <w:t>. Формат 60х84</w:t>
      </w:r>
      <w:r w:rsidRPr="00272C09">
        <w:rPr>
          <w:sz w:val="22"/>
          <w:szCs w:val="22"/>
        </w:rPr>
        <w:t>/</w:t>
      </w:r>
      <w:r w:rsidRPr="00272C09">
        <w:rPr>
          <w:sz w:val="22"/>
          <w:szCs w:val="22"/>
          <w:lang w:val="uk-UA"/>
        </w:rPr>
        <w:t xml:space="preserve">16 Папір </w:t>
      </w:r>
      <w:proofErr w:type="spellStart"/>
      <w:r w:rsidRPr="00272C09">
        <w:rPr>
          <w:sz w:val="22"/>
          <w:szCs w:val="22"/>
          <w:lang w:val="uk-UA"/>
        </w:rPr>
        <w:t>офс</w:t>
      </w:r>
      <w:proofErr w:type="spellEnd"/>
      <w:r w:rsidRPr="00272C09">
        <w:rPr>
          <w:sz w:val="22"/>
          <w:szCs w:val="22"/>
          <w:lang w:val="uk-UA"/>
        </w:rPr>
        <w:t>.</w:t>
      </w: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Офс</w:t>
      </w:r>
      <w:proofErr w:type="spellEnd"/>
      <w:r>
        <w:rPr>
          <w:sz w:val="22"/>
          <w:szCs w:val="22"/>
          <w:lang w:val="uk-UA"/>
        </w:rPr>
        <w:t>. д</w:t>
      </w:r>
      <w:r w:rsidRPr="00272C09">
        <w:rPr>
          <w:sz w:val="22"/>
          <w:szCs w:val="22"/>
          <w:lang w:val="uk-UA"/>
        </w:rPr>
        <w:t>ру</w:t>
      </w:r>
      <w:r>
        <w:rPr>
          <w:sz w:val="22"/>
          <w:szCs w:val="22"/>
          <w:lang w:val="uk-UA"/>
        </w:rPr>
        <w:t>к</w:t>
      </w:r>
      <w:r w:rsidRPr="00272C09">
        <w:rPr>
          <w:sz w:val="22"/>
          <w:szCs w:val="22"/>
          <w:lang w:val="uk-UA"/>
        </w:rPr>
        <w:t>. Ум</w:t>
      </w:r>
      <w:r>
        <w:rPr>
          <w:sz w:val="22"/>
          <w:szCs w:val="22"/>
          <w:lang w:val="uk-UA"/>
        </w:rPr>
        <w:t xml:space="preserve">. друк. арк. </w:t>
      </w:r>
      <w:r w:rsidRPr="00272C09">
        <w:rPr>
          <w:sz w:val="22"/>
          <w:szCs w:val="22"/>
          <w:lang w:val="uk-UA"/>
        </w:rPr>
        <w:t xml:space="preserve">   Обл-вид.-арк.</w:t>
      </w:r>
      <w:r>
        <w:rPr>
          <w:sz w:val="22"/>
          <w:szCs w:val="22"/>
          <w:lang w:val="uk-UA"/>
        </w:rPr>
        <w:t xml:space="preserve"> 2</w:t>
      </w: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Тираж 100 пр.</w:t>
      </w:r>
      <w:r w:rsidRPr="00272C09">
        <w:rPr>
          <w:sz w:val="22"/>
          <w:szCs w:val="22"/>
          <w:lang w:val="uk-UA"/>
        </w:rPr>
        <w:t xml:space="preserve"> Замовлення №</w:t>
      </w:r>
      <w:r>
        <w:rPr>
          <w:sz w:val="22"/>
          <w:szCs w:val="22"/>
          <w:lang w:val="uk-UA"/>
        </w:rPr>
        <w:t xml:space="preserve"> </w:t>
      </w: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</w:p>
    <w:p w:rsidR="007032CC" w:rsidRDefault="007032CC" w:rsidP="007032CC">
      <w:pPr>
        <w:ind w:right="-5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Видавець і </w:t>
      </w:r>
      <w:proofErr w:type="spellStart"/>
      <w:r>
        <w:rPr>
          <w:sz w:val="22"/>
          <w:szCs w:val="22"/>
          <w:lang w:val="uk-UA"/>
        </w:rPr>
        <w:t>виготівник</w:t>
      </w:r>
      <w:proofErr w:type="spellEnd"/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Національний авіаційний університет</w:t>
      </w:r>
      <w:r w:rsidRPr="00272C09">
        <w:rPr>
          <w:sz w:val="22"/>
          <w:szCs w:val="22"/>
          <w:lang w:val="uk-UA"/>
        </w:rPr>
        <w:t xml:space="preserve"> </w:t>
      </w: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03680.</w:t>
      </w:r>
      <w:r w:rsidRPr="00272C09">
        <w:rPr>
          <w:sz w:val="22"/>
          <w:szCs w:val="22"/>
          <w:lang w:val="uk-UA"/>
        </w:rPr>
        <w:t xml:space="preserve"> Київ-58, проспект Космонавта Комарова, 1.</w:t>
      </w: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</w:p>
    <w:p w:rsidR="007032CC" w:rsidRPr="00272C09" w:rsidRDefault="007032CC" w:rsidP="007032CC">
      <w:pPr>
        <w:ind w:right="-5"/>
        <w:rPr>
          <w:sz w:val="22"/>
          <w:szCs w:val="22"/>
          <w:lang w:val="uk-UA"/>
        </w:rPr>
      </w:pPr>
    </w:p>
    <w:p w:rsidR="007032CC" w:rsidRPr="00272C09" w:rsidRDefault="007032CC" w:rsidP="007032CC">
      <w:pPr>
        <w:ind w:right="-5"/>
        <w:jc w:val="center"/>
        <w:rPr>
          <w:sz w:val="22"/>
          <w:szCs w:val="22"/>
          <w:lang w:val="uk-UA"/>
        </w:rPr>
      </w:pPr>
    </w:p>
    <w:p w:rsidR="007032CC" w:rsidRPr="00646CBA" w:rsidRDefault="007032CC" w:rsidP="007032CC">
      <w:pPr>
        <w:ind w:right="-5"/>
        <w:jc w:val="center"/>
        <w:rPr>
          <w:sz w:val="22"/>
          <w:szCs w:val="22"/>
          <w:lang w:val="uk-UA"/>
        </w:rPr>
      </w:pPr>
      <w:r w:rsidRPr="00272C09">
        <w:rPr>
          <w:sz w:val="22"/>
          <w:szCs w:val="22"/>
          <w:lang w:val="uk-UA"/>
        </w:rPr>
        <w:t xml:space="preserve">Свідоцтво про внесення до </w:t>
      </w:r>
      <w:r>
        <w:rPr>
          <w:sz w:val="22"/>
          <w:szCs w:val="22"/>
          <w:lang w:val="uk-UA"/>
        </w:rPr>
        <w:t xml:space="preserve">Державного реєстру </w:t>
      </w:r>
      <w:r>
        <w:rPr>
          <w:sz w:val="22"/>
          <w:szCs w:val="22"/>
          <w:lang w:val="uk-UA"/>
        </w:rPr>
        <w:br/>
      </w:r>
      <w:proofErr w:type="spellStart"/>
      <w:r>
        <w:rPr>
          <w:sz w:val="22"/>
          <w:szCs w:val="22"/>
          <w:lang w:val="uk-UA"/>
        </w:rPr>
        <w:t>ДК</w:t>
      </w:r>
      <w:proofErr w:type="spellEnd"/>
      <w:r>
        <w:rPr>
          <w:sz w:val="22"/>
          <w:szCs w:val="22"/>
          <w:lang w:val="uk-UA"/>
        </w:rPr>
        <w:t xml:space="preserve"> № 977 від </w:t>
      </w:r>
      <w:r w:rsidRPr="00272C09">
        <w:rPr>
          <w:sz w:val="22"/>
          <w:szCs w:val="22"/>
          <w:lang w:val="uk-UA"/>
        </w:rPr>
        <w:t>05.07.2002</w:t>
      </w:r>
    </w:p>
    <w:p w:rsidR="007032CC" w:rsidRPr="00534172" w:rsidRDefault="007032CC" w:rsidP="007032CC">
      <w:pPr>
        <w:ind w:firstLine="284"/>
        <w:jc w:val="both"/>
        <w:rPr>
          <w:noProof/>
          <w:sz w:val="22"/>
          <w:szCs w:val="22"/>
          <w:lang w:val="uk-UA" w:eastAsia="uk-UA"/>
        </w:rPr>
      </w:pPr>
    </w:p>
    <w:p w:rsidR="00325463" w:rsidRDefault="00325463"/>
    <w:sectPr w:rsidR="00325463" w:rsidSect="00407EA5">
      <w:footerReference w:type="default" r:id="rId8"/>
      <w:pgSz w:w="8392" w:h="11907" w:code="11"/>
      <w:pgMar w:top="964" w:right="851" w:bottom="1134" w:left="1134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05B" w:rsidRDefault="00E2596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02677">
      <w:rPr>
        <w:noProof/>
      </w:rPr>
      <w:t>37</w:t>
    </w:r>
    <w:r>
      <w:fldChar w:fldCharType="end"/>
    </w:r>
  </w:p>
  <w:p w:rsidR="0057205B" w:rsidRDefault="00E2596F">
    <w:pPr>
      <w:pStyle w:val="a9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64C0A"/>
    <w:multiLevelType w:val="hybridMultilevel"/>
    <w:tmpl w:val="A2E6E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57037"/>
    <w:multiLevelType w:val="hybridMultilevel"/>
    <w:tmpl w:val="5B900258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0C420048"/>
    <w:multiLevelType w:val="hybridMultilevel"/>
    <w:tmpl w:val="EC620D3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0C8C76E5"/>
    <w:multiLevelType w:val="hybridMultilevel"/>
    <w:tmpl w:val="E960A4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B84AAF"/>
    <w:multiLevelType w:val="hybridMultilevel"/>
    <w:tmpl w:val="22407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70AB9"/>
    <w:multiLevelType w:val="hybridMultilevel"/>
    <w:tmpl w:val="02606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53FBA"/>
    <w:multiLevelType w:val="multilevel"/>
    <w:tmpl w:val="740A3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6E2859"/>
    <w:multiLevelType w:val="multilevel"/>
    <w:tmpl w:val="B07403D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3E74CD"/>
    <w:multiLevelType w:val="multilevel"/>
    <w:tmpl w:val="8424EAA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38"/>
        </w:tabs>
        <w:ind w:left="83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34"/>
        </w:tabs>
        <w:ind w:left="143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52"/>
        </w:tabs>
        <w:ind w:left="15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30"/>
        </w:tabs>
        <w:ind w:left="20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26"/>
        </w:tabs>
        <w:ind w:left="262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04"/>
        </w:tabs>
        <w:ind w:left="3104" w:hanging="2160"/>
      </w:pPr>
      <w:rPr>
        <w:rFonts w:cs="Times New Roman" w:hint="default"/>
      </w:rPr>
    </w:lvl>
  </w:abstractNum>
  <w:abstractNum w:abstractNumId="9">
    <w:nsid w:val="1F2C061C"/>
    <w:multiLevelType w:val="hybridMultilevel"/>
    <w:tmpl w:val="EC344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104542"/>
    <w:multiLevelType w:val="hybridMultilevel"/>
    <w:tmpl w:val="740A39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390765B"/>
    <w:multiLevelType w:val="hybridMultilevel"/>
    <w:tmpl w:val="F18AF6FE"/>
    <w:lvl w:ilvl="0" w:tplc="3190AE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0044830"/>
    <w:multiLevelType w:val="hybridMultilevel"/>
    <w:tmpl w:val="182A4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3940E2"/>
    <w:multiLevelType w:val="hybridMultilevel"/>
    <w:tmpl w:val="C01A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D2CD4"/>
    <w:multiLevelType w:val="hybridMultilevel"/>
    <w:tmpl w:val="2340AE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34BB36D7"/>
    <w:multiLevelType w:val="hybridMultilevel"/>
    <w:tmpl w:val="96607EEE"/>
    <w:lvl w:ilvl="0" w:tplc="420651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3644149B"/>
    <w:multiLevelType w:val="hybridMultilevel"/>
    <w:tmpl w:val="C3B6D1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B223ADF"/>
    <w:multiLevelType w:val="hybridMultilevel"/>
    <w:tmpl w:val="D2A0B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856A1A"/>
    <w:multiLevelType w:val="multilevel"/>
    <w:tmpl w:val="C232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075A43"/>
    <w:multiLevelType w:val="hybridMultilevel"/>
    <w:tmpl w:val="FF341AB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0E7FCA"/>
    <w:multiLevelType w:val="multilevel"/>
    <w:tmpl w:val="740A39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C43295"/>
    <w:multiLevelType w:val="hybridMultilevel"/>
    <w:tmpl w:val="F41A2F88"/>
    <w:lvl w:ilvl="0" w:tplc="FD52FF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754FCA"/>
    <w:multiLevelType w:val="hybridMultilevel"/>
    <w:tmpl w:val="68AABB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47235179"/>
    <w:multiLevelType w:val="hybridMultilevel"/>
    <w:tmpl w:val="5964B2EC"/>
    <w:lvl w:ilvl="0" w:tplc="04190001">
      <w:start w:val="1"/>
      <w:numFmt w:val="bullet"/>
      <w:lvlText w:val=""/>
      <w:lvlJc w:val="left"/>
      <w:pPr>
        <w:tabs>
          <w:tab w:val="num" w:pos="1258"/>
        </w:tabs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8"/>
        </w:tabs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8"/>
        </w:tabs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8"/>
        </w:tabs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8"/>
        </w:tabs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8"/>
        </w:tabs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8"/>
        </w:tabs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8"/>
        </w:tabs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8"/>
        </w:tabs>
        <w:ind w:left="7018" w:hanging="360"/>
      </w:pPr>
      <w:rPr>
        <w:rFonts w:ascii="Wingdings" w:hAnsi="Wingdings" w:hint="default"/>
      </w:rPr>
    </w:lvl>
  </w:abstractNum>
  <w:abstractNum w:abstractNumId="24">
    <w:nsid w:val="48F94146"/>
    <w:multiLevelType w:val="hybridMultilevel"/>
    <w:tmpl w:val="DAA0E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195704"/>
    <w:multiLevelType w:val="hybridMultilevel"/>
    <w:tmpl w:val="97204BEC"/>
    <w:lvl w:ilvl="0" w:tplc="3246106E">
      <w:start w:val="1"/>
      <w:numFmt w:val="decimal"/>
      <w:lvlText w:val="%1."/>
      <w:lvlJc w:val="left"/>
      <w:pPr>
        <w:ind w:left="705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F4283C"/>
    <w:multiLevelType w:val="hybridMultilevel"/>
    <w:tmpl w:val="6E6EE8C0"/>
    <w:lvl w:ilvl="0" w:tplc="C78E4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571501"/>
    <w:multiLevelType w:val="hybridMultilevel"/>
    <w:tmpl w:val="1D1ADC7E"/>
    <w:lvl w:ilvl="0" w:tplc="F05809BE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28">
    <w:nsid w:val="59E329C3"/>
    <w:multiLevelType w:val="hybridMultilevel"/>
    <w:tmpl w:val="E982A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764DF"/>
    <w:multiLevelType w:val="hybridMultilevel"/>
    <w:tmpl w:val="9392E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FB7340"/>
    <w:multiLevelType w:val="hybridMultilevel"/>
    <w:tmpl w:val="5E4AC140"/>
    <w:lvl w:ilvl="0" w:tplc="02D04E18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1427E9"/>
    <w:multiLevelType w:val="hybridMultilevel"/>
    <w:tmpl w:val="C3308F6C"/>
    <w:lvl w:ilvl="0" w:tplc="9AC0659E">
      <w:start w:val="1"/>
      <w:numFmt w:val="decimal"/>
      <w:lvlText w:val="%1."/>
      <w:lvlJc w:val="left"/>
      <w:pPr>
        <w:tabs>
          <w:tab w:val="num" w:pos="1408"/>
        </w:tabs>
        <w:ind w:left="140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5D5E2763"/>
    <w:multiLevelType w:val="hybridMultilevel"/>
    <w:tmpl w:val="A55C306A"/>
    <w:lvl w:ilvl="0" w:tplc="F3409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EB1B2D"/>
    <w:multiLevelType w:val="hybridMultilevel"/>
    <w:tmpl w:val="64A0E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26757AE"/>
    <w:multiLevelType w:val="multilevel"/>
    <w:tmpl w:val="FF341A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4172399"/>
    <w:multiLevelType w:val="hybridMultilevel"/>
    <w:tmpl w:val="C2328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083688"/>
    <w:multiLevelType w:val="hybridMultilevel"/>
    <w:tmpl w:val="7DF24B50"/>
    <w:lvl w:ilvl="0" w:tplc="0419000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7">
    <w:nsid w:val="65C57257"/>
    <w:multiLevelType w:val="hybridMultilevel"/>
    <w:tmpl w:val="4C524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D33FD5"/>
    <w:multiLevelType w:val="hybridMultilevel"/>
    <w:tmpl w:val="B1A209BC"/>
    <w:lvl w:ilvl="0" w:tplc="0419000F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4D1CDA"/>
    <w:multiLevelType w:val="hybridMultilevel"/>
    <w:tmpl w:val="E7C4F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D00CF"/>
    <w:multiLevelType w:val="hybridMultilevel"/>
    <w:tmpl w:val="7C041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201B8B"/>
    <w:multiLevelType w:val="hybridMultilevel"/>
    <w:tmpl w:val="1660B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E50738"/>
    <w:multiLevelType w:val="hybridMultilevel"/>
    <w:tmpl w:val="312E2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C65986"/>
    <w:multiLevelType w:val="hybridMultilevel"/>
    <w:tmpl w:val="8110C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193B60"/>
    <w:multiLevelType w:val="hybridMultilevel"/>
    <w:tmpl w:val="E146CA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F7B6264"/>
    <w:multiLevelType w:val="hybridMultilevel"/>
    <w:tmpl w:val="E6FAC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1"/>
  </w:num>
  <w:num w:numId="2">
    <w:abstractNumId w:val="7"/>
  </w:num>
  <w:num w:numId="3">
    <w:abstractNumId w:val="5"/>
  </w:num>
  <w:num w:numId="4">
    <w:abstractNumId w:val="42"/>
  </w:num>
  <w:num w:numId="5">
    <w:abstractNumId w:val="28"/>
  </w:num>
  <w:num w:numId="6">
    <w:abstractNumId w:val="23"/>
  </w:num>
  <w:num w:numId="7">
    <w:abstractNumId w:val="39"/>
  </w:num>
  <w:num w:numId="8">
    <w:abstractNumId w:val="41"/>
  </w:num>
  <w:num w:numId="9">
    <w:abstractNumId w:val="2"/>
  </w:num>
  <w:num w:numId="10">
    <w:abstractNumId w:val="14"/>
  </w:num>
  <w:num w:numId="11">
    <w:abstractNumId w:val="0"/>
  </w:num>
  <w:num w:numId="12">
    <w:abstractNumId w:val="32"/>
  </w:num>
  <w:num w:numId="13">
    <w:abstractNumId w:val="22"/>
  </w:num>
  <w:num w:numId="14">
    <w:abstractNumId w:val="38"/>
  </w:num>
  <w:num w:numId="15">
    <w:abstractNumId w:val="4"/>
  </w:num>
  <w:num w:numId="16">
    <w:abstractNumId w:val="9"/>
  </w:num>
  <w:num w:numId="17">
    <w:abstractNumId w:val="30"/>
  </w:num>
  <w:num w:numId="18">
    <w:abstractNumId w:val="40"/>
  </w:num>
  <w:num w:numId="19">
    <w:abstractNumId w:val="26"/>
  </w:num>
  <w:num w:numId="20">
    <w:abstractNumId w:val="1"/>
  </w:num>
  <w:num w:numId="21">
    <w:abstractNumId w:val="36"/>
  </w:num>
  <w:num w:numId="22">
    <w:abstractNumId w:val="31"/>
  </w:num>
  <w:num w:numId="23">
    <w:abstractNumId w:val="3"/>
  </w:num>
  <w:num w:numId="24">
    <w:abstractNumId w:val="17"/>
  </w:num>
  <w:num w:numId="25">
    <w:abstractNumId w:val="16"/>
  </w:num>
  <w:num w:numId="26">
    <w:abstractNumId w:val="43"/>
  </w:num>
  <w:num w:numId="27">
    <w:abstractNumId w:val="12"/>
  </w:num>
  <w:num w:numId="28">
    <w:abstractNumId w:val="29"/>
  </w:num>
  <w:num w:numId="29">
    <w:abstractNumId w:val="45"/>
  </w:num>
  <w:num w:numId="30">
    <w:abstractNumId w:val="35"/>
  </w:num>
  <w:num w:numId="31">
    <w:abstractNumId w:val="10"/>
  </w:num>
  <w:num w:numId="32">
    <w:abstractNumId w:val="18"/>
  </w:num>
  <w:num w:numId="33">
    <w:abstractNumId w:val="11"/>
  </w:num>
  <w:num w:numId="34">
    <w:abstractNumId w:val="20"/>
  </w:num>
  <w:num w:numId="35">
    <w:abstractNumId w:val="19"/>
  </w:num>
  <w:num w:numId="36">
    <w:abstractNumId w:val="6"/>
  </w:num>
  <w:num w:numId="37">
    <w:abstractNumId w:val="44"/>
  </w:num>
  <w:num w:numId="38">
    <w:abstractNumId w:val="34"/>
  </w:num>
  <w:num w:numId="39">
    <w:abstractNumId w:val="33"/>
  </w:num>
  <w:num w:numId="40">
    <w:abstractNumId w:val="25"/>
  </w:num>
  <w:num w:numId="41">
    <w:abstractNumId w:val="8"/>
  </w:num>
  <w:num w:numId="42">
    <w:abstractNumId w:val="27"/>
  </w:num>
  <w:num w:numId="43">
    <w:abstractNumId w:val="37"/>
  </w:num>
  <w:num w:numId="44">
    <w:abstractNumId w:val="15"/>
  </w:num>
  <w:num w:numId="45">
    <w:abstractNumId w:val="24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7032CC"/>
    <w:rsid w:val="00182863"/>
    <w:rsid w:val="001B677B"/>
    <w:rsid w:val="00325463"/>
    <w:rsid w:val="005845EC"/>
    <w:rsid w:val="0069293C"/>
    <w:rsid w:val="007032CC"/>
    <w:rsid w:val="007455F1"/>
    <w:rsid w:val="009E4F42"/>
    <w:rsid w:val="00B02677"/>
    <w:rsid w:val="00E2596F"/>
    <w:rsid w:val="00E9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rsid w:val="007032CC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basedOn w:val="a0"/>
    <w:link w:val="a3"/>
    <w:rsid w:val="007032CC"/>
    <w:rPr>
      <w:rFonts w:ascii="Tahoma" w:eastAsia="Times New Roman" w:hAnsi="Tahoma" w:cs="Times New Roman"/>
      <w:sz w:val="16"/>
      <w:szCs w:val="16"/>
      <w:lang/>
    </w:rPr>
  </w:style>
  <w:style w:type="character" w:styleId="a5">
    <w:name w:val="Strong"/>
    <w:qFormat/>
    <w:rsid w:val="007032CC"/>
    <w:rPr>
      <w:rFonts w:cs="Times New Roman"/>
      <w:b/>
      <w:bCs/>
    </w:rPr>
  </w:style>
  <w:style w:type="table" w:styleId="a6">
    <w:name w:val="Table Grid"/>
    <w:basedOn w:val="a1"/>
    <w:rsid w:val="00703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t">
    <w:name w:val="Just"/>
    <w:rsid w:val="007032CC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uk-UA"/>
    </w:rPr>
  </w:style>
  <w:style w:type="paragraph" w:styleId="a7">
    <w:name w:val="header"/>
    <w:basedOn w:val="a"/>
    <w:link w:val="a8"/>
    <w:uiPriority w:val="99"/>
    <w:rsid w:val="007032C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7032CC"/>
    <w:rPr>
      <w:rFonts w:ascii="Times New Roman" w:eastAsia="Times New Roman" w:hAnsi="Times New Roman" w:cs="Times New Roman"/>
      <w:sz w:val="20"/>
      <w:szCs w:val="20"/>
      <w:lang/>
    </w:rPr>
  </w:style>
  <w:style w:type="paragraph" w:styleId="a9">
    <w:name w:val="footer"/>
    <w:basedOn w:val="a"/>
    <w:link w:val="aa"/>
    <w:uiPriority w:val="99"/>
    <w:rsid w:val="007032C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basedOn w:val="a0"/>
    <w:link w:val="a9"/>
    <w:uiPriority w:val="99"/>
    <w:rsid w:val="007032CC"/>
    <w:rPr>
      <w:rFonts w:ascii="Times New Roman" w:eastAsia="Times New Roman" w:hAnsi="Times New Roman" w:cs="Times New Roman"/>
      <w:sz w:val="20"/>
      <w:szCs w:val="20"/>
      <w:lang/>
    </w:rPr>
  </w:style>
  <w:style w:type="character" w:styleId="ab">
    <w:name w:val="Hyperlink"/>
    <w:rsid w:val="00703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zakon1.rada.gov.ua/laws/show/995_e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1.rada.gov.ua/laws/show/995_c57" TargetMode="External"/><Relationship Id="rId5" Type="http://schemas.openxmlformats.org/officeDocument/2006/relationships/hyperlink" Target="http://zakon1.rada.gov.ua/laws/show/995_27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38</Pages>
  <Words>35491</Words>
  <Characters>20231</Characters>
  <Application>Microsoft Office Word</Application>
  <DocSecurity>0</DocSecurity>
  <Lines>168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Olya</dc:creator>
  <cp:keywords/>
  <dc:description/>
  <cp:lastModifiedBy>Olya</cp:lastModifiedBy>
  <cp:revision>2</cp:revision>
  <dcterms:created xsi:type="dcterms:W3CDTF">2017-01-31T10:19:00Z</dcterms:created>
  <dcterms:modified xsi:type="dcterms:W3CDTF">2017-01-31T11:19:00Z</dcterms:modified>
</cp:coreProperties>
</file>