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Галузь знань:</w:t>
      </w:r>
      <w:r w:rsidRPr="00262080">
        <w:rPr>
          <w:b/>
          <w:szCs w:val="28"/>
          <w:lang w:val="uk-UA"/>
        </w:rPr>
        <w:tab/>
        <w:t xml:space="preserve">         03        Гуманітарні науки</w:t>
      </w: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Спеціальність:</w:t>
      </w:r>
      <w:r>
        <w:rPr>
          <w:b/>
          <w:szCs w:val="28"/>
          <w:lang w:val="uk-UA"/>
        </w:rPr>
        <w:t xml:space="preserve">             </w:t>
      </w:r>
      <w:r w:rsidRPr="00262080">
        <w:rPr>
          <w:b/>
          <w:szCs w:val="28"/>
          <w:lang w:val="uk-UA"/>
        </w:rPr>
        <w:t xml:space="preserve"> 035      Філологія  </w:t>
      </w: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Спеціалізація:</w:t>
      </w:r>
      <w:r w:rsidRPr="00262080">
        <w:rPr>
          <w:b/>
          <w:szCs w:val="28"/>
          <w:lang w:val="uk-UA"/>
        </w:rPr>
        <w:t xml:space="preserve">               035.04  Германські мови та літератури </w:t>
      </w:r>
    </w:p>
    <w:p w:rsidR="00262080" w:rsidRPr="00262080" w:rsidRDefault="00262080" w:rsidP="00262080">
      <w:pPr>
        <w:pStyle w:val="3"/>
        <w:tabs>
          <w:tab w:val="left" w:pos="2820"/>
          <w:tab w:val="right" w:pos="9639"/>
        </w:tabs>
        <w:jc w:val="left"/>
        <w:rPr>
          <w:b/>
          <w:lang w:val="ru-RU"/>
        </w:rPr>
      </w:pPr>
      <w:r>
        <w:rPr>
          <w:b/>
          <w:szCs w:val="28"/>
          <w:lang w:val="uk-UA"/>
        </w:rPr>
        <w:tab/>
        <w:t xml:space="preserve">            </w:t>
      </w:r>
      <w:r w:rsidRPr="00262080">
        <w:rPr>
          <w:b/>
          <w:szCs w:val="28"/>
          <w:lang w:val="ru-RU"/>
        </w:rPr>
        <w:t xml:space="preserve">(переклад </w:t>
      </w:r>
      <w:proofErr w:type="spellStart"/>
      <w:r w:rsidRPr="00262080">
        <w:rPr>
          <w:b/>
          <w:szCs w:val="28"/>
          <w:lang w:val="ru-RU"/>
        </w:rPr>
        <w:t>включно</w:t>
      </w:r>
      <w:proofErr w:type="spellEnd"/>
      <w:r w:rsidRPr="00262080">
        <w:rPr>
          <w:b/>
          <w:szCs w:val="28"/>
          <w:lang w:val="ru-RU"/>
        </w:rPr>
        <w:t>)</w:t>
      </w:r>
      <w:r w:rsidRPr="00262080">
        <w:rPr>
          <w:b/>
          <w:lang w:val="ru-RU"/>
        </w:rPr>
        <w:t xml:space="preserve">       </w:t>
      </w:r>
      <w:r>
        <w:rPr>
          <w:b/>
          <w:szCs w:val="28"/>
          <w:lang w:val="uk-UA"/>
        </w:rPr>
        <w:tab/>
      </w:r>
      <w:r w:rsidRPr="00262080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                               </w:t>
      </w:r>
      <w:r w:rsidRPr="00262080">
        <w:rPr>
          <w:b/>
          <w:szCs w:val="28"/>
          <w:lang w:val="uk-UA"/>
        </w:rPr>
        <w:t xml:space="preserve"> </w:t>
      </w:r>
    </w:p>
    <w:p w:rsidR="00807246" w:rsidRPr="00262080" w:rsidRDefault="00807246" w:rsidP="00807246">
      <w:pPr>
        <w:spacing w:line="360" w:lineRule="auto"/>
        <w:rPr>
          <w:sz w:val="28"/>
          <w:szCs w:val="28"/>
          <w:lang w:val="ru-RU"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26576E" w:rsidRDefault="0026576E" w:rsidP="0026576E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 Кульчицький В.І.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A50050" w:rsidRPr="00A50050" w:rsidRDefault="00A50050" w:rsidP="00A5005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A50050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A50050" w:rsidRPr="00A50050" w:rsidRDefault="00A50050" w:rsidP="00A50050">
      <w:pPr>
        <w:tabs>
          <w:tab w:val="left" w:pos="851"/>
        </w:tabs>
        <w:jc w:val="both"/>
        <w:rPr>
          <w:sz w:val="27"/>
          <w:szCs w:val="27"/>
        </w:rPr>
      </w:pPr>
    </w:p>
    <w:p w:rsidR="00DE025E" w:rsidRPr="00A50050" w:rsidRDefault="00DE025E" w:rsidP="00DE025E">
      <w:pPr>
        <w:tabs>
          <w:tab w:val="left" w:pos="585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01"/>
        <w:gridCol w:w="1003"/>
        <w:gridCol w:w="990"/>
        <w:gridCol w:w="990"/>
      </w:tblGrid>
      <w:tr w:rsidR="00DE025E" w:rsidRPr="00DE025E" w:rsidTr="0001193B">
        <w:trPr>
          <w:cantSplit/>
          <w:trHeight w:val="308"/>
        </w:trPr>
        <w:tc>
          <w:tcPr>
            <w:tcW w:w="709" w:type="dxa"/>
            <w:vMerge w:val="restart"/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№</w:t>
            </w:r>
          </w:p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пор.</w:t>
            </w:r>
          </w:p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vMerge w:val="restart"/>
            <w:vAlign w:val="center"/>
          </w:tcPr>
          <w:p w:rsidR="00DE025E" w:rsidRPr="00DE025E" w:rsidRDefault="00DE025E" w:rsidP="00DE025E">
            <w:pPr>
              <w:pStyle w:val="8"/>
              <w:jc w:val="center"/>
              <w:rPr>
                <w:i w:val="0"/>
                <w:lang w:val="ru-RU"/>
              </w:rPr>
            </w:pPr>
            <w:r w:rsidRPr="00DE025E">
              <w:rPr>
                <w:i w:val="0"/>
              </w:rPr>
              <w:t>Назва теми</w:t>
            </w:r>
          </w:p>
          <w:p w:rsidR="00DE025E" w:rsidRPr="00DE025E" w:rsidRDefault="00DE025E" w:rsidP="00DE025E">
            <w:pPr>
              <w:jc w:val="center"/>
              <w:rPr>
                <w:sz w:val="24"/>
                <w:szCs w:val="24"/>
                <w:lang w:val="ru-RU"/>
              </w:rPr>
            </w:pPr>
            <w:r w:rsidRPr="00DE025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E025E">
              <w:rPr>
                <w:sz w:val="24"/>
                <w:szCs w:val="24"/>
                <w:lang w:val="ru-RU"/>
              </w:rPr>
              <w:t>тематичного</w:t>
            </w:r>
            <w:proofErr w:type="spellEnd"/>
            <w:r w:rsidRPr="00DE02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25E">
              <w:rPr>
                <w:sz w:val="24"/>
                <w:szCs w:val="24"/>
                <w:lang w:val="ru-RU"/>
              </w:rPr>
              <w:t>розділу</w:t>
            </w:r>
            <w:proofErr w:type="spellEnd"/>
            <w:r w:rsidRPr="00DE025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983" w:type="dxa"/>
            <w:gridSpan w:val="3"/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 xml:space="preserve">Обсяг навчальних  занять </w:t>
            </w:r>
          </w:p>
          <w:p w:rsidR="00DE025E" w:rsidRPr="00DE025E" w:rsidRDefault="00DE025E" w:rsidP="0001193B">
            <w:pPr>
              <w:tabs>
                <w:tab w:val="left" w:pos="851"/>
              </w:tabs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(год.)</w:t>
            </w:r>
          </w:p>
        </w:tc>
      </w:tr>
      <w:tr w:rsidR="00DE025E" w:rsidRPr="00DE025E" w:rsidTr="00DE025E">
        <w:trPr>
          <w:cantSplit/>
          <w:trHeight w:val="741"/>
        </w:trPr>
        <w:tc>
          <w:tcPr>
            <w:tcW w:w="709" w:type="dxa"/>
            <w:vMerge/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</w:p>
        </w:tc>
        <w:tc>
          <w:tcPr>
            <w:tcW w:w="1003" w:type="dxa"/>
            <w:vAlign w:val="center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Усього</w:t>
            </w:r>
          </w:p>
        </w:tc>
        <w:tc>
          <w:tcPr>
            <w:tcW w:w="990" w:type="dxa"/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Практичні</w:t>
            </w:r>
          </w:p>
        </w:tc>
        <w:tc>
          <w:tcPr>
            <w:tcW w:w="990" w:type="dxa"/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СРС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vAlign w:val="center"/>
          </w:tcPr>
          <w:p w:rsidR="00DE025E" w:rsidRPr="00DE025E" w:rsidRDefault="00DE025E" w:rsidP="00DE025E">
            <w:pPr>
              <w:pStyle w:val="8"/>
              <w:jc w:val="center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E025E" w:rsidRPr="00DE025E" w:rsidRDefault="00DE025E" w:rsidP="00DE025E">
            <w:pPr>
              <w:pStyle w:val="8"/>
              <w:jc w:val="center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DE02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E025E" w:rsidRPr="00DE025E" w:rsidRDefault="00DE025E" w:rsidP="00DE02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25E" w:rsidRPr="00DE025E" w:rsidRDefault="00DE025E" w:rsidP="00DE02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8203" w:type="dxa"/>
            <w:gridSpan w:val="4"/>
            <w:shd w:val="clear" w:color="auto" w:fill="D9D9D9"/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990" w:type="dxa"/>
            <w:shd w:val="clear" w:color="auto" w:fill="D9D9D9"/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025E" w:rsidRPr="00DE025E" w:rsidTr="0001193B">
        <w:trPr>
          <w:cantSplit/>
          <w:trHeight w:val="266"/>
        </w:trPr>
        <w:tc>
          <w:tcPr>
            <w:tcW w:w="9193" w:type="dxa"/>
            <w:gridSpan w:val="5"/>
          </w:tcPr>
          <w:p w:rsidR="00DE025E" w:rsidRPr="00DE025E" w:rsidRDefault="00DE025E" w:rsidP="0001193B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E025E">
              <w:rPr>
                <w:rFonts w:ascii="Times New Roman" w:hAnsi="Times New Roman"/>
                <w:sz w:val="24"/>
                <w:szCs w:val="24"/>
              </w:rPr>
              <w:t>Модуль №1 "Основні відомості про фонетичну, морфологічну та синтаксичну систему латинської мови"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ind w:left="5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>Вступ. Латинський алфавіт. Правила читання. Наголос та складоподіл.</w:t>
            </w:r>
          </w:p>
        </w:tc>
        <w:tc>
          <w:tcPr>
            <w:tcW w:w="1003" w:type="dxa"/>
          </w:tcPr>
          <w:p w:rsidR="00DE025E" w:rsidRPr="00DE025E" w:rsidRDefault="00DE025E" w:rsidP="00DE025E">
            <w:pPr>
              <w:pStyle w:val="8"/>
              <w:jc w:val="center"/>
              <w:rPr>
                <w:i w:val="0"/>
              </w:rPr>
            </w:pPr>
            <w:r w:rsidRPr="00DE025E">
              <w:rPr>
                <w:i w:val="0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1.2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Дієслово. Часи системи </w:t>
            </w:r>
            <w:proofErr w:type="spellStart"/>
            <w:r w:rsidRPr="00DE025E">
              <w:rPr>
                <w:snapToGrid w:val="0"/>
                <w:sz w:val="24"/>
                <w:szCs w:val="24"/>
              </w:rPr>
              <w:t>інфекту</w:t>
            </w:r>
            <w:proofErr w:type="spellEnd"/>
            <w:r w:rsidRPr="00DE025E">
              <w:rPr>
                <w:snapToGrid w:val="0"/>
                <w:sz w:val="24"/>
                <w:szCs w:val="24"/>
              </w:rPr>
              <w:t xml:space="preserve">. Наказовий спосіб. Дієслово </w:t>
            </w:r>
            <w:proofErr w:type="spellStart"/>
            <w:r w:rsidRPr="00DE025E">
              <w:rPr>
                <w:snapToGrid w:val="0"/>
                <w:sz w:val="24"/>
                <w:szCs w:val="24"/>
              </w:rPr>
              <w:t>esse</w:t>
            </w:r>
            <w:proofErr w:type="spellEnd"/>
            <w:r w:rsidRPr="00DE025E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1.3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Перша та друга відміна іменників. 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1.4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pStyle w:val="21"/>
              <w:rPr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>Третя відміна іменників</w:t>
            </w:r>
            <w:r w:rsidRPr="00DE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Четверта відміна іменників. Дієслова похідні від </w:t>
            </w:r>
            <w:proofErr w:type="spellStart"/>
            <w:r w:rsidRPr="00DE025E">
              <w:rPr>
                <w:snapToGrid w:val="0"/>
                <w:sz w:val="24"/>
                <w:szCs w:val="24"/>
              </w:rPr>
              <w:t>esse</w:t>
            </w:r>
            <w:proofErr w:type="spellEnd"/>
            <w:r w:rsidRPr="00DE025E">
              <w:rPr>
                <w:snapToGrid w:val="0"/>
                <w:sz w:val="24"/>
                <w:szCs w:val="24"/>
              </w:rPr>
              <w:t xml:space="preserve">. Префіксація в латинській мові. П'ята відміна іменників. Дієслово </w:t>
            </w:r>
            <w:proofErr w:type="spellStart"/>
            <w:r w:rsidRPr="00DE025E">
              <w:rPr>
                <w:snapToGrid w:val="0"/>
                <w:sz w:val="24"/>
                <w:szCs w:val="24"/>
              </w:rPr>
              <w:t>fieri</w:t>
            </w:r>
            <w:proofErr w:type="spellEnd"/>
            <w:r w:rsidRPr="00DE025E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1.6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 xml:space="preserve">Прикметники. </w:t>
            </w:r>
            <w:r w:rsidRPr="00DE025E">
              <w:rPr>
                <w:snapToGrid w:val="0"/>
                <w:sz w:val="24"/>
                <w:szCs w:val="24"/>
              </w:rPr>
              <w:t>Дієприкметники теперішнього часу активного стану.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1.7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Особові та присвійні займенники.</w:t>
            </w:r>
            <w:r w:rsidRPr="00DE025E">
              <w:rPr>
                <w:snapToGrid w:val="0"/>
                <w:sz w:val="24"/>
                <w:szCs w:val="24"/>
              </w:rPr>
              <w:t xml:space="preserve"> Займенникові прикметники. 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1.8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>Прислівники. Ступені порівняння прикметників та прислівників.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1.9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Часи системи перфекту активного стану. 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1.10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Вказівні, означальні, питальні, відносні та неозначені займенники. 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1.11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>Дієприкметники минулого та майбутнього часів. Пасивна форма часів системи перфекту.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1.12</w:t>
            </w:r>
          </w:p>
        </w:tc>
        <w:tc>
          <w:tcPr>
            <w:tcW w:w="5501" w:type="dxa"/>
            <w:vAlign w:val="center"/>
          </w:tcPr>
          <w:p w:rsidR="00DE025E" w:rsidRPr="00DE025E" w:rsidRDefault="00DE025E" w:rsidP="0001193B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DE025E">
              <w:rPr>
                <w:snapToGrid w:val="0"/>
                <w:sz w:val="24"/>
                <w:szCs w:val="24"/>
              </w:rPr>
              <w:t xml:space="preserve">Відкладні та </w:t>
            </w:r>
            <w:proofErr w:type="spellStart"/>
            <w:r w:rsidRPr="00DE025E">
              <w:rPr>
                <w:snapToGrid w:val="0"/>
                <w:sz w:val="24"/>
                <w:szCs w:val="24"/>
              </w:rPr>
              <w:t>напіввідкладні</w:t>
            </w:r>
            <w:proofErr w:type="spellEnd"/>
            <w:r w:rsidRPr="00DE025E">
              <w:rPr>
                <w:snapToGrid w:val="0"/>
                <w:sz w:val="24"/>
                <w:szCs w:val="24"/>
              </w:rPr>
              <w:t xml:space="preserve"> дієслова.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1.13</w:t>
            </w:r>
          </w:p>
        </w:tc>
        <w:tc>
          <w:tcPr>
            <w:tcW w:w="5501" w:type="dxa"/>
          </w:tcPr>
          <w:p w:rsidR="00DE025E" w:rsidRPr="00DE025E" w:rsidRDefault="00DE025E" w:rsidP="0001193B">
            <w:pPr>
              <w:pStyle w:val="8"/>
              <w:spacing w:line="223" w:lineRule="auto"/>
              <w:rPr>
                <w:i w:val="0"/>
              </w:rPr>
            </w:pPr>
            <w:r w:rsidRPr="00DE025E">
              <w:rPr>
                <w:i w:val="0"/>
              </w:rPr>
              <w:t>Числівники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1.14</w:t>
            </w:r>
          </w:p>
        </w:tc>
        <w:tc>
          <w:tcPr>
            <w:tcW w:w="5501" w:type="dxa"/>
          </w:tcPr>
          <w:p w:rsidR="00DE025E" w:rsidRPr="00DE025E" w:rsidRDefault="00DE025E" w:rsidP="0001193B">
            <w:pPr>
              <w:pStyle w:val="8"/>
              <w:spacing w:line="223" w:lineRule="auto"/>
              <w:rPr>
                <w:i w:val="0"/>
              </w:rPr>
            </w:pPr>
            <w:r w:rsidRPr="00DE025E">
              <w:rPr>
                <w:i w:val="0"/>
              </w:rPr>
              <w:t>Інфінітивні звороти. Неправильні дієслова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1.15</w:t>
            </w:r>
          </w:p>
        </w:tc>
        <w:tc>
          <w:tcPr>
            <w:tcW w:w="5501" w:type="dxa"/>
          </w:tcPr>
          <w:p w:rsidR="00DE025E" w:rsidRPr="00DE025E" w:rsidRDefault="00DE025E" w:rsidP="0001193B">
            <w:pPr>
              <w:pStyle w:val="8"/>
              <w:spacing w:line="223" w:lineRule="auto"/>
              <w:rPr>
                <w:i w:val="0"/>
              </w:rPr>
            </w:pPr>
            <w:r w:rsidRPr="00DE025E">
              <w:rPr>
                <w:i w:val="0"/>
              </w:rPr>
              <w:t>Віддієслівні іменні форми і звороти з ними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01" w:type="dxa"/>
          </w:tcPr>
          <w:p w:rsidR="00DE025E" w:rsidRPr="00DE025E" w:rsidRDefault="00DE025E" w:rsidP="0001193B">
            <w:pPr>
              <w:pStyle w:val="8"/>
              <w:spacing w:line="223" w:lineRule="auto"/>
              <w:rPr>
                <w:i w:val="0"/>
              </w:rPr>
            </w:pPr>
            <w:r w:rsidRPr="00DE025E">
              <w:rPr>
                <w:i w:val="0"/>
              </w:rPr>
              <w:t xml:space="preserve">Розбір вірша </w:t>
            </w:r>
            <w:proofErr w:type="spellStart"/>
            <w:r w:rsidRPr="00DE025E">
              <w:rPr>
                <w:i w:val="0"/>
              </w:rPr>
              <w:t>Катула</w:t>
            </w:r>
            <w:proofErr w:type="spellEnd"/>
            <w:r w:rsidRPr="00DE025E">
              <w:rPr>
                <w:i w:val="0"/>
              </w:rPr>
              <w:t xml:space="preserve"> </w:t>
            </w:r>
            <w:r w:rsidRPr="00DE025E">
              <w:rPr>
                <w:i w:val="0"/>
                <w:snapToGrid w:val="0"/>
              </w:rPr>
              <w:t>“</w:t>
            </w:r>
            <w:proofErr w:type="spellStart"/>
            <w:r w:rsidRPr="00DE025E">
              <w:rPr>
                <w:i w:val="0"/>
                <w:snapToGrid w:val="0"/>
              </w:rPr>
              <w:t>Ad</w:t>
            </w:r>
            <w:proofErr w:type="spellEnd"/>
            <w:r w:rsidRPr="00DE025E">
              <w:rPr>
                <w:i w:val="0"/>
                <w:snapToGrid w:val="0"/>
              </w:rPr>
              <w:t xml:space="preserve"> </w:t>
            </w:r>
            <w:proofErr w:type="spellStart"/>
            <w:r w:rsidRPr="00DE025E">
              <w:rPr>
                <w:i w:val="0"/>
                <w:snapToGrid w:val="0"/>
              </w:rPr>
              <w:t>Ciceronem</w:t>
            </w:r>
            <w:proofErr w:type="spellEnd"/>
            <w:r w:rsidRPr="00DE025E">
              <w:rPr>
                <w:i w:val="0"/>
                <w:snapToGrid w:val="0"/>
              </w:rPr>
              <w:t>” та пісні “</w:t>
            </w:r>
            <w:proofErr w:type="spellStart"/>
            <w:r w:rsidRPr="00DE025E">
              <w:rPr>
                <w:i w:val="0"/>
                <w:snapToGrid w:val="0"/>
              </w:rPr>
              <w:t>Gaudeamus</w:t>
            </w:r>
            <w:proofErr w:type="spellEnd"/>
            <w:r w:rsidRPr="00DE025E">
              <w:rPr>
                <w:i w:val="0"/>
                <w:snapToGrid w:val="0"/>
              </w:rPr>
              <w:t>”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3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Модульна контрольна робота №1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i w:val="0"/>
              </w:rPr>
            </w:pPr>
            <w:r w:rsidRPr="00DE025E">
              <w:rPr>
                <w:i w:val="0"/>
              </w:rPr>
              <w:t>2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6210" w:type="dxa"/>
            <w:gridSpan w:val="2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Усього за модулем №1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90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34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Усього за 1 семестр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E025E" w:rsidRPr="00DE025E" w:rsidTr="0001193B">
        <w:trPr>
          <w:cantSplit/>
          <w:trHeight w:val="266"/>
        </w:trPr>
        <w:tc>
          <w:tcPr>
            <w:tcW w:w="6210" w:type="dxa"/>
            <w:gridSpan w:val="2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Усього за навчальною дисципліною</w:t>
            </w:r>
          </w:p>
        </w:tc>
        <w:tc>
          <w:tcPr>
            <w:tcW w:w="1003" w:type="dxa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90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pStyle w:val="8"/>
              <w:rPr>
                <w:b/>
                <w:bCs/>
                <w:i w:val="0"/>
              </w:rPr>
            </w:pPr>
            <w:r w:rsidRPr="00DE025E">
              <w:rPr>
                <w:b/>
                <w:bCs/>
                <w:i w:val="0"/>
              </w:rPr>
              <w:t>34</w:t>
            </w:r>
          </w:p>
        </w:tc>
        <w:tc>
          <w:tcPr>
            <w:tcW w:w="990" w:type="dxa"/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E025E" w:rsidRPr="00DE025E" w:rsidTr="0001193B">
        <w:trPr>
          <w:cantSplit/>
          <w:trHeight w:val="165"/>
        </w:trPr>
        <w:tc>
          <w:tcPr>
            <w:tcW w:w="9193" w:type="dxa"/>
            <w:gridSpan w:val="5"/>
            <w:tcBorders>
              <w:left w:val="nil"/>
              <w:bottom w:val="nil"/>
              <w:right w:val="nil"/>
            </w:tcBorders>
          </w:tcPr>
          <w:p w:rsidR="00DE025E" w:rsidRPr="00DE025E" w:rsidRDefault="00DE025E" w:rsidP="0001193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0050" w:rsidRPr="00A50050" w:rsidRDefault="00A50050" w:rsidP="00DE025E">
      <w:pPr>
        <w:tabs>
          <w:tab w:val="left" w:pos="585"/>
        </w:tabs>
        <w:rPr>
          <w:b/>
          <w:bCs/>
          <w:sz w:val="27"/>
          <w:szCs w:val="27"/>
        </w:rPr>
      </w:pPr>
    </w:p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C0" w:rsidRDefault="00370CC0" w:rsidP="006031E5">
      <w:r>
        <w:separator/>
      </w:r>
    </w:p>
  </w:endnote>
  <w:endnote w:type="continuationSeparator" w:id="0">
    <w:p w:rsidR="00370CC0" w:rsidRDefault="00370CC0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C0" w:rsidRDefault="00370CC0" w:rsidP="006031E5">
      <w:r>
        <w:separator/>
      </w:r>
    </w:p>
  </w:footnote>
  <w:footnote w:type="continuationSeparator" w:id="0">
    <w:p w:rsidR="00370CC0" w:rsidRDefault="00370CC0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 wp14:anchorId="3E1C68F3" wp14:editId="62F31063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262080" w:rsidP="006031E5">
          <w:pPr>
            <w:pStyle w:val="a7"/>
            <w:jc w:val="center"/>
          </w:pPr>
          <w:r>
            <w:t>«Латинська</w:t>
          </w:r>
          <w:r w:rsidR="006031E5" w:rsidRPr="006031E5">
            <w:t xml:space="preserve">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proofErr w:type="spellStart"/>
          <w:r w:rsidRPr="006031E5">
            <w:t>Стор</w:t>
          </w:r>
          <w:proofErr w:type="spellEnd"/>
          <w:r w:rsidRPr="006031E5">
            <w:t xml:space="preserve">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26576E">
            <w:rPr>
              <w:noProof/>
            </w:rPr>
            <w:t>1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>
            <w:t>4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262080"/>
    <w:rsid w:val="0026576E"/>
    <w:rsid w:val="00370CC0"/>
    <w:rsid w:val="003D3792"/>
    <w:rsid w:val="006031E5"/>
    <w:rsid w:val="00664605"/>
    <w:rsid w:val="00807246"/>
    <w:rsid w:val="00835039"/>
    <w:rsid w:val="009D431E"/>
    <w:rsid w:val="00A50050"/>
    <w:rsid w:val="00AA05E0"/>
    <w:rsid w:val="00C15505"/>
    <w:rsid w:val="00D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Company>Krokoz™ Inc.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12</cp:revision>
  <dcterms:created xsi:type="dcterms:W3CDTF">2018-02-25T15:31:00Z</dcterms:created>
  <dcterms:modified xsi:type="dcterms:W3CDTF">2018-05-06T12:11:00Z</dcterms:modified>
</cp:coreProperties>
</file>