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1B" w:rsidRPr="00C6661B" w:rsidRDefault="00C6661B" w:rsidP="00C6661B">
      <w:pPr>
        <w:spacing w:after="0" w:line="360" w:lineRule="auto"/>
        <w:ind w:firstLine="709"/>
        <w:rPr>
          <w:rFonts w:ascii="Times New Roman" w:hAnsi="Times New Roman" w:cs="Times New Roman"/>
          <w:sz w:val="28"/>
          <w:szCs w:val="28"/>
        </w:rPr>
      </w:pPr>
      <w:bookmarkStart w:id="0" w:name="_GoBack"/>
      <w:bookmarkEnd w:id="0"/>
      <w:r w:rsidRPr="00C6661B">
        <w:rPr>
          <w:rFonts w:ascii="Times New Roman" w:hAnsi="Times New Roman" w:cs="Times New Roman"/>
          <w:sz w:val="28"/>
          <w:szCs w:val="28"/>
        </w:rPr>
        <w:t>УДК 343. 9. 343.1</w:t>
      </w:r>
    </w:p>
    <w:p w:rsidR="00C95F7D" w:rsidRPr="00C95F7D" w:rsidRDefault="00C95F7D" w:rsidP="00C95F7D">
      <w:pPr>
        <w:spacing w:after="0" w:line="360" w:lineRule="auto"/>
        <w:ind w:firstLine="709"/>
        <w:jc w:val="right"/>
        <w:rPr>
          <w:rFonts w:ascii="Times New Roman" w:hAnsi="Times New Roman" w:cs="Times New Roman"/>
          <w:sz w:val="28"/>
          <w:szCs w:val="28"/>
        </w:rPr>
      </w:pPr>
      <w:r w:rsidRPr="00C95F7D">
        <w:rPr>
          <w:rFonts w:ascii="Times New Roman" w:hAnsi="Times New Roman" w:cs="Times New Roman"/>
          <w:b/>
          <w:sz w:val="28"/>
          <w:szCs w:val="28"/>
        </w:rPr>
        <w:t>Ковальчук В.В. ,</w:t>
      </w:r>
      <w:r w:rsidRPr="00C95F7D">
        <w:rPr>
          <w:rFonts w:ascii="Times New Roman" w:hAnsi="Times New Roman" w:cs="Times New Roman"/>
          <w:sz w:val="28"/>
          <w:szCs w:val="28"/>
        </w:rPr>
        <w:t xml:space="preserve"> студент,</w:t>
      </w:r>
    </w:p>
    <w:p w:rsidR="00C95F7D" w:rsidRPr="00C95F7D" w:rsidRDefault="00C6661B" w:rsidP="00C95F7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Навчально-науковий ю</w:t>
      </w:r>
      <w:r w:rsidR="00C95F7D" w:rsidRPr="00C95F7D">
        <w:rPr>
          <w:rFonts w:ascii="Times New Roman" w:hAnsi="Times New Roman" w:cs="Times New Roman"/>
          <w:sz w:val="28"/>
          <w:szCs w:val="28"/>
        </w:rPr>
        <w:t>ридичний інститут,</w:t>
      </w:r>
    </w:p>
    <w:p w:rsidR="00C95F7D" w:rsidRPr="00C95F7D" w:rsidRDefault="00C95F7D" w:rsidP="00C95F7D">
      <w:pPr>
        <w:spacing w:after="0" w:line="360" w:lineRule="auto"/>
        <w:ind w:firstLine="709"/>
        <w:jc w:val="right"/>
        <w:rPr>
          <w:rFonts w:ascii="Times New Roman" w:hAnsi="Times New Roman" w:cs="Times New Roman"/>
          <w:sz w:val="28"/>
          <w:szCs w:val="28"/>
        </w:rPr>
      </w:pPr>
      <w:r w:rsidRPr="00C95F7D">
        <w:rPr>
          <w:rFonts w:ascii="Times New Roman" w:hAnsi="Times New Roman" w:cs="Times New Roman"/>
          <w:sz w:val="28"/>
          <w:szCs w:val="28"/>
        </w:rPr>
        <w:t>Національний авіаційний університет, м. Київ</w:t>
      </w:r>
    </w:p>
    <w:p w:rsidR="00C95F7D" w:rsidRPr="00C95F7D" w:rsidRDefault="00C95F7D" w:rsidP="00C95F7D">
      <w:pPr>
        <w:spacing w:after="0" w:line="360" w:lineRule="auto"/>
        <w:ind w:firstLine="709"/>
        <w:jc w:val="right"/>
        <w:rPr>
          <w:rFonts w:ascii="Times New Roman" w:hAnsi="Times New Roman" w:cs="Times New Roman"/>
          <w:sz w:val="28"/>
          <w:szCs w:val="28"/>
        </w:rPr>
      </w:pPr>
      <w:proofErr w:type="spellStart"/>
      <w:r w:rsidRPr="00C95F7D">
        <w:rPr>
          <w:rFonts w:ascii="Times New Roman" w:hAnsi="Times New Roman" w:cs="Times New Roman"/>
          <w:sz w:val="28"/>
          <w:szCs w:val="28"/>
        </w:rPr>
        <w:t>Науковий</w:t>
      </w:r>
      <w:proofErr w:type="spellEnd"/>
      <w:r w:rsidRPr="00C95F7D">
        <w:rPr>
          <w:rFonts w:ascii="Times New Roman" w:hAnsi="Times New Roman" w:cs="Times New Roman"/>
          <w:sz w:val="28"/>
          <w:szCs w:val="28"/>
        </w:rPr>
        <w:t xml:space="preserve"> </w:t>
      </w:r>
      <w:proofErr w:type="spellStart"/>
      <w:r w:rsidRPr="00C95F7D">
        <w:rPr>
          <w:rFonts w:ascii="Times New Roman" w:hAnsi="Times New Roman" w:cs="Times New Roman"/>
          <w:sz w:val="28"/>
          <w:szCs w:val="28"/>
        </w:rPr>
        <w:t>керівник</w:t>
      </w:r>
      <w:proofErr w:type="spellEnd"/>
      <w:r w:rsidRPr="00C95F7D">
        <w:rPr>
          <w:rFonts w:ascii="Times New Roman" w:hAnsi="Times New Roman" w:cs="Times New Roman"/>
          <w:sz w:val="28"/>
          <w:szCs w:val="28"/>
        </w:rPr>
        <w:t xml:space="preserve">: </w:t>
      </w:r>
      <w:proofErr w:type="spellStart"/>
      <w:r w:rsidRPr="00C95F7D">
        <w:rPr>
          <w:rFonts w:ascii="Times New Roman" w:hAnsi="Times New Roman" w:cs="Times New Roman"/>
          <w:sz w:val="28"/>
          <w:szCs w:val="28"/>
        </w:rPr>
        <w:t>Лихова</w:t>
      </w:r>
      <w:proofErr w:type="spellEnd"/>
      <w:r w:rsidRPr="00C95F7D">
        <w:rPr>
          <w:rFonts w:ascii="Times New Roman" w:hAnsi="Times New Roman" w:cs="Times New Roman"/>
          <w:sz w:val="28"/>
          <w:szCs w:val="28"/>
        </w:rPr>
        <w:t xml:space="preserve"> С.Я., </w:t>
      </w:r>
      <w:proofErr w:type="spellStart"/>
      <w:r w:rsidRPr="00C95F7D">
        <w:rPr>
          <w:rFonts w:ascii="Times New Roman" w:hAnsi="Times New Roman" w:cs="Times New Roman"/>
          <w:sz w:val="28"/>
          <w:szCs w:val="28"/>
        </w:rPr>
        <w:t>д.ю.н</w:t>
      </w:r>
      <w:proofErr w:type="spellEnd"/>
      <w:r w:rsidRPr="00C95F7D">
        <w:rPr>
          <w:rFonts w:ascii="Times New Roman" w:hAnsi="Times New Roman" w:cs="Times New Roman"/>
          <w:sz w:val="28"/>
          <w:szCs w:val="28"/>
        </w:rPr>
        <w:t xml:space="preserve">., професор </w:t>
      </w:r>
    </w:p>
    <w:p w:rsidR="00C95F7D" w:rsidRPr="00C95F7D" w:rsidRDefault="00C95F7D" w:rsidP="00C95F7D">
      <w:pPr>
        <w:spacing w:after="0" w:line="360" w:lineRule="auto"/>
        <w:ind w:firstLine="709"/>
        <w:jc w:val="right"/>
        <w:rPr>
          <w:rFonts w:ascii="Times New Roman" w:hAnsi="Times New Roman" w:cs="Times New Roman"/>
          <w:sz w:val="24"/>
          <w:szCs w:val="24"/>
        </w:rPr>
      </w:pPr>
    </w:p>
    <w:p w:rsidR="00A1045B" w:rsidRPr="00C95F7D" w:rsidRDefault="00C95F7D" w:rsidP="00C95F7D">
      <w:pPr>
        <w:jc w:val="center"/>
        <w:rPr>
          <w:rFonts w:ascii="Times New Roman" w:hAnsi="Times New Roman" w:cs="Times New Roman"/>
          <w:sz w:val="32"/>
          <w:szCs w:val="32"/>
        </w:rPr>
      </w:pPr>
      <w:r w:rsidRPr="00C95F7D">
        <w:rPr>
          <w:rFonts w:ascii="Times New Roman" w:hAnsi="Times New Roman" w:cs="Times New Roman"/>
          <w:sz w:val="32"/>
          <w:szCs w:val="32"/>
        </w:rPr>
        <w:t>ВИКОРИСТАННЯ ПОЛІГРАФА ЯК ЗАСОБУ ДОКА</w:t>
      </w:r>
      <w:r>
        <w:rPr>
          <w:rFonts w:ascii="Times New Roman" w:hAnsi="Times New Roman" w:cs="Times New Roman"/>
          <w:sz w:val="32"/>
          <w:szCs w:val="32"/>
        </w:rPr>
        <w:t>ЗУВАННЯ В КРИМІНАЛЬНОМУ ПРОЦЕСІ</w:t>
      </w:r>
    </w:p>
    <w:p w:rsidR="00C154FD" w:rsidRPr="00336CB2" w:rsidRDefault="00C154FD" w:rsidP="0097101E">
      <w:pPr>
        <w:spacing w:after="0" w:line="360" w:lineRule="auto"/>
        <w:ind w:firstLine="709"/>
        <w:jc w:val="both"/>
        <w:rPr>
          <w:rFonts w:ascii="Times New Roman" w:hAnsi="Times New Roman" w:cs="Times New Roman"/>
          <w:sz w:val="28"/>
          <w:szCs w:val="28"/>
        </w:rPr>
      </w:pPr>
      <w:r w:rsidRPr="00336CB2">
        <w:rPr>
          <w:rFonts w:ascii="Times New Roman" w:hAnsi="Times New Roman" w:cs="Times New Roman"/>
          <w:sz w:val="28"/>
          <w:szCs w:val="28"/>
        </w:rPr>
        <w:t>Сьогодні галузь науки і техніки досить швидкоплинна, вона постійно змінюється і вдосконалюється, п</w:t>
      </w:r>
      <w:r w:rsidR="004373EE" w:rsidRPr="00336CB2">
        <w:rPr>
          <w:rFonts w:ascii="Times New Roman" w:hAnsi="Times New Roman" w:cs="Times New Roman"/>
          <w:sz w:val="28"/>
          <w:szCs w:val="28"/>
        </w:rPr>
        <w:t>ропонуються все новіші і більш дієві</w:t>
      </w:r>
      <w:r w:rsidRPr="00336CB2">
        <w:rPr>
          <w:rFonts w:ascii="Times New Roman" w:hAnsi="Times New Roman" w:cs="Times New Roman"/>
          <w:sz w:val="28"/>
          <w:szCs w:val="28"/>
        </w:rPr>
        <w:t xml:space="preserve"> засоби розв’язання різних проблем з якими людина зустрічається щодня. Це стосується і кримінального судочинства.</w:t>
      </w:r>
    </w:p>
    <w:p w:rsidR="000610DA" w:rsidRPr="00336CB2" w:rsidRDefault="004373EE" w:rsidP="0097101E">
      <w:pPr>
        <w:spacing w:after="0" w:line="360" w:lineRule="auto"/>
        <w:ind w:firstLine="709"/>
        <w:jc w:val="both"/>
        <w:rPr>
          <w:rFonts w:ascii="Times New Roman" w:hAnsi="Times New Roman" w:cs="Times New Roman"/>
          <w:sz w:val="28"/>
          <w:szCs w:val="28"/>
        </w:rPr>
      </w:pPr>
      <w:r w:rsidRPr="00336CB2">
        <w:rPr>
          <w:rFonts w:ascii="Times New Roman" w:hAnsi="Times New Roman" w:cs="Times New Roman"/>
          <w:sz w:val="28"/>
          <w:szCs w:val="28"/>
        </w:rPr>
        <w:t>Вже кілька років</w:t>
      </w:r>
      <w:r w:rsidR="00C154FD" w:rsidRPr="00336CB2">
        <w:rPr>
          <w:rFonts w:ascii="Times New Roman" w:hAnsi="Times New Roman" w:cs="Times New Roman"/>
          <w:sz w:val="28"/>
          <w:szCs w:val="28"/>
        </w:rPr>
        <w:t xml:space="preserve"> в Україні досить жваво науковцями і практиками обговорюється </w:t>
      </w:r>
      <w:r w:rsidRPr="00336CB2">
        <w:rPr>
          <w:rFonts w:ascii="Times New Roman" w:hAnsi="Times New Roman" w:cs="Times New Roman"/>
          <w:sz w:val="28"/>
          <w:szCs w:val="28"/>
        </w:rPr>
        <w:t>питання законності і доцільності використання поліграфа</w:t>
      </w:r>
      <w:r w:rsidR="00426570" w:rsidRPr="00336CB2">
        <w:rPr>
          <w:rFonts w:ascii="Times New Roman" w:hAnsi="Times New Roman" w:cs="Times New Roman"/>
          <w:sz w:val="28"/>
          <w:szCs w:val="28"/>
        </w:rPr>
        <w:t xml:space="preserve">, </w:t>
      </w:r>
      <w:r w:rsidRPr="00336CB2">
        <w:rPr>
          <w:rFonts w:ascii="Times New Roman" w:hAnsi="Times New Roman" w:cs="Times New Roman"/>
          <w:sz w:val="28"/>
          <w:szCs w:val="28"/>
        </w:rPr>
        <w:t xml:space="preserve">у кримінальному процесі, </w:t>
      </w:r>
      <w:r w:rsidR="00426570" w:rsidRPr="00336CB2">
        <w:rPr>
          <w:rFonts w:ascii="Times New Roman" w:hAnsi="Times New Roman" w:cs="Times New Roman"/>
          <w:sz w:val="28"/>
          <w:szCs w:val="28"/>
        </w:rPr>
        <w:t>процесуальне оформлення результатів отриманих за допомогою поліграфа, ефективність застосування його правоохоронними органами під час оперативно – розшукових заходів</w:t>
      </w:r>
      <w:r w:rsidRPr="00336CB2">
        <w:rPr>
          <w:rFonts w:ascii="Times New Roman" w:hAnsi="Times New Roman" w:cs="Times New Roman"/>
          <w:sz w:val="28"/>
          <w:szCs w:val="28"/>
        </w:rPr>
        <w:t>.</w:t>
      </w:r>
    </w:p>
    <w:p w:rsidR="004373EE" w:rsidRPr="005506F4" w:rsidRDefault="006C5A19" w:rsidP="0097101E">
      <w:pPr>
        <w:spacing w:after="0" w:line="360" w:lineRule="auto"/>
        <w:ind w:firstLine="709"/>
        <w:jc w:val="both"/>
        <w:rPr>
          <w:rFonts w:ascii="Times New Roman" w:hAnsi="Times New Roman" w:cs="Times New Roman"/>
          <w:sz w:val="28"/>
          <w:szCs w:val="28"/>
        </w:rPr>
      </w:pPr>
      <w:r w:rsidRPr="00336CB2">
        <w:rPr>
          <w:rFonts w:ascii="Times New Roman" w:hAnsi="Times New Roman" w:cs="Times New Roman"/>
          <w:sz w:val="28"/>
          <w:szCs w:val="28"/>
        </w:rPr>
        <w:t>Поліграф або ж «детектор брехні» є різновидом психофізіологічної апаратури. Це комп’ютерний технічний засіб, що відповідно до його технічних характеристик здійснює реєстрацію змін психофізіологічних реакцій людини у відповідь на пред’явлення за спеціальною методикою певних психологічних стимулів, не завдає шкоди життю, здоров’ю людин</w:t>
      </w:r>
      <w:r w:rsidR="004024F9">
        <w:rPr>
          <w:rFonts w:ascii="Times New Roman" w:hAnsi="Times New Roman" w:cs="Times New Roman"/>
          <w:sz w:val="28"/>
          <w:szCs w:val="28"/>
        </w:rPr>
        <w:t>и та навколишньому середовищу [1</w:t>
      </w:r>
      <w:r w:rsidRPr="005506F4">
        <w:rPr>
          <w:rFonts w:ascii="Times New Roman" w:hAnsi="Times New Roman" w:cs="Times New Roman"/>
          <w:sz w:val="28"/>
          <w:szCs w:val="28"/>
        </w:rPr>
        <w:t>].</w:t>
      </w:r>
      <w:r w:rsidR="009F11D2" w:rsidRPr="005506F4">
        <w:rPr>
          <w:rFonts w:ascii="Times New Roman" w:hAnsi="Times New Roman" w:cs="Times New Roman"/>
          <w:sz w:val="28"/>
          <w:szCs w:val="28"/>
        </w:rPr>
        <w:t xml:space="preserve"> </w:t>
      </w:r>
    </w:p>
    <w:p w:rsidR="00A1045B" w:rsidRPr="00336CB2" w:rsidRDefault="009F11D2" w:rsidP="0097101E">
      <w:pPr>
        <w:spacing w:after="0" w:line="360" w:lineRule="auto"/>
        <w:ind w:firstLine="709"/>
        <w:jc w:val="both"/>
        <w:rPr>
          <w:rStyle w:val="a3"/>
          <w:rFonts w:ascii="Times New Roman" w:hAnsi="Times New Roman" w:cs="Times New Roman"/>
          <w:i w:val="0"/>
          <w:color w:val="auto"/>
          <w:sz w:val="28"/>
          <w:szCs w:val="28"/>
        </w:rPr>
      </w:pPr>
      <w:r w:rsidRPr="00336CB2">
        <w:rPr>
          <w:rStyle w:val="a3"/>
          <w:rFonts w:ascii="Times New Roman" w:hAnsi="Times New Roman" w:cs="Times New Roman"/>
          <w:i w:val="0"/>
          <w:color w:val="auto"/>
          <w:sz w:val="28"/>
          <w:szCs w:val="28"/>
        </w:rPr>
        <w:t>До основних фізіологічних показників, які реєструються поліграфами, відносяться: ритм дихання, інтенсивність потовиділення та рівень кров’яного тиску. Також деякі детектори здатні порівнювати напругу голосових зв’язок, фіксувати розширення капілярів і реакцію зіниць очей.</w:t>
      </w:r>
    </w:p>
    <w:p w:rsidR="00A5145D" w:rsidRPr="00336CB2" w:rsidRDefault="00A5145D" w:rsidP="0097101E">
      <w:pPr>
        <w:spacing w:after="0" w:line="360" w:lineRule="auto"/>
        <w:ind w:firstLine="709"/>
        <w:jc w:val="both"/>
        <w:rPr>
          <w:rFonts w:ascii="Times New Roman" w:hAnsi="Times New Roman" w:cs="Times New Roman"/>
          <w:sz w:val="28"/>
          <w:szCs w:val="28"/>
          <w:shd w:val="clear" w:color="auto" w:fill="FFFFFF"/>
        </w:rPr>
      </w:pPr>
      <w:r w:rsidRPr="00336CB2">
        <w:rPr>
          <w:rFonts w:ascii="Times New Roman" w:hAnsi="Times New Roman" w:cs="Times New Roman"/>
          <w:sz w:val="28"/>
          <w:szCs w:val="28"/>
        </w:rPr>
        <w:t xml:space="preserve">Ефективність застосування поліграфа на досудовому слідстві переконливо доведено слідчою практикою в багатьох країнах світу. Зазначені технології підтвердили свою доцільність і тривалий час успішно використовуються в США, Ізраїлі, Туреччині, Польщі, країнах Балтії та інших </w:t>
      </w:r>
      <w:r w:rsidRPr="00336CB2">
        <w:rPr>
          <w:rFonts w:ascii="Times New Roman" w:hAnsi="Times New Roman" w:cs="Times New Roman"/>
          <w:sz w:val="28"/>
          <w:szCs w:val="28"/>
        </w:rPr>
        <w:lastRenderedPageBreak/>
        <w:t>державах під час добору певної групи кадрів державних службовців, проведення внутрішніх розслідувань, розкриття та розслідування резонансних злочинів</w:t>
      </w:r>
      <w:r w:rsidR="004024F9">
        <w:rPr>
          <w:rFonts w:ascii="Times New Roman" w:hAnsi="Times New Roman" w:cs="Times New Roman"/>
          <w:sz w:val="28"/>
          <w:szCs w:val="28"/>
        </w:rPr>
        <w:t xml:space="preserve"> [2]</w:t>
      </w:r>
      <w:r w:rsidRPr="00336CB2">
        <w:rPr>
          <w:rFonts w:ascii="Times New Roman" w:hAnsi="Times New Roman" w:cs="Times New Roman"/>
          <w:sz w:val="28"/>
          <w:szCs w:val="28"/>
        </w:rPr>
        <w:t xml:space="preserve">. </w:t>
      </w:r>
      <w:r w:rsidRPr="00336CB2">
        <w:rPr>
          <w:rStyle w:val="apple-tab-span"/>
          <w:rFonts w:ascii="Times New Roman" w:hAnsi="Times New Roman" w:cs="Times New Roman"/>
          <w:sz w:val="28"/>
          <w:szCs w:val="28"/>
          <w:shd w:val="clear" w:color="auto" w:fill="FFFFFF"/>
        </w:rPr>
        <w:t> </w:t>
      </w:r>
    </w:p>
    <w:p w:rsidR="00D1146D" w:rsidRPr="00336CB2" w:rsidRDefault="00D1146D" w:rsidP="0097101E">
      <w:pPr>
        <w:spacing w:after="0" w:line="360" w:lineRule="auto"/>
        <w:ind w:firstLine="709"/>
        <w:jc w:val="both"/>
        <w:rPr>
          <w:rFonts w:ascii="Times New Roman" w:hAnsi="Times New Roman" w:cs="Times New Roman"/>
          <w:sz w:val="28"/>
          <w:szCs w:val="28"/>
          <w:shd w:val="clear" w:color="auto" w:fill="FFFFFF"/>
        </w:rPr>
      </w:pPr>
      <w:r w:rsidRPr="00336CB2">
        <w:rPr>
          <w:rFonts w:ascii="Times New Roman" w:hAnsi="Times New Roman" w:cs="Times New Roman"/>
          <w:sz w:val="28"/>
          <w:szCs w:val="28"/>
          <w:shd w:val="clear" w:color="auto" w:fill="FFFFFF"/>
        </w:rPr>
        <w:t xml:space="preserve">Серед науковців думки розділилися щодо використання поліграфа у кримінальному процесі, одні категорично проти нього, аргументуючи це тим, що поліграф можна надурити (способом напружування м’язів, поколювання голкою, і т. д.), інші ж навпаки за його активне використання і в свою чергу наводять контраргументи, спираючись на те, що науково технічний прогрес не стоїть на місці, кожного дня технології стають досконалішими, до того ж основну роль у роботі з поліграфом відіграє високо професійний спеціаліст – поліграфіст. </w:t>
      </w:r>
    </w:p>
    <w:p w:rsidR="00A5145D" w:rsidRPr="00336CB2" w:rsidRDefault="00A5145D" w:rsidP="0097101E">
      <w:pPr>
        <w:spacing w:after="0" w:line="360" w:lineRule="auto"/>
        <w:ind w:firstLine="709"/>
        <w:jc w:val="both"/>
        <w:rPr>
          <w:rStyle w:val="a3"/>
          <w:rFonts w:ascii="Times New Roman" w:hAnsi="Times New Roman" w:cs="Times New Roman"/>
          <w:i w:val="0"/>
          <w:color w:val="auto"/>
          <w:sz w:val="28"/>
          <w:szCs w:val="28"/>
        </w:rPr>
      </w:pPr>
      <w:r w:rsidRPr="00336CB2">
        <w:rPr>
          <w:rFonts w:ascii="Times New Roman" w:hAnsi="Times New Roman" w:cs="Times New Roman"/>
          <w:sz w:val="28"/>
          <w:szCs w:val="28"/>
          <w:shd w:val="clear" w:color="auto" w:fill="FFFFFF"/>
        </w:rPr>
        <w:t>На сьогоднішній день в Україні не існує ніякої норми яка б прямо забороняла використання поліграфа в кримінальному процесі</w:t>
      </w:r>
      <w:r w:rsidR="00A14C59" w:rsidRPr="00336CB2">
        <w:rPr>
          <w:rFonts w:ascii="Times New Roman" w:hAnsi="Times New Roman" w:cs="Times New Roman"/>
          <w:sz w:val="28"/>
          <w:szCs w:val="28"/>
          <w:shd w:val="clear" w:color="auto" w:fill="FFFFFF"/>
        </w:rPr>
        <w:t xml:space="preserve">, навпаки законодавець йде шляхом впровадження цього інституту у вітчизняне законодавство. </w:t>
      </w:r>
    </w:p>
    <w:p w:rsidR="004024F9" w:rsidRDefault="00304C77" w:rsidP="0097101E">
      <w:pPr>
        <w:spacing w:after="0" w:line="360" w:lineRule="auto"/>
        <w:ind w:firstLine="709"/>
        <w:jc w:val="both"/>
        <w:rPr>
          <w:rFonts w:ascii="Times New Roman" w:hAnsi="Times New Roman" w:cs="Times New Roman"/>
          <w:sz w:val="28"/>
          <w:szCs w:val="28"/>
        </w:rPr>
      </w:pPr>
      <w:r w:rsidRPr="00336CB2">
        <w:rPr>
          <w:rStyle w:val="a3"/>
          <w:rFonts w:ascii="Times New Roman" w:hAnsi="Times New Roman" w:cs="Times New Roman"/>
          <w:i w:val="0"/>
          <w:color w:val="auto"/>
          <w:sz w:val="28"/>
          <w:szCs w:val="28"/>
        </w:rPr>
        <w:t>Результати допиту, отримані за допомогою поліграфа не можна вважати висновком експерта, тому</w:t>
      </w:r>
      <w:r w:rsidR="00D2132C" w:rsidRPr="00336CB2">
        <w:rPr>
          <w:rStyle w:val="a3"/>
          <w:rFonts w:ascii="Times New Roman" w:hAnsi="Times New Roman" w:cs="Times New Roman"/>
          <w:i w:val="0"/>
          <w:color w:val="auto"/>
          <w:sz w:val="28"/>
          <w:szCs w:val="28"/>
        </w:rPr>
        <w:t xml:space="preserve"> що </w:t>
      </w:r>
      <w:r w:rsidR="00D2132C" w:rsidRPr="00336CB2">
        <w:rPr>
          <w:rFonts w:ascii="Times New Roman" w:hAnsi="Times New Roman" w:cs="Times New Roman"/>
          <w:sz w:val="28"/>
          <w:szCs w:val="28"/>
        </w:rPr>
        <w:t>це напряму суперечить Кримінальному процесуальному Кодексу України, а саме ч. 2 ст. 84, в якій зазначено, що процесуальними джерелами</w:t>
      </w:r>
      <w:r w:rsidR="004024F9">
        <w:rPr>
          <w:rFonts w:ascii="Times New Roman" w:hAnsi="Times New Roman" w:cs="Times New Roman"/>
          <w:sz w:val="28"/>
          <w:szCs w:val="28"/>
        </w:rPr>
        <w:t xml:space="preserve"> доказів є висновки експертів</w:t>
      </w:r>
      <w:r w:rsidR="0097101E">
        <w:rPr>
          <w:rFonts w:ascii="Times New Roman" w:hAnsi="Times New Roman" w:cs="Times New Roman"/>
          <w:sz w:val="28"/>
          <w:szCs w:val="28"/>
        </w:rPr>
        <w:t>.</w:t>
      </w:r>
      <w:r w:rsidR="0097101E" w:rsidRPr="0097101E">
        <w:rPr>
          <w:rFonts w:ascii="Times New Roman" w:hAnsi="Times New Roman" w:cs="Times New Roman"/>
          <w:sz w:val="28"/>
          <w:szCs w:val="28"/>
        </w:rPr>
        <w:t xml:space="preserve"> </w:t>
      </w:r>
      <w:r w:rsidR="0097101E" w:rsidRPr="004024F9">
        <w:rPr>
          <w:rFonts w:ascii="Times New Roman" w:hAnsi="Times New Roman" w:cs="Times New Roman"/>
          <w:sz w:val="28"/>
          <w:szCs w:val="28"/>
        </w:rPr>
        <w:t xml:space="preserve">Хоча  </w:t>
      </w:r>
      <w:r w:rsidR="0097101E" w:rsidRPr="004024F9">
        <w:rPr>
          <w:rStyle w:val="a3"/>
          <w:rFonts w:ascii="Times New Roman" w:hAnsi="Times New Roman" w:cs="Times New Roman"/>
          <w:i w:val="0"/>
          <w:color w:val="auto"/>
          <w:sz w:val="28"/>
          <w:szCs w:val="28"/>
        </w:rPr>
        <w:t xml:space="preserve">і дана слідча дія носить назву </w:t>
      </w:r>
      <w:proofErr w:type="spellStart"/>
      <w:r w:rsidR="0097101E" w:rsidRPr="004024F9">
        <w:rPr>
          <w:rFonts w:ascii="Times New Roman" w:hAnsi="Times New Roman" w:cs="Times New Roman"/>
          <w:sz w:val="28"/>
          <w:szCs w:val="28"/>
        </w:rPr>
        <w:t>психофізіологічної</w:t>
      </w:r>
      <w:proofErr w:type="spellEnd"/>
      <w:r w:rsidR="0097101E" w:rsidRPr="004024F9">
        <w:rPr>
          <w:rFonts w:ascii="Times New Roman" w:hAnsi="Times New Roman" w:cs="Times New Roman"/>
          <w:sz w:val="28"/>
          <w:szCs w:val="28"/>
        </w:rPr>
        <w:t xml:space="preserve">  </w:t>
      </w:r>
      <w:proofErr w:type="spellStart"/>
      <w:r w:rsidR="0097101E" w:rsidRPr="004024F9">
        <w:rPr>
          <w:rFonts w:ascii="Times New Roman" w:hAnsi="Times New Roman" w:cs="Times New Roman"/>
          <w:sz w:val="28"/>
          <w:szCs w:val="28"/>
        </w:rPr>
        <w:t>експертизи</w:t>
      </w:r>
      <w:proofErr w:type="spellEnd"/>
      <w:r w:rsidR="0097101E" w:rsidRPr="004024F9">
        <w:rPr>
          <w:rFonts w:ascii="Times New Roman" w:hAnsi="Times New Roman" w:cs="Times New Roman"/>
          <w:sz w:val="28"/>
          <w:szCs w:val="28"/>
        </w:rPr>
        <w:t xml:space="preserve"> </w:t>
      </w:r>
      <w:r w:rsidR="00C6661B">
        <w:rPr>
          <w:rFonts w:ascii="Times New Roman" w:hAnsi="Times New Roman" w:cs="Times New Roman"/>
          <w:sz w:val="28"/>
          <w:szCs w:val="28"/>
        </w:rPr>
        <w:t>–</w:t>
      </w:r>
      <w:r w:rsidR="0097101E" w:rsidRPr="004024F9">
        <w:rPr>
          <w:rFonts w:ascii="Times New Roman" w:hAnsi="Times New Roman" w:cs="Times New Roman"/>
          <w:sz w:val="28"/>
          <w:szCs w:val="28"/>
        </w:rPr>
        <w:t xml:space="preserve"> </w:t>
      </w:r>
      <w:proofErr w:type="spellStart"/>
      <w:r w:rsidR="0097101E" w:rsidRPr="004024F9">
        <w:rPr>
          <w:rFonts w:ascii="Times New Roman" w:hAnsi="Times New Roman" w:cs="Times New Roman"/>
          <w:sz w:val="28"/>
          <w:szCs w:val="28"/>
        </w:rPr>
        <w:t>поліграфолог</w:t>
      </w:r>
      <w:proofErr w:type="spellEnd"/>
      <w:r w:rsidR="0097101E" w:rsidRPr="004024F9">
        <w:rPr>
          <w:rFonts w:ascii="Times New Roman" w:hAnsi="Times New Roman" w:cs="Times New Roman"/>
          <w:sz w:val="28"/>
          <w:szCs w:val="28"/>
        </w:rPr>
        <w:t xml:space="preserve"> є </w:t>
      </w:r>
      <w:proofErr w:type="spellStart"/>
      <w:r w:rsidR="0097101E" w:rsidRPr="004024F9">
        <w:rPr>
          <w:rFonts w:ascii="Times New Roman" w:hAnsi="Times New Roman" w:cs="Times New Roman"/>
          <w:sz w:val="28"/>
          <w:szCs w:val="28"/>
        </w:rPr>
        <w:t>спеціалістом</w:t>
      </w:r>
      <w:proofErr w:type="spellEnd"/>
      <w:r w:rsidR="0097101E" w:rsidRPr="004024F9">
        <w:rPr>
          <w:rFonts w:ascii="Times New Roman" w:hAnsi="Times New Roman" w:cs="Times New Roman"/>
          <w:sz w:val="28"/>
          <w:szCs w:val="28"/>
        </w:rPr>
        <w:t xml:space="preserve">, </w:t>
      </w:r>
      <w:proofErr w:type="spellStart"/>
      <w:r w:rsidR="0097101E" w:rsidRPr="004024F9">
        <w:rPr>
          <w:rFonts w:ascii="Times New Roman" w:hAnsi="Times New Roman" w:cs="Times New Roman"/>
          <w:sz w:val="28"/>
          <w:szCs w:val="28"/>
        </w:rPr>
        <w:t>який</w:t>
      </w:r>
      <w:proofErr w:type="spellEnd"/>
      <w:r w:rsidR="0097101E" w:rsidRPr="004024F9">
        <w:rPr>
          <w:rFonts w:ascii="Times New Roman" w:hAnsi="Times New Roman" w:cs="Times New Roman"/>
          <w:sz w:val="28"/>
          <w:szCs w:val="28"/>
        </w:rPr>
        <w:t xml:space="preserve"> здійснює технічне обслуговування поліграфа</w:t>
      </w:r>
      <w:r w:rsidR="004024F9">
        <w:rPr>
          <w:rFonts w:ascii="Times New Roman" w:hAnsi="Times New Roman" w:cs="Times New Roman"/>
          <w:sz w:val="28"/>
          <w:szCs w:val="28"/>
        </w:rPr>
        <w:t xml:space="preserve"> [3</w:t>
      </w:r>
      <w:r w:rsidR="00D2132C" w:rsidRPr="00336CB2">
        <w:rPr>
          <w:rFonts w:ascii="Times New Roman" w:hAnsi="Times New Roman" w:cs="Times New Roman"/>
          <w:sz w:val="28"/>
          <w:szCs w:val="28"/>
        </w:rPr>
        <w:t xml:space="preserve">]. </w:t>
      </w:r>
    </w:p>
    <w:p w:rsidR="002C09B4" w:rsidRDefault="002C09B4" w:rsidP="0097101E">
      <w:pPr>
        <w:spacing w:after="0" w:line="360" w:lineRule="auto"/>
        <w:ind w:firstLine="709"/>
        <w:jc w:val="both"/>
      </w:pPr>
      <w:proofErr w:type="spellStart"/>
      <w:r w:rsidRPr="00336CB2">
        <w:rPr>
          <w:rStyle w:val="a3"/>
          <w:rFonts w:ascii="Times New Roman" w:hAnsi="Times New Roman" w:cs="Times New Roman"/>
          <w:i w:val="0"/>
          <w:color w:val="auto"/>
          <w:sz w:val="28"/>
          <w:szCs w:val="28"/>
        </w:rPr>
        <w:t>Проаналізувавши</w:t>
      </w:r>
      <w:proofErr w:type="spellEnd"/>
      <w:r w:rsidRPr="00336CB2">
        <w:rPr>
          <w:rStyle w:val="a3"/>
          <w:rFonts w:ascii="Times New Roman" w:hAnsi="Times New Roman" w:cs="Times New Roman"/>
          <w:i w:val="0"/>
          <w:color w:val="auto"/>
          <w:sz w:val="28"/>
          <w:szCs w:val="28"/>
        </w:rPr>
        <w:t xml:space="preserve"> </w:t>
      </w:r>
      <w:proofErr w:type="spellStart"/>
      <w:r w:rsidRPr="00336CB2">
        <w:rPr>
          <w:rStyle w:val="a3"/>
          <w:rFonts w:ascii="Times New Roman" w:hAnsi="Times New Roman" w:cs="Times New Roman"/>
          <w:i w:val="0"/>
          <w:color w:val="auto"/>
          <w:sz w:val="28"/>
          <w:szCs w:val="28"/>
        </w:rPr>
        <w:t>Державний</w:t>
      </w:r>
      <w:proofErr w:type="spellEnd"/>
      <w:r w:rsidRPr="00336CB2">
        <w:rPr>
          <w:rStyle w:val="a3"/>
          <w:rFonts w:ascii="Times New Roman" w:hAnsi="Times New Roman" w:cs="Times New Roman"/>
          <w:i w:val="0"/>
          <w:color w:val="auto"/>
          <w:sz w:val="28"/>
          <w:szCs w:val="28"/>
        </w:rPr>
        <w:t xml:space="preserve"> </w:t>
      </w:r>
      <w:proofErr w:type="spellStart"/>
      <w:r w:rsidRPr="00336CB2">
        <w:rPr>
          <w:rStyle w:val="a3"/>
          <w:rFonts w:ascii="Times New Roman" w:hAnsi="Times New Roman" w:cs="Times New Roman"/>
          <w:i w:val="0"/>
          <w:color w:val="auto"/>
          <w:sz w:val="28"/>
          <w:szCs w:val="28"/>
        </w:rPr>
        <w:t>реєстр</w:t>
      </w:r>
      <w:proofErr w:type="spellEnd"/>
      <w:r w:rsidRPr="00336CB2">
        <w:rPr>
          <w:rStyle w:val="a3"/>
          <w:rFonts w:ascii="Times New Roman" w:hAnsi="Times New Roman" w:cs="Times New Roman"/>
          <w:i w:val="0"/>
          <w:color w:val="auto"/>
          <w:sz w:val="28"/>
          <w:szCs w:val="28"/>
        </w:rPr>
        <w:t xml:space="preserve"> </w:t>
      </w:r>
      <w:proofErr w:type="spellStart"/>
      <w:r w:rsidRPr="00336CB2">
        <w:rPr>
          <w:rStyle w:val="a3"/>
          <w:rFonts w:ascii="Times New Roman" w:hAnsi="Times New Roman" w:cs="Times New Roman"/>
          <w:i w:val="0"/>
          <w:color w:val="auto"/>
          <w:sz w:val="28"/>
          <w:szCs w:val="28"/>
        </w:rPr>
        <w:t>судових</w:t>
      </w:r>
      <w:proofErr w:type="spellEnd"/>
      <w:r w:rsidRPr="00336CB2">
        <w:rPr>
          <w:rStyle w:val="a3"/>
          <w:rFonts w:ascii="Times New Roman" w:hAnsi="Times New Roman" w:cs="Times New Roman"/>
          <w:i w:val="0"/>
          <w:color w:val="auto"/>
          <w:sz w:val="28"/>
          <w:szCs w:val="28"/>
        </w:rPr>
        <w:t xml:space="preserve"> </w:t>
      </w:r>
      <w:proofErr w:type="spellStart"/>
      <w:r w:rsidRPr="00336CB2">
        <w:rPr>
          <w:rStyle w:val="a3"/>
          <w:rFonts w:ascii="Times New Roman" w:hAnsi="Times New Roman" w:cs="Times New Roman"/>
          <w:i w:val="0"/>
          <w:color w:val="auto"/>
          <w:sz w:val="28"/>
          <w:szCs w:val="28"/>
        </w:rPr>
        <w:t>рішень</w:t>
      </w:r>
      <w:proofErr w:type="spellEnd"/>
      <w:r w:rsidRPr="00336CB2">
        <w:rPr>
          <w:rStyle w:val="a3"/>
          <w:rFonts w:ascii="Times New Roman" w:hAnsi="Times New Roman" w:cs="Times New Roman"/>
          <w:i w:val="0"/>
          <w:color w:val="auto"/>
          <w:sz w:val="28"/>
          <w:szCs w:val="28"/>
        </w:rPr>
        <w:t xml:space="preserve"> </w:t>
      </w:r>
      <w:proofErr w:type="spellStart"/>
      <w:r w:rsidRPr="00336CB2">
        <w:rPr>
          <w:rStyle w:val="a3"/>
          <w:rFonts w:ascii="Times New Roman" w:hAnsi="Times New Roman" w:cs="Times New Roman"/>
          <w:i w:val="0"/>
          <w:color w:val="auto"/>
          <w:sz w:val="28"/>
          <w:szCs w:val="28"/>
        </w:rPr>
        <w:t>можна</w:t>
      </w:r>
      <w:proofErr w:type="spellEnd"/>
      <w:r w:rsidRPr="00336CB2">
        <w:rPr>
          <w:rStyle w:val="a3"/>
          <w:rFonts w:ascii="Times New Roman" w:hAnsi="Times New Roman" w:cs="Times New Roman"/>
          <w:i w:val="0"/>
          <w:color w:val="auto"/>
          <w:sz w:val="28"/>
          <w:szCs w:val="28"/>
        </w:rPr>
        <w:t xml:space="preserve"> </w:t>
      </w:r>
      <w:proofErr w:type="spellStart"/>
      <w:r w:rsidRPr="00336CB2">
        <w:rPr>
          <w:rStyle w:val="a3"/>
          <w:rFonts w:ascii="Times New Roman" w:hAnsi="Times New Roman" w:cs="Times New Roman"/>
          <w:i w:val="0"/>
          <w:color w:val="auto"/>
          <w:sz w:val="28"/>
          <w:szCs w:val="28"/>
        </w:rPr>
        <w:t>побачити</w:t>
      </w:r>
      <w:proofErr w:type="spellEnd"/>
      <w:r w:rsidRPr="00336CB2">
        <w:rPr>
          <w:rStyle w:val="a3"/>
          <w:rFonts w:ascii="Times New Roman" w:hAnsi="Times New Roman" w:cs="Times New Roman"/>
          <w:i w:val="0"/>
          <w:color w:val="auto"/>
          <w:sz w:val="28"/>
          <w:szCs w:val="28"/>
        </w:rPr>
        <w:t xml:space="preserve">, </w:t>
      </w:r>
      <w:proofErr w:type="spellStart"/>
      <w:r w:rsidRPr="00336CB2">
        <w:rPr>
          <w:rStyle w:val="a3"/>
          <w:rFonts w:ascii="Times New Roman" w:hAnsi="Times New Roman" w:cs="Times New Roman"/>
          <w:i w:val="0"/>
          <w:color w:val="auto"/>
          <w:sz w:val="28"/>
          <w:szCs w:val="28"/>
        </w:rPr>
        <w:t>що</w:t>
      </w:r>
      <w:proofErr w:type="spellEnd"/>
      <w:r w:rsidRPr="00336CB2">
        <w:rPr>
          <w:rStyle w:val="a3"/>
          <w:rFonts w:ascii="Times New Roman" w:hAnsi="Times New Roman" w:cs="Times New Roman"/>
          <w:i w:val="0"/>
          <w:color w:val="auto"/>
          <w:sz w:val="28"/>
          <w:szCs w:val="28"/>
        </w:rPr>
        <w:t xml:space="preserve"> суди в </w:t>
      </w:r>
      <w:proofErr w:type="spellStart"/>
      <w:r w:rsidRPr="00336CB2">
        <w:rPr>
          <w:rStyle w:val="a3"/>
          <w:rFonts w:ascii="Times New Roman" w:hAnsi="Times New Roman" w:cs="Times New Roman"/>
          <w:i w:val="0"/>
          <w:color w:val="auto"/>
          <w:sz w:val="28"/>
          <w:szCs w:val="28"/>
        </w:rPr>
        <w:t>своїй</w:t>
      </w:r>
      <w:proofErr w:type="spellEnd"/>
      <w:r w:rsidRPr="00336CB2">
        <w:rPr>
          <w:rStyle w:val="a3"/>
          <w:rFonts w:ascii="Times New Roman" w:hAnsi="Times New Roman" w:cs="Times New Roman"/>
          <w:i w:val="0"/>
          <w:color w:val="auto"/>
          <w:sz w:val="28"/>
          <w:szCs w:val="28"/>
        </w:rPr>
        <w:t xml:space="preserve"> </w:t>
      </w:r>
      <w:proofErr w:type="spellStart"/>
      <w:r w:rsidRPr="00336CB2">
        <w:rPr>
          <w:rStyle w:val="a3"/>
          <w:rFonts w:ascii="Times New Roman" w:hAnsi="Times New Roman" w:cs="Times New Roman"/>
          <w:i w:val="0"/>
          <w:color w:val="auto"/>
          <w:sz w:val="28"/>
          <w:szCs w:val="28"/>
        </w:rPr>
        <w:t>більшості</w:t>
      </w:r>
      <w:proofErr w:type="spellEnd"/>
      <w:r w:rsidRPr="00336CB2">
        <w:rPr>
          <w:rStyle w:val="a3"/>
          <w:rFonts w:ascii="Times New Roman" w:hAnsi="Times New Roman" w:cs="Times New Roman"/>
          <w:i w:val="0"/>
          <w:color w:val="auto"/>
          <w:sz w:val="28"/>
          <w:szCs w:val="28"/>
        </w:rPr>
        <w:t xml:space="preserve"> </w:t>
      </w:r>
      <w:r w:rsidR="00081465" w:rsidRPr="00336CB2">
        <w:rPr>
          <w:rStyle w:val="a3"/>
          <w:rFonts w:ascii="Times New Roman" w:hAnsi="Times New Roman" w:cs="Times New Roman"/>
          <w:i w:val="0"/>
          <w:color w:val="auto"/>
          <w:sz w:val="28"/>
          <w:szCs w:val="28"/>
        </w:rPr>
        <w:t xml:space="preserve">не </w:t>
      </w:r>
      <w:proofErr w:type="spellStart"/>
      <w:r w:rsidR="00081465" w:rsidRPr="00336CB2">
        <w:rPr>
          <w:rStyle w:val="a3"/>
          <w:rFonts w:ascii="Times New Roman" w:hAnsi="Times New Roman" w:cs="Times New Roman"/>
          <w:i w:val="0"/>
          <w:color w:val="auto"/>
          <w:sz w:val="28"/>
          <w:szCs w:val="28"/>
        </w:rPr>
        <w:t>заперечують</w:t>
      </w:r>
      <w:proofErr w:type="spellEnd"/>
      <w:r w:rsidR="00081465" w:rsidRPr="00336CB2">
        <w:rPr>
          <w:rStyle w:val="a3"/>
          <w:rFonts w:ascii="Times New Roman" w:hAnsi="Times New Roman" w:cs="Times New Roman"/>
          <w:i w:val="0"/>
          <w:color w:val="auto"/>
          <w:sz w:val="28"/>
          <w:szCs w:val="28"/>
        </w:rPr>
        <w:t xml:space="preserve"> </w:t>
      </w:r>
      <w:proofErr w:type="spellStart"/>
      <w:r w:rsidR="00081465" w:rsidRPr="00336CB2">
        <w:rPr>
          <w:rStyle w:val="a3"/>
          <w:rFonts w:ascii="Times New Roman" w:hAnsi="Times New Roman" w:cs="Times New Roman"/>
          <w:i w:val="0"/>
          <w:color w:val="auto"/>
          <w:sz w:val="28"/>
          <w:szCs w:val="28"/>
        </w:rPr>
        <w:t>проти</w:t>
      </w:r>
      <w:proofErr w:type="spellEnd"/>
      <w:r w:rsidR="00081465" w:rsidRPr="00336CB2">
        <w:rPr>
          <w:rStyle w:val="a3"/>
          <w:rFonts w:ascii="Times New Roman" w:hAnsi="Times New Roman" w:cs="Times New Roman"/>
          <w:i w:val="0"/>
          <w:color w:val="auto"/>
          <w:sz w:val="28"/>
          <w:szCs w:val="28"/>
        </w:rPr>
        <w:t xml:space="preserve"> </w:t>
      </w:r>
      <w:proofErr w:type="spellStart"/>
      <w:r w:rsidR="00081465" w:rsidRPr="00336CB2">
        <w:rPr>
          <w:rStyle w:val="a3"/>
          <w:rFonts w:ascii="Times New Roman" w:hAnsi="Times New Roman" w:cs="Times New Roman"/>
          <w:i w:val="0"/>
          <w:color w:val="auto"/>
          <w:sz w:val="28"/>
          <w:szCs w:val="28"/>
        </w:rPr>
        <w:t>залучення</w:t>
      </w:r>
      <w:proofErr w:type="spellEnd"/>
      <w:r w:rsidR="00081465" w:rsidRPr="00336CB2">
        <w:rPr>
          <w:rStyle w:val="a3"/>
          <w:rFonts w:ascii="Times New Roman" w:hAnsi="Times New Roman" w:cs="Times New Roman"/>
          <w:i w:val="0"/>
          <w:color w:val="auto"/>
          <w:sz w:val="28"/>
          <w:szCs w:val="28"/>
        </w:rPr>
        <w:t xml:space="preserve"> </w:t>
      </w:r>
      <w:proofErr w:type="spellStart"/>
      <w:r w:rsidR="00081465" w:rsidRPr="00336CB2">
        <w:rPr>
          <w:rStyle w:val="a3"/>
          <w:rFonts w:ascii="Times New Roman" w:hAnsi="Times New Roman" w:cs="Times New Roman"/>
          <w:i w:val="0"/>
          <w:color w:val="auto"/>
          <w:sz w:val="28"/>
          <w:szCs w:val="28"/>
        </w:rPr>
        <w:t>поліграфа</w:t>
      </w:r>
      <w:proofErr w:type="spellEnd"/>
      <w:r w:rsidR="00081465" w:rsidRPr="00336CB2">
        <w:rPr>
          <w:rStyle w:val="a3"/>
          <w:rFonts w:ascii="Times New Roman" w:hAnsi="Times New Roman" w:cs="Times New Roman"/>
          <w:i w:val="0"/>
          <w:color w:val="auto"/>
          <w:sz w:val="28"/>
          <w:szCs w:val="28"/>
        </w:rPr>
        <w:t xml:space="preserve"> в </w:t>
      </w:r>
      <w:proofErr w:type="spellStart"/>
      <w:r w:rsidR="00081465" w:rsidRPr="00336CB2">
        <w:rPr>
          <w:rStyle w:val="a3"/>
          <w:rFonts w:ascii="Times New Roman" w:hAnsi="Times New Roman" w:cs="Times New Roman"/>
          <w:i w:val="0"/>
          <w:color w:val="auto"/>
          <w:sz w:val="28"/>
          <w:szCs w:val="28"/>
        </w:rPr>
        <w:t>процесі</w:t>
      </w:r>
      <w:proofErr w:type="spellEnd"/>
      <w:r w:rsidR="00081465" w:rsidRPr="00336CB2">
        <w:rPr>
          <w:rStyle w:val="a3"/>
          <w:rFonts w:ascii="Times New Roman" w:hAnsi="Times New Roman" w:cs="Times New Roman"/>
          <w:i w:val="0"/>
          <w:color w:val="auto"/>
          <w:sz w:val="28"/>
          <w:szCs w:val="28"/>
        </w:rPr>
        <w:t xml:space="preserve"> </w:t>
      </w:r>
      <w:proofErr w:type="spellStart"/>
      <w:r w:rsidR="00081465" w:rsidRPr="00336CB2">
        <w:rPr>
          <w:rStyle w:val="a3"/>
          <w:rFonts w:ascii="Times New Roman" w:hAnsi="Times New Roman" w:cs="Times New Roman"/>
          <w:i w:val="0"/>
          <w:color w:val="auto"/>
          <w:sz w:val="28"/>
          <w:szCs w:val="28"/>
        </w:rPr>
        <w:t>досудового</w:t>
      </w:r>
      <w:proofErr w:type="spellEnd"/>
      <w:r w:rsidR="00081465" w:rsidRPr="00336CB2">
        <w:rPr>
          <w:rStyle w:val="a3"/>
          <w:rFonts w:ascii="Times New Roman" w:hAnsi="Times New Roman" w:cs="Times New Roman"/>
          <w:i w:val="0"/>
          <w:color w:val="auto"/>
          <w:sz w:val="28"/>
          <w:szCs w:val="28"/>
        </w:rPr>
        <w:t xml:space="preserve"> роз</w:t>
      </w:r>
      <w:r w:rsidR="00D35D1D">
        <w:rPr>
          <w:rStyle w:val="a3"/>
          <w:rFonts w:ascii="Times New Roman" w:hAnsi="Times New Roman" w:cs="Times New Roman"/>
          <w:i w:val="0"/>
          <w:color w:val="auto"/>
          <w:sz w:val="28"/>
          <w:szCs w:val="28"/>
          <w:lang w:val="en-US"/>
        </w:rPr>
        <w:t>c</w:t>
      </w:r>
      <w:proofErr w:type="spellStart"/>
      <w:r w:rsidR="00081465" w:rsidRPr="00336CB2">
        <w:rPr>
          <w:rStyle w:val="a3"/>
          <w:rFonts w:ascii="Times New Roman" w:hAnsi="Times New Roman" w:cs="Times New Roman"/>
          <w:i w:val="0"/>
          <w:color w:val="auto"/>
          <w:sz w:val="28"/>
          <w:szCs w:val="28"/>
        </w:rPr>
        <w:t>лідування</w:t>
      </w:r>
      <w:proofErr w:type="spellEnd"/>
      <w:r w:rsidR="00081465" w:rsidRPr="00336CB2">
        <w:rPr>
          <w:rStyle w:val="a3"/>
          <w:rFonts w:ascii="Times New Roman" w:hAnsi="Times New Roman" w:cs="Times New Roman"/>
          <w:i w:val="0"/>
          <w:color w:val="auto"/>
          <w:sz w:val="28"/>
          <w:szCs w:val="28"/>
        </w:rPr>
        <w:t xml:space="preserve">, але абсолютно </w:t>
      </w:r>
      <w:proofErr w:type="spellStart"/>
      <w:r w:rsidR="00081465" w:rsidRPr="00336CB2">
        <w:rPr>
          <w:rStyle w:val="a3"/>
          <w:rFonts w:ascii="Times New Roman" w:hAnsi="Times New Roman" w:cs="Times New Roman"/>
          <w:i w:val="0"/>
          <w:color w:val="auto"/>
          <w:sz w:val="28"/>
          <w:szCs w:val="28"/>
        </w:rPr>
        <w:t>всі</w:t>
      </w:r>
      <w:proofErr w:type="spellEnd"/>
      <w:r w:rsidR="00081465" w:rsidRPr="00336CB2">
        <w:rPr>
          <w:rStyle w:val="a3"/>
          <w:rFonts w:ascii="Times New Roman" w:hAnsi="Times New Roman" w:cs="Times New Roman"/>
          <w:i w:val="0"/>
          <w:color w:val="auto"/>
          <w:sz w:val="28"/>
          <w:szCs w:val="28"/>
        </w:rPr>
        <w:t xml:space="preserve"> спираються на те,що опитування особи проведене з використанням поліграфа </w:t>
      </w:r>
      <w:r w:rsidR="00336CB2" w:rsidRPr="00336CB2">
        <w:rPr>
          <w:rFonts w:ascii="Times New Roman" w:hAnsi="Times New Roman" w:cs="Times New Roman"/>
          <w:color w:val="000000"/>
          <w:sz w:val="28"/>
          <w:szCs w:val="28"/>
        </w:rPr>
        <w:t>не відноситься до висновків експерта чи документів в розумінні </w:t>
      </w:r>
      <w:hyperlink r:id="rId6" w:anchor="669" w:tgtFrame="_blank" w:tooltip="Кримінальний процесуальний кодекс України; нормативно-правовий акт № 4651-VI від 13.04.2012" w:history="1">
        <w:r w:rsidR="00336CB2" w:rsidRPr="0097101E">
          <w:rPr>
            <w:rFonts w:ascii="Times New Roman" w:hAnsi="Times New Roman" w:cs="Times New Roman"/>
            <w:sz w:val="28"/>
            <w:szCs w:val="28"/>
          </w:rPr>
          <w:t>глави 4 КПК України</w:t>
        </w:r>
      </w:hyperlink>
      <w:r w:rsidR="00336CB2" w:rsidRPr="0097101E">
        <w:rPr>
          <w:rFonts w:ascii="Times New Roman" w:hAnsi="Times New Roman" w:cs="Times New Roman"/>
          <w:sz w:val="28"/>
          <w:szCs w:val="28"/>
        </w:rPr>
        <w:t> </w:t>
      </w:r>
      <w:r w:rsidR="00336CB2" w:rsidRPr="00336CB2">
        <w:rPr>
          <w:rFonts w:ascii="Times New Roman" w:hAnsi="Times New Roman" w:cs="Times New Roman"/>
          <w:color w:val="000000"/>
          <w:sz w:val="28"/>
          <w:szCs w:val="28"/>
        </w:rPr>
        <w:t xml:space="preserve">«Докази і доказування», а також беручи до уваги відсутність нормативно-правового акту, що врегульовує питання проведення судової експертизи/ психофізіологічне дослідження з використанням поліграфу (детектору брехні) для цілей кримінального провадження, зокрема із визначенням основних принципів використання поліграфа, випадків, в яких це заборонено, кола осіб, які не </w:t>
      </w:r>
      <w:r w:rsidR="00336CB2" w:rsidRPr="00336CB2">
        <w:rPr>
          <w:rFonts w:ascii="Times New Roman" w:hAnsi="Times New Roman" w:cs="Times New Roman"/>
          <w:color w:val="000000"/>
          <w:sz w:val="28"/>
          <w:szCs w:val="28"/>
        </w:rPr>
        <w:lastRenderedPageBreak/>
        <w:t>можуть бути піддані такій перевірці, часових рамок, протягом яких після скоєння інкримінованого злочину особа може бути піддана такої перевірки, суд не вбачає підстав для визнання вказаного документу доказом наявності чи відсутності фактів та обставин, що мають значення для даного кримінального провадження та підлягають доказуванню</w:t>
      </w:r>
      <w:r w:rsidR="004024F9">
        <w:rPr>
          <w:rFonts w:ascii="Times New Roman" w:hAnsi="Times New Roman" w:cs="Times New Roman"/>
          <w:color w:val="000000"/>
          <w:sz w:val="28"/>
          <w:szCs w:val="28"/>
        </w:rPr>
        <w:t xml:space="preserve"> [4]</w:t>
      </w:r>
      <w:r w:rsidR="00336CB2" w:rsidRPr="00336CB2">
        <w:rPr>
          <w:rFonts w:ascii="Times New Roman" w:hAnsi="Times New Roman" w:cs="Times New Roman"/>
          <w:color w:val="000000"/>
          <w:sz w:val="28"/>
          <w:szCs w:val="28"/>
        </w:rPr>
        <w:t>.</w:t>
      </w:r>
      <w:r w:rsidR="00336CB2">
        <w:rPr>
          <w:rFonts w:ascii="Times New Roman" w:hAnsi="Times New Roman" w:cs="Times New Roman"/>
          <w:color w:val="000000"/>
          <w:sz w:val="28"/>
          <w:szCs w:val="28"/>
        </w:rPr>
        <w:t xml:space="preserve"> </w:t>
      </w:r>
    </w:p>
    <w:p w:rsidR="0097101E" w:rsidRDefault="005506F4" w:rsidP="0097101E">
      <w:pPr>
        <w:spacing w:after="0" w:line="360" w:lineRule="auto"/>
        <w:ind w:firstLine="709"/>
        <w:jc w:val="both"/>
        <w:rPr>
          <w:rFonts w:ascii="Times New Roman" w:hAnsi="Times New Roman" w:cs="Times New Roman"/>
          <w:sz w:val="28"/>
          <w:szCs w:val="28"/>
          <w:shd w:val="clear" w:color="auto" w:fill="FFFFFF"/>
        </w:rPr>
      </w:pPr>
      <w:r w:rsidRPr="005506F4">
        <w:rPr>
          <w:rFonts w:ascii="Times New Roman" w:hAnsi="Times New Roman" w:cs="Times New Roman"/>
          <w:sz w:val="28"/>
          <w:szCs w:val="28"/>
        </w:rPr>
        <w:t>У 2013 році Ген</w:t>
      </w:r>
      <w:r>
        <w:rPr>
          <w:rFonts w:ascii="Times New Roman" w:hAnsi="Times New Roman" w:cs="Times New Roman"/>
          <w:sz w:val="28"/>
          <w:szCs w:val="28"/>
        </w:rPr>
        <w:t>н</w:t>
      </w:r>
      <w:r w:rsidRPr="005506F4">
        <w:rPr>
          <w:rFonts w:ascii="Times New Roman" w:hAnsi="Times New Roman" w:cs="Times New Roman"/>
          <w:sz w:val="28"/>
          <w:szCs w:val="28"/>
        </w:rPr>
        <w:t>адій Москаль вносив</w:t>
      </w:r>
      <w:r>
        <w:rPr>
          <w:rFonts w:ascii="Times New Roman" w:hAnsi="Times New Roman" w:cs="Times New Roman"/>
          <w:sz w:val="28"/>
          <w:szCs w:val="28"/>
        </w:rPr>
        <w:t xml:space="preserve"> проект</w:t>
      </w:r>
      <w:r w:rsidRPr="005506F4">
        <w:rPr>
          <w:rFonts w:ascii="Times New Roman" w:hAnsi="Times New Roman" w:cs="Times New Roman"/>
          <w:sz w:val="28"/>
          <w:szCs w:val="28"/>
        </w:rPr>
        <w:t xml:space="preserve"> Про </w:t>
      </w:r>
      <w:r w:rsidRPr="005506F4">
        <w:rPr>
          <w:rFonts w:ascii="Times New Roman" w:hAnsi="Times New Roman" w:cs="Times New Roman"/>
          <w:sz w:val="28"/>
          <w:szCs w:val="28"/>
          <w:lang w:eastAsia="uk-UA"/>
        </w:rPr>
        <w:t>доповнення Кримінального процесуального кодексу України положеннями щодо використання поліграфа (детектора брехні)</w:t>
      </w:r>
      <w:r>
        <w:rPr>
          <w:rFonts w:ascii="Times New Roman" w:hAnsi="Times New Roman" w:cs="Times New Roman"/>
          <w:sz w:val="28"/>
          <w:szCs w:val="28"/>
          <w:lang w:eastAsia="uk-UA"/>
        </w:rPr>
        <w:t xml:space="preserve">, де пропонував </w:t>
      </w:r>
      <w:r w:rsidR="00F5644A">
        <w:rPr>
          <w:rFonts w:ascii="Times New Roman" w:hAnsi="Times New Roman" w:cs="Times New Roman"/>
          <w:sz w:val="28"/>
          <w:szCs w:val="28"/>
          <w:lang w:eastAsia="uk-UA"/>
        </w:rPr>
        <w:t xml:space="preserve">доповнити Кодекс новою статтею 246-1 </w:t>
      </w:r>
      <w:r w:rsidR="00F5644A" w:rsidRPr="004024F9">
        <w:rPr>
          <w:rFonts w:ascii="Times New Roman" w:hAnsi="Times New Roman" w:cs="Times New Roman"/>
          <w:sz w:val="28"/>
          <w:szCs w:val="28"/>
          <w:lang w:eastAsia="uk-UA"/>
        </w:rPr>
        <w:t>«</w:t>
      </w:r>
      <w:r w:rsidR="00F5644A" w:rsidRPr="004024F9">
        <w:rPr>
          <w:rFonts w:ascii="Times New Roman" w:hAnsi="Times New Roman" w:cs="Times New Roman"/>
          <w:sz w:val="28"/>
          <w:szCs w:val="28"/>
          <w:shd w:val="clear" w:color="auto" w:fill="FFFFFF"/>
        </w:rPr>
        <w:t>Перевірка правдивості показів особи на поліграфі (детекторі брехні)», але як ми можемо бачити даний проект не був прийнятий</w:t>
      </w:r>
      <w:r w:rsidR="0097101E" w:rsidRPr="0097101E">
        <w:rPr>
          <w:rFonts w:ascii="Times New Roman" w:hAnsi="Times New Roman" w:cs="Times New Roman"/>
          <w:sz w:val="28"/>
          <w:szCs w:val="28"/>
          <w:shd w:val="clear" w:color="auto" w:fill="FFFFFF"/>
        </w:rPr>
        <w:t xml:space="preserve"> [</w:t>
      </w:r>
      <w:r w:rsidR="0097101E">
        <w:rPr>
          <w:rFonts w:ascii="Times New Roman" w:hAnsi="Times New Roman" w:cs="Times New Roman"/>
          <w:sz w:val="28"/>
          <w:szCs w:val="28"/>
          <w:shd w:val="clear" w:color="auto" w:fill="FFFFFF"/>
        </w:rPr>
        <w:t>5</w:t>
      </w:r>
      <w:r w:rsidR="0097101E" w:rsidRPr="0097101E">
        <w:rPr>
          <w:rFonts w:ascii="Times New Roman" w:hAnsi="Times New Roman" w:cs="Times New Roman"/>
          <w:sz w:val="28"/>
          <w:szCs w:val="28"/>
          <w:shd w:val="clear" w:color="auto" w:fill="FFFFFF"/>
        </w:rPr>
        <w:t>]</w:t>
      </w:r>
      <w:r w:rsidR="00F5644A" w:rsidRPr="004024F9">
        <w:rPr>
          <w:rFonts w:ascii="Times New Roman" w:hAnsi="Times New Roman" w:cs="Times New Roman"/>
          <w:sz w:val="28"/>
          <w:szCs w:val="28"/>
          <w:shd w:val="clear" w:color="auto" w:fill="FFFFFF"/>
        </w:rPr>
        <w:t>.</w:t>
      </w:r>
    </w:p>
    <w:p w:rsidR="005506F4" w:rsidRPr="0097101E" w:rsidRDefault="00F5644A" w:rsidP="0097101E">
      <w:pPr>
        <w:spacing w:after="0" w:line="360" w:lineRule="auto"/>
        <w:ind w:firstLine="709"/>
        <w:jc w:val="both"/>
        <w:rPr>
          <w:rFonts w:ascii="Times New Roman" w:hAnsi="Times New Roman" w:cs="Times New Roman"/>
          <w:sz w:val="28"/>
          <w:szCs w:val="28"/>
          <w:shd w:val="clear" w:color="auto" w:fill="FFFFFF"/>
        </w:rPr>
      </w:pPr>
      <w:r w:rsidRPr="004024F9">
        <w:rPr>
          <w:rFonts w:ascii="Times New Roman" w:hAnsi="Times New Roman" w:cs="Times New Roman"/>
          <w:sz w:val="28"/>
          <w:szCs w:val="28"/>
          <w:shd w:val="clear" w:color="auto" w:fill="FFFFFF"/>
        </w:rPr>
        <w:t xml:space="preserve">Отже, можемо побачити, що у зарубіжній практиці досить </w:t>
      </w:r>
      <w:r w:rsidR="00042A3C">
        <w:rPr>
          <w:rFonts w:ascii="Times New Roman" w:hAnsi="Times New Roman" w:cs="Times New Roman"/>
          <w:sz w:val="28"/>
          <w:szCs w:val="28"/>
          <w:shd w:val="clear" w:color="auto" w:fill="FFFFFF"/>
        </w:rPr>
        <w:t>вдало використовується поліграф. Н</w:t>
      </w:r>
      <w:r w:rsidRPr="004024F9">
        <w:rPr>
          <w:rFonts w:ascii="Times New Roman" w:hAnsi="Times New Roman" w:cs="Times New Roman"/>
          <w:sz w:val="28"/>
          <w:szCs w:val="28"/>
          <w:shd w:val="clear" w:color="auto" w:fill="FFFFFF"/>
        </w:rPr>
        <w:t xml:space="preserve">а мою думку результати опитування із залученням детектора брехні можна було б використовувати </w:t>
      </w:r>
      <w:r w:rsidR="004024F9" w:rsidRPr="004024F9">
        <w:rPr>
          <w:rFonts w:ascii="Times New Roman" w:hAnsi="Times New Roman" w:cs="Times New Roman"/>
          <w:sz w:val="28"/>
          <w:szCs w:val="28"/>
          <w:shd w:val="clear" w:color="auto" w:fill="FFFFFF"/>
        </w:rPr>
        <w:t xml:space="preserve">для аргументації </w:t>
      </w:r>
      <w:proofErr w:type="gramStart"/>
      <w:r w:rsidR="004024F9" w:rsidRPr="004024F9">
        <w:rPr>
          <w:rFonts w:ascii="Times New Roman" w:hAnsi="Times New Roman" w:cs="Times New Roman"/>
          <w:sz w:val="28"/>
          <w:szCs w:val="28"/>
          <w:shd w:val="clear" w:color="auto" w:fill="FFFFFF"/>
        </w:rPr>
        <w:t>р</w:t>
      </w:r>
      <w:proofErr w:type="gramEnd"/>
      <w:r w:rsidR="004024F9" w:rsidRPr="004024F9">
        <w:rPr>
          <w:rFonts w:ascii="Times New Roman" w:hAnsi="Times New Roman" w:cs="Times New Roman"/>
          <w:sz w:val="28"/>
          <w:szCs w:val="28"/>
          <w:shd w:val="clear" w:color="auto" w:fill="FFFFFF"/>
        </w:rPr>
        <w:t xml:space="preserve">ішення суду </w:t>
      </w:r>
      <w:r w:rsidRPr="004024F9">
        <w:rPr>
          <w:rFonts w:ascii="Times New Roman" w:hAnsi="Times New Roman" w:cs="Times New Roman"/>
          <w:sz w:val="28"/>
          <w:szCs w:val="28"/>
          <w:shd w:val="clear" w:color="auto" w:fill="FFFFFF"/>
        </w:rPr>
        <w:t xml:space="preserve">якщо не як прямий доказ, то хоча б </w:t>
      </w:r>
      <w:r w:rsidR="004024F9" w:rsidRPr="004024F9">
        <w:rPr>
          <w:rFonts w:ascii="Times New Roman" w:hAnsi="Times New Roman" w:cs="Times New Roman"/>
          <w:sz w:val="28"/>
          <w:szCs w:val="28"/>
          <w:shd w:val="clear" w:color="auto" w:fill="FFFFFF"/>
        </w:rPr>
        <w:t>для підкріплення доказової бази.</w:t>
      </w:r>
      <w:r w:rsidRPr="004024F9">
        <w:rPr>
          <w:rFonts w:ascii="Times New Roman" w:hAnsi="Times New Roman" w:cs="Times New Roman"/>
          <w:sz w:val="28"/>
          <w:szCs w:val="28"/>
          <w:shd w:val="clear" w:color="auto" w:fill="FFFFFF"/>
        </w:rPr>
        <w:t xml:space="preserve"> </w:t>
      </w:r>
    </w:p>
    <w:p w:rsidR="004024F9" w:rsidRDefault="004024F9" w:rsidP="0097101E">
      <w:pPr>
        <w:spacing w:after="0" w:line="360" w:lineRule="auto"/>
        <w:ind w:firstLine="709"/>
        <w:jc w:val="both"/>
        <w:rPr>
          <w:rFonts w:ascii="Times New Roman" w:hAnsi="Times New Roman" w:cs="Times New Roman"/>
          <w:sz w:val="28"/>
          <w:szCs w:val="28"/>
          <w:shd w:val="clear" w:color="auto" w:fill="FFFFFF"/>
        </w:rPr>
      </w:pPr>
    </w:p>
    <w:p w:rsidR="004024F9" w:rsidRPr="004024F9" w:rsidRDefault="00C95F7D" w:rsidP="00C95F7D">
      <w:pPr>
        <w:spacing w:after="0" w:line="360" w:lineRule="auto"/>
        <w:ind w:firstLine="709"/>
        <w:jc w:val="center"/>
        <w:rPr>
          <w:rFonts w:ascii="Times New Roman" w:hAnsi="Times New Roman" w:cs="Times New Roman"/>
          <w:sz w:val="28"/>
          <w:szCs w:val="28"/>
          <w:lang w:eastAsia="uk-UA"/>
        </w:rPr>
      </w:pPr>
      <w:r>
        <w:rPr>
          <w:rFonts w:ascii="Times New Roman" w:hAnsi="Times New Roman" w:cs="Times New Roman"/>
          <w:sz w:val="28"/>
          <w:szCs w:val="28"/>
          <w:shd w:val="clear" w:color="auto" w:fill="FFFFFF"/>
        </w:rPr>
        <w:t>Література</w:t>
      </w:r>
    </w:p>
    <w:p w:rsidR="00336CB2" w:rsidRPr="00C95F7D" w:rsidRDefault="004024F9" w:rsidP="0097101E">
      <w:pPr>
        <w:pStyle w:val="a5"/>
        <w:numPr>
          <w:ilvl w:val="0"/>
          <w:numId w:val="1"/>
        </w:numPr>
        <w:spacing w:after="0" w:line="360" w:lineRule="auto"/>
        <w:ind w:left="0" w:hanging="284"/>
        <w:jc w:val="both"/>
        <w:rPr>
          <w:rFonts w:ascii="Times New Roman" w:hAnsi="Times New Roman" w:cs="Times New Roman"/>
          <w:iCs/>
          <w:sz w:val="26"/>
          <w:szCs w:val="26"/>
        </w:rPr>
      </w:pPr>
      <w:r w:rsidRPr="00C95F7D">
        <w:rPr>
          <w:rFonts w:ascii="Times New Roman" w:hAnsi="Times New Roman" w:cs="Times New Roman"/>
          <w:sz w:val="26"/>
          <w:szCs w:val="26"/>
        </w:rPr>
        <w:t>Наказ Міністерства доходів і зборів України «Про використання поліграфів у діяльності Міністерства доходів і зборів України та його територіальних органів» від 02.08.2013. – № 329.</w:t>
      </w:r>
    </w:p>
    <w:p w:rsidR="004024F9" w:rsidRPr="00C95F7D" w:rsidRDefault="00C5006E" w:rsidP="0097101E">
      <w:pPr>
        <w:pStyle w:val="a5"/>
        <w:numPr>
          <w:ilvl w:val="0"/>
          <w:numId w:val="1"/>
        </w:numPr>
        <w:spacing w:after="0" w:line="360" w:lineRule="auto"/>
        <w:ind w:left="0" w:hanging="284"/>
        <w:jc w:val="both"/>
        <w:rPr>
          <w:rFonts w:ascii="Times New Roman" w:hAnsi="Times New Roman" w:cs="Times New Roman"/>
          <w:iCs/>
          <w:sz w:val="26"/>
          <w:szCs w:val="26"/>
        </w:rPr>
      </w:pPr>
      <w:r w:rsidRPr="00C95F7D">
        <w:rPr>
          <w:rFonts w:ascii="Times New Roman" w:hAnsi="Times New Roman" w:cs="Times New Roman"/>
          <w:sz w:val="26"/>
          <w:szCs w:val="26"/>
          <w:shd w:val="clear" w:color="auto" w:fill="FFFFFF"/>
        </w:rPr>
        <w:t>Скрябін</w:t>
      </w:r>
      <w:r w:rsidRPr="00C5006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О. М</w:t>
      </w:r>
      <w:r w:rsidRPr="00C95F7D">
        <w:rPr>
          <w:rFonts w:ascii="Times New Roman" w:hAnsi="Times New Roman" w:cs="Times New Roman"/>
          <w:sz w:val="26"/>
          <w:szCs w:val="26"/>
          <w:shd w:val="clear" w:color="auto" w:fill="FFFFFF"/>
        </w:rPr>
        <w:t xml:space="preserve">. </w:t>
      </w:r>
      <w:r w:rsidR="004024F9" w:rsidRPr="00C95F7D">
        <w:rPr>
          <w:rFonts w:ascii="Times New Roman" w:hAnsi="Times New Roman" w:cs="Times New Roman"/>
          <w:sz w:val="26"/>
          <w:szCs w:val="26"/>
          <w:shd w:val="clear" w:color="auto" w:fill="FFFFFF"/>
        </w:rPr>
        <w:t>Використання поліграфа у криміналістичному судочинстві Україн</w:t>
      </w:r>
      <w:r>
        <w:rPr>
          <w:rFonts w:ascii="Times New Roman" w:hAnsi="Times New Roman" w:cs="Times New Roman"/>
          <w:sz w:val="26"/>
          <w:szCs w:val="26"/>
          <w:shd w:val="clear" w:color="auto" w:fill="FFFFFF"/>
        </w:rPr>
        <w:t>и /</w:t>
      </w:r>
      <w:r w:rsidR="00C6661B">
        <w:rPr>
          <w:rFonts w:ascii="Times New Roman" w:hAnsi="Times New Roman" w:cs="Times New Roman"/>
          <w:sz w:val="26"/>
          <w:szCs w:val="26"/>
          <w:shd w:val="clear" w:color="auto" w:fill="FFFFFF"/>
        </w:rPr>
        <w:t xml:space="preserve">  О. М. Скрябін, Н. Д. Тонне </w:t>
      </w:r>
      <w:r w:rsidR="004024F9" w:rsidRPr="00C95F7D">
        <w:rPr>
          <w:rFonts w:ascii="Times New Roman" w:hAnsi="Times New Roman" w:cs="Times New Roman"/>
          <w:sz w:val="26"/>
          <w:szCs w:val="26"/>
          <w:shd w:val="clear" w:color="auto" w:fill="FFFFFF"/>
        </w:rPr>
        <w:t>// Науковий вісник Херсонського державного університету. –</w:t>
      </w:r>
      <w:r w:rsidR="00C6661B">
        <w:rPr>
          <w:rFonts w:ascii="Times New Roman" w:hAnsi="Times New Roman" w:cs="Times New Roman"/>
          <w:sz w:val="26"/>
          <w:szCs w:val="26"/>
          <w:shd w:val="clear" w:color="auto" w:fill="FFFFFF"/>
        </w:rPr>
        <w:t>Херсон, 2014. - №</w:t>
      </w:r>
      <w:r>
        <w:rPr>
          <w:rFonts w:ascii="Times New Roman" w:hAnsi="Times New Roman" w:cs="Times New Roman"/>
          <w:sz w:val="26"/>
          <w:szCs w:val="26"/>
          <w:shd w:val="clear" w:color="auto" w:fill="FFFFFF"/>
        </w:rPr>
        <w:t xml:space="preserve"> 1. Том 3.</w:t>
      </w:r>
      <w:r w:rsidR="00C6661B">
        <w:rPr>
          <w:rFonts w:ascii="Times New Roman" w:hAnsi="Times New Roman" w:cs="Times New Roman"/>
          <w:sz w:val="26"/>
          <w:szCs w:val="26"/>
          <w:shd w:val="clear" w:color="auto" w:fill="FFFFFF"/>
        </w:rPr>
        <w:t xml:space="preserve"> - </w:t>
      </w:r>
      <w:r w:rsidR="004024F9" w:rsidRPr="00C95F7D">
        <w:rPr>
          <w:rFonts w:ascii="Times New Roman" w:hAnsi="Times New Roman" w:cs="Times New Roman"/>
          <w:sz w:val="26"/>
          <w:szCs w:val="26"/>
          <w:shd w:val="clear" w:color="auto" w:fill="FFFFFF"/>
        </w:rPr>
        <w:t> С.189–194.</w:t>
      </w:r>
    </w:p>
    <w:p w:rsidR="004024F9" w:rsidRPr="00C95F7D" w:rsidRDefault="004024F9" w:rsidP="0097101E">
      <w:pPr>
        <w:pStyle w:val="a5"/>
        <w:numPr>
          <w:ilvl w:val="0"/>
          <w:numId w:val="1"/>
        </w:numPr>
        <w:spacing w:after="0" w:line="360" w:lineRule="auto"/>
        <w:ind w:left="0" w:hanging="284"/>
        <w:jc w:val="both"/>
        <w:rPr>
          <w:rStyle w:val="a3"/>
          <w:rFonts w:ascii="Times New Roman" w:hAnsi="Times New Roman" w:cs="Times New Roman"/>
          <w:i w:val="0"/>
          <w:color w:val="auto"/>
          <w:sz w:val="26"/>
          <w:szCs w:val="26"/>
        </w:rPr>
      </w:pPr>
      <w:r w:rsidRPr="00C95F7D">
        <w:rPr>
          <w:rFonts w:ascii="Times New Roman" w:hAnsi="Times New Roman" w:cs="Times New Roman"/>
          <w:sz w:val="26"/>
          <w:szCs w:val="26"/>
        </w:rPr>
        <w:t>Кримінальний процесуальний Кодекс України від 13.04.2012 № 4651-VI. [Електронний ресурс] – Режим д</w:t>
      </w:r>
      <w:r w:rsidR="0097101E" w:rsidRPr="00C95F7D">
        <w:rPr>
          <w:rFonts w:ascii="Times New Roman" w:hAnsi="Times New Roman" w:cs="Times New Roman"/>
          <w:sz w:val="26"/>
          <w:szCs w:val="26"/>
        </w:rPr>
        <w:t>о</w:t>
      </w:r>
      <w:r w:rsidRPr="00C95F7D">
        <w:rPr>
          <w:rFonts w:ascii="Times New Roman" w:hAnsi="Times New Roman" w:cs="Times New Roman"/>
          <w:sz w:val="26"/>
          <w:szCs w:val="26"/>
        </w:rPr>
        <w:t xml:space="preserve">ступу: http://zakon3.rada.gov.ua/laws/show/4651-17 </w:t>
      </w:r>
    </w:p>
    <w:p w:rsidR="0097101E" w:rsidRPr="00C95F7D" w:rsidRDefault="004024F9" w:rsidP="0097101E">
      <w:pPr>
        <w:pStyle w:val="a5"/>
        <w:numPr>
          <w:ilvl w:val="0"/>
          <w:numId w:val="1"/>
        </w:numPr>
        <w:spacing w:after="0" w:line="360" w:lineRule="auto"/>
        <w:ind w:left="0" w:hanging="284"/>
        <w:jc w:val="both"/>
        <w:rPr>
          <w:rFonts w:ascii="Times New Roman" w:hAnsi="Times New Roman" w:cs="Times New Roman"/>
          <w:iCs/>
          <w:sz w:val="26"/>
          <w:szCs w:val="26"/>
        </w:rPr>
      </w:pPr>
      <w:r w:rsidRPr="00C95F7D">
        <w:rPr>
          <w:rFonts w:ascii="Times New Roman" w:hAnsi="Times New Roman" w:cs="Times New Roman"/>
          <w:sz w:val="26"/>
          <w:szCs w:val="26"/>
        </w:rPr>
        <w:t xml:space="preserve">Єдиний державний реєстр судових рішень. [Електронний ресурс] – Режим доступу: </w:t>
      </w:r>
      <w:hyperlink r:id="rId7" w:history="1">
        <w:r w:rsidRPr="00C6661B">
          <w:rPr>
            <w:rStyle w:val="a4"/>
            <w:rFonts w:ascii="Times New Roman" w:hAnsi="Times New Roman" w:cs="Times New Roman"/>
            <w:color w:val="auto"/>
            <w:sz w:val="26"/>
            <w:szCs w:val="26"/>
          </w:rPr>
          <w:t>http://www.reyestr.court.gov.ua/</w:t>
        </w:r>
      </w:hyperlink>
    </w:p>
    <w:p w:rsidR="0097101E" w:rsidRPr="00042A3C" w:rsidRDefault="0097101E" w:rsidP="00042A3C">
      <w:pPr>
        <w:pStyle w:val="a5"/>
        <w:numPr>
          <w:ilvl w:val="0"/>
          <w:numId w:val="1"/>
        </w:numPr>
        <w:spacing w:after="0" w:line="360" w:lineRule="auto"/>
        <w:ind w:left="0" w:hanging="284"/>
        <w:jc w:val="both"/>
        <w:rPr>
          <w:rStyle w:val="a3"/>
          <w:rFonts w:ascii="Times New Roman" w:hAnsi="Times New Roman" w:cs="Times New Roman"/>
          <w:i w:val="0"/>
          <w:color w:val="auto"/>
          <w:sz w:val="26"/>
          <w:szCs w:val="26"/>
        </w:rPr>
      </w:pPr>
      <w:r w:rsidRPr="00C95F7D">
        <w:rPr>
          <w:rFonts w:ascii="Times New Roman" w:hAnsi="Times New Roman" w:cs="Times New Roman"/>
          <w:sz w:val="26"/>
          <w:szCs w:val="26"/>
        </w:rPr>
        <w:t>Проект Закону «</w:t>
      </w:r>
      <w:r w:rsidRPr="00C95F7D">
        <w:rPr>
          <w:rFonts w:ascii="Times New Roman" w:hAnsi="Times New Roman" w:cs="Times New Roman"/>
          <w:sz w:val="26"/>
          <w:szCs w:val="26"/>
          <w:lang w:eastAsia="uk-UA"/>
        </w:rPr>
        <w:t xml:space="preserve">Про доповнення Кримінального процесуального кодексу України положеннями щодо використання поліграфа (детектора брехні)» від 12.03.2013 №2521 </w:t>
      </w:r>
      <w:r w:rsidRPr="00C95F7D">
        <w:rPr>
          <w:rFonts w:ascii="Times New Roman" w:hAnsi="Times New Roman" w:cs="Times New Roman"/>
          <w:sz w:val="26"/>
          <w:szCs w:val="26"/>
        </w:rPr>
        <w:t>[Електронний ресурс] – Режим доступу: http://search.ligazakon.ua/l_doc2.nsf/link1/JG1Y100A.html</w:t>
      </w:r>
    </w:p>
    <w:sectPr w:rsidR="0097101E" w:rsidRPr="00042A3C" w:rsidSect="00EB231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D5ED7"/>
    <w:multiLevelType w:val="hybridMultilevel"/>
    <w:tmpl w:val="6F9649F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AF"/>
    <w:rsid w:val="0000259A"/>
    <w:rsid w:val="00042A3C"/>
    <w:rsid w:val="000610DA"/>
    <w:rsid w:val="00081465"/>
    <w:rsid w:val="0011337B"/>
    <w:rsid w:val="00253478"/>
    <w:rsid w:val="002C09B4"/>
    <w:rsid w:val="00300BB3"/>
    <w:rsid w:val="00304C77"/>
    <w:rsid w:val="00336CB2"/>
    <w:rsid w:val="004024F9"/>
    <w:rsid w:val="00426570"/>
    <w:rsid w:val="004373EE"/>
    <w:rsid w:val="005506F4"/>
    <w:rsid w:val="00575A97"/>
    <w:rsid w:val="006C5A19"/>
    <w:rsid w:val="0097101E"/>
    <w:rsid w:val="00981FF4"/>
    <w:rsid w:val="009A51CF"/>
    <w:rsid w:val="009F11D2"/>
    <w:rsid w:val="00A1045B"/>
    <w:rsid w:val="00A14C59"/>
    <w:rsid w:val="00A5145D"/>
    <w:rsid w:val="00BC59F8"/>
    <w:rsid w:val="00C0388D"/>
    <w:rsid w:val="00C154FD"/>
    <w:rsid w:val="00C5006E"/>
    <w:rsid w:val="00C6661B"/>
    <w:rsid w:val="00C95F7D"/>
    <w:rsid w:val="00D1146D"/>
    <w:rsid w:val="00D2132C"/>
    <w:rsid w:val="00D35D1D"/>
    <w:rsid w:val="00EB2310"/>
    <w:rsid w:val="00F43EAF"/>
    <w:rsid w:val="00F5644A"/>
    <w:rsid w:val="00F7779F"/>
    <w:rsid w:val="00FB4EE1"/>
    <w:rsid w:val="00FD6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1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11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11D2"/>
    <w:rPr>
      <w:rFonts w:asciiTheme="majorHAnsi" w:eastAsiaTheme="majorEastAsia" w:hAnsiTheme="majorHAnsi" w:cstheme="majorBidi"/>
      <w:b/>
      <w:bCs/>
      <w:color w:val="4F81BD" w:themeColor="accent1"/>
      <w:sz w:val="26"/>
      <w:szCs w:val="26"/>
    </w:rPr>
  </w:style>
  <w:style w:type="character" w:styleId="a3">
    <w:name w:val="Subtle Emphasis"/>
    <w:basedOn w:val="a0"/>
    <w:uiPriority w:val="19"/>
    <w:qFormat/>
    <w:rsid w:val="009F11D2"/>
    <w:rPr>
      <w:i/>
      <w:iCs/>
      <w:color w:val="808080" w:themeColor="text1" w:themeTint="7F"/>
    </w:rPr>
  </w:style>
  <w:style w:type="character" w:customStyle="1" w:styleId="apple-tab-span">
    <w:name w:val="apple-tab-span"/>
    <w:basedOn w:val="a0"/>
    <w:rsid w:val="00A5145D"/>
  </w:style>
  <w:style w:type="character" w:customStyle="1" w:styleId="10">
    <w:name w:val="Заголовок 1 Знак"/>
    <w:basedOn w:val="a0"/>
    <w:link w:val="1"/>
    <w:uiPriority w:val="9"/>
    <w:rsid w:val="00D2132C"/>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336CB2"/>
    <w:rPr>
      <w:color w:val="0000FF"/>
      <w:u w:val="single"/>
    </w:rPr>
  </w:style>
  <w:style w:type="paragraph" w:styleId="a5">
    <w:name w:val="List Paragraph"/>
    <w:basedOn w:val="a"/>
    <w:uiPriority w:val="34"/>
    <w:qFormat/>
    <w:rsid w:val="004024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1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11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11D2"/>
    <w:rPr>
      <w:rFonts w:asciiTheme="majorHAnsi" w:eastAsiaTheme="majorEastAsia" w:hAnsiTheme="majorHAnsi" w:cstheme="majorBidi"/>
      <w:b/>
      <w:bCs/>
      <w:color w:val="4F81BD" w:themeColor="accent1"/>
      <w:sz w:val="26"/>
      <w:szCs w:val="26"/>
    </w:rPr>
  </w:style>
  <w:style w:type="character" w:styleId="a3">
    <w:name w:val="Subtle Emphasis"/>
    <w:basedOn w:val="a0"/>
    <w:uiPriority w:val="19"/>
    <w:qFormat/>
    <w:rsid w:val="009F11D2"/>
    <w:rPr>
      <w:i/>
      <w:iCs/>
      <w:color w:val="808080" w:themeColor="text1" w:themeTint="7F"/>
    </w:rPr>
  </w:style>
  <w:style w:type="character" w:customStyle="1" w:styleId="apple-tab-span">
    <w:name w:val="apple-tab-span"/>
    <w:basedOn w:val="a0"/>
    <w:rsid w:val="00A5145D"/>
  </w:style>
  <w:style w:type="character" w:customStyle="1" w:styleId="10">
    <w:name w:val="Заголовок 1 Знак"/>
    <w:basedOn w:val="a0"/>
    <w:link w:val="1"/>
    <w:uiPriority w:val="9"/>
    <w:rsid w:val="00D2132C"/>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336CB2"/>
    <w:rPr>
      <w:color w:val="0000FF"/>
      <w:u w:val="single"/>
    </w:rPr>
  </w:style>
  <w:style w:type="paragraph" w:styleId="a5">
    <w:name w:val="List Paragraph"/>
    <w:basedOn w:val="a"/>
    <w:uiPriority w:val="34"/>
    <w:qFormat/>
    <w:rsid w:val="00402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90314">
      <w:bodyDiv w:val="1"/>
      <w:marLeft w:val="0"/>
      <w:marRight w:val="0"/>
      <w:marTop w:val="0"/>
      <w:marBottom w:val="0"/>
      <w:divBdr>
        <w:top w:val="none" w:sz="0" w:space="0" w:color="auto"/>
        <w:left w:val="none" w:sz="0" w:space="0" w:color="auto"/>
        <w:bottom w:val="none" w:sz="0" w:space="0" w:color="auto"/>
        <w:right w:val="none" w:sz="0" w:space="0" w:color="auto"/>
      </w:divBdr>
    </w:div>
    <w:div w:id="131001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yestr.cour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an_669/ed_2017_12_10/pravo1/T124651.html?pravo=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5030</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Customer</cp:lastModifiedBy>
  <cp:revision>2</cp:revision>
  <dcterms:created xsi:type="dcterms:W3CDTF">2018-04-20T10:27:00Z</dcterms:created>
  <dcterms:modified xsi:type="dcterms:W3CDTF">2018-04-20T10:27:00Z</dcterms:modified>
</cp:coreProperties>
</file>