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9" w:rsidRPr="00843839" w:rsidRDefault="00843839" w:rsidP="008438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3839">
        <w:rPr>
          <w:rFonts w:ascii="Times New Roman" w:hAnsi="Times New Roman" w:cs="Times New Roman"/>
          <w:sz w:val="28"/>
          <w:szCs w:val="28"/>
          <w:lang w:val="uk-UA"/>
        </w:rPr>
        <w:t>УДК 343.91</w:t>
      </w:r>
    </w:p>
    <w:p w:rsidR="003E11F2" w:rsidRDefault="003E11F2" w:rsidP="009370D4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1F2">
        <w:rPr>
          <w:rFonts w:ascii="Times New Roman" w:hAnsi="Times New Roman" w:cs="Times New Roman"/>
          <w:b/>
          <w:sz w:val="28"/>
          <w:szCs w:val="28"/>
          <w:lang w:val="uk-UA"/>
        </w:rPr>
        <w:t>Браславець</w:t>
      </w:r>
      <w:proofErr w:type="spellEnd"/>
      <w:r w:rsidRPr="003E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3E11F2" w:rsidRDefault="003E11F2" w:rsidP="009370D4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3E11F2" w:rsidRDefault="003E11F2" w:rsidP="009370D4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3E11F2" w:rsidRDefault="003E11F2" w:rsidP="00982DEF">
      <w:pPr>
        <w:autoSpaceDE w:val="0"/>
        <w:autoSpaceDN w:val="0"/>
        <w:adjustRightInd w:val="0"/>
        <w:spacing w:after="0" w:line="360" w:lineRule="auto"/>
        <w:ind w:left="3828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223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DEF">
        <w:rPr>
          <w:rFonts w:ascii="Times New Roman" w:hAnsi="Times New Roman" w:cs="Times New Roman"/>
          <w:b/>
          <w:sz w:val="28"/>
          <w:szCs w:val="28"/>
          <w:lang w:val="uk-UA"/>
        </w:rPr>
        <w:t>Літвінова</w:t>
      </w:r>
      <w:proofErr w:type="spellEnd"/>
      <w:r w:rsidR="00982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Ф</w:t>
      </w:r>
      <w:r w:rsidR="00223221" w:rsidRPr="00C043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D7DBD" w:rsidRPr="00C043E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D7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DEF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982DE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0" w:name="_GoBack"/>
      <w:bookmarkEnd w:id="0"/>
      <w:r w:rsidR="00982DEF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3E11F2" w:rsidRDefault="003E11F2" w:rsidP="00937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11F2" w:rsidRPr="007B4446" w:rsidRDefault="003E11F2" w:rsidP="00DE7F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44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DE7F71" w:rsidRPr="007B4446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ОСОБИ ЗЛОЧИНЦЯ </w:t>
      </w:r>
      <w:r w:rsidR="007C64CF">
        <w:rPr>
          <w:rFonts w:ascii="Times New Roman" w:hAnsi="Times New Roman" w:cs="Times New Roman"/>
          <w:sz w:val="28"/>
          <w:szCs w:val="28"/>
          <w:lang w:val="uk-UA"/>
        </w:rPr>
        <w:t xml:space="preserve">ЯК ЗАСІБ </w:t>
      </w:r>
      <w:r w:rsidR="007C64CF">
        <w:rPr>
          <w:rFonts w:ascii="Times New Roman" w:hAnsi="Times New Roman" w:cs="Times New Roman"/>
          <w:sz w:val="28"/>
          <w:szCs w:val="28"/>
          <w:lang w:val="uk-UA"/>
        </w:rPr>
        <w:br/>
      </w:r>
      <w:r w:rsidR="00FC59D8" w:rsidRPr="007B4446">
        <w:rPr>
          <w:rFonts w:ascii="Times New Roman" w:hAnsi="Times New Roman" w:cs="Times New Roman"/>
          <w:sz w:val="28"/>
          <w:szCs w:val="28"/>
          <w:lang w:val="uk-UA"/>
        </w:rPr>
        <w:t>РОЗКРИ</w:t>
      </w:r>
      <w:r w:rsidR="00E94D0E">
        <w:rPr>
          <w:rFonts w:ascii="Times New Roman" w:hAnsi="Times New Roman" w:cs="Times New Roman"/>
          <w:sz w:val="28"/>
          <w:szCs w:val="28"/>
          <w:lang w:val="uk-UA"/>
        </w:rPr>
        <w:t>ТТЯ ЗЛОЧИНУ</w:t>
      </w:r>
    </w:p>
    <w:p w:rsidR="00DE7F71" w:rsidRDefault="00DE7F71" w:rsidP="003E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8E" w:rsidRDefault="00EF778E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стан злочинності в Україні характеризується ви</w:t>
      </w:r>
      <w:r w:rsidRPr="00EF778E">
        <w:rPr>
          <w:rFonts w:ascii="Times New Roman" w:hAnsi="Times New Roman" w:cs="Times New Roman"/>
          <w:sz w:val="28"/>
          <w:szCs w:val="28"/>
          <w:lang w:val="uk-UA"/>
        </w:rPr>
        <w:t>соким рівнем,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несприятливою динамікою та </w:t>
      </w:r>
      <w:r w:rsidRPr="00EF778E">
        <w:rPr>
          <w:rFonts w:ascii="Times New Roman" w:hAnsi="Times New Roman" w:cs="Times New Roman"/>
          <w:sz w:val="28"/>
          <w:szCs w:val="28"/>
          <w:lang w:val="uk-UA"/>
        </w:rPr>
        <w:t>структурою</w:t>
      </w:r>
      <w:r w:rsidR="009E7014">
        <w:rPr>
          <w:rFonts w:ascii="Times New Roman" w:hAnsi="Times New Roman" w:cs="Times New Roman"/>
          <w:sz w:val="28"/>
          <w:szCs w:val="28"/>
          <w:lang w:val="uk-UA"/>
        </w:rPr>
        <w:t xml:space="preserve">, причиною якому є </w:t>
      </w:r>
      <w:r w:rsidR="009E7014" w:rsidRPr="009E7014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9E7014">
        <w:rPr>
          <w:rFonts w:ascii="Times New Roman" w:hAnsi="Times New Roman" w:cs="Times New Roman"/>
          <w:sz w:val="28"/>
          <w:szCs w:val="28"/>
          <w:lang w:val="uk-UA"/>
        </w:rPr>
        <w:t>ійне зниження ефективності пра</w:t>
      </w:r>
      <w:r w:rsidR="009E7014" w:rsidRPr="009E7014">
        <w:rPr>
          <w:rFonts w:ascii="Times New Roman" w:hAnsi="Times New Roman" w:cs="Times New Roman"/>
          <w:sz w:val="28"/>
          <w:szCs w:val="28"/>
          <w:lang w:val="uk-UA"/>
        </w:rPr>
        <w:t>воохоронно</w:t>
      </w:r>
      <w:r w:rsidR="009E7014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щодо реагування на </w:t>
      </w:r>
      <w:r w:rsidR="009E7014" w:rsidRPr="009E7014">
        <w:rPr>
          <w:rFonts w:ascii="Times New Roman" w:hAnsi="Times New Roman" w:cs="Times New Roman"/>
          <w:sz w:val="28"/>
          <w:szCs w:val="28"/>
          <w:lang w:val="uk-UA"/>
        </w:rPr>
        <w:t>злочини</w:t>
      </w:r>
      <w:r w:rsidR="009E7014">
        <w:rPr>
          <w:rFonts w:ascii="Times New Roman" w:hAnsi="Times New Roman" w:cs="Times New Roman"/>
          <w:sz w:val="28"/>
          <w:szCs w:val="28"/>
          <w:lang w:val="uk-UA"/>
        </w:rPr>
        <w:t xml:space="preserve"> та низька якість розслідування.</w:t>
      </w:r>
    </w:p>
    <w:p w:rsidR="00B76A53" w:rsidRDefault="00B76A53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53">
        <w:rPr>
          <w:rFonts w:ascii="Times New Roman" w:hAnsi="Times New Roman" w:cs="Times New Roman"/>
          <w:sz w:val="28"/>
          <w:szCs w:val="28"/>
          <w:lang w:val="uk-UA"/>
        </w:rPr>
        <w:t>Максимальний відсоток розкриття кримінальних правопорушень за період 2010–2016 рр. був забезпечений у 2010 р. та становив 72,1%. Мінімальний – у 2016 р. – 25,2%.</w:t>
      </w:r>
    </w:p>
    <w:p w:rsidR="009E7014" w:rsidRDefault="009E7014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7014">
        <w:rPr>
          <w:rFonts w:ascii="Times New Roman" w:hAnsi="Times New Roman" w:cs="Times New Roman"/>
          <w:sz w:val="28"/>
          <w:szCs w:val="28"/>
          <w:lang w:val="uk-UA"/>
        </w:rPr>
        <w:t xml:space="preserve"> період із січня по червень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7014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1302CB">
        <w:rPr>
          <w:rFonts w:ascii="Times New Roman" w:hAnsi="Times New Roman" w:cs="Times New Roman"/>
          <w:sz w:val="28"/>
          <w:szCs w:val="28"/>
          <w:lang w:val="uk-UA"/>
        </w:rPr>
        <w:t>аїні було скоєно 317 633 злочини</w:t>
      </w:r>
      <w:r w:rsidRPr="009E70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7014">
        <w:t xml:space="preserve"> </w:t>
      </w:r>
      <w:r w:rsidRPr="009E7014">
        <w:rPr>
          <w:rFonts w:ascii="Times New Roman" w:hAnsi="Times New Roman" w:cs="Times New Roman"/>
          <w:sz w:val="28"/>
          <w:szCs w:val="28"/>
          <w:lang w:val="uk-UA"/>
        </w:rPr>
        <w:t>Із загальної кількості зафіксованих правоохоронними органами кримінальних проявів 3</w:t>
      </w:r>
      <w:r w:rsidR="0069557D">
        <w:rPr>
          <w:rFonts w:ascii="Times New Roman" w:hAnsi="Times New Roman" w:cs="Times New Roman"/>
          <w:sz w:val="28"/>
          <w:szCs w:val="28"/>
          <w:lang w:val="uk-UA"/>
        </w:rPr>
        <w:t xml:space="preserve">6% – </w:t>
      </w:r>
      <w:r w:rsidRPr="009E7014">
        <w:rPr>
          <w:rFonts w:ascii="Times New Roman" w:hAnsi="Times New Roman" w:cs="Times New Roman"/>
          <w:sz w:val="28"/>
          <w:szCs w:val="28"/>
          <w:lang w:val="uk-UA"/>
        </w:rPr>
        <w:t>тяжкі та особливо тяжкі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B6">
        <w:rPr>
          <w:rFonts w:ascii="Times New Roman" w:hAnsi="Times New Roman" w:cs="Times New Roman"/>
          <w:sz w:val="28"/>
          <w:szCs w:val="28"/>
          <w:lang w:val="uk-UA"/>
        </w:rPr>
        <w:t xml:space="preserve">злочини </w:t>
      </w:r>
      <w:r w:rsidR="00EE27C8" w:rsidRPr="00EE27C8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EE2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1F2" w:rsidRDefault="003E11F2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ефективних засобів розкриття злочинів є дослідження та аналіз о</w:t>
      </w:r>
      <w:r w:rsidRPr="007B3A4D">
        <w:rPr>
          <w:rFonts w:ascii="Times New Roman" w:hAnsi="Times New Roman" w:cs="Times New Roman"/>
          <w:sz w:val="28"/>
          <w:szCs w:val="28"/>
          <w:lang w:val="uk-UA"/>
        </w:rPr>
        <w:t>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3B95" w:rsidRPr="007B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FFD">
        <w:rPr>
          <w:rFonts w:ascii="Times New Roman" w:hAnsi="Times New Roman" w:cs="Times New Roman"/>
          <w:sz w:val="28"/>
          <w:szCs w:val="28"/>
          <w:lang w:val="uk-UA"/>
        </w:rPr>
        <w:t xml:space="preserve">невідомого </w:t>
      </w:r>
      <w:r w:rsidR="00353B95" w:rsidRPr="007B3A4D"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="00D0721C" w:rsidRPr="007B3A4D">
        <w:rPr>
          <w:rFonts w:ascii="Times New Roman" w:hAnsi="Times New Roman" w:cs="Times New Roman"/>
          <w:sz w:val="28"/>
          <w:szCs w:val="28"/>
          <w:lang w:val="uk-UA"/>
        </w:rPr>
        <w:t>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DCA" w:rsidRPr="00353B95" w:rsidRDefault="003E11F2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Злочинець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0721C" w:rsidRPr="00353B95">
        <w:rPr>
          <w:rFonts w:ascii="Times New Roman" w:hAnsi="Times New Roman" w:cs="Times New Roman"/>
          <w:sz w:val="28"/>
          <w:szCs w:val="28"/>
        </w:rPr>
        <w:t>важається</w:t>
      </w:r>
      <w:proofErr w:type="spellEnd"/>
      <w:r w:rsidR="00D0721C" w:rsidRPr="00353B95">
        <w:rPr>
          <w:rFonts w:ascii="Times New Roman" w:hAnsi="Times New Roman" w:cs="Times New Roman"/>
          <w:sz w:val="28"/>
          <w:szCs w:val="28"/>
        </w:rPr>
        <w:t>,</w:t>
      </w:r>
      <w:r w:rsid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353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3B95" w:rsidRPr="007B3A4D">
        <w:rPr>
          <w:rFonts w:ascii="Times New Roman" w:hAnsi="Times New Roman" w:cs="Times New Roman"/>
          <w:sz w:val="28"/>
          <w:szCs w:val="28"/>
        </w:rPr>
        <w:t xml:space="preserve"> </w:t>
      </w:r>
      <w:r w:rsidR="00D0721C" w:rsidRPr="00353B95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="00D0721C" w:rsidRPr="00353B95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="00D0721C" w:rsidRPr="00353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21C" w:rsidRPr="00353B95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="00D0721C" w:rsidRPr="00353B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721C" w:rsidRPr="00353B9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D0721C" w:rsidRPr="00353B95">
        <w:rPr>
          <w:rFonts w:ascii="Times New Roman" w:hAnsi="Times New Roman" w:cs="Times New Roman"/>
          <w:sz w:val="28"/>
          <w:szCs w:val="28"/>
        </w:rPr>
        <w:t xml:space="preserve"> авт</w:t>
      </w:r>
      <w:r w:rsidR="00353B95">
        <w:rPr>
          <w:rFonts w:ascii="Times New Roman" w:hAnsi="Times New Roman" w:cs="Times New Roman"/>
          <w:sz w:val="28"/>
          <w:szCs w:val="28"/>
        </w:rPr>
        <w:t xml:space="preserve">оматизму,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непідвладного</w:t>
      </w:r>
      <w:proofErr w:type="spellEnd"/>
      <w:r w:rsid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95">
        <w:rPr>
          <w:rFonts w:ascii="Times New Roman" w:hAnsi="Times New Roman" w:cs="Times New Roman"/>
          <w:sz w:val="28"/>
          <w:szCs w:val="28"/>
        </w:rPr>
        <w:t>свідомо</w:t>
      </w:r>
      <w:r w:rsidR="00D0721C" w:rsidRPr="00353B9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0721C" w:rsidRPr="00353B95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12468E" w:rsidRDefault="0012468E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59">
        <w:rPr>
          <w:rFonts w:ascii="Times New Roman" w:hAnsi="Times New Roman" w:cs="Times New Roman"/>
          <w:sz w:val="28"/>
          <w:szCs w:val="28"/>
          <w:lang w:val="uk-UA"/>
        </w:rPr>
        <w:t>Знання типології злочинців дає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виявляти та аналізувати окремі 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типи злочинної поведінки, дозволяє пояснит</w:t>
      </w:r>
      <w:r>
        <w:rPr>
          <w:rFonts w:ascii="Times New Roman" w:hAnsi="Times New Roman" w:cs="Times New Roman"/>
          <w:sz w:val="28"/>
          <w:szCs w:val="28"/>
          <w:lang w:val="uk-UA"/>
        </w:rPr>
        <w:t>и цю поведінку особливостями да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ного типу особистості.</w:t>
      </w:r>
    </w:p>
    <w:p w:rsidR="0012468E" w:rsidRDefault="00B37FAA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кримінологи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Чезаре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Ломброзо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E11F2">
        <w:rPr>
          <w:rFonts w:ascii="Times New Roman" w:hAnsi="Times New Roman" w:cs="Times New Roman"/>
          <w:sz w:val="28"/>
          <w:szCs w:val="28"/>
          <w:lang w:val="uk-UA"/>
        </w:rPr>
        <w:t>Енріко</w:t>
      </w:r>
      <w:proofErr w:type="spellEnd"/>
      <w:r w:rsidR="0012468E" w:rsidRPr="00154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68E" w:rsidRPr="0015418D">
        <w:rPr>
          <w:rFonts w:ascii="Times New Roman" w:hAnsi="Times New Roman" w:cs="Times New Roman"/>
          <w:sz w:val="28"/>
          <w:szCs w:val="28"/>
          <w:lang w:val="uk-UA"/>
        </w:rPr>
        <w:t>Феррі</w:t>
      </w:r>
      <w:proofErr w:type="spellEnd"/>
      <w:r w:rsidR="0012468E" w:rsidRPr="00154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розрізняли такі типи злочинців: </w:t>
      </w:r>
      <w:r w:rsidR="003E11F2">
        <w:rPr>
          <w:rFonts w:ascii="Times New Roman" w:hAnsi="Times New Roman" w:cs="Times New Roman"/>
          <w:sz w:val="28"/>
          <w:szCs w:val="28"/>
          <w:lang w:val="uk-UA"/>
        </w:rPr>
        <w:t>природжених,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2CB">
        <w:rPr>
          <w:rFonts w:ascii="Times New Roman" w:hAnsi="Times New Roman" w:cs="Times New Roman"/>
          <w:sz w:val="28"/>
          <w:szCs w:val="28"/>
          <w:lang w:val="uk-UA"/>
        </w:rPr>
        <w:t>«злочинців в</w:t>
      </w:r>
      <w:r w:rsidR="0012468E" w:rsidRPr="0015418D">
        <w:rPr>
          <w:rFonts w:ascii="Times New Roman" w:hAnsi="Times New Roman" w:cs="Times New Roman"/>
          <w:sz w:val="28"/>
          <w:szCs w:val="28"/>
          <w:lang w:val="uk-UA"/>
        </w:rPr>
        <w:t>наслідок божевілля», психопатів та інших, які страждають на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1F2">
        <w:rPr>
          <w:rFonts w:ascii="Times New Roman" w:hAnsi="Times New Roman" w:cs="Times New Roman"/>
          <w:sz w:val="28"/>
          <w:szCs w:val="28"/>
          <w:lang w:val="uk-UA"/>
        </w:rPr>
        <w:t>психічні аномалії,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1F2">
        <w:rPr>
          <w:rFonts w:ascii="Times New Roman" w:hAnsi="Times New Roman" w:cs="Times New Roman"/>
          <w:sz w:val="28"/>
          <w:szCs w:val="28"/>
          <w:lang w:val="uk-UA"/>
        </w:rPr>
        <w:t>злочинців із пристрасті,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1F2">
        <w:rPr>
          <w:rFonts w:ascii="Times New Roman" w:hAnsi="Times New Roman" w:cs="Times New Roman"/>
          <w:sz w:val="28"/>
          <w:szCs w:val="28"/>
          <w:lang w:val="uk-UA"/>
        </w:rPr>
        <w:t>випадкових та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2CB">
        <w:rPr>
          <w:rFonts w:ascii="Times New Roman" w:hAnsi="Times New Roman" w:cs="Times New Roman"/>
          <w:sz w:val="28"/>
          <w:szCs w:val="28"/>
          <w:lang w:val="uk-UA"/>
        </w:rPr>
        <w:t>звичайних злочинців</w:t>
      </w:r>
      <w:r w:rsidR="0012468E" w:rsidRPr="001541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68E" w:rsidRDefault="003B327B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Українські вчені-кримінологи, такі як </w:t>
      </w:r>
      <w:r w:rsidRPr="003B327B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27B">
        <w:rPr>
          <w:rFonts w:ascii="Times New Roman" w:hAnsi="Times New Roman" w:cs="Times New Roman"/>
          <w:sz w:val="28"/>
          <w:szCs w:val="28"/>
          <w:lang w:val="uk-UA"/>
        </w:rPr>
        <w:t>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</w:t>
      </w:r>
      <w:r w:rsidRPr="003B327B"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Джужа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А. Ф. Зелінський,  </w:t>
      </w:r>
      <w:r w:rsidRPr="003B327B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3B327B">
        <w:rPr>
          <w:rFonts w:ascii="Times New Roman" w:hAnsi="Times New Roman" w:cs="Times New Roman"/>
          <w:sz w:val="28"/>
          <w:szCs w:val="28"/>
          <w:lang w:val="uk-UA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68E" w:rsidRPr="0012468E"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виокремлюють дві підстави </w:t>
      </w:r>
      <w:proofErr w:type="spellStart"/>
      <w:r w:rsidR="0012468E" w:rsidRPr="0012468E">
        <w:rPr>
          <w:rFonts w:ascii="Times New Roman" w:hAnsi="Times New Roman" w:cs="Times New Roman"/>
          <w:sz w:val="28"/>
          <w:szCs w:val="28"/>
          <w:lang w:val="uk-UA"/>
        </w:rPr>
        <w:t>типологіза</w:t>
      </w:r>
      <w:r w:rsidR="001302CB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="001302CB">
        <w:rPr>
          <w:rFonts w:ascii="Times New Roman" w:hAnsi="Times New Roman" w:cs="Times New Roman"/>
          <w:sz w:val="28"/>
          <w:szCs w:val="28"/>
          <w:lang w:val="uk-UA"/>
        </w:rPr>
        <w:t xml:space="preserve">: характер вчинених злочинів 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>(насильницькі (агресивні), корисливі</w:t>
      </w:r>
      <w:r w:rsidR="002426A6" w:rsidRPr="00124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 xml:space="preserve"> корисливо-насильницькі та необережні злочинці) </w:t>
      </w:r>
      <w:r w:rsidR="001302C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2468E" w:rsidRPr="0012468E">
        <w:rPr>
          <w:rFonts w:ascii="Times New Roman" w:hAnsi="Times New Roman" w:cs="Times New Roman"/>
          <w:sz w:val="28"/>
          <w:szCs w:val="28"/>
          <w:lang w:val="uk-UA"/>
        </w:rPr>
        <w:t xml:space="preserve"> глибина і стійкість </w:t>
      </w:r>
      <w:proofErr w:type="spellStart"/>
      <w:r w:rsidR="0012468E" w:rsidRPr="0012468E">
        <w:rPr>
          <w:rFonts w:ascii="Times New Roman" w:hAnsi="Times New Roman" w:cs="Times New Roman"/>
          <w:sz w:val="28"/>
          <w:szCs w:val="28"/>
          <w:lang w:val="uk-UA"/>
        </w:rPr>
        <w:t>антисоціальності</w:t>
      </w:r>
      <w:proofErr w:type="spellEnd"/>
      <w:r w:rsidR="0012468E" w:rsidRPr="0012468E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2426A6" w:rsidRPr="00242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 xml:space="preserve">(випадкові, ситуативні, нестійкі, </w:t>
      </w:r>
      <w:r w:rsidR="002426A6" w:rsidRPr="0012468E">
        <w:rPr>
          <w:rFonts w:ascii="Times New Roman" w:hAnsi="Times New Roman" w:cs="Times New Roman"/>
          <w:sz w:val="28"/>
          <w:szCs w:val="28"/>
          <w:lang w:val="uk-UA"/>
        </w:rPr>
        <w:t>зл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>існі та особливо злісні</w:t>
      </w:r>
      <w:r w:rsidR="002426A6" w:rsidRP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>злочинці)</w:t>
      </w:r>
      <w:r w:rsidR="00124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C8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EE27C8" w:rsidRPr="00EE27C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E7F71" w:rsidRDefault="00DE7F71" w:rsidP="007B3A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особи злочинця відбувається, зокрема, через формування психологічного портрету злочинця.</w:t>
      </w:r>
    </w:p>
    <w:p w:rsidR="004759D7" w:rsidRPr="00E27C02" w:rsidRDefault="001302CB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Даний метод базується на вивченні </w:t>
      </w:r>
      <w:r w:rsidR="00E27C02">
        <w:rPr>
          <w:rFonts w:ascii="Times New Roman" w:hAnsi="Times New Roman" w:cs="Times New Roman"/>
          <w:bCs/>
          <w:sz w:val="28"/>
          <w:szCs w:val="28"/>
          <w:lang w:val="uk-UA"/>
        </w:rPr>
        <w:t>специфічної науки «</w:t>
      </w:r>
      <w:r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759D7"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кримінологія</w:t>
      </w:r>
      <w:r w:rsidR="00E27C02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яка розглядає</w:t>
      </w:r>
      <w:r w:rsidR="00E27C02"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психічні процеси і поведін</w:t>
      </w:r>
      <w:r w:rsidR="00E27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="00E27C02"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злочинця</w:t>
      </w:r>
      <w:r w:rsidR="00E27C02">
        <w:rPr>
          <w:rFonts w:ascii="Times New Roman" w:hAnsi="Times New Roman" w:cs="Times New Roman"/>
          <w:color w:val="000000"/>
          <w:sz w:val="28"/>
          <w:szCs w:val="28"/>
          <w:lang w:val="uk-UA"/>
        </w:rPr>
        <w:t>: її виникнення, прогресування та зміна.</w:t>
      </w:r>
    </w:p>
    <w:p w:rsidR="00353B95" w:rsidRDefault="004759D7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Складання профілю злочинця це процес ідентифікації особистісних рис, поведінкових тенденцій, географічного місцезнаходження і демографічних даних злочинця, засно</w:t>
      </w:r>
      <w:r w:rsidR="00E27C02" w:rsidRPr="007B3A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ваний на характеристиках </w:t>
      </w:r>
      <w:r w:rsidR="00E27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кримінального правопорушення</w:t>
      </w:r>
      <w:r w:rsidR="00353B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27C02" w:rsidRDefault="00353B95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складання психологічного профілю не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злочинця полягає в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офіційному і неофіційному вивче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нні відомих злочинців, використанні практичного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зборі </w:t>
      </w:r>
      <w:r>
        <w:rPr>
          <w:rFonts w:ascii="Times New Roman" w:hAnsi="Times New Roman" w:cs="Times New Roman"/>
          <w:sz w:val="28"/>
          <w:szCs w:val="28"/>
          <w:lang w:val="uk-UA"/>
        </w:rPr>
        <w:t>даних із засобів масової інформації, п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>терпретації доказів з урахуван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ням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чових доказів, 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дослідженні 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езультатів судово-медичної екс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пертизи тр</w:t>
      </w:r>
      <w:r>
        <w:rPr>
          <w:rFonts w:ascii="Times New Roman" w:hAnsi="Times New Roman" w:cs="Times New Roman"/>
          <w:sz w:val="28"/>
          <w:szCs w:val="28"/>
          <w:lang w:val="uk-UA"/>
        </w:rPr>
        <w:t>упа, ретельного вивчен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ня жертв конкретного з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>лочинця,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місця злочи</w:t>
      </w:r>
      <w:r w:rsidR="00E27C02">
        <w:rPr>
          <w:rFonts w:ascii="Times New Roman" w:hAnsi="Times New Roman" w:cs="Times New Roman"/>
          <w:sz w:val="28"/>
          <w:szCs w:val="28"/>
          <w:lang w:val="uk-UA"/>
        </w:rPr>
        <w:t xml:space="preserve">ну, яке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несе інформацію про «невідомого </w:t>
      </w:r>
      <w:r w:rsidRPr="00353B95">
        <w:rPr>
          <w:rFonts w:ascii="Times New Roman" w:hAnsi="Times New Roman" w:cs="Times New Roman"/>
          <w:sz w:val="28"/>
          <w:szCs w:val="28"/>
          <w:lang w:val="uk-UA"/>
        </w:rPr>
        <w:t>суб’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єкта», що його вчинив</w:t>
      </w:r>
      <w:r w:rsidR="00EE27C8">
        <w:rPr>
          <w:rFonts w:ascii="Times New Roman" w:hAnsi="Times New Roman" w:cs="Times New Roman"/>
          <w:sz w:val="28"/>
          <w:szCs w:val="28"/>
          <w:lang w:val="uk-UA"/>
        </w:rPr>
        <w:t xml:space="preserve"> [3, с. 13</w:t>
      </w:r>
      <w:r w:rsidR="00EE27C8" w:rsidRPr="00EE27C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010AD" w:rsidRDefault="00986E50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етодика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портрета заснована на</w:t>
      </w:r>
      <w:r w:rsidRPr="007B3A4D">
        <w:rPr>
          <w:rFonts w:ascii="Times New Roman" w:hAnsi="Times New Roman" w:cs="Times New Roman"/>
          <w:sz w:val="28"/>
          <w:szCs w:val="28"/>
        </w:rPr>
        <w:t xml:space="preserve"> </w:t>
      </w:r>
      <w:r w:rsidRPr="00353B95">
        <w:rPr>
          <w:rFonts w:ascii="Times New Roman" w:hAnsi="Times New Roman" w:cs="Times New Roman"/>
          <w:sz w:val="28"/>
          <w:szCs w:val="28"/>
        </w:rPr>
        <w:t xml:space="preserve">принципах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психоаналізу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біхевіористики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353B95">
        <w:rPr>
          <w:rFonts w:ascii="Times New Roman" w:hAnsi="Times New Roman" w:cs="Times New Roman"/>
          <w:sz w:val="28"/>
          <w:szCs w:val="28"/>
        </w:rPr>
        <w:t>ставлених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ймо</w:t>
      </w:r>
      <w:r w:rsidRPr="00353B95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95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353B95">
        <w:rPr>
          <w:rFonts w:ascii="Times New Roman" w:hAnsi="Times New Roman" w:cs="Times New Roman"/>
          <w:sz w:val="28"/>
          <w:szCs w:val="28"/>
        </w:rPr>
        <w:t xml:space="preserve"> 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яка вчини</w:t>
      </w:r>
      <w:r w:rsidR="00E27C02">
        <w:rPr>
          <w:rFonts w:ascii="Times New Roman" w:hAnsi="Times New Roman" w:cs="Times New Roman"/>
          <w:sz w:val="28"/>
          <w:szCs w:val="28"/>
        </w:rPr>
        <w:t xml:space="preserve">ла </w:t>
      </w:r>
      <w:r w:rsidR="00455C67"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="00901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10AD" w:rsidRDefault="009010AD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Такими даними виступають: 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соціально-демографічні відомості, 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418D" w:rsidRPr="0015418D">
        <w:rPr>
          <w:rFonts w:ascii="Times New Roman" w:hAnsi="Times New Roman" w:cs="Times New Roman"/>
          <w:sz w:val="28"/>
          <w:szCs w:val="28"/>
          <w:lang w:val="uk-UA"/>
        </w:rPr>
        <w:t xml:space="preserve">агальна характеристика особистості 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>і переважна мотивація злочинів, і</w:t>
      </w:r>
      <w:r w:rsidR="0015418D" w:rsidRPr="0015418D">
        <w:rPr>
          <w:rFonts w:ascii="Times New Roman" w:hAnsi="Times New Roman" w:cs="Times New Roman"/>
          <w:sz w:val="28"/>
          <w:szCs w:val="28"/>
          <w:lang w:val="uk-UA"/>
        </w:rPr>
        <w:t>ндивідуальні ознаки особистості – зв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 xml:space="preserve">ички, схильності, навички й ін., 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418D" w:rsidRPr="0015418D">
        <w:rPr>
          <w:rFonts w:ascii="Times New Roman" w:hAnsi="Times New Roman" w:cs="Times New Roman"/>
          <w:sz w:val="28"/>
          <w:szCs w:val="28"/>
          <w:lang w:val="uk-UA"/>
        </w:rPr>
        <w:t>собливості походження (батьківської ро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>дини)</w:t>
      </w:r>
      <w:r w:rsidR="00986E50">
        <w:rPr>
          <w:rFonts w:ascii="Times New Roman" w:hAnsi="Times New Roman" w:cs="Times New Roman"/>
          <w:sz w:val="28"/>
          <w:szCs w:val="28"/>
          <w:lang w:val="uk-UA"/>
        </w:rPr>
        <w:t>, виховання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 xml:space="preserve"> і особистої історії життя, наявність судимості, н</w:t>
      </w:r>
      <w:r w:rsidR="0015418D" w:rsidRPr="0015418D">
        <w:rPr>
          <w:rFonts w:ascii="Times New Roman" w:hAnsi="Times New Roman" w:cs="Times New Roman"/>
          <w:sz w:val="28"/>
          <w:szCs w:val="28"/>
          <w:lang w:val="uk-UA"/>
        </w:rPr>
        <w:t>аявність псих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>ічної, а також іншої патології, а</w:t>
      </w:r>
      <w:r w:rsidR="0015418D" w:rsidRPr="0015418D">
        <w:rPr>
          <w:rFonts w:ascii="Times New Roman" w:hAnsi="Times New Roman" w:cs="Times New Roman"/>
          <w:sz w:val="28"/>
          <w:szCs w:val="28"/>
          <w:lang w:val="uk-UA"/>
        </w:rPr>
        <w:t>нтропологічні і динамічні характери</w:t>
      </w:r>
      <w:r w:rsidR="0015418D">
        <w:rPr>
          <w:rFonts w:ascii="Times New Roman" w:hAnsi="Times New Roman" w:cs="Times New Roman"/>
          <w:sz w:val="28"/>
          <w:szCs w:val="28"/>
          <w:lang w:val="uk-UA"/>
        </w:rPr>
        <w:t xml:space="preserve">стики обличчя (тип зовнішності, статура, пантоміміка й ін.). </w:t>
      </w:r>
    </w:p>
    <w:p w:rsidR="00353B95" w:rsidRDefault="009010AD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Також, к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>рім зазначених</w:t>
      </w:r>
      <w:r w:rsidR="00D141B8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 xml:space="preserve">, увага приділяється </w:t>
      </w:r>
      <w:r w:rsidR="00986E50">
        <w:rPr>
          <w:rFonts w:ascii="Times New Roman" w:hAnsi="Times New Roman" w:cs="Times New Roman"/>
          <w:sz w:val="28"/>
          <w:szCs w:val="28"/>
          <w:lang w:val="uk-UA"/>
        </w:rPr>
        <w:t>дослідженню жертви, місця</w:t>
      </w:r>
      <w:r w:rsidR="00D141B8">
        <w:rPr>
          <w:rFonts w:ascii="Times New Roman" w:hAnsi="Times New Roman" w:cs="Times New Roman"/>
          <w:sz w:val="28"/>
          <w:szCs w:val="28"/>
          <w:lang w:val="uk-UA"/>
        </w:rPr>
        <w:t xml:space="preserve"> скоєння кримінального правопорушення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6E50">
        <w:rPr>
          <w:rFonts w:ascii="Times New Roman" w:hAnsi="Times New Roman" w:cs="Times New Roman"/>
          <w:sz w:val="28"/>
          <w:szCs w:val="28"/>
          <w:lang w:val="uk-UA"/>
        </w:rPr>
        <w:t xml:space="preserve">доказів, 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>зброї, способу контакту, ступеню «злочинного професіоналіз</w:t>
      </w:r>
      <w:r w:rsidR="002426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C2098">
        <w:rPr>
          <w:rFonts w:ascii="Times New Roman" w:hAnsi="Times New Roman" w:cs="Times New Roman"/>
          <w:sz w:val="28"/>
          <w:szCs w:val="28"/>
          <w:lang w:val="uk-UA"/>
        </w:rPr>
        <w:t xml:space="preserve">у», </w:t>
      </w:r>
      <w:r w:rsidR="00986E50">
        <w:rPr>
          <w:rFonts w:ascii="Times New Roman" w:hAnsi="Times New Roman" w:cs="Times New Roman"/>
          <w:sz w:val="28"/>
          <w:szCs w:val="28"/>
          <w:lang w:val="uk-UA"/>
        </w:rPr>
        <w:t xml:space="preserve">речам, які злочинець залишив, вербальній поведінці,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рівню самооцінки, схильності до депресії, складу розуму, </w:t>
      </w:r>
      <w:r w:rsidR="00986E50">
        <w:rPr>
          <w:rFonts w:ascii="Times New Roman" w:hAnsi="Times New Roman" w:cs="Times New Roman"/>
          <w:sz w:val="28"/>
          <w:szCs w:val="28"/>
          <w:lang w:val="uk-UA"/>
        </w:rPr>
        <w:t>а також «</w:t>
      </w:r>
      <w:proofErr w:type="spellStart"/>
      <w:r w:rsidR="00986E50">
        <w:rPr>
          <w:rFonts w:ascii="Times New Roman" w:hAnsi="Times New Roman" w:cs="Times New Roman"/>
          <w:sz w:val="28"/>
          <w:szCs w:val="28"/>
          <w:lang w:val="uk-UA"/>
        </w:rPr>
        <w:t>Modus</w:t>
      </w:r>
      <w:proofErr w:type="spellEnd"/>
      <w:r w:rsidR="00986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E50">
        <w:rPr>
          <w:rFonts w:ascii="Times New Roman" w:hAnsi="Times New Roman" w:cs="Times New Roman"/>
          <w:sz w:val="28"/>
          <w:szCs w:val="28"/>
          <w:lang w:val="uk-UA"/>
        </w:rPr>
        <w:t>оperandi</w:t>
      </w:r>
      <w:proofErr w:type="spellEnd"/>
      <w:r w:rsidR="00986E50">
        <w:rPr>
          <w:rFonts w:ascii="Times New Roman" w:hAnsi="Times New Roman" w:cs="Times New Roman"/>
          <w:sz w:val="28"/>
          <w:szCs w:val="28"/>
          <w:lang w:val="uk-UA"/>
        </w:rPr>
        <w:t>», що означає спосіб дії, тобто почерк злочинця.</w:t>
      </w:r>
    </w:p>
    <w:p w:rsidR="00CE2659" w:rsidRDefault="00CE2659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складанні (формуванні) психологічного портрету здійснюється дослідження особи злочинця за трьома рівнями. Перший рівень включає в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роджені особл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ивості, </w:t>
      </w:r>
      <w:r w:rsidR="00B57E9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ругий – являє собою сукупність стійких якостей, що сформува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лися у процесі індивідуальног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>о розвитку в соціальному серед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 xml:space="preserve">овищі </w:t>
      </w:r>
      <w:r w:rsidR="00B57E90">
        <w:rPr>
          <w:rFonts w:ascii="Times New Roman" w:hAnsi="Times New Roman" w:cs="Times New Roman"/>
          <w:sz w:val="28"/>
          <w:szCs w:val="28"/>
          <w:lang w:val="uk-UA"/>
        </w:rPr>
        <w:t>та т</w:t>
      </w:r>
      <w:r>
        <w:rPr>
          <w:rFonts w:ascii="Times New Roman" w:hAnsi="Times New Roman" w:cs="Times New Roman"/>
          <w:sz w:val="28"/>
          <w:szCs w:val="28"/>
          <w:lang w:val="uk-UA"/>
        </w:rPr>
        <w:t>ретій рівень дослідження особи</w:t>
      </w:r>
      <w:r w:rsidR="00C7033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характеризується соціальною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 xml:space="preserve"> спрямов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аності особистості, ієрархії її 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цінностей і моральних відносин</w:t>
      </w:r>
      <w:r w:rsidR="00EE27C8">
        <w:rPr>
          <w:rFonts w:ascii="Times New Roman" w:hAnsi="Times New Roman" w:cs="Times New Roman"/>
          <w:sz w:val="28"/>
          <w:szCs w:val="28"/>
          <w:lang w:val="uk-UA"/>
        </w:rPr>
        <w:t xml:space="preserve"> [3, с. 67]</w:t>
      </w:r>
      <w:r w:rsidRPr="00CE2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098" w:rsidRDefault="00BC2098" w:rsidP="007B3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психологічного профілю відбувається, насамперед, до таких категорій злочинців, як вбивці,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гвалтівники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злодії, садисти, шахраї, терористи та інші.</w:t>
      </w:r>
    </w:p>
    <w:p w:rsidR="00BC2098" w:rsidRDefault="00D141B8" w:rsidP="002A1A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дослідження та аналіз кримінологічних та психологічних факторів злочинної поведінки особи забезпечить зниження рівня</w:t>
      </w:r>
      <w:r w:rsidRPr="00D141B8">
        <w:rPr>
          <w:rFonts w:ascii="Times New Roman" w:hAnsi="Times New Roman" w:cs="Times New Roman"/>
          <w:sz w:val="28"/>
          <w:szCs w:val="28"/>
          <w:lang w:val="uk-UA"/>
        </w:rPr>
        <w:t xml:space="preserve"> латентності</w:t>
      </w:r>
      <w:r w:rsidR="002A1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F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41B8">
        <w:rPr>
          <w:rFonts w:ascii="Times New Roman" w:hAnsi="Times New Roman" w:cs="Times New Roman"/>
          <w:sz w:val="28"/>
          <w:szCs w:val="28"/>
          <w:lang w:val="uk-UA"/>
        </w:rPr>
        <w:t>лочинност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2F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F49">
        <w:rPr>
          <w:rFonts w:ascii="Times New Roman" w:hAnsi="Times New Roman" w:cs="Times New Roman"/>
          <w:sz w:val="28"/>
          <w:szCs w:val="28"/>
          <w:lang w:val="uk-UA"/>
        </w:rPr>
        <w:t>ефективну протидію злочинності, високу якість розслідування та розкриття кримінальних правопорушень.</w:t>
      </w:r>
    </w:p>
    <w:p w:rsidR="00042F49" w:rsidRDefault="00042F49" w:rsidP="003E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F49" w:rsidRDefault="003E11F2" w:rsidP="00593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042F49" w:rsidRPr="00EE27C8" w:rsidRDefault="00E5212E" w:rsidP="00C7033B">
      <w:pPr>
        <w:pStyle w:val="a3"/>
        <w:numPr>
          <w:ilvl w:val="0"/>
          <w:numId w:val="2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Звітність</w:t>
      </w:r>
      <w:r w:rsidR="00042F49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суд</w:t>
      </w: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ова статистика (2010 – 2017</w:t>
      </w:r>
      <w:r w:rsidR="00042F49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рр.). Судова влада Україн</w:t>
      </w: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042F49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офіційний веб-портал</w:t>
      </w: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="00042F49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[Електронний ресурс]. – Режим доступу: </w:t>
      </w:r>
      <w:hyperlink r:id="rId6" w:history="1">
        <w:r w:rsidR="00042F49" w:rsidRPr="00EE2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https://court.gov.ua/inshe/sudova_statystyka</w:t>
        </w:r>
      </w:hyperlink>
      <w:r w:rsidR="00042F49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42F49" w:rsidRPr="00EE27C8" w:rsidRDefault="00E5212E" w:rsidP="00C7033B">
      <w:pPr>
        <w:pStyle w:val="a3"/>
        <w:numPr>
          <w:ilvl w:val="0"/>
          <w:numId w:val="2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Кримінологія: </w:t>
      </w:r>
      <w:proofErr w:type="spellStart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/ за ред. Ю. Ф. Іванова, О. М. </w:t>
      </w:r>
      <w:proofErr w:type="spellStart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Джужі</w:t>
      </w:r>
      <w:proofErr w:type="spellEnd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[Електронний ресурс]. – Режим доступу:</w:t>
      </w:r>
      <w:r w:rsidR="005F0ECB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EE27C8" w:rsidRPr="00EE2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http://textbooks.net.ua/content/</w:t>
        </w:r>
        <w:r w:rsidR="00EE27C8" w:rsidRPr="00EE2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br/>
          <w:t>category/8/1/11</w:t>
        </w:r>
      </w:hyperlink>
      <w:r w:rsidR="005F0ECB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70D4" w:rsidRPr="004911FF" w:rsidRDefault="005F0ECB" w:rsidP="00042F49">
      <w:pPr>
        <w:pStyle w:val="a3"/>
        <w:numPr>
          <w:ilvl w:val="0"/>
          <w:numId w:val="2"/>
        </w:numPr>
        <w:spacing w:after="0" w:line="360" w:lineRule="auto"/>
        <w:ind w:left="3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Психолого-криміналістичний портрет невстановленого злочинця: інформаційне видання / За ред. С. О. </w:t>
      </w:r>
      <w:proofErr w:type="spellStart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Шевцова</w:t>
      </w:r>
      <w:proofErr w:type="spellEnd"/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А. І. Тимошенко, С. М. Лозової</w:t>
      </w:r>
      <w:r w:rsidR="00EE27C8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Х., 2011. – </w:t>
      </w:r>
      <w:r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84 с</w:t>
      </w:r>
      <w:r w:rsidR="00EE27C8" w:rsidRPr="00EE27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9370D4" w:rsidRPr="004911FF" w:rsidSect="007714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207D"/>
    <w:multiLevelType w:val="hybridMultilevel"/>
    <w:tmpl w:val="7702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4C5D"/>
    <w:multiLevelType w:val="hybridMultilevel"/>
    <w:tmpl w:val="7396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C"/>
    <w:rsid w:val="00042F49"/>
    <w:rsid w:val="0012468E"/>
    <w:rsid w:val="001302CB"/>
    <w:rsid w:val="0015418D"/>
    <w:rsid w:val="001F4AB6"/>
    <w:rsid w:val="00223221"/>
    <w:rsid w:val="002426A6"/>
    <w:rsid w:val="002A1A15"/>
    <w:rsid w:val="002E684D"/>
    <w:rsid w:val="00353B95"/>
    <w:rsid w:val="003B327B"/>
    <w:rsid w:val="003E11F2"/>
    <w:rsid w:val="00455C67"/>
    <w:rsid w:val="004759D7"/>
    <w:rsid w:val="004911FF"/>
    <w:rsid w:val="00593E2C"/>
    <w:rsid w:val="005F0ECB"/>
    <w:rsid w:val="0069557D"/>
    <w:rsid w:val="006A3A41"/>
    <w:rsid w:val="0077149E"/>
    <w:rsid w:val="007B3A4D"/>
    <w:rsid w:val="007B4446"/>
    <w:rsid w:val="007C64CF"/>
    <w:rsid w:val="00843839"/>
    <w:rsid w:val="008D7DBD"/>
    <w:rsid w:val="009010AD"/>
    <w:rsid w:val="009370D4"/>
    <w:rsid w:val="00982DEF"/>
    <w:rsid w:val="00986E50"/>
    <w:rsid w:val="009C4FFD"/>
    <w:rsid w:val="009E7014"/>
    <w:rsid w:val="00A8666E"/>
    <w:rsid w:val="00B37FAA"/>
    <w:rsid w:val="00B57E90"/>
    <w:rsid w:val="00B76A53"/>
    <w:rsid w:val="00BC2098"/>
    <w:rsid w:val="00C043EB"/>
    <w:rsid w:val="00C7033B"/>
    <w:rsid w:val="00CB376A"/>
    <w:rsid w:val="00CE2659"/>
    <w:rsid w:val="00D0721C"/>
    <w:rsid w:val="00D141B8"/>
    <w:rsid w:val="00DE7F71"/>
    <w:rsid w:val="00E26DCA"/>
    <w:rsid w:val="00E27C02"/>
    <w:rsid w:val="00E470EC"/>
    <w:rsid w:val="00E5212E"/>
    <w:rsid w:val="00E94D0E"/>
    <w:rsid w:val="00EE27C8"/>
    <w:rsid w:val="00EF778E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F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F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books.net.ua/content/category/8/1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t.gov.ua/inshe/sudova_statyst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Admin</cp:lastModifiedBy>
  <cp:revision>30</cp:revision>
  <dcterms:created xsi:type="dcterms:W3CDTF">2018-02-03T17:30:00Z</dcterms:created>
  <dcterms:modified xsi:type="dcterms:W3CDTF">2018-04-18T09:24:00Z</dcterms:modified>
</cp:coreProperties>
</file>