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68" w:rsidRDefault="004A1A68" w:rsidP="004A1A68">
      <w:pPr>
        <w:shd w:val="clear" w:color="auto" w:fill="FFFFFF"/>
        <w:spacing w:after="0" w:line="240" w:lineRule="auto"/>
        <w:jc w:val="right"/>
        <w:rPr>
          <w:rFonts w:ascii="Times New Roman" w:hAnsi="Times New Roman"/>
          <w:bCs/>
          <w:color w:val="000000"/>
          <w:sz w:val="28"/>
          <w:szCs w:val="28"/>
          <w:lang w:val="uk-UA" w:eastAsia="ar-SA"/>
        </w:rPr>
      </w:pPr>
      <w:r w:rsidRPr="00C0504A">
        <w:rPr>
          <w:rFonts w:ascii="Times New Roman" w:hAnsi="Times New Roman"/>
          <w:bCs/>
          <w:color w:val="000000"/>
          <w:sz w:val="28"/>
          <w:szCs w:val="28"/>
          <w:lang w:val="uk-UA" w:eastAsia="ar-SA"/>
        </w:rPr>
        <w:t>Додаток</w:t>
      </w:r>
      <w:r w:rsidRPr="00C0504A">
        <w:rPr>
          <w:rFonts w:ascii="Times New Roman" w:hAnsi="Times New Roman"/>
          <w:bCs/>
          <w:color w:val="000000"/>
          <w:sz w:val="20"/>
          <w:szCs w:val="28"/>
          <w:lang w:val="uk-UA" w:eastAsia="ar-SA"/>
        </w:rPr>
        <w:t xml:space="preserve"> </w:t>
      </w:r>
      <w:r>
        <w:rPr>
          <w:rFonts w:ascii="Times New Roman" w:hAnsi="Times New Roman"/>
          <w:bCs/>
          <w:color w:val="000000"/>
          <w:sz w:val="28"/>
          <w:szCs w:val="28"/>
          <w:lang w:val="uk-UA" w:eastAsia="ar-SA"/>
        </w:rPr>
        <w:t>І</w:t>
      </w:r>
    </w:p>
    <w:p w:rsidR="004A1A68" w:rsidRPr="00C0504A" w:rsidRDefault="004A1A68" w:rsidP="004A1A68">
      <w:pPr>
        <w:shd w:val="clear" w:color="auto" w:fill="FFFFFF"/>
        <w:spacing w:after="0" w:line="240" w:lineRule="auto"/>
        <w:jc w:val="right"/>
        <w:rPr>
          <w:rFonts w:ascii="Times New Roman" w:hAnsi="Times New Roman"/>
          <w:color w:val="000000"/>
          <w:sz w:val="28"/>
          <w:szCs w:val="28"/>
          <w:lang w:val="uk-UA" w:eastAsia="ar-SA"/>
        </w:rPr>
      </w:pPr>
      <w:r>
        <w:rPr>
          <w:rFonts w:ascii="Times New Roman" w:hAnsi="Times New Roman"/>
          <w:color w:val="000000"/>
          <w:sz w:val="28"/>
          <w:szCs w:val="28"/>
          <w:lang w:val="uk-UA" w:eastAsia="ar-SA"/>
        </w:rPr>
        <w:t>до п.п. 3.12</w:t>
      </w:r>
    </w:p>
    <w:p w:rsidR="004A1A68" w:rsidRPr="00C0504A" w:rsidRDefault="004A1A68" w:rsidP="004A1A68">
      <w:pPr>
        <w:spacing w:after="0" w:line="300" w:lineRule="auto"/>
        <w:jc w:val="right"/>
        <w:rPr>
          <w:rFonts w:ascii="Times New Roman" w:hAnsi="Times New Roman"/>
          <w:b/>
          <w:caps/>
          <w:sz w:val="28"/>
          <w:szCs w:val="28"/>
          <w:lang w:val="uk-UA" w:eastAsia="ar-SA"/>
        </w:rPr>
      </w:pPr>
      <w:r w:rsidRPr="00C0504A">
        <w:rPr>
          <w:rFonts w:ascii="Times New Roman" w:hAnsi="Times New Roman"/>
          <w:b/>
          <w:sz w:val="32"/>
          <w:szCs w:val="32"/>
          <w:lang w:val="uk-UA" w:eastAsia="ar-SA"/>
        </w:rPr>
        <w:t>(Ф __- ___)</w:t>
      </w:r>
    </w:p>
    <w:p w:rsidR="004A1A68" w:rsidRPr="00C0504A" w:rsidRDefault="004A1A68" w:rsidP="004A1A68">
      <w:pPr>
        <w:spacing w:after="0" w:line="360" w:lineRule="auto"/>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Національний авіаційний університет</w:t>
      </w:r>
    </w:p>
    <w:p w:rsidR="004A1A68" w:rsidRPr="00967BE3" w:rsidRDefault="00967BE3" w:rsidP="004A1A68">
      <w:pPr>
        <w:spacing w:after="0" w:line="360" w:lineRule="auto"/>
        <w:jc w:val="center"/>
        <w:rPr>
          <w:rFonts w:ascii="Times New Roman" w:hAnsi="Times New Roman"/>
          <w:sz w:val="20"/>
          <w:szCs w:val="20"/>
          <w:lang w:val="uk-UA" w:eastAsia="ar-SA"/>
        </w:rPr>
      </w:pPr>
      <w:r>
        <w:rPr>
          <w:rFonts w:ascii="Times New Roman" w:hAnsi="Times New Roman"/>
          <w:b/>
          <w:caps/>
          <w:sz w:val="26"/>
          <w:szCs w:val="26"/>
          <w:lang w:val="uk-UA" w:eastAsia="ar-SA"/>
        </w:rPr>
        <w:t>НАВЧАЛЬНО-НАУКОВИЙ ЮРИДИЧНИЙ ІНСТИТУТ</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p>
    <w:p w:rsidR="004A1A68" w:rsidRPr="00967BE3" w:rsidRDefault="004A1A68" w:rsidP="004A1A68">
      <w:pPr>
        <w:shd w:val="clear" w:color="auto" w:fill="FFFFFF"/>
        <w:spacing w:after="0" w:line="360" w:lineRule="auto"/>
        <w:jc w:val="center"/>
        <w:rPr>
          <w:rFonts w:ascii="Times New Roman" w:hAnsi="Times New Roman"/>
          <w:b/>
          <w:color w:val="000000"/>
          <w:sz w:val="20"/>
          <w:szCs w:val="20"/>
          <w:lang w:val="uk-UA" w:eastAsia="ar-SA"/>
        </w:rPr>
      </w:pPr>
      <w:r w:rsidRPr="00967BE3">
        <w:rPr>
          <w:rFonts w:ascii="Times New Roman" w:hAnsi="Times New Roman"/>
          <w:b/>
          <w:color w:val="000000"/>
          <w:sz w:val="28"/>
          <w:szCs w:val="28"/>
          <w:lang w:val="uk-UA" w:eastAsia="ar-SA"/>
        </w:rPr>
        <w:t>Кафедра</w:t>
      </w:r>
      <w:r w:rsidR="00967BE3" w:rsidRPr="00967BE3">
        <w:rPr>
          <w:rFonts w:ascii="Times New Roman" w:hAnsi="Times New Roman"/>
          <w:b/>
          <w:color w:val="000000"/>
          <w:sz w:val="28"/>
          <w:szCs w:val="28"/>
          <w:lang w:val="uk-UA" w:eastAsia="ar-SA"/>
        </w:rPr>
        <w:t xml:space="preserve"> господарського, повітряного та космічного права</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rPr>
          <w:rFonts w:ascii="Times New Roman" w:hAnsi="Times New Roman"/>
          <w:b/>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Методичні рекомендації</w:t>
      </w:r>
      <w:r w:rsidRPr="00C0504A">
        <w:rPr>
          <w:rFonts w:ascii="Times New Roman" w:hAnsi="Times New Roman"/>
          <w:b/>
          <w:color w:val="000000"/>
          <w:sz w:val="28"/>
          <w:szCs w:val="28"/>
          <w:lang w:val="uk-UA" w:eastAsia="ar-SA"/>
        </w:rPr>
        <w:t xml:space="preserve"> </w:t>
      </w:r>
    </w:p>
    <w:p w:rsidR="004A1A68" w:rsidRPr="00C0504A" w:rsidRDefault="004A1A68" w:rsidP="004A1A68">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з організації самостійної роботи студентів </w:t>
      </w:r>
    </w:p>
    <w:p w:rsidR="004A1A68" w:rsidRPr="00C0504A" w:rsidRDefault="004A1A68" w:rsidP="004A1A68">
      <w:pPr>
        <w:shd w:val="clear" w:color="auto" w:fill="FFFFFF"/>
        <w:spacing w:after="0"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з дисципліни «</w:t>
      </w:r>
      <w:r w:rsidR="004114E0">
        <w:rPr>
          <w:rFonts w:ascii="Times New Roman" w:hAnsi="Times New Roman"/>
          <w:b/>
          <w:color w:val="000000"/>
          <w:sz w:val="28"/>
          <w:szCs w:val="28"/>
          <w:lang w:val="uk-UA" w:eastAsia="ar-SA"/>
        </w:rPr>
        <w:t xml:space="preserve">Актуальні </w:t>
      </w:r>
      <w:r w:rsidR="00820C6E">
        <w:rPr>
          <w:rFonts w:ascii="Times New Roman" w:hAnsi="Times New Roman"/>
          <w:b/>
          <w:color w:val="000000"/>
          <w:sz w:val="28"/>
          <w:szCs w:val="28"/>
          <w:lang w:val="uk-UA" w:eastAsia="ar-SA"/>
        </w:rPr>
        <w:t>проблеми</w:t>
      </w:r>
      <w:bookmarkStart w:id="0" w:name="_GoBack"/>
      <w:bookmarkEnd w:id="0"/>
      <w:r w:rsidR="004114E0">
        <w:rPr>
          <w:rFonts w:ascii="Times New Roman" w:hAnsi="Times New Roman"/>
          <w:b/>
          <w:color w:val="000000"/>
          <w:sz w:val="28"/>
          <w:szCs w:val="28"/>
          <w:lang w:val="uk-UA" w:eastAsia="ar-SA"/>
        </w:rPr>
        <w:t xml:space="preserve"> конкурентного права</w:t>
      </w:r>
      <w:r w:rsidR="00D74E01">
        <w:rPr>
          <w:rFonts w:ascii="Times New Roman" w:hAnsi="Times New Roman"/>
          <w:b/>
          <w:color w:val="000000"/>
          <w:sz w:val="28"/>
          <w:szCs w:val="28"/>
          <w:lang w:val="uk-UA" w:eastAsia="ar-SA"/>
        </w:rPr>
        <w:t xml:space="preserve"> в Україні</w:t>
      </w:r>
      <w:r w:rsidRPr="00C0504A">
        <w:rPr>
          <w:rFonts w:ascii="Times New Roman" w:hAnsi="Times New Roman"/>
          <w:b/>
          <w:color w:val="000000"/>
          <w:sz w:val="28"/>
          <w:szCs w:val="28"/>
          <w:lang w:val="uk-UA" w:eastAsia="ar-SA"/>
        </w:rPr>
        <w:t>»</w:t>
      </w:r>
    </w:p>
    <w:p w:rsidR="004A1A68" w:rsidRPr="00C0504A" w:rsidRDefault="004A1A68" w:rsidP="004A1A68">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xml:space="preserve">для студентів </w:t>
      </w:r>
      <w:r w:rsidR="00967BE3">
        <w:rPr>
          <w:rFonts w:ascii="Times New Roman" w:hAnsi="Times New Roman"/>
          <w:color w:val="000000"/>
          <w:sz w:val="28"/>
          <w:szCs w:val="28"/>
          <w:lang w:val="uk-UA" w:eastAsia="ar-SA"/>
        </w:rPr>
        <w:t>081 "Право"</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C0504A" w:rsidRDefault="004A1A68" w:rsidP="004A1A68">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t>Укладач(і) __________________________</w:t>
      </w:r>
    </w:p>
    <w:p w:rsidR="004A1A68" w:rsidRPr="00C0504A" w:rsidRDefault="004A1A68" w:rsidP="004A1A68">
      <w:pPr>
        <w:shd w:val="clear" w:color="auto" w:fill="FFFFFF"/>
        <w:spacing w:after="0" w:line="360" w:lineRule="auto"/>
        <w:ind w:left="4956" w:firstLine="708"/>
        <w:rPr>
          <w:rFonts w:ascii="Times New Roman" w:hAnsi="Times New Roman"/>
          <w:color w:val="000000"/>
          <w:sz w:val="16"/>
          <w:szCs w:val="16"/>
          <w:lang w:val="uk-UA" w:eastAsia="ar-SA"/>
        </w:rPr>
      </w:pPr>
      <w:r w:rsidRPr="00C0504A">
        <w:rPr>
          <w:rFonts w:ascii="Times New Roman" w:hAnsi="Times New Roman"/>
          <w:color w:val="000000"/>
          <w:sz w:val="16"/>
          <w:szCs w:val="16"/>
          <w:lang w:val="uk-UA" w:eastAsia="ar-SA"/>
        </w:rPr>
        <w:t>(науковий ступінь, вчене звання, П.І.Б. викладача)</w:t>
      </w:r>
    </w:p>
    <w:p w:rsidR="004A1A68" w:rsidRPr="00C0504A" w:rsidRDefault="004A1A68" w:rsidP="004A1A68">
      <w:pPr>
        <w:shd w:val="clear" w:color="auto" w:fill="FFFFFF"/>
        <w:spacing w:after="0" w:line="360" w:lineRule="auto"/>
        <w:ind w:firstLine="4680"/>
        <w:rPr>
          <w:rFonts w:ascii="Times New Roman" w:hAnsi="Times New Roman"/>
          <w:color w:val="000000"/>
          <w:sz w:val="28"/>
          <w:szCs w:val="28"/>
          <w:lang w:val="uk-UA" w:eastAsia="ar-SA"/>
        </w:rPr>
      </w:pPr>
    </w:p>
    <w:p w:rsidR="004A1A68" w:rsidRPr="00C0504A" w:rsidRDefault="004A1A68" w:rsidP="004A1A68">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Розглянуто та схвалено</w:t>
      </w:r>
    </w:p>
    <w:p w:rsidR="004A1A68" w:rsidRPr="00C0504A" w:rsidRDefault="004A1A68" w:rsidP="00967BE3">
      <w:pPr>
        <w:tabs>
          <w:tab w:val="left" w:pos="4111"/>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 xml:space="preserve">на засіданні кафедри </w:t>
      </w:r>
      <w:r w:rsidR="00967BE3">
        <w:rPr>
          <w:rFonts w:ascii="Times New Roman" w:hAnsi="Times New Roman"/>
          <w:sz w:val="28"/>
          <w:szCs w:val="28"/>
          <w:lang w:val="uk-UA" w:eastAsia="ar-SA"/>
        </w:rPr>
        <w:t xml:space="preserve">господарського,     </w:t>
      </w:r>
      <w:r w:rsidR="00967BE3">
        <w:rPr>
          <w:rFonts w:ascii="Times New Roman" w:hAnsi="Times New Roman"/>
          <w:sz w:val="28"/>
          <w:szCs w:val="28"/>
          <w:lang w:val="uk-UA" w:eastAsia="ar-SA"/>
        </w:rPr>
        <w:tab/>
        <w:t>повітряного та космічного права</w:t>
      </w:r>
    </w:p>
    <w:p w:rsidR="004A1A68" w:rsidRPr="00C0504A" w:rsidRDefault="004A1A68" w:rsidP="00967BE3">
      <w:pPr>
        <w:tabs>
          <w:tab w:val="left" w:pos="4111"/>
        </w:tabs>
        <w:spacing w:after="0" w:line="360" w:lineRule="auto"/>
        <w:rPr>
          <w:rFonts w:ascii="Times New Roman" w:hAnsi="Times New Roman"/>
          <w:sz w:val="28"/>
          <w:szCs w:val="28"/>
          <w:lang w:val="uk-UA" w:eastAsia="ar-SA"/>
        </w:rPr>
      </w:pPr>
      <w:r w:rsidRPr="00C0504A">
        <w:rPr>
          <w:rFonts w:ascii="Times New Roman" w:hAnsi="Times New Roman"/>
          <w:sz w:val="16"/>
          <w:szCs w:val="16"/>
          <w:lang w:val="uk-UA" w:eastAsia="ar-SA"/>
        </w:rPr>
        <w:t xml:space="preserve">                                             </w:t>
      </w:r>
      <w:r w:rsidR="00967BE3">
        <w:rPr>
          <w:rFonts w:ascii="Times New Roman" w:hAnsi="Times New Roman"/>
          <w:sz w:val="16"/>
          <w:szCs w:val="16"/>
          <w:lang w:val="uk-UA" w:eastAsia="ar-SA"/>
        </w:rPr>
        <w:t xml:space="preserve">                           </w:t>
      </w:r>
      <w:r w:rsidR="00967BE3">
        <w:rPr>
          <w:rFonts w:ascii="Times New Roman" w:hAnsi="Times New Roman"/>
          <w:sz w:val="16"/>
          <w:szCs w:val="16"/>
          <w:lang w:val="uk-UA" w:eastAsia="ar-SA"/>
        </w:rPr>
        <w:tab/>
      </w:r>
      <w:r w:rsidRPr="00C0504A">
        <w:rPr>
          <w:rFonts w:ascii="Times New Roman" w:hAnsi="Times New Roman"/>
          <w:sz w:val="28"/>
          <w:szCs w:val="28"/>
          <w:lang w:val="uk-UA" w:eastAsia="ar-SA"/>
        </w:rPr>
        <w:t>Протокол № ____ від «___»_____20__р.</w:t>
      </w:r>
    </w:p>
    <w:p w:rsidR="004A1A68" w:rsidRDefault="004A1A68" w:rsidP="004A1A68">
      <w:pPr>
        <w:shd w:val="clear" w:color="auto" w:fill="FFFFFF"/>
        <w:spacing w:after="0" w:line="360" w:lineRule="auto"/>
        <w:ind w:left="3432" w:firstLine="708"/>
        <w:rPr>
          <w:rFonts w:ascii="Times New Roman" w:hAnsi="Times New Roman"/>
          <w:sz w:val="28"/>
          <w:szCs w:val="28"/>
          <w:lang w:val="uk-UA" w:eastAsia="ar-SA"/>
        </w:rPr>
      </w:pPr>
      <w:r w:rsidRPr="00C0504A">
        <w:rPr>
          <w:rFonts w:ascii="Times New Roman" w:hAnsi="Times New Roman"/>
          <w:sz w:val="28"/>
          <w:szCs w:val="28"/>
          <w:lang w:val="uk-UA" w:eastAsia="ar-SA"/>
        </w:rPr>
        <w:t>Завідувач кафедри</w:t>
      </w:r>
      <w:r w:rsidR="00967BE3">
        <w:rPr>
          <w:rFonts w:ascii="Times New Roman" w:hAnsi="Times New Roman"/>
          <w:sz w:val="28"/>
          <w:szCs w:val="28"/>
          <w:lang w:val="uk-UA" w:eastAsia="ar-SA"/>
        </w:rPr>
        <w:t xml:space="preserve"> Юлдашев С.О.</w:t>
      </w:r>
    </w:p>
    <w:p w:rsidR="00967BE3" w:rsidRDefault="00967BE3" w:rsidP="004A1A68">
      <w:pPr>
        <w:shd w:val="clear" w:color="auto" w:fill="FFFFFF"/>
        <w:spacing w:after="0" w:line="360" w:lineRule="auto"/>
        <w:ind w:left="3432" w:firstLine="708"/>
        <w:rPr>
          <w:rFonts w:ascii="Times New Roman" w:hAnsi="Times New Roman"/>
          <w:sz w:val="28"/>
          <w:szCs w:val="28"/>
          <w:lang w:val="uk-UA" w:eastAsia="ar-SA"/>
        </w:rPr>
      </w:pPr>
    </w:p>
    <w:p w:rsidR="00967BE3" w:rsidRPr="00C0504A" w:rsidRDefault="00967BE3" w:rsidP="004A1A68">
      <w:pPr>
        <w:shd w:val="clear" w:color="auto" w:fill="FFFFFF"/>
        <w:spacing w:after="0" w:line="360" w:lineRule="auto"/>
        <w:ind w:left="3432" w:firstLine="708"/>
        <w:rPr>
          <w:rFonts w:ascii="Times New Roman" w:hAnsi="Times New Roman"/>
          <w:color w:val="000000"/>
          <w:sz w:val="20"/>
          <w:szCs w:val="20"/>
          <w:lang w:val="uk-UA" w:eastAsia="ar-SA"/>
        </w:rPr>
      </w:pPr>
    </w:p>
    <w:p w:rsidR="004A1A68" w:rsidRPr="00C0504A" w:rsidRDefault="004A1A68" w:rsidP="004A1A68">
      <w:pPr>
        <w:shd w:val="clear" w:color="auto" w:fill="FFFFFF"/>
        <w:spacing w:after="0" w:line="360" w:lineRule="auto"/>
        <w:ind w:firstLine="4680"/>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4A1A68" w:rsidRPr="00967BE3" w:rsidRDefault="004A1A68" w:rsidP="004A1A68">
      <w:pPr>
        <w:shd w:val="clear" w:color="auto" w:fill="FFFFFF"/>
        <w:spacing w:after="0" w:line="360" w:lineRule="auto"/>
        <w:rPr>
          <w:rFonts w:ascii="Times New Roman" w:hAnsi="Times New Roman"/>
          <w:color w:val="000000"/>
          <w:sz w:val="20"/>
          <w:szCs w:val="20"/>
          <w:lang w:eastAsia="ar-SA"/>
        </w:rPr>
      </w:pPr>
      <w:r w:rsidRPr="00C0504A">
        <w:rPr>
          <w:rFonts w:ascii="Times New Roman" w:hAnsi="Times New Roman"/>
          <w:color w:val="000000"/>
          <w:sz w:val="20"/>
          <w:szCs w:val="20"/>
          <w:lang w:val="uk-UA" w:eastAsia="ar-SA"/>
        </w:rPr>
        <w:t> </w:t>
      </w:r>
    </w:p>
    <w:p w:rsidR="004A1A68" w:rsidRPr="00967BE3" w:rsidRDefault="004A1A68" w:rsidP="004A1A68">
      <w:pPr>
        <w:shd w:val="clear" w:color="auto" w:fill="FFFFFF"/>
        <w:spacing w:after="0" w:line="360" w:lineRule="auto"/>
        <w:rPr>
          <w:rFonts w:ascii="Times New Roman" w:hAnsi="Times New Roman"/>
          <w:color w:val="000000"/>
          <w:sz w:val="20"/>
          <w:szCs w:val="20"/>
          <w:lang w:eastAsia="ar-SA"/>
        </w:rPr>
      </w:pPr>
    </w:p>
    <w:p w:rsidR="004A1A68" w:rsidRPr="00C0504A" w:rsidRDefault="004A1A68" w:rsidP="004A1A68">
      <w:pPr>
        <w:shd w:val="clear" w:color="auto" w:fill="FFFFFF"/>
        <w:spacing w:after="0" w:line="360" w:lineRule="auto"/>
        <w:jc w:val="right"/>
        <w:rPr>
          <w:rFonts w:ascii="Times New Roman" w:hAnsi="Times New Roman"/>
          <w:color w:val="000000"/>
          <w:sz w:val="28"/>
          <w:szCs w:val="28"/>
          <w:lang w:val="uk-UA" w:eastAsia="ar-SA"/>
        </w:rPr>
      </w:pPr>
      <w:r w:rsidRPr="00C0504A">
        <w:rPr>
          <w:rFonts w:ascii="Times New Roman" w:hAnsi="Times New Roman"/>
          <w:bCs/>
          <w:color w:val="000000"/>
          <w:sz w:val="28"/>
          <w:szCs w:val="28"/>
          <w:lang w:val="uk-UA" w:eastAsia="ar-SA"/>
        </w:rPr>
        <w:lastRenderedPageBreak/>
        <w:t>Продовження Додат</w:t>
      </w:r>
      <w:r>
        <w:rPr>
          <w:rFonts w:ascii="Times New Roman" w:hAnsi="Times New Roman"/>
          <w:bCs/>
          <w:color w:val="000000"/>
          <w:sz w:val="28"/>
          <w:szCs w:val="28"/>
          <w:lang w:val="uk-UA" w:eastAsia="ar-SA"/>
        </w:rPr>
        <w:t>ку І</w:t>
      </w:r>
    </w:p>
    <w:p w:rsidR="004A1A68" w:rsidRPr="00967BE3" w:rsidRDefault="004A1A68" w:rsidP="00967BE3">
      <w:pPr>
        <w:spacing w:after="0" w:line="240" w:lineRule="auto"/>
        <w:ind w:left="360"/>
        <w:jc w:val="both"/>
        <w:rPr>
          <w:rFonts w:ascii="Times New Roman" w:hAnsi="Times New Roman" w:cs="Times New Roman"/>
          <w:b/>
          <w:sz w:val="28"/>
          <w:szCs w:val="28"/>
          <w:lang w:val="uk-UA" w:eastAsia="ar-SA"/>
        </w:rPr>
      </w:pPr>
      <w:r w:rsidRPr="00A80C6B">
        <w:rPr>
          <w:rFonts w:ascii="Times New Roman" w:hAnsi="Times New Roman"/>
          <w:b/>
          <w:sz w:val="28"/>
          <w:szCs w:val="28"/>
          <w:lang w:val="uk-UA" w:eastAsia="ar-SA"/>
        </w:rPr>
        <w:t>Тема:</w:t>
      </w:r>
      <w:r w:rsidRPr="00C0504A">
        <w:rPr>
          <w:rFonts w:ascii="Times New Roman" w:hAnsi="Times New Roman"/>
          <w:sz w:val="28"/>
          <w:szCs w:val="28"/>
          <w:lang w:val="uk-UA" w:eastAsia="ar-SA"/>
        </w:rPr>
        <w:t xml:space="preserve"> </w:t>
      </w:r>
      <w:r w:rsidR="00967BE3" w:rsidRPr="00967BE3">
        <w:rPr>
          <w:rFonts w:ascii="Times New Roman" w:hAnsi="Times New Roman" w:cs="Times New Roman"/>
          <w:b/>
          <w:sz w:val="28"/>
          <w:szCs w:val="28"/>
          <w:lang w:val="uk-UA" w:eastAsia="ar-SA"/>
        </w:rPr>
        <w:t>"</w:t>
      </w:r>
      <w:r w:rsidR="00D74E01" w:rsidRPr="00D74E01">
        <w:rPr>
          <w:rFonts w:ascii="Times New Roman" w:eastAsia="Times New Roman" w:hAnsi="Times New Roman" w:cs="Times New Roman"/>
          <w:b/>
          <w:sz w:val="28"/>
          <w:szCs w:val="28"/>
        </w:rPr>
        <w:t>Конкуренція та монополія як об'єктивні властивості соціального ринкового господарювання (введення до спецкурсу)</w:t>
      </w:r>
      <w:r w:rsidR="00967BE3" w:rsidRPr="00967BE3">
        <w:rPr>
          <w:rFonts w:ascii="Times New Roman" w:hAnsi="Times New Roman" w:cs="Times New Roman"/>
          <w:b/>
          <w:sz w:val="28"/>
          <w:szCs w:val="28"/>
          <w:lang w:val="uk-UA"/>
        </w:rPr>
        <w:t>"</w:t>
      </w:r>
    </w:p>
    <w:p w:rsidR="004A1A68" w:rsidRPr="00C0504A" w:rsidRDefault="004A1A68" w:rsidP="004A1A68">
      <w:pPr>
        <w:spacing w:after="0" w:line="240" w:lineRule="auto"/>
        <w:ind w:left="360"/>
        <w:jc w:val="both"/>
        <w:rPr>
          <w:rFonts w:ascii="Times New Roman" w:hAnsi="Times New Roman"/>
          <w:sz w:val="28"/>
          <w:szCs w:val="28"/>
          <w:lang w:val="uk-UA" w:eastAsia="ar-SA"/>
        </w:rPr>
      </w:pPr>
    </w:p>
    <w:p w:rsidR="004A1A68" w:rsidRPr="00A80C6B" w:rsidRDefault="004A1A68" w:rsidP="004A1A68">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 xml:space="preserve">Питання (завдання) для самостійної роботи </w:t>
      </w:r>
    </w:p>
    <w:p w:rsidR="004A1A68" w:rsidRPr="00540B23" w:rsidRDefault="004A1A68" w:rsidP="004A1A68">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540B23">
        <w:rPr>
          <w:rFonts w:ascii="Times New Roman" w:hAnsi="Times New Roman"/>
          <w:sz w:val="28"/>
          <w:szCs w:val="28"/>
          <w:lang w:val="uk-UA" w:eastAsia="ar-SA"/>
        </w:rPr>
        <w:t xml:space="preserve"> </w:t>
      </w:r>
      <w:r w:rsidR="00D74E01">
        <w:rPr>
          <w:rFonts w:ascii="Times New Roman" w:hAnsi="Times New Roman"/>
          <w:sz w:val="28"/>
          <w:szCs w:val="28"/>
          <w:lang w:val="uk-UA" w:eastAsia="ar-SA"/>
        </w:rPr>
        <w:t>Досконала та недосконала конкуренція як різновиди ринкових ситуацій</w:t>
      </w:r>
      <w:r w:rsidR="00BB1300">
        <w:rPr>
          <w:rFonts w:ascii="Times New Roman" w:hAnsi="Times New Roman"/>
          <w:sz w:val="28"/>
          <w:szCs w:val="28"/>
          <w:lang w:val="uk-UA" w:eastAsia="ar-SA"/>
        </w:rPr>
        <w:t>.</w:t>
      </w:r>
    </w:p>
    <w:p w:rsidR="004A1A68" w:rsidRPr="00C0504A" w:rsidRDefault="004A1A68" w:rsidP="004A1A68">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15741C">
        <w:rPr>
          <w:rFonts w:ascii="Times New Roman" w:hAnsi="Times New Roman"/>
          <w:sz w:val="28"/>
          <w:szCs w:val="28"/>
          <w:lang w:val="uk-UA" w:eastAsia="ar-SA"/>
        </w:rPr>
        <w:t xml:space="preserve"> </w:t>
      </w:r>
      <w:r w:rsidR="00D74E01">
        <w:rPr>
          <w:rFonts w:ascii="Times New Roman" w:hAnsi="Times New Roman"/>
          <w:sz w:val="28"/>
          <w:szCs w:val="28"/>
          <w:lang w:val="uk-UA" w:eastAsia="ar-SA"/>
        </w:rPr>
        <w:t>Ознаки ринкових структур</w:t>
      </w:r>
      <w:r w:rsidR="00BB1300">
        <w:rPr>
          <w:rFonts w:ascii="Times New Roman" w:hAnsi="Times New Roman"/>
          <w:sz w:val="28"/>
          <w:szCs w:val="28"/>
          <w:lang w:val="uk-UA" w:eastAsia="ar-SA"/>
        </w:rPr>
        <w:t>.</w:t>
      </w:r>
    </w:p>
    <w:p w:rsidR="004A1A68" w:rsidRPr="00C0504A" w:rsidRDefault="004A1A68" w:rsidP="004A1A68">
      <w:pPr>
        <w:spacing w:after="0" w:line="240" w:lineRule="auto"/>
        <w:ind w:left="360"/>
        <w:jc w:val="both"/>
        <w:rPr>
          <w:rFonts w:ascii="Times New Roman" w:hAnsi="Times New Roman"/>
          <w:sz w:val="28"/>
          <w:szCs w:val="28"/>
          <w:lang w:val="uk-UA" w:eastAsia="ar-SA"/>
        </w:rPr>
      </w:pPr>
    </w:p>
    <w:p w:rsidR="004A1A68" w:rsidRPr="00A80C6B" w:rsidRDefault="004A1A68" w:rsidP="004A1A68">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4A1A68" w:rsidRDefault="00224ABB" w:rsidP="004A1A68">
      <w:pPr>
        <w:spacing w:after="0" w:line="240" w:lineRule="auto"/>
        <w:ind w:left="360"/>
        <w:jc w:val="both"/>
        <w:rPr>
          <w:rFonts w:ascii="Times New Roman" w:hAnsi="Times New Roman"/>
          <w:sz w:val="28"/>
          <w:szCs w:val="28"/>
          <w:lang w:val="uk-UA" w:eastAsia="ar-SA"/>
        </w:rPr>
      </w:pPr>
      <w:r w:rsidRPr="00224ABB">
        <w:rPr>
          <w:rFonts w:ascii="Times New Roman" w:hAnsi="Times New Roman"/>
          <w:sz w:val="28"/>
          <w:szCs w:val="28"/>
          <w:lang w:val="uk-UA" w:eastAsia="ar-SA"/>
        </w:rPr>
        <w:t>[1]; [7]; [12]; [17]; [20]; [22]; [26]; [33]; [34]</w:t>
      </w:r>
    </w:p>
    <w:p w:rsidR="00224ABB" w:rsidRDefault="00224ABB" w:rsidP="004A1A68">
      <w:pPr>
        <w:spacing w:after="0" w:line="240" w:lineRule="auto"/>
        <w:ind w:left="360"/>
        <w:jc w:val="both"/>
        <w:rPr>
          <w:rFonts w:ascii="Times New Roman" w:hAnsi="Times New Roman"/>
          <w:sz w:val="28"/>
          <w:szCs w:val="28"/>
          <w:lang w:val="uk-UA" w:eastAsia="ar-SA"/>
        </w:rPr>
      </w:pPr>
    </w:p>
    <w:p w:rsidR="004A1A68" w:rsidRDefault="004A1A68" w:rsidP="004A1A68">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6D2ED0" w:rsidRPr="006D2ED0" w:rsidRDefault="006D2ED0" w:rsidP="006D2ED0">
      <w:pPr>
        <w:spacing w:after="0" w:line="240" w:lineRule="auto"/>
        <w:ind w:left="360" w:firstLine="491"/>
        <w:jc w:val="both"/>
        <w:rPr>
          <w:rFonts w:ascii="Times New Roman" w:hAnsi="Times New Roman"/>
          <w:sz w:val="28"/>
          <w:szCs w:val="28"/>
          <w:lang w:val="uk-UA" w:eastAsia="ar-SA"/>
        </w:rPr>
      </w:pPr>
      <w:r w:rsidRPr="006D2ED0">
        <w:rPr>
          <w:rFonts w:ascii="Times New Roman" w:hAnsi="Times New Roman"/>
          <w:sz w:val="28"/>
          <w:szCs w:val="28"/>
          <w:lang w:val="uk-UA" w:eastAsia="ar-SA"/>
        </w:rPr>
        <w:t>1.</w:t>
      </w:r>
      <w:r w:rsidRPr="00E33993">
        <w:rPr>
          <w:lang w:val="uk-UA"/>
        </w:rPr>
        <w:t xml:space="preserve"> </w:t>
      </w:r>
      <w:r w:rsidR="00E33993" w:rsidRPr="00E33993">
        <w:rPr>
          <w:rFonts w:ascii="Times New Roman" w:hAnsi="Times New Roman" w:cs="Times New Roman"/>
          <w:sz w:val="28"/>
          <w:szCs w:val="28"/>
          <w:lang w:val="uk-UA"/>
        </w:rPr>
        <w:t xml:space="preserve">Студенти повинні знати, що </w:t>
      </w:r>
      <w:r w:rsidR="00E33993" w:rsidRPr="00E33993">
        <w:rPr>
          <w:rFonts w:ascii="Times New Roman" w:hAnsi="Times New Roman" w:cs="Times New Roman"/>
          <w:sz w:val="28"/>
          <w:szCs w:val="28"/>
          <w:lang w:val="uk-UA" w:eastAsia="ar-SA"/>
        </w:rPr>
        <w:t>д</w:t>
      </w:r>
      <w:r w:rsidRPr="00E33993">
        <w:rPr>
          <w:rFonts w:ascii="Times New Roman" w:hAnsi="Times New Roman" w:cs="Times New Roman"/>
          <w:sz w:val="28"/>
          <w:szCs w:val="28"/>
          <w:lang w:val="uk-UA" w:eastAsia="ar-SA"/>
        </w:rPr>
        <w:t>осконала</w:t>
      </w:r>
      <w:r w:rsidRPr="006D2ED0">
        <w:rPr>
          <w:rFonts w:ascii="Times New Roman" w:hAnsi="Times New Roman"/>
          <w:sz w:val="28"/>
          <w:szCs w:val="28"/>
          <w:lang w:val="uk-UA" w:eastAsia="ar-SA"/>
        </w:rPr>
        <w:t xml:space="preserve"> конкуренція характеризується наступними ознаками: множинність відособлених товаровиробників; відсутність ринкових бар'єрів (для продавців та покупців); однорідність продукції; відсутність контролю за цінами (не практикується нецінова конкуренція); вільний доступ до ринкової інформації.</w:t>
      </w:r>
    </w:p>
    <w:p w:rsidR="006D2ED0" w:rsidRPr="006D2ED0" w:rsidRDefault="006D2ED0" w:rsidP="006D2ED0">
      <w:pPr>
        <w:spacing w:after="0" w:line="240" w:lineRule="auto"/>
        <w:ind w:left="360" w:firstLine="491"/>
        <w:jc w:val="both"/>
        <w:rPr>
          <w:rFonts w:ascii="Times New Roman" w:hAnsi="Times New Roman"/>
          <w:sz w:val="28"/>
          <w:szCs w:val="28"/>
          <w:lang w:val="uk-UA" w:eastAsia="ar-SA"/>
        </w:rPr>
      </w:pPr>
      <w:r w:rsidRPr="006D2ED0">
        <w:rPr>
          <w:rFonts w:ascii="Times New Roman" w:hAnsi="Times New Roman"/>
          <w:sz w:val="28"/>
          <w:szCs w:val="28"/>
          <w:lang w:val="uk-UA" w:eastAsia="ar-SA"/>
        </w:rPr>
        <w:t>Досконалими конкурентами можуть бути суб’єкти господарювання , які працюють  на ринках сільськогосподарської продукції, у рибній промисловості, первинній переробці, на ринку акцій та таких товарів, як олія, зерно, кукурудза, цукор. Вказані ринки включають велику кількість незалежних продавців, які пропонують стандартизований товар, ціна на який визначається співвідношенням попиту та пропозиції.</w:t>
      </w:r>
    </w:p>
    <w:p w:rsidR="006D2ED0" w:rsidRPr="006D2ED0" w:rsidRDefault="006D2ED0" w:rsidP="006D2ED0">
      <w:pPr>
        <w:spacing w:after="0" w:line="240" w:lineRule="auto"/>
        <w:ind w:left="360" w:firstLine="491"/>
        <w:jc w:val="both"/>
        <w:rPr>
          <w:rFonts w:ascii="Times New Roman" w:hAnsi="Times New Roman"/>
          <w:sz w:val="28"/>
          <w:szCs w:val="28"/>
          <w:lang w:val="uk-UA" w:eastAsia="ar-SA"/>
        </w:rPr>
      </w:pPr>
      <w:r w:rsidRPr="006D2ED0">
        <w:rPr>
          <w:rFonts w:ascii="Times New Roman" w:hAnsi="Times New Roman"/>
          <w:sz w:val="28"/>
          <w:szCs w:val="28"/>
          <w:lang w:val="uk-UA" w:eastAsia="ar-SA"/>
        </w:rPr>
        <w:t>Практичне значення знання ознак досконалої конкуренції полягає в тому, що: це передумова аналізу специфічних проявів неідеальної конкуренції; це можливість виявити і проаналізувати прояви недобросовісних методів антиконкурентної практики; це можливість з'ясувати систему обмежень (бар’єрів), які виникають на шляху отримання прибутку.</w:t>
      </w:r>
    </w:p>
    <w:p w:rsidR="006D2ED0" w:rsidRDefault="00E33993" w:rsidP="006D2ED0">
      <w:pPr>
        <w:spacing w:after="0" w:line="240" w:lineRule="auto"/>
        <w:ind w:left="360" w:firstLine="491"/>
        <w:jc w:val="both"/>
        <w:rPr>
          <w:rFonts w:ascii="Times New Roman" w:hAnsi="Times New Roman"/>
          <w:sz w:val="28"/>
          <w:szCs w:val="28"/>
          <w:lang w:val="uk-UA" w:eastAsia="ar-SA"/>
        </w:rPr>
      </w:pPr>
      <w:r>
        <w:rPr>
          <w:rFonts w:ascii="Times New Roman" w:hAnsi="Times New Roman"/>
          <w:sz w:val="28"/>
          <w:szCs w:val="28"/>
          <w:lang w:val="uk-UA" w:eastAsia="ar-SA"/>
        </w:rPr>
        <w:t>В той же час студенти повинні розуміти, що п</w:t>
      </w:r>
      <w:r w:rsidR="006D2ED0" w:rsidRPr="006D2ED0">
        <w:rPr>
          <w:rFonts w:ascii="Times New Roman" w:hAnsi="Times New Roman"/>
          <w:sz w:val="28"/>
          <w:szCs w:val="28"/>
          <w:lang w:val="uk-UA" w:eastAsia="ar-SA"/>
        </w:rPr>
        <w:t>ід недосконалою конкуренцією слід розуміти ринок, на якому не виконується хоча б одна із умов чистої конкуренції.</w:t>
      </w:r>
    </w:p>
    <w:p w:rsidR="006D2ED0" w:rsidRPr="006D2ED0" w:rsidRDefault="006D2ED0" w:rsidP="006D2ED0">
      <w:pPr>
        <w:spacing w:after="0" w:line="240" w:lineRule="auto"/>
        <w:ind w:left="360" w:firstLine="491"/>
        <w:jc w:val="both"/>
        <w:rPr>
          <w:rFonts w:ascii="Times New Roman" w:hAnsi="Times New Roman"/>
          <w:sz w:val="28"/>
          <w:szCs w:val="28"/>
          <w:lang w:val="uk-UA" w:eastAsia="ar-SA"/>
        </w:rPr>
      </w:pPr>
      <w:r>
        <w:rPr>
          <w:rFonts w:ascii="Times New Roman" w:hAnsi="Times New Roman"/>
          <w:sz w:val="28"/>
          <w:szCs w:val="28"/>
          <w:lang w:val="uk-UA" w:eastAsia="ar-SA"/>
        </w:rPr>
        <w:t xml:space="preserve">2. </w:t>
      </w:r>
      <w:r w:rsidR="00E33993">
        <w:rPr>
          <w:rFonts w:ascii="Times New Roman" w:hAnsi="Times New Roman"/>
          <w:sz w:val="28"/>
          <w:szCs w:val="28"/>
          <w:lang w:val="uk-UA" w:eastAsia="ar-SA"/>
        </w:rPr>
        <w:t>Важливо знати, що в</w:t>
      </w:r>
      <w:r w:rsidRPr="006D2ED0">
        <w:rPr>
          <w:rFonts w:ascii="Times New Roman" w:hAnsi="Times New Roman"/>
          <w:sz w:val="28"/>
          <w:szCs w:val="28"/>
          <w:lang w:val="uk-UA" w:eastAsia="ar-SA"/>
        </w:rPr>
        <w:t xml:space="preserve"> сучасній ринковій економіці конкуренція та монополія неминуче і суперечливо співіснують. Конкуренція є необхідним і важливим елементом ринкового механізму, але її характер та форми різні на різних ринках і в різних ринкових ситуаціях. Ми вже говорили про те, що прихильники структурного підходу у визначенні сутності конкуренції беруть до уваги умови, в яких здійснюється конкуренція. Такі умови називають ринковою структурою (поняття „ринкової структури” ширше від категорії „ринок”, тому що охоплює багато моментів ринкової організації всього національного господарства, і його не можна зводити до ринку в звичайному його розумінні), для якої характерними є наступні риси:</w:t>
      </w:r>
    </w:p>
    <w:p w:rsidR="006D2ED0" w:rsidRPr="006D2ED0" w:rsidRDefault="006D2ED0" w:rsidP="006D2ED0">
      <w:pPr>
        <w:spacing w:after="0" w:line="240" w:lineRule="auto"/>
        <w:ind w:left="360" w:firstLine="491"/>
        <w:jc w:val="both"/>
        <w:rPr>
          <w:rFonts w:ascii="Times New Roman" w:hAnsi="Times New Roman"/>
          <w:sz w:val="28"/>
          <w:szCs w:val="28"/>
          <w:lang w:val="uk-UA" w:eastAsia="ar-SA"/>
        </w:rPr>
      </w:pPr>
      <w:r w:rsidRPr="006D2ED0">
        <w:rPr>
          <w:rFonts w:ascii="Times New Roman" w:hAnsi="Times New Roman"/>
          <w:sz w:val="28"/>
          <w:szCs w:val="28"/>
          <w:lang w:val="uk-UA" w:eastAsia="ar-SA"/>
        </w:rPr>
        <w:lastRenderedPageBreak/>
        <w:t>- кількість та розміри суб'єктів господарювання;</w:t>
      </w:r>
    </w:p>
    <w:p w:rsidR="006D2ED0" w:rsidRPr="006D2ED0" w:rsidRDefault="006D2ED0" w:rsidP="006D2ED0">
      <w:pPr>
        <w:spacing w:after="0" w:line="240" w:lineRule="auto"/>
        <w:ind w:left="360" w:firstLine="491"/>
        <w:jc w:val="both"/>
        <w:rPr>
          <w:rFonts w:ascii="Times New Roman" w:hAnsi="Times New Roman"/>
          <w:sz w:val="28"/>
          <w:szCs w:val="28"/>
          <w:lang w:val="uk-UA" w:eastAsia="ar-SA"/>
        </w:rPr>
      </w:pPr>
      <w:r w:rsidRPr="006D2ED0">
        <w:rPr>
          <w:rFonts w:ascii="Times New Roman" w:hAnsi="Times New Roman"/>
          <w:sz w:val="28"/>
          <w:szCs w:val="28"/>
          <w:lang w:val="uk-UA" w:eastAsia="ar-SA"/>
        </w:rPr>
        <w:t>- характер продукції: її стандартизованість чи диференційованість;</w:t>
      </w:r>
    </w:p>
    <w:p w:rsidR="006D2ED0" w:rsidRPr="006D2ED0" w:rsidRDefault="006D2ED0" w:rsidP="006D2ED0">
      <w:pPr>
        <w:spacing w:after="0" w:line="240" w:lineRule="auto"/>
        <w:ind w:left="360" w:firstLine="491"/>
        <w:jc w:val="both"/>
        <w:rPr>
          <w:rFonts w:ascii="Times New Roman" w:hAnsi="Times New Roman"/>
          <w:sz w:val="28"/>
          <w:szCs w:val="28"/>
          <w:lang w:val="uk-UA" w:eastAsia="ar-SA"/>
        </w:rPr>
      </w:pPr>
      <w:r w:rsidRPr="006D2ED0">
        <w:rPr>
          <w:rFonts w:ascii="Times New Roman" w:hAnsi="Times New Roman"/>
          <w:sz w:val="28"/>
          <w:szCs w:val="28"/>
          <w:lang w:val="uk-UA" w:eastAsia="ar-SA"/>
        </w:rPr>
        <w:t>- бар'єри входження чи виходу з ринку;</w:t>
      </w:r>
    </w:p>
    <w:p w:rsidR="006D2ED0" w:rsidRPr="006D2ED0" w:rsidRDefault="006D2ED0" w:rsidP="006D2ED0">
      <w:pPr>
        <w:spacing w:after="0" w:line="240" w:lineRule="auto"/>
        <w:ind w:left="360" w:firstLine="491"/>
        <w:jc w:val="both"/>
        <w:rPr>
          <w:rFonts w:ascii="Times New Roman" w:hAnsi="Times New Roman"/>
          <w:sz w:val="28"/>
          <w:szCs w:val="28"/>
          <w:lang w:val="uk-UA" w:eastAsia="ar-SA"/>
        </w:rPr>
      </w:pPr>
      <w:r w:rsidRPr="006D2ED0">
        <w:rPr>
          <w:rFonts w:ascii="Times New Roman" w:hAnsi="Times New Roman"/>
          <w:sz w:val="28"/>
          <w:szCs w:val="28"/>
          <w:lang w:val="uk-UA" w:eastAsia="ar-SA"/>
        </w:rPr>
        <w:t>- ступінь контролю за цінами;</w:t>
      </w:r>
    </w:p>
    <w:p w:rsidR="006D2ED0" w:rsidRPr="006D2ED0" w:rsidRDefault="006D2ED0" w:rsidP="006D2ED0">
      <w:pPr>
        <w:spacing w:after="0" w:line="240" w:lineRule="auto"/>
        <w:ind w:left="360" w:firstLine="491"/>
        <w:jc w:val="both"/>
        <w:rPr>
          <w:rFonts w:ascii="Times New Roman" w:hAnsi="Times New Roman"/>
          <w:sz w:val="28"/>
          <w:szCs w:val="28"/>
          <w:lang w:val="uk-UA" w:eastAsia="ar-SA"/>
        </w:rPr>
      </w:pPr>
      <w:r w:rsidRPr="006D2ED0">
        <w:rPr>
          <w:rFonts w:ascii="Times New Roman" w:hAnsi="Times New Roman"/>
          <w:sz w:val="28"/>
          <w:szCs w:val="28"/>
          <w:lang w:val="uk-UA" w:eastAsia="ar-SA"/>
        </w:rPr>
        <w:t>- нецінова конкуренція;</w:t>
      </w:r>
    </w:p>
    <w:p w:rsidR="006D2ED0" w:rsidRPr="006D2ED0" w:rsidRDefault="006D2ED0" w:rsidP="006D2ED0">
      <w:pPr>
        <w:spacing w:after="0" w:line="240" w:lineRule="auto"/>
        <w:ind w:left="360" w:firstLine="491"/>
        <w:jc w:val="both"/>
        <w:rPr>
          <w:rFonts w:ascii="Times New Roman" w:hAnsi="Times New Roman"/>
          <w:sz w:val="28"/>
          <w:szCs w:val="28"/>
          <w:lang w:val="uk-UA" w:eastAsia="ar-SA"/>
        </w:rPr>
      </w:pPr>
      <w:r w:rsidRPr="006D2ED0">
        <w:rPr>
          <w:rFonts w:ascii="Times New Roman" w:hAnsi="Times New Roman"/>
          <w:sz w:val="28"/>
          <w:szCs w:val="28"/>
          <w:lang w:val="uk-UA" w:eastAsia="ar-SA"/>
        </w:rPr>
        <w:t>- доступність ринкової інформації.</w:t>
      </w:r>
    </w:p>
    <w:p w:rsidR="004A1A68" w:rsidRPr="00C0504A" w:rsidRDefault="00BB1300" w:rsidP="00D74E01">
      <w:pPr>
        <w:spacing w:after="0" w:line="240" w:lineRule="auto"/>
        <w:ind w:left="357"/>
        <w:jc w:val="both"/>
        <w:rPr>
          <w:rFonts w:ascii="Times New Roman" w:hAnsi="Times New Roman"/>
          <w:sz w:val="28"/>
          <w:szCs w:val="28"/>
          <w:lang w:val="uk-UA" w:eastAsia="ar-SA"/>
        </w:rPr>
      </w:pPr>
      <w:r>
        <w:rPr>
          <w:rFonts w:ascii="Times New Roman" w:hAnsi="Times New Roman" w:cs="Times New Roman"/>
          <w:sz w:val="28"/>
          <w:szCs w:val="28"/>
          <w:lang w:val="uk-UA" w:eastAsia="ar-SA"/>
        </w:rPr>
        <w:tab/>
      </w:r>
    </w:p>
    <w:p w:rsidR="004A1A68" w:rsidRPr="003F0C40" w:rsidRDefault="004A1A68" w:rsidP="004A1A68">
      <w:pPr>
        <w:spacing w:after="0" w:line="240" w:lineRule="auto"/>
        <w:ind w:left="360"/>
        <w:jc w:val="both"/>
        <w:rPr>
          <w:rFonts w:ascii="Times New Roman" w:hAnsi="Times New Roman"/>
          <w:b/>
          <w:sz w:val="28"/>
          <w:szCs w:val="28"/>
          <w:lang w:val="uk-UA" w:eastAsia="ar-SA"/>
        </w:rPr>
      </w:pPr>
      <w:r w:rsidRPr="003F0C40">
        <w:rPr>
          <w:rFonts w:ascii="Times New Roman" w:hAnsi="Times New Roman"/>
          <w:b/>
          <w:sz w:val="28"/>
          <w:szCs w:val="28"/>
          <w:lang w:val="uk-UA" w:eastAsia="ar-SA"/>
        </w:rPr>
        <w:t>Питання для самоконтролю</w:t>
      </w:r>
    </w:p>
    <w:p w:rsidR="0015741C" w:rsidRDefault="0015741C" w:rsidP="004A1A68">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1. </w:t>
      </w:r>
      <w:r w:rsidR="00E33993">
        <w:rPr>
          <w:rFonts w:ascii="Times New Roman" w:hAnsi="Times New Roman"/>
          <w:sz w:val="28"/>
          <w:szCs w:val="28"/>
          <w:lang w:val="uk-UA" w:eastAsia="ar-SA"/>
        </w:rPr>
        <w:t>Які ознаки досконалої конкуренції</w:t>
      </w:r>
      <w:r>
        <w:rPr>
          <w:rFonts w:ascii="Times New Roman" w:hAnsi="Times New Roman"/>
          <w:sz w:val="28"/>
          <w:szCs w:val="28"/>
          <w:lang w:val="uk-UA" w:eastAsia="ar-SA"/>
        </w:rPr>
        <w:t>?</w:t>
      </w:r>
    </w:p>
    <w:p w:rsidR="00176FBC" w:rsidRPr="00176FBC" w:rsidRDefault="004A1A68" w:rsidP="004A1A68">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15741C">
        <w:rPr>
          <w:rFonts w:ascii="Times New Roman" w:hAnsi="Times New Roman"/>
          <w:sz w:val="28"/>
          <w:szCs w:val="28"/>
          <w:lang w:val="uk-UA" w:eastAsia="ar-SA"/>
        </w:rPr>
        <w:t xml:space="preserve"> </w:t>
      </w:r>
      <w:r w:rsidR="00E33993">
        <w:rPr>
          <w:rFonts w:ascii="Times New Roman" w:hAnsi="Times New Roman"/>
          <w:sz w:val="28"/>
          <w:szCs w:val="28"/>
          <w:lang w:val="uk-UA" w:eastAsia="ar-SA"/>
        </w:rPr>
        <w:t>В чому проявляється недосконала конкуренція</w:t>
      </w:r>
      <w:r w:rsidR="00176FBC">
        <w:rPr>
          <w:rFonts w:ascii="Times New Roman" w:hAnsi="Times New Roman"/>
          <w:sz w:val="28"/>
          <w:szCs w:val="28"/>
          <w:lang w:val="uk-UA" w:eastAsia="ar-SA"/>
        </w:rPr>
        <w:t>?</w:t>
      </w:r>
    </w:p>
    <w:p w:rsidR="004A1A68" w:rsidRPr="00C0504A" w:rsidRDefault="00176FBC" w:rsidP="004A1A68">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3. </w:t>
      </w:r>
      <w:r w:rsidR="0015741C">
        <w:rPr>
          <w:rFonts w:ascii="Times New Roman" w:hAnsi="Times New Roman"/>
          <w:sz w:val="28"/>
          <w:szCs w:val="28"/>
          <w:lang w:val="uk-UA" w:eastAsia="ar-SA"/>
        </w:rPr>
        <w:t xml:space="preserve">Назвіть </w:t>
      </w:r>
      <w:r w:rsidR="00E33993">
        <w:rPr>
          <w:rFonts w:ascii="Times New Roman" w:hAnsi="Times New Roman"/>
          <w:sz w:val="28"/>
          <w:szCs w:val="28"/>
          <w:lang w:val="uk-UA" w:eastAsia="ar-SA"/>
        </w:rPr>
        <w:t>ознаки ринкових структур</w:t>
      </w:r>
      <w:r>
        <w:rPr>
          <w:rFonts w:ascii="Times New Roman" w:hAnsi="Times New Roman"/>
          <w:sz w:val="28"/>
          <w:szCs w:val="28"/>
          <w:lang w:val="uk-UA" w:eastAsia="ar-SA"/>
        </w:rPr>
        <w:t>.</w:t>
      </w:r>
    </w:p>
    <w:p w:rsidR="00967BE3" w:rsidRDefault="00967BE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sz w:val="28"/>
          <w:szCs w:val="28"/>
          <w:lang w:val="uk-UA" w:eastAsia="ar-SA"/>
        </w:rPr>
      </w:pPr>
    </w:p>
    <w:p w:rsidR="00967BE3" w:rsidRPr="00967BE3" w:rsidRDefault="00967BE3" w:rsidP="00967BE3">
      <w:pPr>
        <w:spacing w:after="0" w:line="240" w:lineRule="auto"/>
        <w:ind w:left="360"/>
        <w:jc w:val="both"/>
        <w:rPr>
          <w:rFonts w:ascii="Times New Roman" w:hAnsi="Times New Roman" w:cs="Times New Roman"/>
          <w:b/>
          <w:sz w:val="28"/>
          <w:szCs w:val="28"/>
          <w:lang w:val="uk-UA" w:eastAsia="ar-SA"/>
        </w:rPr>
      </w:pPr>
      <w:r w:rsidRPr="00967BE3">
        <w:rPr>
          <w:rFonts w:ascii="Times New Roman" w:hAnsi="Times New Roman" w:cs="Times New Roman"/>
          <w:b/>
          <w:sz w:val="28"/>
          <w:szCs w:val="28"/>
          <w:lang w:val="uk-UA" w:eastAsia="ar-SA"/>
        </w:rPr>
        <w:lastRenderedPageBreak/>
        <w:t>Тема: "</w:t>
      </w:r>
      <w:r w:rsidR="00BC4590" w:rsidRPr="00BC4590">
        <w:rPr>
          <w:rFonts w:ascii="Times New Roman" w:eastAsia="Times New Roman" w:hAnsi="Times New Roman" w:cs="Times New Roman"/>
          <w:b/>
          <w:sz w:val="28"/>
          <w:szCs w:val="28"/>
          <w:lang w:val="uk-UA"/>
        </w:rPr>
        <w:t>Об'єктивна необхідність та регулюючий вплив держави при забезпеченні умов конкурентної боротьби</w:t>
      </w:r>
      <w:r w:rsidRPr="00967BE3">
        <w:rPr>
          <w:rFonts w:ascii="Times New Roman" w:hAnsi="Times New Roman" w:cs="Times New Roman"/>
          <w:b/>
          <w:sz w:val="28"/>
          <w:szCs w:val="28"/>
          <w:lang w:val="uk-U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 xml:space="preserve">Питання (завдання) для самостійної роботи </w:t>
      </w:r>
    </w:p>
    <w:p w:rsidR="00967BE3" w:rsidRPr="00A40CCA" w:rsidRDefault="00967BE3" w:rsidP="00967BE3">
      <w:pPr>
        <w:spacing w:after="0" w:line="240" w:lineRule="auto"/>
        <w:ind w:left="360"/>
        <w:jc w:val="both"/>
        <w:rPr>
          <w:rFonts w:ascii="Times New Roman" w:hAnsi="Times New Roman" w:cs="Times New Roman"/>
          <w:sz w:val="28"/>
          <w:szCs w:val="28"/>
          <w:lang w:val="uk-UA" w:eastAsia="ar-SA"/>
        </w:rPr>
      </w:pPr>
      <w:r w:rsidRPr="00C0504A">
        <w:rPr>
          <w:rFonts w:ascii="Times New Roman" w:hAnsi="Times New Roman"/>
          <w:sz w:val="28"/>
          <w:szCs w:val="28"/>
          <w:lang w:val="uk-UA" w:eastAsia="ar-SA"/>
        </w:rPr>
        <w:t>1.</w:t>
      </w:r>
      <w:r w:rsidR="000D665F" w:rsidRPr="00A40CCA">
        <w:rPr>
          <w:lang w:val="uk-UA"/>
        </w:rPr>
        <w:t xml:space="preserve"> </w:t>
      </w:r>
      <w:r w:rsidR="00BC4590">
        <w:rPr>
          <w:rFonts w:ascii="Times New Roman" w:hAnsi="Times New Roman" w:cs="Times New Roman"/>
          <w:sz w:val="28"/>
          <w:szCs w:val="28"/>
          <w:lang w:val="uk-UA"/>
        </w:rPr>
        <w:t>Виникнення загальнонаціонального антитрестівського законодавства в США. Закон Шермана 1890 р. Закон Клейтона 1914 р. Закон про Федеральну торгову комісію 1914 р.</w:t>
      </w:r>
    </w:p>
    <w:p w:rsidR="00967BE3" w:rsidRPr="00A40CCA" w:rsidRDefault="00967BE3" w:rsidP="00967BE3">
      <w:pPr>
        <w:spacing w:after="0" w:line="240" w:lineRule="auto"/>
        <w:ind w:left="360"/>
        <w:jc w:val="both"/>
        <w:rPr>
          <w:rFonts w:ascii="Times New Roman" w:hAnsi="Times New Roman" w:cs="Times New Roman"/>
          <w:sz w:val="28"/>
          <w:szCs w:val="28"/>
          <w:lang w:val="uk-UA" w:eastAsia="ar-SA"/>
        </w:rPr>
      </w:pPr>
      <w:r w:rsidRPr="000D665F">
        <w:rPr>
          <w:rFonts w:ascii="Times New Roman" w:hAnsi="Times New Roman" w:cs="Times New Roman"/>
          <w:sz w:val="28"/>
          <w:szCs w:val="28"/>
          <w:lang w:val="uk-UA" w:eastAsia="ar-SA"/>
        </w:rPr>
        <w:t>2.</w:t>
      </w:r>
      <w:r w:rsidR="000D665F" w:rsidRPr="00D44F9F">
        <w:rPr>
          <w:rFonts w:ascii="Times New Roman" w:hAnsi="Times New Roman" w:cs="Times New Roman"/>
          <w:sz w:val="28"/>
          <w:szCs w:val="28"/>
          <w:lang w:val="uk-UA"/>
        </w:rPr>
        <w:t xml:space="preserve"> </w:t>
      </w:r>
      <w:r w:rsidR="00BC4590">
        <w:rPr>
          <w:rFonts w:ascii="Times New Roman" w:hAnsi="Times New Roman" w:cs="Times New Roman"/>
          <w:sz w:val="28"/>
          <w:szCs w:val="28"/>
          <w:lang w:val="uk-UA"/>
        </w:rPr>
        <w:t>Зарубіжний досвід забезпечення змагальності в правилах ринкового господарювання.</w:t>
      </w:r>
    </w:p>
    <w:p w:rsidR="00967BE3" w:rsidRPr="000D665F" w:rsidRDefault="00967BE3" w:rsidP="00967BE3">
      <w:pPr>
        <w:spacing w:after="0" w:line="240" w:lineRule="auto"/>
        <w:ind w:left="360"/>
        <w:jc w:val="both"/>
        <w:rPr>
          <w:rFonts w:ascii="Times New Roman" w:hAnsi="Times New Roman" w:cs="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967BE3" w:rsidRDefault="00224ABB" w:rsidP="003F0C40">
      <w:pPr>
        <w:spacing w:after="0" w:line="240" w:lineRule="auto"/>
        <w:ind w:left="360"/>
        <w:rPr>
          <w:rFonts w:ascii="Times New Roman" w:hAnsi="Times New Roman"/>
          <w:sz w:val="28"/>
          <w:szCs w:val="28"/>
          <w:lang w:val="uk-UA" w:eastAsia="ar-SA"/>
        </w:rPr>
      </w:pPr>
      <w:r w:rsidRPr="00224ABB">
        <w:rPr>
          <w:rFonts w:ascii="Times New Roman" w:hAnsi="Times New Roman"/>
          <w:sz w:val="28"/>
          <w:szCs w:val="28"/>
          <w:lang w:val="uk-UA" w:eastAsia="ar-SA"/>
        </w:rPr>
        <w:t>[1];[7];[12];[16];[20];[25];[26]; [30]; [38]</w:t>
      </w:r>
    </w:p>
    <w:p w:rsidR="00A80C6B" w:rsidRPr="00C0504A" w:rsidRDefault="00A80C6B"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6D2ED0" w:rsidRDefault="00E33993" w:rsidP="006D2ED0">
      <w:pPr>
        <w:pStyle w:val="a5"/>
        <w:numPr>
          <w:ilvl w:val="0"/>
          <w:numId w:val="1"/>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 xml:space="preserve">Студенти повинні знати, що </w:t>
      </w:r>
      <w:r w:rsidR="006D2ED0" w:rsidRPr="006D2ED0">
        <w:rPr>
          <w:rFonts w:ascii="Times New Roman" w:hAnsi="Times New Roman"/>
          <w:sz w:val="28"/>
          <w:szCs w:val="28"/>
          <w:lang w:val="uk-UA" w:eastAsia="ar-SA"/>
        </w:rPr>
        <w:t>США стала першою країною, яка прийняла нормативні акти (антитрестівські закони), що започаткували формування антимонопольних норм. Історичне походження цих законів бере початок від положень загального права, які були спрямовані на зменшення обмежень свободи торгівлі шляхом оголошення поза законом монопольну владу та прибутки посередників. Перший закон був прийнятий на хвилі популізму та являв спробу боротьби проти великого виробництва за виживання дрібного виробництва. А 2 червня 1890 р. був прийнятий закон “Шермана” (офіційна назва – “Закон, спрямований на захист торгівлі та промисловості від незаконних обмежень і монополій”), який започаткував формування та розвиток антитрестівського (антимонопольного) законодавства.</w:t>
      </w:r>
    </w:p>
    <w:p w:rsidR="006D2ED0" w:rsidRDefault="006D2ED0" w:rsidP="006D2ED0">
      <w:pPr>
        <w:spacing w:after="0" w:line="240" w:lineRule="auto"/>
        <w:ind w:left="426" w:firstLine="282"/>
        <w:jc w:val="both"/>
        <w:rPr>
          <w:rFonts w:ascii="Times New Roman" w:hAnsi="Times New Roman"/>
          <w:sz w:val="28"/>
          <w:szCs w:val="28"/>
          <w:lang w:val="uk-UA" w:eastAsia="ar-SA"/>
        </w:rPr>
      </w:pPr>
      <w:r w:rsidRPr="006D2ED0">
        <w:rPr>
          <w:rFonts w:ascii="Times New Roman" w:hAnsi="Times New Roman"/>
          <w:sz w:val="28"/>
          <w:szCs w:val="28"/>
          <w:lang w:val="uk-UA" w:eastAsia="ar-SA"/>
        </w:rPr>
        <w:t>Необхідні доповнення до закону Шермана прийняли форму закону Клейтона 1914 р. (офіційна назва – “Закон, що доповнює існуючі закони проти неправомірних обмежень і монополії, а також переслідуючий інші цілі”). Відповідальність за проведення в життя антитрестівських законів була покладена на Федеральну торгову комісію, що була створена у відповідності із “Законом про Федеральну торгову комісію” 1914 р. (офіційна назва – “Закон, що прийнятий з метою створення Федеральної торгової комісії, визначення її повноважень та обов’яз</w:t>
      </w:r>
      <w:r>
        <w:rPr>
          <w:rFonts w:ascii="Times New Roman" w:hAnsi="Times New Roman"/>
          <w:sz w:val="28"/>
          <w:szCs w:val="28"/>
          <w:lang w:val="uk-UA" w:eastAsia="ar-SA"/>
        </w:rPr>
        <w:t>ків, а також для інших цілей.”).</w:t>
      </w:r>
    </w:p>
    <w:p w:rsidR="006D2ED0" w:rsidRDefault="006D2ED0" w:rsidP="006D2ED0">
      <w:pPr>
        <w:spacing w:after="0" w:line="240" w:lineRule="auto"/>
        <w:ind w:left="426" w:firstLine="282"/>
        <w:jc w:val="both"/>
        <w:rPr>
          <w:rFonts w:ascii="Times New Roman" w:hAnsi="Times New Roman"/>
          <w:sz w:val="28"/>
          <w:szCs w:val="28"/>
          <w:lang w:val="uk-UA" w:eastAsia="ar-SA"/>
        </w:rPr>
      </w:pPr>
      <w:r w:rsidRPr="006D2ED0">
        <w:rPr>
          <w:rFonts w:ascii="Times New Roman" w:hAnsi="Times New Roman"/>
          <w:sz w:val="28"/>
          <w:szCs w:val="28"/>
          <w:lang w:val="uk-UA" w:eastAsia="ar-SA"/>
        </w:rPr>
        <w:t>Основу відповідного законодавство Німеччини становить закон “Про відміну обмежень у конкуренції” 1957 р., який став правонаступником Правилам про відміну картелей (1947 р.). Основу європейського антимонопольного законодавства становить Римський договір ( 1957 р, ст. 85 та ст. 86).</w:t>
      </w:r>
    </w:p>
    <w:p w:rsidR="006D2ED0" w:rsidRDefault="006D2ED0" w:rsidP="006D2ED0">
      <w:pPr>
        <w:spacing w:after="0" w:line="240" w:lineRule="auto"/>
        <w:ind w:left="426" w:firstLine="282"/>
        <w:jc w:val="both"/>
        <w:rPr>
          <w:rFonts w:ascii="Times New Roman" w:hAnsi="Times New Roman"/>
          <w:sz w:val="28"/>
          <w:szCs w:val="28"/>
          <w:lang w:val="uk-UA" w:eastAsia="ar-SA"/>
        </w:rPr>
      </w:pPr>
      <w:r w:rsidRPr="006D2ED0">
        <w:rPr>
          <w:rFonts w:ascii="Times New Roman" w:hAnsi="Times New Roman"/>
          <w:sz w:val="28"/>
          <w:szCs w:val="28"/>
          <w:lang w:val="uk-UA" w:eastAsia="ar-SA"/>
        </w:rPr>
        <w:t>Проміжне становище між антитрестівським законодавством США та Німеччини займає закон Японії “Про заборону приватних монополій та забезпечення справедливих угод” 1947р., який був складений американськими експертами на зразок законів Шермана, Клейтона та Федеральної торгової комісії.</w:t>
      </w:r>
    </w:p>
    <w:p w:rsidR="006D2ED0" w:rsidRPr="009E16D6" w:rsidRDefault="00E33993" w:rsidP="009E16D6">
      <w:pPr>
        <w:pStyle w:val="a5"/>
        <w:numPr>
          <w:ilvl w:val="0"/>
          <w:numId w:val="1"/>
        </w:numPr>
        <w:spacing w:after="0" w:line="240" w:lineRule="auto"/>
        <w:ind w:left="426" w:firstLine="283"/>
        <w:jc w:val="both"/>
        <w:rPr>
          <w:rFonts w:ascii="Times New Roman" w:hAnsi="Times New Roman"/>
          <w:sz w:val="28"/>
          <w:szCs w:val="28"/>
          <w:lang w:val="uk-UA" w:eastAsia="ar-SA"/>
        </w:rPr>
      </w:pPr>
      <w:r>
        <w:rPr>
          <w:rFonts w:ascii="Times New Roman" w:hAnsi="Times New Roman"/>
          <w:sz w:val="28"/>
          <w:szCs w:val="28"/>
          <w:lang w:val="uk-UA" w:eastAsia="ar-SA"/>
        </w:rPr>
        <w:lastRenderedPageBreak/>
        <w:t>Студенти повинні дослідити те, що с</w:t>
      </w:r>
      <w:r w:rsidR="006D2ED0" w:rsidRPr="009E16D6">
        <w:rPr>
          <w:rFonts w:ascii="Times New Roman" w:hAnsi="Times New Roman"/>
          <w:sz w:val="28"/>
          <w:szCs w:val="28"/>
          <w:lang w:val="uk-UA" w:eastAsia="ar-SA"/>
        </w:rPr>
        <w:t>тановлення процесу регулювання конкуренції в Україні багато в чому відрізнялося від традиційних умов формування антимонопольно-конкурентного законодавства у країнах із традиційною ринковою економікою. Основні відмінності полягали, перш за все, у тому, що законодавство про конкуренцію почало формуватися за відсутності ринкових відносин, конкуренції і за наявності державних монополій. Тому українське законодавство, яке регулює конкуренцію, на першому етапі розвитку було визначено як антимонопольне законодавство чи законодавство про обмеження монополізму.</w:t>
      </w:r>
    </w:p>
    <w:p w:rsidR="006D2ED0" w:rsidRPr="006D2ED0" w:rsidRDefault="006D2ED0" w:rsidP="006D2ED0">
      <w:pPr>
        <w:spacing w:after="0" w:line="240" w:lineRule="auto"/>
        <w:ind w:left="426" w:firstLine="282"/>
        <w:jc w:val="both"/>
        <w:rPr>
          <w:rFonts w:ascii="Times New Roman" w:hAnsi="Times New Roman"/>
          <w:sz w:val="28"/>
          <w:szCs w:val="28"/>
          <w:lang w:val="uk-UA" w:eastAsia="ar-SA"/>
        </w:rPr>
      </w:pPr>
      <w:r>
        <w:rPr>
          <w:rFonts w:ascii="Times New Roman" w:hAnsi="Times New Roman"/>
          <w:sz w:val="28"/>
          <w:szCs w:val="28"/>
          <w:lang w:val="uk-UA" w:eastAsia="ar-SA"/>
        </w:rPr>
        <w:t>Р</w:t>
      </w:r>
      <w:r w:rsidRPr="006D2ED0">
        <w:rPr>
          <w:rFonts w:ascii="Times New Roman" w:hAnsi="Times New Roman"/>
          <w:sz w:val="28"/>
          <w:szCs w:val="28"/>
          <w:lang w:val="uk-UA" w:eastAsia="ar-SA"/>
        </w:rPr>
        <w:t>езультати застосування антимонопольного законодавства в Україні в цілому можна охарактеризувати як неефективні. Тому в Україні почало формуватися нове антимонопольно-конкурентне законодавство, у якому були враховані недоліки діючого антимонопольного законодавства та з’явилися норми, які стимулюють розвиток конкурентних відносин в економіці.</w:t>
      </w:r>
    </w:p>
    <w:p w:rsidR="006D2ED0" w:rsidRPr="006D2ED0" w:rsidRDefault="006D2ED0" w:rsidP="006D2ED0">
      <w:pPr>
        <w:spacing w:after="0" w:line="240" w:lineRule="auto"/>
        <w:ind w:left="426" w:firstLine="282"/>
        <w:jc w:val="both"/>
        <w:rPr>
          <w:rFonts w:ascii="Times New Roman" w:hAnsi="Times New Roman"/>
          <w:sz w:val="28"/>
          <w:szCs w:val="28"/>
          <w:lang w:val="uk-UA" w:eastAsia="ar-SA"/>
        </w:rPr>
      </w:pPr>
      <w:r>
        <w:rPr>
          <w:rFonts w:ascii="Times New Roman" w:hAnsi="Times New Roman"/>
          <w:sz w:val="28"/>
          <w:szCs w:val="28"/>
          <w:lang w:val="uk-UA" w:eastAsia="ar-SA"/>
        </w:rPr>
        <w:t>З</w:t>
      </w:r>
      <w:r w:rsidRPr="006D2ED0">
        <w:rPr>
          <w:rFonts w:ascii="Times New Roman" w:hAnsi="Times New Roman"/>
          <w:sz w:val="28"/>
          <w:szCs w:val="28"/>
          <w:lang w:val="uk-UA" w:eastAsia="ar-SA"/>
        </w:rPr>
        <w:t xml:space="preserve"> урахуванням значної наявності монополізму і відсутності конкурентних відносин в економіці України, законодавство про захист конкуренції має основну особливість: воно повинно бути спрямовано на здолання зловживань монопольним становищем і розвиток, стимулювання конкурентних відносин. Отже, цілком логічно на даному етапі розвитку говорити про формування антимонопольно-конкурентного законодавства.</w:t>
      </w:r>
    </w:p>
    <w:p w:rsidR="006D2ED0" w:rsidRPr="006D2ED0" w:rsidRDefault="006D2ED0" w:rsidP="006D2ED0">
      <w:pPr>
        <w:spacing w:after="0" w:line="240" w:lineRule="auto"/>
        <w:ind w:left="426" w:firstLine="282"/>
        <w:jc w:val="both"/>
        <w:rPr>
          <w:rFonts w:ascii="Times New Roman" w:hAnsi="Times New Roman"/>
          <w:sz w:val="28"/>
          <w:szCs w:val="28"/>
          <w:lang w:val="uk-UA" w:eastAsia="ar-SA"/>
        </w:rPr>
      </w:pPr>
      <w:r w:rsidRPr="006D2ED0">
        <w:rPr>
          <w:rFonts w:ascii="Times New Roman" w:hAnsi="Times New Roman"/>
          <w:sz w:val="28"/>
          <w:szCs w:val="28"/>
          <w:lang w:val="uk-UA" w:eastAsia="ar-SA"/>
        </w:rPr>
        <w:t>Порівняльний аналіз становлення і розвитку антимонопольно-конкурентного законодавства дозволяє дійти висновку про те, що воно має низку принципових переваг, які полягають у: 1) створенні правового механізму для забезпечення гармонізації конкурентної та промислової політики; 2) розширенні сфери визнання суб’єктів господарювання, що займають монопольне (домінуюче) становище на ринку; 3) введенні загальних заборон на антиконкурентні узгоджені дії суб’єктів господарювання і зловживання монопольним (домінуючим) становищем на ринку суб’єктами господарювання, а також на антиконкурентні дії органів влади, органів місцевого самоврядування і органів адміністративно-господарського управління і контролю, які мають чи можуть мати негативний вплив на конкуренцію; 4) введенні механізму попереднього отримання дозволу на вчинення узгоджених дій; 5) введенні порядку запобігання порушенням законодавства про захист економічної конкуренції шляхом надання висновків щодо кваліфікації дій суб’єктів господарювання.</w:t>
      </w:r>
    </w:p>
    <w:p w:rsidR="00785293" w:rsidRDefault="00785293" w:rsidP="00967BE3">
      <w:pPr>
        <w:spacing w:after="0" w:line="240" w:lineRule="auto"/>
        <w:ind w:left="360"/>
        <w:jc w:val="both"/>
        <w:rPr>
          <w:rFonts w:ascii="Times New Roman" w:hAnsi="Times New Roman"/>
          <w:b/>
          <w:sz w:val="28"/>
          <w:szCs w:val="28"/>
          <w:lang w:val="uk-UA" w:eastAsia="ar-SA"/>
        </w:rPr>
      </w:pPr>
    </w:p>
    <w:p w:rsidR="00967BE3" w:rsidRPr="00D44F9F" w:rsidRDefault="00967BE3" w:rsidP="00967BE3">
      <w:pPr>
        <w:spacing w:after="0" w:line="240" w:lineRule="auto"/>
        <w:ind w:left="360"/>
        <w:jc w:val="both"/>
        <w:rPr>
          <w:rFonts w:ascii="Times New Roman" w:hAnsi="Times New Roman"/>
          <w:b/>
          <w:sz w:val="28"/>
          <w:szCs w:val="28"/>
          <w:lang w:val="uk-UA" w:eastAsia="ar-SA"/>
        </w:rPr>
      </w:pPr>
      <w:r w:rsidRPr="00D44F9F">
        <w:rPr>
          <w:rFonts w:ascii="Times New Roman" w:hAnsi="Times New Roman"/>
          <w:b/>
          <w:sz w:val="28"/>
          <w:szCs w:val="28"/>
          <w:lang w:val="uk-UA" w:eastAsia="ar-SA"/>
        </w:rPr>
        <w:t>Питання для самоконтролю</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E33993">
        <w:rPr>
          <w:rFonts w:ascii="Times New Roman" w:hAnsi="Times New Roman"/>
          <w:sz w:val="28"/>
          <w:szCs w:val="28"/>
          <w:lang w:val="uk-UA" w:eastAsia="ar-SA"/>
        </w:rPr>
        <w:t xml:space="preserve">Охарактеризуйте </w:t>
      </w:r>
      <w:r w:rsidR="00E33993" w:rsidRPr="00E33993">
        <w:rPr>
          <w:rFonts w:ascii="Times New Roman" w:hAnsi="Times New Roman"/>
          <w:sz w:val="28"/>
          <w:szCs w:val="28"/>
          <w:lang w:val="uk-UA" w:eastAsia="ar-SA"/>
        </w:rPr>
        <w:t>Закон Шермана 1890 р.</w:t>
      </w:r>
      <w:r w:rsidR="00E33993">
        <w:rPr>
          <w:rFonts w:ascii="Times New Roman" w:hAnsi="Times New Roman"/>
          <w:sz w:val="28"/>
          <w:szCs w:val="28"/>
          <w:lang w:val="uk-UA" w:eastAsia="ar-SA"/>
        </w:rPr>
        <w:t>,</w:t>
      </w:r>
      <w:r w:rsidR="00E33993" w:rsidRPr="00E33993">
        <w:rPr>
          <w:rFonts w:ascii="Times New Roman" w:hAnsi="Times New Roman"/>
          <w:sz w:val="28"/>
          <w:szCs w:val="28"/>
          <w:lang w:val="uk-UA" w:eastAsia="ar-SA"/>
        </w:rPr>
        <w:t xml:space="preserve"> Закон Клейтона 1914 р.</w:t>
      </w:r>
      <w:r w:rsidR="00E33993">
        <w:rPr>
          <w:rFonts w:ascii="Times New Roman" w:hAnsi="Times New Roman"/>
          <w:sz w:val="28"/>
          <w:szCs w:val="28"/>
          <w:lang w:val="uk-UA" w:eastAsia="ar-SA"/>
        </w:rPr>
        <w:t>,</w:t>
      </w:r>
      <w:r w:rsidR="00E33993" w:rsidRPr="00E33993">
        <w:rPr>
          <w:rFonts w:ascii="Times New Roman" w:hAnsi="Times New Roman"/>
          <w:sz w:val="28"/>
          <w:szCs w:val="28"/>
          <w:lang w:val="uk-UA" w:eastAsia="ar-SA"/>
        </w:rPr>
        <w:t xml:space="preserve"> Закон про Федеральну торгову комісію 1914 р.</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176FBC">
        <w:rPr>
          <w:rFonts w:ascii="Times New Roman" w:hAnsi="Times New Roman"/>
          <w:sz w:val="28"/>
          <w:szCs w:val="28"/>
          <w:lang w:val="uk-UA" w:eastAsia="ar-SA"/>
        </w:rPr>
        <w:t xml:space="preserve"> Назвіть </w:t>
      </w:r>
      <w:r w:rsidR="00E33993">
        <w:rPr>
          <w:rFonts w:ascii="Times New Roman" w:hAnsi="Times New Roman"/>
          <w:sz w:val="28"/>
          <w:szCs w:val="28"/>
          <w:lang w:val="uk-UA" w:eastAsia="ar-SA"/>
        </w:rPr>
        <w:t>особливості в</w:t>
      </w:r>
      <w:r w:rsidR="00E33993" w:rsidRPr="00E33993">
        <w:rPr>
          <w:rFonts w:ascii="Times New Roman" w:hAnsi="Times New Roman"/>
          <w:sz w:val="28"/>
          <w:szCs w:val="28"/>
          <w:lang w:val="uk-UA" w:eastAsia="ar-SA"/>
        </w:rPr>
        <w:t>иникнення загальнонаціонального антитрестівського законодавства в США</w:t>
      </w:r>
      <w:r w:rsidR="00176FBC">
        <w:rPr>
          <w:rFonts w:ascii="Times New Roman" w:hAnsi="Times New Roman"/>
          <w:sz w:val="28"/>
          <w:szCs w:val="28"/>
          <w:lang w:val="uk-UA" w:eastAsia="ar-S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lastRenderedPageBreak/>
        <w:t>3.</w:t>
      </w:r>
      <w:r w:rsidR="00E33993">
        <w:rPr>
          <w:rFonts w:ascii="Times New Roman" w:hAnsi="Times New Roman"/>
          <w:sz w:val="28"/>
          <w:szCs w:val="28"/>
          <w:lang w:val="uk-UA" w:eastAsia="ar-SA"/>
        </w:rPr>
        <w:t xml:space="preserve"> В чому полягає</w:t>
      </w:r>
      <w:r w:rsidR="00176FBC">
        <w:rPr>
          <w:rFonts w:ascii="Times New Roman" w:hAnsi="Times New Roman"/>
          <w:sz w:val="28"/>
          <w:szCs w:val="28"/>
          <w:lang w:val="uk-UA" w:eastAsia="ar-SA"/>
        </w:rPr>
        <w:t xml:space="preserve"> </w:t>
      </w:r>
      <w:r w:rsidR="00E33993">
        <w:rPr>
          <w:rFonts w:ascii="Times New Roman" w:hAnsi="Times New Roman"/>
          <w:sz w:val="28"/>
          <w:szCs w:val="28"/>
          <w:lang w:val="uk-UA" w:eastAsia="ar-SA"/>
        </w:rPr>
        <w:t>з</w:t>
      </w:r>
      <w:r w:rsidR="00E33993" w:rsidRPr="00E33993">
        <w:rPr>
          <w:rFonts w:ascii="Times New Roman" w:hAnsi="Times New Roman"/>
          <w:sz w:val="28"/>
          <w:szCs w:val="28"/>
          <w:lang w:val="uk-UA" w:eastAsia="ar-SA"/>
        </w:rPr>
        <w:t>арубіжний досвід забезпечення змагальності в правилах ринкового господарювання</w:t>
      </w:r>
      <w:r w:rsidR="00176FBC">
        <w:rPr>
          <w:rFonts w:ascii="Times New Roman" w:hAnsi="Times New Roman"/>
          <w:sz w:val="28"/>
          <w:szCs w:val="28"/>
          <w:lang w:val="uk-UA" w:eastAsia="ar-SA"/>
        </w:rPr>
        <w:t>?</w:t>
      </w:r>
    </w:p>
    <w:p w:rsidR="00967BE3" w:rsidRDefault="00967BE3" w:rsidP="004A1A68">
      <w:pPr>
        <w:rPr>
          <w:rFonts w:ascii="Times New Roman" w:hAnsi="Times New Roman"/>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785293" w:rsidRDefault="00785293" w:rsidP="00967BE3">
      <w:pPr>
        <w:spacing w:after="0" w:line="240" w:lineRule="auto"/>
        <w:ind w:left="360"/>
        <w:jc w:val="both"/>
        <w:rPr>
          <w:rFonts w:ascii="Times New Roman" w:hAnsi="Times New Roman" w:cs="Times New Roman"/>
          <w:b/>
          <w:sz w:val="28"/>
          <w:szCs w:val="28"/>
          <w:lang w:val="uk-UA" w:eastAsia="ar-SA"/>
        </w:rPr>
      </w:pPr>
    </w:p>
    <w:p w:rsidR="00967BE3" w:rsidRPr="00967BE3" w:rsidRDefault="00967BE3" w:rsidP="00967BE3">
      <w:pPr>
        <w:spacing w:after="0" w:line="240" w:lineRule="auto"/>
        <w:ind w:left="360"/>
        <w:jc w:val="both"/>
        <w:rPr>
          <w:rFonts w:ascii="Times New Roman" w:hAnsi="Times New Roman" w:cs="Times New Roman"/>
          <w:b/>
          <w:sz w:val="28"/>
          <w:szCs w:val="28"/>
          <w:lang w:val="uk-UA" w:eastAsia="ar-SA"/>
        </w:rPr>
      </w:pPr>
      <w:r w:rsidRPr="00967BE3">
        <w:rPr>
          <w:rFonts w:ascii="Times New Roman" w:hAnsi="Times New Roman" w:cs="Times New Roman"/>
          <w:b/>
          <w:sz w:val="28"/>
          <w:szCs w:val="28"/>
          <w:lang w:val="uk-UA" w:eastAsia="ar-SA"/>
        </w:rPr>
        <w:lastRenderedPageBreak/>
        <w:t>Тема</w:t>
      </w:r>
      <w:r w:rsidRPr="00967BE3">
        <w:rPr>
          <w:rFonts w:ascii="Times New Roman" w:hAnsi="Times New Roman" w:cs="Times New Roman"/>
          <w:sz w:val="28"/>
          <w:szCs w:val="28"/>
          <w:lang w:val="uk-UA" w:eastAsia="ar-SA"/>
        </w:rPr>
        <w:t xml:space="preserve">: </w:t>
      </w:r>
      <w:r w:rsidRPr="00967BE3">
        <w:rPr>
          <w:rFonts w:ascii="Times New Roman" w:hAnsi="Times New Roman" w:cs="Times New Roman"/>
          <w:b/>
          <w:sz w:val="28"/>
          <w:szCs w:val="28"/>
          <w:lang w:val="uk-UA" w:eastAsia="ar-SA"/>
        </w:rPr>
        <w:t>"</w:t>
      </w:r>
      <w:r w:rsidR="00EF5F23" w:rsidRPr="00EF5F23">
        <w:rPr>
          <w:rFonts w:ascii="Times New Roman" w:eastAsia="Times New Roman" w:hAnsi="Times New Roman" w:cs="Times New Roman"/>
          <w:b/>
          <w:sz w:val="28"/>
          <w:szCs w:val="28"/>
        </w:rPr>
        <w:t>Основні економіко-правові категорії конкурентного законодавства</w:t>
      </w:r>
      <w:r w:rsidRPr="00967BE3">
        <w:rPr>
          <w:rFonts w:ascii="Times New Roman" w:hAnsi="Times New Roman" w:cs="Times New Roman"/>
          <w:b/>
          <w:sz w:val="28"/>
          <w:szCs w:val="28"/>
          <w:lang w:val="uk-U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 xml:space="preserve">Питання (завдання) для самостійної роботи </w:t>
      </w:r>
    </w:p>
    <w:p w:rsidR="00967BE3" w:rsidRPr="00EF5F23"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0D665F" w:rsidRPr="000D665F">
        <w:t xml:space="preserve"> </w:t>
      </w:r>
      <w:r w:rsidR="00EF5F23">
        <w:rPr>
          <w:rFonts w:ascii="Times New Roman" w:hAnsi="Times New Roman" w:cs="Times New Roman"/>
          <w:sz w:val="28"/>
          <w:szCs w:val="28"/>
          <w:lang w:val="uk-UA"/>
        </w:rPr>
        <w:t>Визначення товарних та географічних меж ринку.</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Pr="000D665F">
        <w:rPr>
          <w:rFonts w:ascii="Times New Roman" w:hAnsi="Times New Roman" w:cs="Times New Roman"/>
          <w:sz w:val="28"/>
          <w:szCs w:val="28"/>
          <w:lang w:val="uk-UA" w:eastAsia="ar-SA"/>
        </w:rPr>
        <w:t>.</w:t>
      </w:r>
      <w:r w:rsidR="000D665F" w:rsidRPr="00D74E01">
        <w:rPr>
          <w:rFonts w:ascii="Times New Roman" w:hAnsi="Times New Roman" w:cs="Times New Roman"/>
          <w:sz w:val="28"/>
          <w:szCs w:val="28"/>
          <w:lang w:val="uk-UA"/>
        </w:rPr>
        <w:t xml:space="preserve"> </w:t>
      </w:r>
      <w:r w:rsidR="00EF5F23">
        <w:rPr>
          <w:rFonts w:ascii="Times New Roman" w:hAnsi="Times New Roman" w:cs="Times New Roman"/>
          <w:sz w:val="28"/>
          <w:szCs w:val="28"/>
          <w:lang w:val="uk-UA"/>
        </w:rPr>
        <w:t>Поняття та ознаки ринкової влади.</w:t>
      </w: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967BE3" w:rsidRDefault="00224ABB" w:rsidP="00967BE3">
      <w:pPr>
        <w:spacing w:after="0" w:line="240" w:lineRule="auto"/>
        <w:ind w:left="360"/>
        <w:jc w:val="both"/>
        <w:rPr>
          <w:rFonts w:ascii="Times New Roman" w:hAnsi="Times New Roman"/>
          <w:sz w:val="28"/>
          <w:szCs w:val="28"/>
          <w:lang w:val="uk-UA" w:eastAsia="ar-SA"/>
        </w:rPr>
      </w:pPr>
      <w:r w:rsidRPr="00224ABB">
        <w:rPr>
          <w:rFonts w:ascii="Times New Roman" w:hAnsi="Times New Roman"/>
          <w:sz w:val="28"/>
          <w:szCs w:val="28"/>
          <w:lang w:val="uk-UA" w:eastAsia="ar-SA"/>
        </w:rPr>
        <w:t>[1];[7];[10];[12];[20];[22];[23];[25];[26];[30]</w:t>
      </w:r>
    </w:p>
    <w:p w:rsidR="00224ABB" w:rsidRDefault="00224ABB" w:rsidP="00967BE3">
      <w:pPr>
        <w:spacing w:after="0" w:line="240" w:lineRule="auto"/>
        <w:ind w:left="360"/>
        <w:jc w:val="both"/>
        <w:rPr>
          <w:rFonts w:ascii="Times New Roman" w:hAnsi="Times New Roman"/>
          <w:sz w:val="28"/>
          <w:szCs w:val="28"/>
          <w:lang w:val="uk-UA" w:eastAsia="ar-SA"/>
        </w:rPr>
      </w:pPr>
    </w:p>
    <w:p w:rsidR="00967BE3"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F807E6" w:rsidRPr="004B02DC" w:rsidRDefault="00E33993" w:rsidP="004B02DC">
      <w:pPr>
        <w:pStyle w:val="a5"/>
        <w:numPr>
          <w:ilvl w:val="0"/>
          <w:numId w:val="3"/>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Студенти повинні вміти досліджувати т</w:t>
      </w:r>
      <w:r w:rsidR="00F807E6" w:rsidRPr="004B02DC">
        <w:rPr>
          <w:rFonts w:ascii="Times New Roman" w:hAnsi="Times New Roman"/>
          <w:sz w:val="28"/>
          <w:szCs w:val="28"/>
          <w:lang w:val="uk-UA" w:eastAsia="ar-SA"/>
        </w:rPr>
        <w:t>ериторіальні (географічні) межі ринку - територія зі сферою взаємовідносин купівлі-продажу товару (групи товарів), в межах якої за звичайних умов споживач може легко задовольнити свій попит на певний товар і яка може бути, як правило, територією держави, області, району, міста тощо або їхніми частинами.</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Територіальні (географічні) межі ринку певного товару (товарної групи) визначаються шляхом установлення мінімальної території, за межами якої з точки зору споживача придбання товарів (товарної групи), що належать до групи взаємозамінних товарів (товарної групи), є неможливим або недоцільним. При цьому, зокрема, можуть враховуватися:</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фізичні і технічні характеристики товару (товарної групи);</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технологічні зв'язки між виробниками і споживачами;</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можливості щодо технічного, гарантійного, абонентського обслуговування;</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співвідношення цін, зокрема рівень співвідношення цін на певні товари (товарні групи) в межах цього ринку, прийнятний для виробників чи споживачів;</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можливості щодо переміщення попиту на товар (товарну групу) між територіями, які за припущенням входять до одного географічного ринку, зокрема можливість збереження рівня якості і споживчих властивостей товару (товарної групи) при транспортуванні;</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рівень транспортних витрат, включаючи особливості транспортування товару (товарної групи);</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наявність торгових, складських приміщень, зручностей виконання вантажно-розвантажувальних робіт, можливостей виконання передпродажної підготовки;</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наявність знаків для товарів і послуг;</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наявність на відповідній території та рівень бар'єрів на вивезення чи ввезення товару (товарної групи), а саме: адміністративних бар'єрів; економічних й організаційних обмежень; впливу вертикальної (горизонтальної) інтеграції; бар'єрів, що пов'язані з ефектом масштабу виробництва; бар'єрів, що базуються на абсолютній перевазі рівня витрат; бар'єрів, пов'язаних з розмірами капітальних витрат або обсягів </w:t>
      </w:r>
      <w:r w:rsidRPr="002009F8">
        <w:rPr>
          <w:rFonts w:ascii="Times New Roman" w:hAnsi="Times New Roman"/>
          <w:sz w:val="28"/>
          <w:szCs w:val="28"/>
          <w:lang w:val="uk-UA" w:eastAsia="ar-SA"/>
        </w:rPr>
        <w:lastRenderedPageBreak/>
        <w:t>інвестицій, що необхідні для вступу на певний товарний ринок; обмежень щодо попиту; екологічних обмежень; бар'єрів, що перешкоджають виходу з ринку, тощо;</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місце розташування специфічних груп споживачів;</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рівень цін на певні товари (товарні групи) на відповідних суміжних територіях, можливість переміщення пропозиції товару (товарної групи) між цими територіями.</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При остаточному визначенні територіальних (географічних) меж ринку визначальною є менша здатність до переміщення або попиту, або пропозиції.</w:t>
      </w:r>
    </w:p>
    <w:p w:rsidR="002009F8" w:rsidRDefault="002009F8" w:rsidP="004B02DC">
      <w:p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Т</w:t>
      </w:r>
      <w:r w:rsidRPr="002009F8">
        <w:rPr>
          <w:rFonts w:ascii="Times New Roman" w:hAnsi="Times New Roman"/>
          <w:sz w:val="28"/>
          <w:szCs w:val="28"/>
          <w:lang w:val="uk-UA" w:eastAsia="ar-SA"/>
        </w:rPr>
        <w:t>оварні межі ринку - товар (товарна група), сукупність схожих, однорідних предметів господарського обороту, в межах якої споживач за звичайних умов може перейти від споживання певного виду предметів господарсько</w:t>
      </w:r>
      <w:r>
        <w:rPr>
          <w:rFonts w:ascii="Times New Roman" w:hAnsi="Times New Roman"/>
          <w:sz w:val="28"/>
          <w:szCs w:val="28"/>
          <w:lang w:val="uk-UA" w:eastAsia="ar-SA"/>
        </w:rPr>
        <w:t>го обороту до споживання іншого.</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Товарні межі ринку визначаються шляхом формування групи взаємозамінних товарів (товарних груп), у межах якої споживач за звичайних умов може легко перейти від споживання одного товару до споживання іншого.</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Формування групи взаємозамінних товарів (товарних груп) здійснюється із переліку товарів, які мають для продавців (постачальників, виробників), покупців (споживачів, користувачів) ознаки одного (подібного, аналогічного) товару (товарної групи), за показниками взаємозамінності, якими зокрема є:</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подібність призначення, споживчих властивостей, умов використання тощо;</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подібність фізичних, технічних, експлуатаційних властивостей і характеристик, якісних показників тощо;</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наявність спільної групи споживачів товару (товарної групи);</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відсутність суттєвої різниці в цінах;</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взаємозамінність товарів (товарної групи) з точки зору їх виробництва, тобто здатності виробників запропонувати нові товари на заміну існуючих.</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У процесі визначення товарних меж ринку попередньо визначена група взаємозамінних товарів (товарних груп) може бути поділена на декілька підгруп або приєднана до іншої групи.</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При проведенні дослідження необхідно враховувати, що взаємозамінні товари належать до групи однорідних товарів (товарних груп), які розглядаються споживачем як один і той же товар (товарна група), і які можуть бути стандартизовані або диференційовані.</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Стандартизованими товарами (товарними групами) можуть розглядатися товари, які мають єдину систему показників, параметрів, що характеризують товар, і у виробництві яких використовуються єдині чи однакові технічні стандарти, технічні умови, стандарти застосування тощо.</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lastRenderedPageBreak/>
        <w:t xml:space="preserve"> Диференційовані товари (товарні групи) характеризуються певними відмінностями споживчих властивостей, зовнішнього вигляду, якісних показників, термінів споживання, обсягів додаткових послуг (сервісного обслуговування), що дає можливість споживачам певним чином вирізняти переваги конкретного товару (товарної групи), який виробляється (реалізується) певним суб'єктом господарювання (продавцем), від інших аналогічних товарів (товарних груп) при задоволенні певного попиту.</w:t>
      </w:r>
    </w:p>
    <w:p w:rsid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w:t>
      </w:r>
      <w:r>
        <w:rPr>
          <w:rFonts w:ascii="Times New Roman" w:hAnsi="Times New Roman"/>
          <w:sz w:val="28"/>
          <w:szCs w:val="28"/>
          <w:lang w:val="uk-UA" w:eastAsia="ar-SA"/>
        </w:rPr>
        <w:t>Ч</w:t>
      </w:r>
      <w:r w:rsidRPr="002009F8">
        <w:rPr>
          <w:rFonts w:ascii="Times New Roman" w:hAnsi="Times New Roman"/>
          <w:sz w:val="28"/>
          <w:szCs w:val="28"/>
          <w:lang w:val="uk-UA" w:eastAsia="ar-SA"/>
        </w:rPr>
        <w:t>асові межі ринку - час стабільності ринку, тобто період, протягом якого структура ринку, співвідношення попиту та пропозиції на ньому істотно не змінюються.</w:t>
      </w:r>
    </w:p>
    <w:p w:rsidR="00F807E6" w:rsidRPr="004B02DC" w:rsidRDefault="00E33993" w:rsidP="004B02DC">
      <w:pPr>
        <w:pStyle w:val="a5"/>
        <w:numPr>
          <w:ilvl w:val="0"/>
          <w:numId w:val="3"/>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Студенти повинні знати, що р</w:t>
      </w:r>
      <w:r w:rsidR="00F807E6" w:rsidRPr="004B02DC">
        <w:rPr>
          <w:rFonts w:ascii="Times New Roman" w:hAnsi="Times New Roman"/>
          <w:sz w:val="28"/>
          <w:szCs w:val="28"/>
          <w:lang w:val="uk-UA" w:eastAsia="ar-SA"/>
        </w:rPr>
        <w:t>инкова (монопольна) влада - здатність суб'єкта господарювання (групи суб'єктів господарювання) визначати чи суттєво впливати на умови обороту товару на ринку, не допускати, усувати, обмежувати конкуренцію, зокрема підвищувати ціну та підтримувати її понад рівень ціни, що існував би за умов значної конкуренції.</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Ознаками ринкової влади є:</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здатність суб'єкта (суб'єктів) господарювання, який (які) не є єдиним (єдиними) виробником (постачальником) відповідного товару (товарної групи), диктувати свої умови при продажу товару (товарної групи), укладенні договору про поставки, нав'язувати споживачу невигідні умови;</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здатність суб'єкта (суб'єктів) господарювання шляхом монополізації ринку постачання виробничих ресурсів обмежувати конкуренцію, витісняти з ринку інших підприємців, які виробляють відповідні товари (товарні групи) із застосуванням цих виробничих ресурсів, або створювати бар'єри вступу на ринок;</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здатність суб'єкта (суб'єктів) господарювання скорочувати або обмежувати випуск товарів (товарних груп) і постачання їх на ринок збуту з метою отримання однобічної користі при купівлі або продажу товарів (товарних груп), при укладанні договорів і угод про постачання товарів (товарних груп), а інші суб'єкти господарювання, які є його конкурентами, не здатні компенсувати утворений дефіцит товарів (товарних груп);</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здатність суб'єкта (суб'єктів) господарювання підвищувати ціни на товари (товарні групи) і підтримувати їх на рівні, що перевищує рівень, обумовлений конкуренцією на ринку.</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Вважається, що суб'єкт (суб'єкти) господарювання не зазнає (зазнають) значної конкуренції, зокрема, коли:</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у нього (у них) на ринку немає жодного конкурента;</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частки на ринку, які належать конкурентам, порівняно невеликого розміру;</w:t>
      </w:r>
    </w:p>
    <w:p w:rsidR="002009F8" w:rsidRPr="002009F8"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t xml:space="preserve"> можливості доступу інших суб'єктів господарювання щодо закупівлі сировини, матеріалів та збуту товарів (товарних груп) суттєво обмежені;</w:t>
      </w:r>
    </w:p>
    <w:p w:rsidR="002009F8" w:rsidRPr="00F807E6" w:rsidRDefault="002009F8" w:rsidP="004B02DC">
      <w:pPr>
        <w:spacing w:after="0" w:line="240" w:lineRule="auto"/>
        <w:ind w:left="426" w:firstLine="425"/>
        <w:jc w:val="both"/>
        <w:rPr>
          <w:rFonts w:ascii="Times New Roman" w:hAnsi="Times New Roman"/>
          <w:sz w:val="28"/>
          <w:szCs w:val="28"/>
          <w:lang w:val="uk-UA" w:eastAsia="ar-SA"/>
        </w:rPr>
      </w:pPr>
      <w:r w:rsidRPr="002009F8">
        <w:rPr>
          <w:rFonts w:ascii="Times New Roman" w:hAnsi="Times New Roman"/>
          <w:sz w:val="28"/>
          <w:szCs w:val="28"/>
          <w:lang w:val="uk-UA" w:eastAsia="ar-SA"/>
        </w:rPr>
        <w:lastRenderedPageBreak/>
        <w:t xml:space="preserve"> бар'єри доступу на ринок інших суб'єктів господарювання, наявні пільги чи інші обставини суттєво обмежують вступ на ринок нових суб'єктів господарювання.</w:t>
      </w:r>
    </w:p>
    <w:p w:rsidR="00785293" w:rsidRDefault="00785293" w:rsidP="00967BE3">
      <w:pPr>
        <w:spacing w:after="0" w:line="240" w:lineRule="auto"/>
        <w:ind w:left="360"/>
        <w:jc w:val="both"/>
        <w:rPr>
          <w:rFonts w:ascii="Times New Roman" w:hAnsi="Times New Roman"/>
          <w:b/>
          <w:sz w:val="28"/>
          <w:szCs w:val="28"/>
          <w:lang w:val="uk-UA" w:eastAsia="ar-SA"/>
        </w:rPr>
      </w:pPr>
    </w:p>
    <w:p w:rsidR="00967BE3" w:rsidRPr="00D44F9F" w:rsidRDefault="00967BE3" w:rsidP="00967BE3">
      <w:pPr>
        <w:spacing w:after="0" w:line="240" w:lineRule="auto"/>
        <w:ind w:left="360"/>
        <w:jc w:val="both"/>
        <w:rPr>
          <w:rFonts w:ascii="Times New Roman" w:hAnsi="Times New Roman"/>
          <w:b/>
          <w:sz w:val="28"/>
          <w:szCs w:val="28"/>
          <w:lang w:val="uk-UA" w:eastAsia="ar-SA"/>
        </w:rPr>
      </w:pPr>
      <w:r w:rsidRPr="00D44F9F">
        <w:rPr>
          <w:rFonts w:ascii="Times New Roman" w:hAnsi="Times New Roman"/>
          <w:b/>
          <w:sz w:val="28"/>
          <w:szCs w:val="28"/>
          <w:lang w:val="uk-UA" w:eastAsia="ar-SA"/>
        </w:rPr>
        <w:t>Питання для самоконтролю</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176FBC">
        <w:rPr>
          <w:rFonts w:ascii="Times New Roman" w:hAnsi="Times New Roman"/>
          <w:sz w:val="28"/>
          <w:szCs w:val="28"/>
          <w:lang w:val="uk-UA" w:eastAsia="ar-SA"/>
        </w:rPr>
        <w:t xml:space="preserve"> </w:t>
      </w:r>
      <w:r w:rsidR="00E33993">
        <w:rPr>
          <w:rFonts w:ascii="Times New Roman" w:hAnsi="Times New Roman"/>
          <w:sz w:val="28"/>
          <w:szCs w:val="28"/>
          <w:lang w:val="uk-UA" w:eastAsia="ar-SA"/>
        </w:rPr>
        <w:t>Як визначати територіальні та товарні межі ринку?</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176FBC">
        <w:rPr>
          <w:rFonts w:ascii="Times New Roman" w:hAnsi="Times New Roman"/>
          <w:sz w:val="28"/>
          <w:szCs w:val="28"/>
          <w:lang w:val="uk-UA" w:eastAsia="ar-SA"/>
        </w:rPr>
        <w:t xml:space="preserve"> </w:t>
      </w:r>
      <w:r w:rsidR="00E33993">
        <w:rPr>
          <w:rFonts w:ascii="Times New Roman" w:hAnsi="Times New Roman"/>
          <w:sz w:val="28"/>
          <w:szCs w:val="28"/>
          <w:lang w:val="uk-UA" w:eastAsia="ar-SA"/>
        </w:rPr>
        <w:t>Дайте визначення поняттю «ринкова влада».</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3.</w:t>
      </w:r>
      <w:r w:rsidR="00176FBC">
        <w:rPr>
          <w:rFonts w:ascii="Times New Roman" w:hAnsi="Times New Roman"/>
          <w:sz w:val="28"/>
          <w:szCs w:val="28"/>
          <w:lang w:val="uk-UA" w:eastAsia="ar-SA"/>
        </w:rPr>
        <w:t xml:space="preserve"> </w:t>
      </w:r>
      <w:r w:rsidR="00E33993">
        <w:rPr>
          <w:rFonts w:ascii="Times New Roman" w:hAnsi="Times New Roman"/>
          <w:sz w:val="28"/>
          <w:szCs w:val="28"/>
          <w:lang w:val="uk-UA" w:eastAsia="ar-SA"/>
        </w:rPr>
        <w:t>Які ознаки ринкової влади</w:t>
      </w:r>
      <w:r w:rsidR="00176FBC">
        <w:rPr>
          <w:rFonts w:ascii="Times New Roman" w:hAnsi="Times New Roman"/>
          <w:sz w:val="28"/>
          <w:szCs w:val="28"/>
          <w:lang w:val="uk-UA" w:eastAsia="ar-SA"/>
        </w:rPr>
        <w:t>?</w:t>
      </w:r>
    </w:p>
    <w:p w:rsidR="00967BE3" w:rsidRDefault="00967BE3" w:rsidP="00967BE3">
      <w:pPr>
        <w:rPr>
          <w:rFonts w:ascii="Times New Roman" w:hAnsi="Times New Roman"/>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785293" w:rsidRDefault="00785293" w:rsidP="009C68EA">
      <w:pPr>
        <w:ind w:left="426"/>
        <w:jc w:val="both"/>
        <w:rPr>
          <w:rFonts w:ascii="Times New Roman" w:hAnsi="Times New Roman" w:cs="Times New Roman"/>
          <w:b/>
          <w:sz w:val="28"/>
          <w:szCs w:val="28"/>
          <w:lang w:val="uk-UA" w:eastAsia="ar-SA"/>
        </w:rPr>
      </w:pPr>
    </w:p>
    <w:p w:rsidR="00967BE3" w:rsidRPr="00176FBC" w:rsidRDefault="00967BE3" w:rsidP="009C68EA">
      <w:pPr>
        <w:ind w:left="426"/>
        <w:jc w:val="both"/>
        <w:rPr>
          <w:rFonts w:ascii="Times New Roman" w:hAnsi="Times New Roman" w:cs="Times New Roman"/>
          <w:b/>
          <w:sz w:val="28"/>
          <w:szCs w:val="28"/>
          <w:lang w:val="uk-UA"/>
        </w:rPr>
      </w:pPr>
      <w:r w:rsidRPr="00967BE3">
        <w:rPr>
          <w:rFonts w:ascii="Times New Roman" w:hAnsi="Times New Roman" w:cs="Times New Roman"/>
          <w:b/>
          <w:sz w:val="28"/>
          <w:szCs w:val="28"/>
          <w:lang w:val="uk-UA" w:eastAsia="ar-SA"/>
        </w:rPr>
        <w:lastRenderedPageBreak/>
        <w:t>Тема: "</w:t>
      </w:r>
      <w:r w:rsidR="00EF5F23" w:rsidRPr="00EF5F23">
        <w:rPr>
          <w:rFonts w:ascii="Times New Roman" w:hAnsi="Times New Roman" w:cs="Times New Roman"/>
          <w:b/>
          <w:sz w:val="28"/>
          <w:szCs w:val="28"/>
          <w:lang w:val="uk-UA"/>
        </w:rPr>
        <w:t>Інституційні органи забезпечення підтримки та захисту конкуренції в Україні</w:t>
      </w:r>
      <w:r w:rsidRPr="00967BE3">
        <w:rPr>
          <w:rFonts w:ascii="Times New Roman" w:hAnsi="Times New Roman" w:cs="Times New Roman"/>
          <w:b/>
          <w:sz w:val="28"/>
          <w:szCs w:val="28"/>
          <w:lang w:val="uk-UA"/>
        </w:rPr>
        <w:t>"</w:t>
      </w:r>
    </w:p>
    <w:p w:rsidR="00967BE3" w:rsidRPr="00A80C6B" w:rsidRDefault="00967BE3" w:rsidP="00967BE3">
      <w:pPr>
        <w:spacing w:after="0" w:line="240" w:lineRule="auto"/>
        <w:ind w:left="360"/>
        <w:jc w:val="both"/>
        <w:rPr>
          <w:rFonts w:ascii="Times New Roman" w:hAnsi="Times New Roman" w:cs="Times New Roman"/>
          <w:b/>
          <w:sz w:val="28"/>
          <w:szCs w:val="28"/>
          <w:lang w:val="uk-UA" w:eastAsia="ar-SA"/>
        </w:rPr>
      </w:pPr>
      <w:r w:rsidRPr="00A80C6B">
        <w:rPr>
          <w:rFonts w:ascii="Times New Roman" w:hAnsi="Times New Roman" w:cs="Times New Roman"/>
          <w:b/>
          <w:sz w:val="28"/>
          <w:szCs w:val="28"/>
          <w:lang w:val="uk-UA" w:eastAsia="ar-SA"/>
        </w:rPr>
        <w:t xml:space="preserve">Питання (завдання) для самостійної роботи </w:t>
      </w:r>
    </w:p>
    <w:p w:rsidR="00967BE3" w:rsidRPr="000D665F" w:rsidRDefault="00967BE3" w:rsidP="00967BE3">
      <w:pPr>
        <w:spacing w:after="0" w:line="240" w:lineRule="auto"/>
        <w:ind w:left="360"/>
        <w:jc w:val="both"/>
        <w:rPr>
          <w:rFonts w:ascii="Times New Roman" w:hAnsi="Times New Roman" w:cs="Times New Roman"/>
          <w:sz w:val="28"/>
          <w:szCs w:val="28"/>
          <w:lang w:val="uk-UA" w:eastAsia="ar-SA"/>
        </w:rPr>
      </w:pPr>
      <w:r w:rsidRPr="000D665F">
        <w:rPr>
          <w:rFonts w:ascii="Times New Roman" w:hAnsi="Times New Roman" w:cs="Times New Roman"/>
          <w:sz w:val="28"/>
          <w:szCs w:val="28"/>
          <w:lang w:val="uk-UA" w:eastAsia="ar-SA"/>
        </w:rPr>
        <w:t>1.</w:t>
      </w:r>
      <w:r w:rsidR="000D665F" w:rsidRPr="00176FBC">
        <w:rPr>
          <w:rFonts w:ascii="Times New Roman" w:hAnsi="Times New Roman" w:cs="Times New Roman"/>
          <w:sz w:val="28"/>
          <w:szCs w:val="28"/>
          <w:lang w:val="uk-UA"/>
        </w:rPr>
        <w:t xml:space="preserve"> </w:t>
      </w:r>
      <w:r w:rsidR="009C68EA">
        <w:rPr>
          <w:rFonts w:ascii="Times New Roman" w:hAnsi="Times New Roman" w:cs="Times New Roman"/>
          <w:sz w:val="28"/>
          <w:szCs w:val="28"/>
          <w:lang w:val="uk-UA"/>
        </w:rPr>
        <w:t>Принципи розмежування компетенції антимонопольних органів та інших органів державної влади.</w:t>
      </w:r>
    </w:p>
    <w:p w:rsidR="00967BE3" w:rsidRPr="000D665F" w:rsidRDefault="00967BE3" w:rsidP="00967BE3">
      <w:pPr>
        <w:spacing w:after="0" w:line="240" w:lineRule="auto"/>
        <w:ind w:left="360"/>
        <w:jc w:val="both"/>
        <w:rPr>
          <w:rFonts w:ascii="Times New Roman" w:hAnsi="Times New Roman" w:cs="Times New Roman"/>
          <w:sz w:val="28"/>
          <w:szCs w:val="28"/>
          <w:lang w:val="uk-UA" w:eastAsia="ar-SA"/>
        </w:rPr>
      </w:pPr>
      <w:r w:rsidRPr="000D665F">
        <w:rPr>
          <w:rFonts w:ascii="Times New Roman" w:hAnsi="Times New Roman" w:cs="Times New Roman"/>
          <w:sz w:val="28"/>
          <w:szCs w:val="28"/>
          <w:lang w:val="uk-UA" w:eastAsia="ar-SA"/>
        </w:rPr>
        <w:t>2.</w:t>
      </w:r>
      <w:r w:rsidR="000D665F" w:rsidRPr="000D665F">
        <w:rPr>
          <w:rFonts w:ascii="Times New Roman" w:hAnsi="Times New Roman" w:cs="Times New Roman"/>
          <w:sz w:val="28"/>
          <w:szCs w:val="28"/>
        </w:rPr>
        <w:t xml:space="preserve"> </w:t>
      </w:r>
      <w:r w:rsidR="009C68EA">
        <w:rPr>
          <w:rFonts w:ascii="Times New Roman" w:hAnsi="Times New Roman" w:cs="Times New Roman"/>
          <w:sz w:val="28"/>
          <w:szCs w:val="28"/>
          <w:lang w:val="uk-UA"/>
        </w:rPr>
        <w:t>Взаємодія антимонопольних органів з органами влади та управління, із засобами масової інформації та громадськими організаціями.</w:t>
      </w: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A80C6B" w:rsidRDefault="00224ABB" w:rsidP="00967BE3">
      <w:pPr>
        <w:spacing w:after="0" w:line="240" w:lineRule="auto"/>
        <w:ind w:left="360"/>
        <w:jc w:val="both"/>
        <w:rPr>
          <w:rFonts w:ascii="Times New Roman" w:hAnsi="Times New Roman"/>
          <w:sz w:val="28"/>
          <w:szCs w:val="28"/>
          <w:lang w:val="uk-UA" w:eastAsia="ar-SA"/>
        </w:rPr>
      </w:pPr>
      <w:r w:rsidRPr="00224ABB">
        <w:rPr>
          <w:rFonts w:ascii="Times New Roman" w:hAnsi="Times New Roman"/>
          <w:sz w:val="28"/>
          <w:szCs w:val="28"/>
          <w:lang w:val="uk-UA" w:eastAsia="ar-SA"/>
        </w:rPr>
        <w:t>[1];[4];[7];[10];[20];[23];[25]; [26]; [29]; [30]; [31]</w:t>
      </w:r>
    </w:p>
    <w:p w:rsidR="00224ABB" w:rsidRPr="00C0504A" w:rsidRDefault="00224ABB"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1141E4" w:rsidRDefault="00967BE3" w:rsidP="00C606D0">
      <w:pPr>
        <w:spacing w:after="0" w:line="240" w:lineRule="auto"/>
        <w:ind w:left="360"/>
        <w:jc w:val="both"/>
        <w:rPr>
          <w:rFonts w:ascii="Times New Roman" w:hAnsi="Times New Roman" w:cs="Times New Roman"/>
          <w:sz w:val="28"/>
          <w:szCs w:val="28"/>
          <w:lang w:val="uk-UA"/>
        </w:rPr>
      </w:pPr>
      <w:r w:rsidRPr="00AE4984">
        <w:rPr>
          <w:rFonts w:ascii="Times New Roman" w:hAnsi="Times New Roman" w:cs="Times New Roman"/>
          <w:sz w:val="28"/>
          <w:szCs w:val="28"/>
          <w:lang w:val="uk-UA" w:eastAsia="ar-SA"/>
        </w:rPr>
        <w:t>1.</w:t>
      </w:r>
      <w:r w:rsidR="0047225B" w:rsidRPr="00AE4984">
        <w:rPr>
          <w:rFonts w:ascii="Times New Roman" w:hAnsi="Times New Roman" w:cs="Times New Roman"/>
          <w:sz w:val="28"/>
          <w:szCs w:val="28"/>
          <w:lang w:val="uk-UA"/>
        </w:rPr>
        <w:t xml:space="preserve"> </w:t>
      </w:r>
      <w:r w:rsidR="00E33993">
        <w:rPr>
          <w:rFonts w:ascii="Times New Roman" w:hAnsi="Times New Roman" w:cs="Times New Roman"/>
          <w:sz w:val="28"/>
          <w:szCs w:val="28"/>
          <w:lang w:val="uk-UA"/>
        </w:rPr>
        <w:t>Студенти повинні розуміти, що р</w:t>
      </w:r>
      <w:r w:rsidR="004B02DC" w:rsidRPr="004B02DC">
        <w:rPr>
          <w:rFonts w:ascii="Times New Roman" w:hAnsi="Times New Roman" w:cs="Times New Roman"/>
          <w:sz w:val="28"/>
          <w:szCs w:val="28"/>
          <w:lang w:val="uk-UA"/>
        </w:rPr>
        <w:t>озмежування повноважень антимонопольних органів при здійсненні контролю</w:t>
      </w:r>
      <w:r w:rsidR="004B02DC">
        <w:rPr>
          <w:rFonts w:ascii="Times New Roman" w:hAnsi="Times New Roman" w:cs="Times New Roman"/>
          <w:sz w:val="28"/>
          <w:szCs w:val="28"/>
          <w:lang w:val="uk-UA"/>
        </w:rPr>
        <w:t xml:space="preserve"> є необхідним</w:t>
      </w:r>
      <w:r w:rsidR="004B02DC" w:rsidRPr="004B02DC">
        <w:rPr>
          <w:rFonts w:ascii="Times New Roman" w:hAnsi="Times New Roman" w:cs="Times New Roman"/>
          <w:sz w:val="28"/>
          <w:szCs w:val="28"/>
          <w:lang w:val="uk-UA"/>
        </w:rPr>
        <w:t>. Так, наявність загальнодержавних та регіональних ринків, наслідків, до яких призводять порушення конкурентного законодавства, призвели до розмежування повноважень  при розгляді заяв та справ Антимонопольним комітетом України, постійно діючої адміністративної колегії Антимонопольного комітету України,  адміністративної колегії територіальних відділень   Антимонопольного комітету України. Визначено, що зазначені принципи розмежування повноважень між антимонопольними органами не завжди є позитивними. Відповідно, обґрунтовано необхідність надання адміністративним колегіям територіальних відділень більш широких повноважень.</w:t>
      </w:r>
    </w:p>
    <w:p w:rsidR="00BD7845" w:rsidRPr="00BD7845" w:rsidRDefault="00BD7845" w:rsidP="00BD7845">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E33993">
        <w:rPr>
          <w:rFonts w:ascii="Times New Roman" w:hAnsi="Times New Roman" w:cs="Times New Roman"/>
          <w:sz w:val="28"/>
          <w:szCs w:val="28"/>
          <w:lang w:val="uk-UA"/>
        </w:rPr>
        <w:t>Студенти повинні знати, що о</w:t>
      </w:r>
      <w:r w:rsidRPr="00BD7845">
        <w:rPr>
          <w:rFonts w:ascii="Times New Roman" w:hAnsi="Times New Roman" w:cs="Times New Roman"/>
          <w:sz w:val="28"/>
          <w:szCs w:val="28"/>
          <w:lang w:val="uk-UA"/>
        </w:rPr>
        <w:t>ргани влади, органи місцевого самоврядування беруть участь у розробленні та реалізації конкурентної політики, взаємодіють з Антимонопольним комітетом України в питаннях розвитку конкуренції, розроблення регіональних програм економічного розвитку та інформують Антимонопольний комітет України про виконання заходів, пов'язаних з реалізацією конкурентної політики.</w:t>
      </w:r>
    </w:p>
    <w:p w:rsidR="00BD7845" w:rsidRPr="00BD7845" w:rsidRDefault="00BD7845" w:rsidP="00BD7845">
      <w:pPr>
        <w:spacing w:after="0" w:line="240" w:lineRule="auto"/>
        <w:ind w:left="360" w:firstLine="348"/>
        <w:jc w:val="both"/>
        <w:rPr>
          <w:rFonts w:ascii="Times New Roman" w:hAnsi="Times New Roman" w:cs="Times New Roman"/>
          <w:sz w:val="28"/>
          <w:szCs w:val="28"/>
          <w:lang w:val="uk-UA"/>
        </w:rPr>
      </w:pPr>
      <w:r w:rsidRPr="00BD7845">
        <w:rPr>
          <w:rFonts w:ascii="Times New Roman" w:hAnsi="Times New Roman" w:cs="Times New Roman"/>
          <w:sz w:val="28"/>
          <w:szCs w:val="28"/>
          <w:lang w:val="uk-UA"/>
        </w:rPr>
        <w:t>У питаннях розвитку конкуренції та демонополізації економіки Антимонопольний комітет України та його територіальні відділення взаємодіють з органами державної влади, органами місцевого самоврядування, органами адміністративно-господарського управління та контролю.</w:t>
      </w:r>
    </w:p>
    <w:p w:rsidR="00BD7845" w:rsidRPr="00BD7845" w:rsidRDefault="00BD7845" w:rsidP="00BD7845">
      <w:pPr>
        <w:spacing w:after="0" w:line="240" w:lineRule="auto"/>
        <w:ind w:left="360" w:firstLine="348"/>
        <w:jc w:val="both"/>
        <w:rPr>
          <w:rFonts w:ascii="Times New Roman" w:hAnsi="Times New Roman" w:cs="Times New Roman"/>
          <w:sz w:val="28"/>
          <w:szCs w:val="28"/>
          <w:lang w:val="uk-UA"/>
        </w:rPr>
      </w:pPr>
      <w:r w:rsidRPr="00BD7845">
        <w:rPr>
          <w:rFonts w:ascii="Times New Roman" w:hAnsi="Times New Roman" w:cs="Times New Roman"/>
          <w:sz w:val="28"/>
          <w:szCs w:val="28"/>
          <w:lang w:val="uk-UA"/>
        </w:rPr>
        <w:t>Антимонопольний комітет України та його територіальні відділення взаємодіють із засобами масової інформації та громадськими організаціями у роботі по запобіганню порушенням законодавства про захист економічної конкуренції, оприлюднюють у засобах масової інформації повідомлення про свою діяльність і прийняті рішення.</w:t>
      </w:r>
    </w:p>
    <w:p w:rsidR="00BD7845" w:rsidRDefault="00BD7845" w:rsidP="00BD7845">
      <w:pPr>
        <w:spacing w:after="0" w:line="240" w:lineRule="auto"/>
        <w:ind w:left="360" w:firstLine="348"/>
        <w:jc w:val="both"/>
        <w:rPr>
          <w:rFonts w:ascii="Times New Roman" w:hAnsi="Times New Roman" w:cs="Times New Roman"/>
          <w:sz w:val="28"/>
          <w:szCs w:val="28"/>
          <w:lang w:val="uk-UA"/>
        </w:rPr>
      </w:pPr>
      <w:r w:rsidRPr="00BD7845">
        <w:rPr>
          <w:rFonts w:ascii="Times New Roman" w:hAnsi="Times New Roman" w:cs="Times New Roman"/>
          <w:sz w:val="28"/>
          <w:szCs w:val="28"/>
          <w:lang w:val="uk-UA"/>
        </w:rPr>
        <w:t xml:space="preserve">Органи влади, органи місцевого самоврядування, органи адміністративно-господарського управління та контролю зобов'язані погоджувати з Антимонопольним комітетом України, його територіальними відділеннями проекти нормативно-правових актів та </w:t>
      </w:r>
      <w:r w:rsidRPr="00BD7845">
        <w:rPr>
          <w:rFonts w:ascii="Times New Roman" w:hAnsi="Times New Roman" w:cs="Times New Roman"/>
          <w:sz w:val="28"/>
          <w:szCs w:val="28"/>
          <w:lang w:val="uk-UA"/>
        </w:rPr>
        <w:lastRenderedPageBreak/>
        <w:t>інших рішень, які можуть вплинути на конкуренцію, зокрема щодо створення суб'єктів господарювання, встановлення і зміни правил їх поведінки на ринку, або такі, що можуть призвести до недопущення, усунення, обмеження чи спотворення конкуренції на відповідних ринках, а також одержувати дозвіл Антимонопольного комітету України на концентрацію у випадках, передбачених законом.</w:t>
      </w:r>
    </w:p>
    <w:p w:rsidR="00BD7845" w:rsidRPr="00BD7845" w:rsidRDefault="00BD7845" w:rsidP="00BD7845">
      <w:pPr>
        <w:spacing w:after="0" w:line="240" w:lineRule="auto"/>
        <w:ind w:left="360" w:firstLine="348"/>
        <w:jc w:val="both"/>
        <w:rPr>
          <w:rFonts w:ascii="Times New Roman" w:hAnsi="Times New Roman" w:cs="Times New Roman"/>
          <w:sz w:val="28"/>
          <w:szCs w:val="28"/>
          <w:lang w:val="uk-UA" w:eastAsia="ar-SA"/>
        </w:rPr>
      </w:pPr>
      <w:r w:rsidRPr="00BD7845">
        <w:rPr>
          <w:rFonts w:ascii="Times New Roman" w:hAnsi="Times New Roman" w:cs="Times New Roman"/>
          <w:sz w:val="28"/>
          <w:szCs w:val="28"/>
          <w:lang w:val="uk-UA" w:eastAsia="ar-SA"/>
        </w:rPr>
        <w:t>Антимонопольний комітет України щорічно до 15 березня наступного за звітним року подає до Верховної Ради України звіт про свою діяльність.</w:t>
      </w:r>
    </w:p>
    <w:p w:rsidR="00BD7845" w:rsidRPr="00BD7845" w:rsidRDefault="00BD7845" w:rsidP="00BD7845">
      <w:pPr>
        <w:spacing w:after="0" w:line="240" w:lineRule="auto"/>
        <w:ind w:left="360" w:firstLine="348"/>
        <w:jc w:val="both"/>
        <w:rPr>
          <w:rFonts w:ascii="Times New Roman" w:hAnsi="Times New Roman" w:cs="Times New Roman"/>
          <w:sz w:val="28"/>
          <w:szCs w:val="28"/>
          <w:lang w:val="uk-UA" w:eastAsia="ar-SA"/>
        </w:rPr>
      </w:pPr>
      <w:r w:rsidRPr="00BD7845">
        <w:rPr>
          <w:rFonts w:ascii="Times New Roman" w:hAnsi="Times New Roman" w:cs="Times New Roman"/>
          <w:sz w:val="28"/>
          <w:szCs w:val="28"/>
          <w:lang w:val="uk-UA" w:eastAsia="ar-SA"/>
        </w:rPr>
        <w:t>Верховна Рада України щорічно розглядає до 15 квітня звіт Антимонопольного комітету України, а також заслуховує доповіді, інформацію (повідомлення) Антимонопольного комітету України.</w:t>
      </w:r>
    </w:p>
    <w:p w:rsidR="00BD7845" w:rsidRPr="00BD7845" w:rsidRDefault="00BD7845" w:rsidP="00BD7845">
      <w:pPr>
        <w:spacing w:after="0" w:line="240" w:lineRule="auto"/>
        <w:ind w:left="360" w:firstLine="348"/>
        <w:jc w:val="both"/>
        <w:rPr>
          <w:rFonts w:ascii="Times New Roman" w:hAnsi="Times New Roman" w:cs="Times New Roman"/>
          <w:sz w:val="28"/>
          <w:szCs w:val="28"/>
          <w:lang w:val="uk-UA" w:eastAsia="ar-SA"/>
        </w:rPr>
      </w:pPr>
      <w:r w:rsidRPr="00BD7845">
        <w:rPr>
          <w:rFonts w:ascii="Times New Roman" w:hAnsi="Times New Roman" w:cs="Times New Roman"/>
          <w:sz w:val="28"/>
          <w:szCs w:val="28"/>
          <w:lang w:val="uk-UA" w:eastAsia="ar-SA"/>
        </w:rPr>
        <w:t>Антимонопольний комітет України в разі необхідності подає до комітетів Верховної Ради України пропозиції до законопроектів з питань, що належать до його компетенції.</w:t>
      </w:r>
    </w:p>
    <w:p w:rsidR="00BD7845" w:rsidRPr="00BD7845" w:rsidRDefault="00BD7845" w:rsidP="00BD7845">
      <w:pPr>
        <w:spacing w:after="0" w:line="240" w:lineRule="auto"/>
        <w:ind w:left="360" w:firstLine="348"/>
        <w:jc w:val="both"/>
        <w:rPr>
          <w:rFonts w:ascii="Times New Roman" w:hAnsi="Times New Roman" w:cs="Times New Roman"/>
          <w:sz w:val="28"/>
          <w:szCs w:val="28"/>
          <w:lang w:val="uk-UA" w:eastAsia="ar-SA"/>
        </w:rPr>
      </w:pPr>
      <w:r w:rsidRPr="00BD7845">
        <w:rPr>
          <w:rFonts w:ascii="Times New Roman" w:hAnsi="Times New Roman" w:cs="Times New Roman"/>
          <w:sz w:val="28"/>
          <w:szCs w:val="28"/>
          <w:lang w:val="uk-UA" w:eastAsia="ar-SA"/>
        </w:rPr>
        <w:t>Антимонопольний комітет України взаємодіє з Кабінетом Міністрів України в питаннях розроблення і здійснення програм економічного розвитку України.</w:t>
      </w:r>
    </w:p>
    <w:p w:rsidR="00BD7845" w:rsidRPr="001141E4" w:rsidRDefault="00BD7845" w:rsidP="00BD7845">
      <w:pPr>
        <w:spacing w:after="0" w:line="240" w:lineRule="auto"/>
        <w:ind w:left="360" w:firstLine="348"/>
        <w:jc w:val="both"/>
        <w:rPr>
          <w:rFonts w:ascii="Times New Roman" w:hAnsi="Times New Roman" w:cs="Times New Roman"/>
          <w:sz w:val="28"/>
          <w:szCs w:val="28"/>
          <w:lang w:val="uk-UA" w:eastAsia="ar-SA"/>
        </w:rPr>
      </w:pPr>
      <w:r w:rsidRPr="00BD7845">
        <w:rPr>
          <w:rFonts w:ascii="Times New Roman" w:hAnsi="Times New Roman" w:cs="Times New Roman"/>
          <w:sz w:val="28"/>
          <w:szCs w:val="28"/>
          <w:lang w:val="uk-UA" w:eastAsia="ar-SA"/>
        </w:rPr>
        <w:t>Антимонопольний комітет України розробляє та подає до Кабінету Міністрів України проекти актів щодо пріоритетів і напрямів конкурентної політики на визначений період, узагальнює та аналізує інформацію про їх виконання.</w:t>
      </w:r>
    </w:p>
    <w:p w:rsidR="00785293" w:rsidRDefault="00785293" w:rsidP="00967BE3">
      <w:pPr>
        <w:spacing w:after="0" w:line="240" w:lineRule="auto"/>
        <w:ind w:left="360"/>
        <w:jc w:val="both"/>
        <w:rPr>
          <w:rFonts w:ascii="Times New Roman" w:hAnsi="Times New Roman"/>
          <w:b/>
          <w:sz w:val="28"/>
          <w:szCs w:val="28"/>
          <w:lang w:val="uk-UA" w:eastAsia="ar-SA"/>
        </w:rPr>
      </w:pPr>
    </w:p>
    <w:p w:rsidR="00967BE3" w:rsidRPr="001141E4" w:rsidRDefault="00967BE3" w:rsidP="00967BE3">
      <w:pPr>
        <w:spacing w:after="0" w:line="240" w:lineRule="auto"/>
        <w:ind w:left="360"/>
        <w:jc w:val="both"/>
        <w:rPr>
          <w:rFonts w:ascii="Times New Roman" w:hAnsi="Times New Roman"/>
          <w:b/>
          <w:sz w:val="28"/>
          <w:szCs w:val="28"/>
          <w:lang w:val="uk-UA" w:eastAsia="ar-SA"/>
        </w:rPr>
      </w:pPr>
      <w:r w:rsidRPr="001141E4">
        <w:rPr>
          <w:rFonts w:ascii="Times New Roman" w:hAnsi="Times New Roman"/>
          <w:b/>
          <w:sz w:val="28"/>
          <w:szCs w:val="28"/>
          <w:lang w:val="uk-UA" w:eastAsia="ar-SA"/>
        </w:rPr>
        <w:t>Питання для самоконтролю</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176FBC">
        <w:rPr>
          <w:rFonts w:ascii="Times New Roman" w:hAnsi="Times New Roman"/>
          <w:sz w:val="28"/>
          <w:szCs w:val="28"/>
          <w:lang w:val="uk-UA" w:eastAsia="ar-SA"/>
        </w:rPr>
        <w:t xml:space="preserve"> </w:t>
      </w:r>
      <w:r w:rsidR="00B711BA">
        <w:rPr>
          <w:rFonts w:ascii="Times New Roman" w:hAnsi="Times New Roman"/>
          <w:sz w:val="28"/>
          <w:szCs w:val="28"/>
          <w:lang w:val="uk-UA" w:eastAsia="ar-SA"/>
        </w:rPr>
        <w:t>Як розмежовується компетенція антимонопольних органів та інших органів державної влади в сфері захисту економічної конкуренції?</w:t>
      </w:r>
    </w:p>
    <w:p w:rsidR="00967BE3" w:rsidRPr="00C0504A" w:rsidRDefault="00967BE3" w:rsidP="00B711BA">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176FBC">
        <w:rPr>
          <w:rFonts w:ascii="Times New Roman" w:hAnsi="Times New Roman"/>
          <w:sz w:val="28"/>
          <w:szCs w:val="28"/>
          <w:lang w:val="uk-UA" w:eastAsia="ar-SA"/>
        </w:rPr>
        <w:t xml:space="preserve"> </w:t>
      </w:r>
      <w:r w:rsidR="00B711BA">
        <w:rPr>
          <w:rFonts w:ascii="Times New Roman" w:hAnsi="Times New Roman"/>
          <w:sz w:val="28"/>
          <w:szCs w:val="28"/>
          <w:lang w:val="uk-UA" w:eastAsia="ar-SA"/>
        </w:rPr>
        <w:t>Як взаємодіють</w:t>
      </w:r>
      <w:r w:rsidR="00B711BA" w:rsidRPr="00B711BA">
        <w:rPr>
          <w:rFonts w:ascii="Times New Roman" w:hAnsi="Times New Roman"/>
          <w:sz w:val="28"/>
          <w:szCs w:val="28"/>
          <w:lang w:val="uk-UA" w:eastAsia="ar-SA"/>
        </w:rPr>
        <w:t xml:space="preserve"> антимонопольн</w:t>
      </w:r>
      <w:r w:rsidR="00B711BA">
        <w:rPr>
          <w:rFonts w:ascii="Times New Roman" w:hAnsi="Times New Roman"/>
          <w:sz w:val="28"/>
          <w:szCs w:val="28"/>
          <w:lang w:val="uk-UA" w:eastAsia="ar-SA"/>
        </w:rPr>
        <w:t>і</w:t>
      </w:r>
      <w:r w:rsidR="00B711BA" w:rsidRPr="00B711BA">
        <w:rPr>
          <w:rFonts w:ascii="Times New Roman" w:hAnsi="Times New Roman"/>
          <w:sz w:val="28"/>
          <w:szCs w:val="28"/>
          <w:lang w:val="uk-UA" w:eastAsia="ar-SA"/>
        </w:rPr>
        <w:t xml:space="preserve"> орган</w:t>
      </w:r>
      <w:r w:rsidR="00B711BA">
        <w:rPr>
          <w:rFonts w:ascii="Times New Roman" w:hAnsi="Times New Roman"/>
          <w:sz w:val="28"/>
          <w:szCs w:val="28"/>
          <w:lang w:val="uk-UA" w:eastAsia="ar-SA"/>
        </w:rPr>
        <w:t>и</w:t>
      </w:r>
      <w:r w:rsidR="00B711BA" w:rsidRPr="00B711BA">
        <w:rPr>
          <w:rFonts w:ascii="Times New Roman" w:hAnsi="Times New Roman"/>
          <w:sz w:val="28"/>
          <w:szCs w:val="28"/>
          <w:lang w:val="uk-UA" w:eastAsia="ar-SA"/>
        </w:rPr>
        <w:t xml:space="preserve"> з органами влади та управління, із засобами масової інформації та громадськими організаціями</w:t>
      </w:r>
      <w:r w:rsidR="00B711BA">
        <w:rPr>
          <w:rFonts w:ascii="Times New Roman" w:hAnsi="Times New Roman"/>
          <w:sz w:val="28"/>
          <w:szCs w:val="28"/>
          <w:lang w:val="uk-UA" w:eastAsia="ar-SA"/>
        </w:rPr>
        <w:t>?</w:t>
      </w:r>
    </w:p>
    <w:p w:rsidR="00967BE3" w:rsidRPr="00967BE3" w:rsidRDefault="00967BE3" w:rsidP="00967BE3">
      <w:pPr>
        <w:ind w:left="426"/>
        <w:rPr>
          <w:rFonts w:ascii="Times New Roman" w:hAnsi="Times New Roman" w:cs="Times New Roman"/>
          <w:b/>
          <w:sz w:val="28"/>
          <w:szCs w:val="28"/>
          <w:lang w:val="uk-UA" w:eastAsia="ar-SA"/>
        </w:rPr>
      </w:pPr>
    </w:p>
    <w:p w:rsidR="00785293" w:rsidRDefault="00785293" w:rsidP="00C606D0">
      <w:pPr>
        <w:ind w:left="426"/>
        <w:jc w:val="both"/>
        <w:rPr>
          <w:rFonts w:ascii="Times New Roman" w:hAnsi="Times New Roman" w:cs="Times New Roman"/>
          <w:b/>
          <w:sz w:val="28"/>
          <w:szCs w:val="28"/>
          <w:lang w:val="uk-UA" w:eastAsia="ar-SA"/>
        </w:rPr>
      </w:pPr>
    </w:p>
    <w:p w:rsidR="00785293" w:rsidRDefault="00785293" w:rsidP="00C606D0">
      <w:pPr>
        <w:ind w:left="426"/>
        <w:jc w:val="both"/>
        <w:rPr>
          <w:rFonts w:ascii="Times New Roman" w:hAnsi="Times New Roman" w:cs="Times New Roman"/>
          <w:b/>
          <w:sz w:val="28"/>
          <w:szCs w:val="28"/>
          <w:lang w:val="uk-UA" w:eastAsia="ar-SA"/>
        </w:rPr>
      </w:pPr>
    </w:p>
    <w:p w:rsidR="00785293" w:rsidRDefault="00785293" w:rsidP="00C606D0">
      <w:pPr>
        <w:ind w:left="426"/>
        <w:jc w:val="both"/>
        <w:rPr>
          <w:rFonts w:ascii="Times New Roman" w:hAnsi="Times New Roman" w:cs="Times New Roman"/>
          <w:b/>
          <w:sz w:val="28"/>
          <w:szCs w:val="28"/>
          <w:lang w:val="uk-UA" w:eastAsia="ar-SA"/>
        </w:rPr>
      </w:pPr>
    </w:p>
    <w:p w:rsidR="00785293" w:rsidRDefault="00785293" w:rsidP="00C606D0">
      <w:pPr>
        <w:ind w:left="426"/>
        <w:jc w:val="both"/>
        <w:rPr>
          <w:rFonts w:ascii="Times New Roman" w:hAnsi="Times New Roman" w:cs="Times New Roman"/>
          <w:b/>
          <w:sz w:val="28"/>
          <w:szCs w:val="28"/>
          <w:lang w:val="uk-UA" w:eastAsia="ar-SA"/>
        </w:rPr>
      </w:pPr>
    </w:p>
    <w:p w:rsidR="00785293" w:rsidRDefault="00785293" w:rsidP="00C606D0">
      <w:pPr>
        <w:ind w:left="426"/>
        <w:jc w:val="both"/>
        <w:rPr>
          <w:rFonts w:ascii="Times New Roman" w:hAnsi="Times New Roman" w:cs="Times New Roman"/>
          <w:b/>
          <w:sz w:val="28"/>
          <w:szCs w:val="28"/>
          <w:lang w:val="uk-UA" w:eastAsia="ar-SA"/>
        </w:rPr>
      </w:pPr>
    </w:p>
    <w:p w:rsidR="00785293" w:rsidRDefault="00785293" w:rsidP="00C606D0">
      <w:pPr>
        <w:ind w:left="426"/>
        <w:jc w:val="both"/>
        <w:rPr>
          <w:rFonts w:ascii="Times New Roman" w:hAnsi="Times New Roman" w:cs="Times New Roman"/>
          <w:b/>
          <w:sz w:val="28"/>
          <w:szCs w:val="28"/>
          <w:lang w:val="uk-UA" w:eastAsia="ar-SA"/>
        </w:rPr>
      </w:pPr>
    </w:p>
    <w:p w:rsidR="00785293" w:rsidRDefault="00785293" w:rsidP="00C606D0">
      <w:pPr>
        <w:ind w:left="426"/>
        <w:jc w:val="both"/>
        <w:rPr>
          <w:rFonts w:ascii="Times New Roman" w:hAnsi="Times New Roman" w:cs="Times New Roman"/>
          <w:b/>
          <w:sz w:val="28"/>
          <w:szCs w:val="28"/>
          <w:lang w:val="uk-UA" w:eastAsia="ar-SA"/>
        </w:rPr>
      </w:pPr>
    </w:p>
    <w:p w:rsidR="00785293" w:rsidRDefault="00785293" w:rsidP="00C606D0">
      <w:pPr>
        <w:ind w:left="426"/>
        <w:jc w:val="both"/>
        <w:rPr>
          <w:rFonts w:ascii="Times New Roman" w:hAnsi="Times New Roman" w:cs="Times New Roman"/>
          <w:b/>
          <w:sz w:val="28"/>
          <w:szCs w:val="28"/>
          <w:lang w:val="uk-UA" w:eastAsia="ar-SA"/>
        </w:rPr>
      </w:pPr>
    </w:p>
    <w:p w:rsidR="00785293" w:rsidRDefault="00785293" w:rsidP="00C606D0">
      <w:pPr>
        <w:ind w:left="426"/>
        <w:jc w:val="both"/>
        <w:rPr>
          <w:rFonts w:ascii="Times New Roman" w:hAnsi="Times New Roman" w:cs="Times New Roman"/>
          <w:b/>
          <w:sz w:val="28"/>
          <w:szCs w:val="28"/>
          <w:lang w:val="uk-UA" w:eastAsia="ar-SA"/>
        </w:rPr>
      </w:pPr>
    </w:p>
    <w:p w:rsidR="00967BE3" w:rsidRPr="001141E4" w:rsidRDefault="00967BE3" w:rsidP="00C606D0">
      <w:pPr>
        <w:ind w:left="426"/>
        <w:jc w:val="both"/>
        <w:rPr>
          <w:rFonts w:ascii="Times New Roman" w:hAnsi="Times New Roman" w:cs="Times New Roman"/>
          <w:b/>
          <w:sz w:val="28"/>
          <w:szCs w:val="28"/>
          <w:lang w:val="uk-UA"/>
        </w:rPr>
      </w:pPr>
      <w:r w:rsidRPr="00967BE3">
        <w:rPr>
          <w:rFonts w:ascii="Times New Roman" w:hAnsi="Times New Roman" w:cs="Times New Roman"/>
          <w:b/>
          <w:sz w:val="28"/>
          <w:szCs w:val="28"/>
          <w:lang w:val="uk-UA" w:eastAsia="ar-SA"/>
        </w:rPr>
        <w:lastRenderedPageBreak/>
        <w:t>Тема: "</w:t>
      </w:r>
      <w:r w:rsidR="00C606D0" w:rsidRPr="00C606D0">
        <w:rPr>
          <w:rFonts w:ascii="Times New Roman" w:eastAsia="Times New Roman" w:hAnsi="Times New Roman" w:cs="Times New Roman"/>
          <w:b/>
          <w:sz w:val="28"/>
          <w:szCs w:val="28"/>
        </w:rPr>
        <w:t>Відповідальність за порушення конкурентного законодавства</w:t>
      </w:r>
      <w:r w:rsidRPr="00967BE3">
        <w:rPr>
          <w:rFonts w:ascii="Times New Roman" w:hAnsi="Times New Roman" w:cs="Times New Roman"/>
          <w:b/>
          <w:sz w:val="28"/>
          <w:szCs w:val="28"/>
          <w:lang w:val="uk-UA"/>
        </w:rPr>
        <w:t>"</w:t>
      </w: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 xml:space="preserve">Питання (завдання) для самостійної роботи </w:t>
      </w:r>
    </w:p>
    <w:p w:rsidR="00967BE3" w:rsidRPr="000A4266" w:rsidRDefault="00967BE3" w:rsidP="00967BE3">
      <w:pPr>
        <w:spacing w:after="0" w:line="240" w:lineRule="auto"/>
        <w:ind w:left="360"/>
        <w:jc w:val="both"/>
        <w:rPr>
          <w:rFonts w:ascii="Times New Roman" w:hAnsi="Times New Roman" w:cs="Times New Roman"/>
          <w:sz w:val="28"/>
          <w:szCs w:val="28"/>
          <w:lang w:val="uk-UA" w:eastAsia="ar-SA"/>
        </w:rPr>
      </w:pPr>
      <w:r w:rsidRPr="00BF38A8">
        <w:rPr>
          <w:rFonts w:ascii="Times New Roman" w:hAnsi="Times New Roman" w:cs="Times New Roman"/>
          <w:sz w:val="28"/>
          <w:szCs w:val="28"/>
          <w:lang w:val="uk-UA" w:eastAsia="ar-SA"/>
        </w:rPr>
        <w:t>1.</w:t>
      </w:r>
      <w:r w:rsidR="000D665F" w:rsidRPr="00BF38A8">
        <w:rPr>
          <w:rFonts w:ascii="Times New Roman" w:hAnsi="Times New Roman" w:cs="Times New Roman"/>
          <w:sz w:val="28"/>
          <w:szCs w:val="28"/>
        </w:rPr>
        <w:t xml:space="preserve"> </w:t>
      </w:r>
      <w:r w:rsidR="0051712F">
        <w:rPr>
          <w:rFonts w:ascii="Times New Roman" w:hAnsi="Times New Roman" w:cs="Times New Roman"/>
          <w:sz w:val="28"/>
          <w:szCs w:val="28"/>
          <w:lang w:val="uk-UA"/>
        </w:rPr>
        <w:t>Примусовий поділ</w:t>
      </w:r>
      <w:r w:rsidR="000A4266">
        <w:rPr>
          <w:rFonts w:ascii="Times New Roman" w:hAnsi="Times New Roman" w:cs="Times New Roman"/>
          <w:sz w:val="28"/>
          <w:szCs w:val="28"/>
          <w:lang w:val="uk-UA"/>
        </w:rPr>
        <w:t>.</w:t>
      </w:r>
    </w:p>
    <w:p w:rsidR="00967BE3" w:rsidRPr="000A4266" w:rsidRDefault="00967BE3" w:rsidP="00967BE3">
      <w:pPr>
        <w:spacing w:after="0" w:line="240" w:lineRule="auto"/>
        <w:ind w:left="360"/>
        <w:jc w:val="both"/>
        <w:rPr>
          <w:rFonts w:ascii="Times New Roman" w:hAnsi="Times New Roman" w:cs="Times New Roman"/>
          <w:sz w:val="28"/>
          <w:szCs w:val="28"/>
          <w:lang w:val="uk-UA" w:eastAsia="ar-SA"/>
        </w:rPr>
      </w:pPr>
      <w:r w:rsidRPr="00BF38A8">
        <w:rPr>
          <w:rFonts w:ascii="Times New Roman" w:hAnsi="Times New Roman" w:cs="Times New Roman"/>
          <w:sz w:val="28"/>
          <w:szCs w:val="28"/>
          <w:lang w:val="uk-UA" w:eastAsia="ar-SA"/>
        </w:rPr>
        <w:t>2.</w:t>
      </w:r>
      <w:r w:rsidR="000D665F" w:rsidRPr="00BF38A8">
        <w:rPr>
          <w:rFonts w:ascii="Times New Roman" w:hAnsi="Times New Roman" w:cs="Times New Roman"/>
          <w:sz w:val="28"/>
          <w:szCs w:val="28"/>
        </w:rPr>
        <w:t xml:space="preserve"> </w:t>
      </w:r>
      <w:r w:rsidR="00C606D0">
        <w:rPr>
          <w:rFonts w:ascii="Times New Roman" w:hAnsi="Times New Roman" w:cs="Times New Roman"/>
          <w:sz w:val="28"/>
          <w:szCs w:val="28"/>
          <w:lang w:val="uk-UA"/>
        </w:rPr>
        <w:t>Висновки щодо кваліфікації дій</w:t>
      </w:r>
      <w:r w:rsidR="000A4266">
        <w:rPr>
          <w:rFonts w:ascii="Times New Roman" w:hAnsi="Times New Roman" w:cs="Times New Roman"/>
          <w:sz w:val="28"/>
          <w:szCs w:val="28"/>
          <w:lang w:val="uk-U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A80C6B" w:rsidRDefault="00224ABB" w:rsidP="00967BE3">
      <w:pPr>
        <w:spacing w:after="0" w:line="240" w:lineRule="auto"/>
        <w:ind w:left="360"/>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 </w:t>
      </w:r>
      <w:r w:rsidRPr="00224ABB">
        <w:rPr>
          <w:rFonts w:ascii="Times New Roman" w:hAnsi="Times New Roman"/>
          <w:color w:val="000000"/>
          <w:sz w:val="28"/>
          <w:szCs w:val="28"/>
          <w:lang w:val="uk-UA" w:eastAsia="ar-SA"/>
        </w:rPr>
        <w:t>[1];[2];[3];[4];[5];[7];[8];[10]; [26]; [30].</w:t>
      </w:r>
    </w:p>
    <w:p w:rsidR="00224ABB" w:rsidRPr="00C0504A" w:rsidRDefault="00224ABB"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51712F" w:rsidRPr="00CB2C8B" w:rsidRDefault="00967BE3" w:rsidP="0051712F">
      <w:pPr>
        <w:spacing w:after="0" w:line="240" w:lineRule="auto"/>
        <w:ind w:left="360" w:firstLine="348"/>
        <w:jc w:val="both"/>
        <w:rPr>
          <w:rFonts w:ascii="Times New Roman" w:hAnsi="Times New Roman" w:cs="Times New Roman"/>
          <w:sz w:val="28"/>
          <w:szCs w:val="28"/>
          <w:lang w:val="uk-UA"/>
        </w:rPr>
      </w:pPr>
      <w:r w:rsidRPr="001141E4">
        <w:rPr>
          <w:rFonts w:ascii="Times New Roman" w:hAnsi="Times New Roman" w:cs="Times New Roman"/>
          <w:sz w:val="28"/>
          <w:szCs w:val="28"/>
          <w:lang w:val="uk-UA" w:eastAsia="ar-SA"/>
        </w:rPr>
        <w:t>1.</w:t>
      </w:r>
      <w:r w:rsidR="00BF38A8" w:rsidRPr="00CB2C8B">
        <w:rPr>
          <w:rFonts w:ascii="Times New Roman" w:hAnsi="Times New Roman" w:cs="Times New Roman"/>
          <w:sz w:val="28"/>
          <w:szCs w:val="28"/>
          <w:lang w:val="uk-UA"/>
        </w:rPr>
        <w:t xml:space="preserve"> </w:t>
      </w:r>
      <w:r w:rsidR="00CB2C8B" w:rsidRPr="00CB2C8B">
        <w:rPr>
          <w:rFonts w:ascii="Times New Roman" w:hAnsi="Times New Roman" w:cs="Times New Roman"/>
          <w:sz w:val="28"/>
          <w:szCs w:val="28"/>
          <w:lang w:val="uk-UA"/>
        </w:rPr>
        <w:t>Студенти</w:t>
      </w:r>
      <w:r w:rsidR="00CB2C8B">
        <w:rPr>
          <w:rFonts w:ascii="Times New Roman" w:hAnsi="Times New Roman" w:cs="Times New Roman"/>
          <w:sz w:val="28"/>
          <w:szCs w:val="28"/>
          <w:lang w:val="uk-UA"/>
        </w:rPr>
        <w:t xml:space="preserve"> повинні розуміти, я</w:t>
      </w:r>
      <w:r w:rsidR="0051712F" w:rsidRPr="00CB2C8B">
        <w:rPr>
          <w:rFonts w:ascii="Times New Roman" w:hAnsi="Times New Roman" w:cs="Times New Roman"/>
          <w:sz w:val="28"/>
          <w:szCs w:val="28"/>
          <w:lang w:val="uk-UA"/>
        </w:rPr>
        <w:t>кщо    суб'єкт   господарювання   зловживає   монопольним</w:t>
      </w:r>
      <w:r w:rsidR="0051712F">
        <w:rPr>
          <w:rFonts w:ascii="Times New Roman" w:hAnsi="Times New Roman" w:cs="Times New Roman"/>
          <w:sz w:val="28"/>
          <w:szCs w:val="28"/>
          <w:lang w:val="uk-UA"/>
        </w:rPr>
        <w:t xml:space="preserve"> </w:t>
      </w:r>
      <w:r w:rsidR="0051712F" w:rsidRPr="00CB2C8B">
        <w:rPr>
          <w:rFonts w:ascii="Times New Roman" w:hAnsi="Times New Roman" w:cs="Times New Roman"/>
          <w:sz w:val="28"/>
          <w:szCs w:val="28"/>
          <w:lang w:val="uk-UA"/>
        </w:rPr>
        <w:t xml:space="preserve">(домінуючим) становищем на ринку, органи Антимонопольного комітету </w:t>
      </w:r>
      <w:r w:rsidR="0051712F">
        <w:rPr>
          <w:rFonts w:ascii="Times New Roman" w:hAnsi="Times New Roman" w:cs="Times New Roman"/>
          <w:sz w:val="28"/>
          <w:szCs w:val="28"/>
          <w:lang w:val="uk-UA"/>
        </w:rPr>
        <w:t xml:space="preserve"> </w:t>
      </w:r>
      <w:r w:rsidR="0051712F" w:rsidRPr="00CB2C8B">
        <w:rPr>
          <w:rFonts w:ascii="Times New Roman" w:hAnsi="Times New Roman" w:cs="Times New Roman"/>
          <w:sz w:val="28"/>
          <w:szCs w:val="28"/>
          <w:lang w:val="uk-UA"/>
        </w:rPr>
        <w:t xml:space="preserve">України мають право прийняти рішення про примусовий поділ суб'єкта господарювання, що займає монопольне (домінуюче) становище. </w:t>
      </w:r>
    </w:p>
    <w:p w:rsidR="0051712F" w:rsidRPr="0051712F" w:rsidRDefault="0051712F" w:rsidP="0051712F">
      <w:pPr>
        <w:spacing w:after="0" w:line="240" w:lineRule="auto"/>
        <w:ind w:left="360" w:firstLine="348"/>
        <w:rPr>
          <w:rFonts w:ascii="Times New Roman" w:hAnsi="Times New Roman" w:cs="Times New Roman"/>
          <w:sz w:val="28"/>
          <w:szCs w:val="28"/>
        </w:rPr>
      </w:pPr>
      <w:r w:rsidRPr="0051712F">
        <w:rPr>
          <w:rFonts w:ascii="Times New Roman" w:hAnsi="Times New Roman" w:cs="Times New Roman"/>
          <w:sz w:val="28"/>
          <w:szCs w:val="28"/>
        </w:rPr>
        <w:t xml:space="preserve">Примусовий поділ не застосовується у разі: </w:t>
      </w:r>
    </w:p>
    <w:p w:rsidR="0051712F" w:rsidRPr="0051712F" w:rsidRDefault="0051712F" w:rsidP="0051712F">
      <w:pPr>
        <w:spacing w:after="0" w:line="240" w:lineRule="auto"/>
        <w:ind w:left="360"/>
        <w:jc w:val="both"/>
        <w:rPr>
          <w:rFonts w:ascii="Times New Roman" w:hAnsi="Times New Roman" w:cs="Times New Roman"/>
          <w:sz w:val="28"/>
          <w:szCs w:val="28"/>
        </w:rPr>
      </w:pPr>
      <w:r w:rsidRPr="0051712F">
        <w:rPr>
          <w:rFonts w:ascii="Times New Roman" w:hAnsi="Times New Roman" w:cs="Times New Roman"/>
          <w:sz w:val="28"/>
          <w:szCs w:val="28"/>
        </w:rPr>
        <w:t xml:space="preserve">     неможливості організаційного   </w:t>
      </w:r>
      <w:r>
        <w:rPr>
          <w:rFonts w:ascii="Times New Roman" w:hAnsi="Times New Roman" w:cs="Times New Roman"/>
          <w:sz w:val="28"/>
          <w:szCs w:val="28"/>
        </w:rPr>
        <w:t xml:space="preserve">    або        територіального </w:t>
      </w:r>
      <w:r w:rsidRPr="0051712F">
        <w:rPr>
          <w:rFonts w:ascii="Times New Roman" w:hAnsi="Times New Roman" w:cs="Times New Roman"/>
          <w:sz w:val="28"/>
          <w:szCs w:val="28"/>
        </w:rPr>
        <w:t xml:space="preserve">відокремлення підприємств,  структурних підрозділів чи структурних </w:t>
      </w:r>
    </w:p>
    <w:p w:rsidR="0051712F" w:rsidRPr="0051712F" w:rsidRDefault="0051712F" w:rsidP="0051712F">
      <w:pPr>
        <w:spacing w:after="0" w:line="240" w:lineRule="auto"/>
        <w:ind w:left="360"/>
        <w:jc w:val="both"/>
        <w:rPr>
          <w:rFonts w:ascii="Times New Roman" w:hAnsi="Times New Roman" w:cs="Times New Roman"/>
          <w:sz w:val="28"/>
          <w:szCs w:val="28"/>
        </w:rPr>
      </w:pPr>
      <w:r w:rsidRPr="0051712F">
        <w:rPr>
          <w:rFonts w:ascii="Times New Roman" w:hAnsi="Times New Roman" w:cs="Times New Roman"/>
          <w:sz w:val="28"/>
          <w:szCs w:val="28"/>
        </w:rPr>
        <w:t xml:space="preserve">одиниць; </w:t>
      </w:r>
    </w:p>
    <w:p w:rsidR="0051712F" w:rsidRPr="0051712F" w:rsidRDefault="0051712F" w:rsidP="0051712F">
      <w:pPr>
        <w:spacing w:after="0" w:line="240" w:lineRule="auto"/>
        <w:ind w:left="360"/>
        <w:jc w:val="both"/>
        <w:rPr>
          <w:rFonts w:ascii="Times New Roman" w:hAnsi="Times New Roman" w:cs="Times New Roman"/>
          <w:sz w:val="28"/>
          <w:szCs w:val="28"/>
        </w:rPr>
      </w:pPr>
      <w:r w:rsidRPr="0051712F">
        <w:rPr>
          <w:rFonts w:ascii="Times New Roman" w:hAnsi="Times New Roman" w:cs="Times New Roman"/>
          <w:sz w:val="28"/>
          <w:szCs w:val="28"/>
        </w:rPr>
        <w:t xml:space="preserve">     наявності тісного   технологічн</w:t>
      </w:r>
      <w:r>
        <w:rPr>
          <w:rFonts w:ascii="Times New Roman" w:hAnsi="Times New Roman" w:cs="Times New Roman"/>
          <w:sz w:val="28"/>
          <w:szCs w:val="28"/>
        </w:rPr>
        <w:t xml:space="preserve">ого    зв'язку    підприємств, </w:t>
      </w:r>
      <w:r w:rsidRPr="0051712F">
        <w:rPr>
          <w:rFonts w:ascii="Times New Roman" w:hAnsi="Times New Roman" w:cs="Times New Roman"/>
          <w:sz w:val="28"/>
          <w:szCs w:val="28"/>
        </w:rPr>
        <w:t>структурних   підрозділів   чи  структурних  од</w:t>
      </w:r>
      <w:r>
        <w:rPr>
          <w:rFonts w:ascii="Times New Roman" w:hAnsi="Times New Roman" w:cs="Times New Roman"/>
          <w:sz w:val="28"/>
          <w:szCs w:val="28"/>
        </w:rPr>
        <w:t xml:space="preserve">иниць  (якщо  обсяг </w:t>
      </w:r>
      <w:r w:rsidRPr="0051712F">
        <w:rPr>
          <w:rFonts w:ascii="Times New Roman" w:hAnsi="Times New Roman" w:cs="Times New Roman"/>
          <w:sz w:val="28"/>
          <w:szCs w:val="28"/>
        </w:rPr>
        <w:t>продукції,  яка  вживається  суб'єкт</w:t>
      </w:r>
      <w:r>
        <w:rPr>
          <w:rFonts w:ascii="Times New Roman" w:hAnsi="Times New Roman" w:cs="Times New Roman"/>
          <w:sz w:val="28"/>
          <w:szCs w:val="28"/>
        </w:rPr>
        <w:t xml:space="preserve">ом  господарювання,  перевищує </w:t>
      </w:r>
      <w:r w:rsidRPr="0051712F">
        <w:rPr>
          <w:rFonts w:ascii="Times New Roman" w:hAnsi="Times New Roman" w:cs="Times New Roman"/>
          <w:sz w:val="28"/>
          <w:szCs w:val="28"/>
        </w:rPr>
        <w:t>тридцять   відсотків   валового   об</w:t>
      </w:r>
      <w:r>
        <w:rPr>
          <w:rFonts w:ascii="Times New Roman" w:hAnsi="Times New Roman" w:cs="Times New Roman"/>
          <w:sz w:val="28"/>
          <w:szCs w:val="28"/>
        </w:rPr>
        <w:t xml:space="preserve">сягу  продукції  підприємства, </w:t>
      </w:r>
      <w:r w:rsidRPr="0051712F">
        <w:rPr>
          <w:rFonts w:ascii="Times New Roman" w:hAnsi="Times New Roman" w:cs="Times New Roman"/>
          <w:sz w:val="28"/>
          <w:szCs w:val="28"/>
        </w:rPr>
        <w:t xml:space="preserve">структурного підрозділу чи структурної одиниці). </w:t>
      </w:r>
    </w:p>
    <w:p w:rsidR="0051712F" w:rsidRDefault="0051712F" w:rsidP="0051712F">
      <w:pPr>
        <w:spacing w:after="0" w:line="240" w:lineRule="auto"/>
        <w:ind w:left="360"/>
        <w:jc w:val="both"/>
        <w:rPr>
          <w:rFonts w:ascii="Times New Roman" w:hAnsi="Times New Roman" w:cs="Times New Roman"/>
          <w:sz w:val="28"/>
          <w:szCs w:val="28"/>
          <w:lang w:val="uk-UA"/>
        </w:rPr>
      </w:pPr>
      <w:r w:rsidRPr="0051712F">
        <w:rPr>
          <w:rFonts w:ascii="Times New Roman" w:hAnsi="Times New Roman" w:cs="Times New Roman"/>
          <w:sz w:val="28"/>
          <w:szCs w:val="28"/>
        </w:rPr>
        <w:t xml:space="preserve">     Рішення  органів  Антимонопольного  комі</w:t>
      </w:r>
      <w:r>
        <w:rPr>
          <w:rFonts w:ascii="Times New Roman" w:hAnsi="Times New Roman" w:cs="Times New Roman"/>
          <w:sz w:val="28"/>
          <w:szCs w:val="28"/>
        </w:rPr>
        <w:t xml:space="preserve">тету  України  про </w:t>
      </w:r>
      <w:r w:rsidRPr="0051712F">
        <w:rPr>
          <w:rFonts w:ascii="Times New Roman" w:hAnsi="Times New Roman" w:cs="Times New Roman"/>
          <w:sz w:val="28"/>
          <w:szCs w:val="28"/>
        </w:rPr>
        <w:t>примусовий  поділ  суб'єкта  господа</w:t>
      </w:r>
      <w:r>
        <w:rPr>
          <w:rFonts w:ascii="Times New Roman" w:hAnsi="Times New Roman" w:cs="Times New Roman"/>
          <w:sz w:val="28"/>
          <w:szCs w:val="28"/>
        </w:rPr>
        <w:t xml:space="preserve">рювання  підлягає  виконанню у </w:t>
      </w:r>
      <w:r w:rsidRPr="0051712F">
        <w:rPr>
          <w:rFonts w:ascii="Times New Roman" w:hAnsi="Times New Roman" w:cs="Times New Roman"/>
          <w:sz w:val="28"/>
          <w:szCs w:val="28"/>
        </w:rPr>
        <w:t>встановлений строк, який не м</w:t>
      </w:r>
      <w:r>
        <w:rPr>
          <w:rFonts w:ascii="Times New Roman" w:hAnsi="Times New Roman" w:cs="Times New Roman"/>
          <w:sz w:val="28"/>
          <w:szCs w:val="28"/>
        </w:rPr>
        <w:t xml:space="preserve">оже бути меншим шести місяців. </w:t>
      </w:r>
    </w:p>
    <w:p w:rsidR="0051712F" w:rsidRDefault="0051712F" w:rsidP="0051712F">
      <w:pPr>
        <w:spacing w:after="0" w:line="240" w:lineRule="auto"/>
        <w:ind w:left="360" w:firstLine="348"/>
        <w:jc w:val="both"/>
        <w:rPr>
          <w:rFonts w:ascii="Times New Roman" w:hAnsi="Times New Roman" w:cs="Times New Roman"/>
          <w:sz w:val="28"/>
          <w:szCs w:val="28"/>
          <w:lang w:val="uk-UA"/>
        </w:rPr>
      </w:pPr>
      <w:r w:rsidRPr="0051712F">
        <w:rPr>
          <w:rFonts w:ascii="Times New Roman" w:hAnsi="Times New Roman" w:cs="Times New Roman"/>
          <w:sz w:val="28"/>
          <w:szCs w:val="28"/>
          <w:lang w:val="uk-UA"/>
        </w:rPr>
        <w:t>Реорганізація   суб'єкта   господарювання,   що   підлягає примусовому поділу,  здійснюється на</w:t>
      </w:r>
      <w:r>
        <w:rPr>
          <w:rFonts w:ascii="Times New Roman" w:hAnsi="Times New Roman" w:cs="Times New Roman"/>
          <w:sz w:val="28"/>
          <w:szCs w:val="28"/>
          <w:lang w:val="uk-UA"/>
        </w:rPr>
        <w:t xml:space="preserve"> його розсуд за умови усунення </w:t>
      </w:r>
      <w:r w:rsidRPr="0051712F">
        <w:rPr>
          <w:rFonts w:ascii="Times New Roman" w:hAnsi="Times New Roman" w:cs="Times New Roman"/>
          <w:sz w:val="28"/>
          <w:szCs w:val="28"/>
          <w:lang w:val="uk-UA"/>
        </w:rPr>
        <w:t>монопольного (домінуючого) становища</w:t>
      </w:r>
      <w:r>
        <w:rPr>
          <w:rFonts w:ascii="Times New Roman" w:hAnsi="Times New Roman" w:cs="Times New Roman"/>
          <w:sz w:val="28"/>
          <w:szCs w:val="28"/>
          <w:lang w:val="uk-UA"/>
        </w:rPr>
        <w:t xml:space="preserve"> цього суб'єкта господарювання </w:t>
      </w:r>
      <w:r w:rsidRPr="0051712F">
        <w:rPr>
          <w:rFonts w:ascii="Times New Roman" w:hAnsi="Times New Roman" w:cs="Times New Roman"/>
          <w:sz w:val="28"/>
          <w:szCs w:val="28"/>
        </w:rPr>
        <w:t>на ринку.</w:t>
      </w:r>
    </w:p>
    <w:p w:rsidR="0051712F" w:rsidRPr="0051712F" w:rsidRDefault="0051712F" w:rsidP="0051712F">
      <w:pPr>
        <w:spacing w:after="0" w:line="240" w:lineRule="auto"/>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B2C8B">
        <w:rPr>
          <w:rFonts w:ascii="Times New Roman" w:hAnsi="Times New Roman" w:cs="Times New Roman"/>
          <w:sz w:val="28"/>
          <w:szCs w:val="28"/>
          <w:lang w:val="uk-UA"/>
        </w:rPr>
        <w:t>Важливо знати, що з</w:t>
      </w:r>
      <w:r w:rsidRPr="0051712F">
        <w:rPr>
          <w:rFonts w:ascii="Times New Roman" w:hAnsi="Times New Roman" w:cs="Times New Roman"/>
          <w:sz w:val="28"/>
          <w:szCs w:val="28"/>
          <w:lang w:val="uk-UA"/>
        </w:rPr>
        <w:t xml:space="preserve"> метою   запобігання  порушенням  законодавства  про  захист економічної   конкуренції,   підвищення   передбачуваності    його застосування  Антимонопольний  комітет  України чи адміністративна колегія  Антимонопольного комітету України може надавати суб'єктам господарювання  на  підставі  наданої  ними  інформації висновки у формі  рекомендаційних роз'яснень щодо відповідності дій суб'єктів господарювання  положенням  статей  6,  10  та  13 Закону України «Про захист економічної конкуренції» та статті   15-1  Закону  України  «Про  захист  від  недобросовісної конкуренції».</w:t>
      </w:r>
    </w:p>
    <w:p w:rsidR="00967BE3" w:rsidRPr="00C0504A" w:rsidRDefault="00967BE3" w:rsidP="0051712F">
      <w:pPr>
        <w:spacing w:after="0" w:line="240" w:lineRule="auto"/>
        <w:ind w:left="360"/>
        <w:jc w:val="both"/>
        <w:rPr>
          <w:rFonts w:ascii="Times New Roman" w:hAnsi="Times New Roman"/>
          <w:sz w:val="28"/>
          <w:szCs w:val="28"/>
          <w:lang w:val="uk-UA" w:eastAsia="ar-SA"/>
        </w:rPr>
      </w:pPr>
    </w:p>
    <w:p w:rsidR="00967BE3" w:rsidRPr="001141E4" w:rsidRDefault="00967BE3" w:rsidP="00967BE3">
      <w:pPr>
        <w:spacing w:after="0" w:line="240" w:lineRule="auto"/>
        <w:ind w:left="360"/>
        <w:jc w:val="both"/>
        <w:rPr>
          <w:rFonts w:ascii="Times New Roman" w:hAnsi="Times New Roman"/>
          <w:b/>
          <w:sz w:val="28"/>
          <w:szCs w:val="28"/>
          <w:lang w:val="uk-UA" w:eastAsia="ar-SA"/>
        </w:rPr>
      </w:pPr>
      <w:r w:rsidRPr="001141E4">
        <w:rPr>
          <w:rFonts w:ascii="Times New Roman" w:hAnsi="Times New Roman"/>
          <w:b/>
          <w:sz w:val="28"/>
          <w:szCs w:val="28"/>
          <w:lang w:val="uk-UA" w:eastAsia="ar-SA"/>
        </w:rPr>
        <w:t>Питання для самоконтролю</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0A4266">
        <w:rPr>
          <w:rFonts w:ascii="Times New Roman" w:hAnsi="Times New Roman"/>
          <w:sz w:val="28"/>
          <w:szCs w:val="28"/>
          <w:lang w:val="uk-UA" w:eastAsia="ar-SA"/>
        </w:rPr>
        <w:t xml:space="preserve"> </w:t>
      </w:r>
      <w:r w:rsidR="00CB2C8B">
        <w:rPr>
          <w:rFonts w:ascii="Times New Roman" w:hAnsi="Times New Roman"/>
          <w:sz w:val="28"/>
          <w:szCs w:val="28"/>
          <w:lang w:val="uk-UA" w:eastAsia="ar-SA"/>
        </w:rPr>
        <w:t>В чому полягає суть примусового поділу суб</w:t>
      </w:r>
      <w:r w:rsidR="00CB2C8B" w:rsidRPr="00CB2C8B">
        <w:rPr>
          <w:rFonts w:ascii="Times New Roman" w:hAnsi="Times New Roman"/>
          <w:sz w:val="28"/>
          <w:szCs w:val="28"/>
          <w:lang w:eastAsia="ar-SA"/>
        </w:rPr>
        <w:t>’</w:t>
      </w:r>
      <w:r w:rsidR="00CB2C8B">
        <w:rPr>
          <w:rFonts w:ascii="Times New Roman" w:hAnsi="Times New Roman"/>
          <w:sz w:val="28"/>
          <w:szCs w:val="28"/>
          <w:lang w:val="uk-UA" w:eastAsia="ar-SA"/>
        </w:rPr>
        <w:t>єкта господарювання?</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0A4266">
        <w:rPr>
          <w:rFonts w:ascii="Times New Roman" w:hAnsi="Times New Roman"/>
          <w:sz w:val="28"/>
          <w:szCs w:val="28"/>
          <w:lang w:val="uk-UA" w:eastAsia="ar-SA"/>
        </w:rPr>
        <w:t xml:space="preserve"> </w:t>
      </w:r>
      <w:r w:rsidR="00CB2C8B">
        <w:rPr>
          <w:rFonts w:ascii="Times New Roman" w:hAnsi="Times New Roman"/>
          <w:sz w:val="28"/>
          <w:szCs w:val="28"/>
          <w:lang w:val="uk-UA" w:eastAsia="ar-SA"/>
        </w:rPr>
        <w:t>В якому порядку Антимонопольний комітет України дає висновки щодо кваліфікації дій</w:t>
      </w:r>
      <w:r w:rsidR="000A4266">
        <w:rPr>
          <w:rFonts w:ascii="Times New Roman" w:hAnsi="Times New Roman"/>
          <w:sz w:val="28"/>
          <w:szCs w:val="28"/>
          <w:lang w:val="uk-UA" w:eastAsia="ar-SA"/>
        </w:rPr>
        <w:t>?</w:t>
      </w:r>
    </w:p>
    <w:p w:rsidR="00967BE3" w:rsidRPr="00E97F2D" w:rsidRDefault="00967BE3" w:rsidP="00E97F2D">
      <w:pPr>
        <w:ind w:left="426"/>
        <w:rPr>
          <w:rFonts w:ascii="Times New Roman" w:hAnsi="Times New Roman" w:cs="Times New Roman"/>
          <w:b/>
          <w:sz w:val="28"/>
          <w:szCs w:val="28"/>
          <w:lang w:val="uk-UA"/>
        </w:rPr>
      </w:pPr>
      <w:r w:rsidRPr="00967BE3">
        <w:rPr>
          <w:rFonts w:ascii="Times New Roman" w:hAnsi="Times New Roman" w:cs="Times New Roman"/>
          <w:b/>
          <w:sz w:val="28"/>
          <w:szCs w:val="28"/>
          <w:lang w:val="uk-UA" w:eastAsia="ar-SA"/>
        </w:rPr>
        <w:lastRenderedPageBreak/>
        <w:t>Тема: "</w:t>
      </w:r>
      <w:r w:rsidR="00A37891" w:rsidRPr="00A37891">
        <w:rPr>
          <w:rFonts w:ascii="Times New Roman" w:eastAsia="Times New Roman" w:hAnsi="Times New Roman" w:cs="Times New Roman"/>
          <w:b/>
          <w:sz w:val="28"/>
          <w:szCs w:val="28"/>
        </w:rPr>
        <w:t>Узгоджені дії суб'єктів господарювання</w:t>
      </w:r>
      <w:r w:rsidRPr="00967BE3">
        <w:rPr>
          <w:rFonts w:ascii="Times New Roman" w:hAnsi="Times New Roman" w:cs="Times New Roman"/>
          <w:b/>
          <w:sz w:val="28"/>
          <w:szCs w:val="28"/>
          <w:lang w:val="uk-UA"/>
        </w:rPr>
        <w:t>"</w:t>
      </w: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 xml:space="preserve">Питання (завдання) для самостійної роботи </w:t>
      </w:r>
    </w:p>
    <w:p w:rsidR="00967BE3" w:rsidRPr="00A37891" w:rsidRDefault="00967BE3" w:rsidP="00A37891">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61741A">
        <w:rPr>
          <w:rFonts w:ascii="Times New Roman" w:hAnsi="Times New Roman"/>
          <w:sz w:val="28"/>
          <w:szCs w:val="28"/>
          <w:lang w:val="uk-UA" w:eastAsia="ar-SA"/>
        </w:rPr>
        <w:t xml:space="preserve"> </w:t>
      </w:r>
      <w:r w:rsidR="00A37891">
        <w:rPr>
          <w:rFonts w:ascii="Times New Roman" w:hAnsi="Times New Roman"/>
          <w:sz w:val="28"/>
          <w:szCs w:val="28"/>
          <w:lang w:val="uk-UA" w:eastAsia="ar-SA"/>
        </w:rPr>
        <w:t>Узгоджені дії суб</w:t>
      </w:r>
      <w:r w:rsidR="00A37891" w:rsidRPr="00A37891">
        <w:rPr>
          <w:rFonts w:ascii="Times New Roman" w:hAnsi="Times New Roman"/>
          <w:sz w:val="28"/>
          <w:szCs w:val="28"/>
          <w:lang w:eastAsia="ar-SA"/>
        </w:rPr>
        <w:t>’</w:t>
      </w:r>
      <w:r w:rsidR="00A37891">
        <w:rPr>
          <w:rFonts w:ascii="Times New Roman" w:hAnsi="Times New Roman"/>
          <w:sz w:val="28"/>
          <w:szCs w:val="28"/>
          <w:lang w:val="uk-UA" w:eastAsia="ar-SA"/>
        </w:rPr>
        <w:t>єктів господарювання, на які не поширюються заборони щодо їх вчинення.</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61741A">
        <w:rPr>
          <w:rFonts w:ascii="Times New Roman" w:hAnsi="Times New Roman"/>
          <w:sz w:val="28"/>
          <w:szCs w:val="28"/>
          <w:lang w:val="uk-UA" w:eastAsia="ar-SA"/>
        </w:rPr>
        <w:t xml:space="preserve"> </w:t>
      </w:r>
      <w:r w:rsidR="00A37891">
        <w:rPr>
          <w:rFonts w:ascii="Times New Roman" w:hAnsi="Times New Roman"/>
          <w:sz w:val="28"/>
          <w:szCs w:val="28"/>
          <w:lang w:val="uk-UA" w:eastAsia="ar-SA"/>
        </w:rPr>
        <w:t>Узгоджені дії, які можуть бути дозволеними</w:t>
      </w:r>
      <w:r w:rsidR="0061741A">
        <w:rPr>
          <w:rFonts w:ascii="Times New Roman" w:hAnsi="Times New Roman"/>
          <w:sz w:val="28"/>
          <w:szCs w:val="28"/>
          <w:lang w:val="uk-UA" w:eastAsia="ar-SA"/>
        </w:rPr>
        <w:t>.</w:t>
      </w:r>
    </w:p>
    <w:p w:rsidR="00967BE3" w:rsidRPr="00A80C6B" w:rsidRDefault="00967BE3" w:rsidP="00967BE3">
      <w:pPr>
        <w:spacing w:after="0" w:line="240" w:lineRule="auto"/>
        <w:ind w:left="360"/>
        <w:jc w:val="both"/>
        <w:rPr>
          <w:rFonts w:ascii="Times New Roman" w:hAnsi="Times New Roman"/>
          <w:b/>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224ABB" w:rsidRDefault="00224ABB" w:rsidP="00967BE3">
      <w:pPr>
        <w:spacing w:after="0" w:line="240" w:lineRule="auto"/>
        <w:ind w:left="360"/>
        <w:jc w:val="both"/>
        <w:rPr>
          <w:rFonts w:ascii="Times New Roman" w:hAnsi="Times New Roman"/>
          <w:color w:val="000000"/>
          <w:sz w:val="28"/>
          <w:szCs w:val="28"/>
          <w:lang w:val="uk-UA" w:eastAsia="ar-SA"/>
        </w:rPr>
      </w:pPr>
      <w:r w:rsidRPr="00224ABB">
        <w:rPr>
          <w:rFonts w:ascii="Times New Roman" w:hAnsi="Times New Roman"/>
          <w:color w:val="000000"/>
          <w:sz w:val="28"/>
          <w:szCs w:val="28"/>
          <w:lang w:val="uk-UA" w:eastAsia="ar-SA"/>
        </w:rPr>
        <w:t xml:space="preserve"> [1];[4];[7];[13];[16];[20] ;[22];[26];[30]; [38]</w:t>
      </w:r>
    </w:p>
    <w:p w:rsidR="00224ABB" w:rsidRDefault="00224ABB" w:rsidP="00967BE3">
      <w:pPr>
        <w:spacing w:after="0" w:line="240" w:lineRule="auto"/>
        <w:ind w:left="360"/>
        <w:jc w:val="both"/>
        <w:rPr>
          <w:rFonts w:ascii="Times New Roman" w:hAnsi="Times New Roman"/>
          <w:color w:val="000000"/>
          <w:sz w:val="28"/>
          <w:szCs w:val="28"/>
          <w:lang w:val="uk-UA" w:eastAsia="ar-SA"/>
        </w:rPr>
      </w:pPr>
    </w:p>
    <w:p w:rsidR="00967BE3"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B64998" w:rsidRDefault="00B64998" w:rsidP="00B64998">
      <w:pPr>
        <w:pStyle w:val="a5"/>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 xml:space="preserve">1. </w:t>
      </w:r>
      <w:r w:rsidR="00CB2C8B">
        <w:rPr>
          <w:rFonts w:ascii="Times New Roman" w:hAnsi="Times New Roman"/>
          <w:sz w:val="28"/>
          <w:szCs w:val="28"/>
          <w:lang w:val="uk-UA" w:eastAsia="ar-SA"/>
        </w:rPr>
        <w:t>Студенти повинні знати, що п</w:t>
      </w:r>
      <w:r>
        <w:rPr>
          <w:rFonts w:ascii="Times New Roman" w:hAnsi="Times New Roman"/>
          <w:sz w:val="28"/>
          <w:szCs w:val="28"/>
          <w:lang w:val="uk-UA" w:eastAsia="ar-SA"/>
        </w:rPr>
        <w:t xml:space="preserve">оложення статті   6 </w:t>
      </w:r>
      <w:r w:rsidRPr="00B64998">
        <w:rPr>
          <w:rFonts w:ascii="Times New Roman" w:hAnsi="Times New Roman"/>
          <w:sz w:val="28"/>
          <w:szCs w:val="28"/>
          <w:lang w:val="uk-UA" w:eastAsia="ar-SA"/>
        </w:rPr>
        <w:t xml:space="preserve">  Закону </w:t>
      </w:r>
      <w:r>
        <w:rPr>
          <w:rFonts w:ascii="Times New Roman" w:hAnsi="Times New Roman"/>
          <w:sz w:val="28"/>
          <w:szCs w:val="28"/>
          <w:lang w:val="uk-UA" w:eastAsia="ar-SA"/>
        </w:rPr>
        <w:t xml:space="preserve">України «Про захист економічної конкуренції» не  застосовуються  до </w:t>
      </w:r>
      <w:r w:rsidRPr="00B64998">
        <w:rPr>
          <w:rFonts w:ascii="Times New Roman" w:hAnsi="Times New Roman"/>
          <w:sz w:val="28"/>
          <w:szCs w:val="28"/>
          <w:lang w:val="uk-UA" w:eastAsia="ar-SA"/>
        </w:rPr>
        <w:t xml:space="preserve">будь-яких  добровільних  узгоджених   дій   малих   або   середніх підприємців щодо спільного придбання товарів, які не призводять до суттєвого   обмеження   конкуренції   та    сприяють    підвищенню конкурентоспроможності малих або середніх підприємців. </w:t>
      </w:r>
    </w:p>
    <w:p w:rsidR="00B64998" w:rsidRPr="00B64998" w:rsidRDefault="00B64998" w:rsidP="00B64998">
      <w:pPr>
        <w:pStyle w:val="a5"/>
        <w:spacing w:after="0" w:line="240" w:lineRule="auto"/>
        <w:ind w:left="426" w:firstLine="425"/>
        <w:jc w:val="both"/>
        <w:rPr>
          <w:rFonts w:ascii="Times New Roman" w:hAnsi="Times New Roman"/>
          <w:sz w:val="28"/>
          <w:szCs w:val="28"/>
          <w:lang w:val="uk-UA" w:eastAsia="ar-SA"/>
        </w:rPr>
      </w:pPr>
      <w:r w:rsidRPr="00B64998">
        <w:rPr>
          <w:rFonts w:ascii="Times New Roman" w:hAnsi="Times New Roman"/>
          <w:sz w:val="28"/>
          <w:szCs w:val="28"/>
          <w:lang w:val="uk-UA" w:eastAsia="ar-SA"/>
        </w:rPr>
        <w:t xml:space="preserve">Положення статті  6  </w:t>
      </w:r>
      <w:r>
        <w:rPr>
          <w:rFonts w:ascii="Times New Roman" w:hAnsi="Times New Roman"/>
          <w:sz w:val="28"/>
          <w:szCs w:val="28"/>
          <w:lang w:val="uk-UA" w:eastAsia="ar-SA"/>
        </w:rPr>
        <w:t>З</w:t>
      </w:r>
      <w:r w:rsidRPr="00B64998">
        <w:rPr>
          <w:rFonts w:ascii="Times New Roman" w:hAnsi="Times New Roman"/>
          <w:sz w:val="28"/>
          <w:szCs w:val="28"/>
          <w:lang w:val="uk-UA" w:eastAsia="ar-SA"/>
        </w:rPr>
        <w:t xml:space="preserve">акону України «Про захист економічної конкуренції» не  застосовуються  до узгоджених  дій  щодо  постачання  чи  використання товарів,  якщо учасник узгоджених дій стосовно  іншого  учасника  узгоджених  дій встановлює обмеження на: </w:t>
      </w:r>
    </w:p>
    <w:p w:rsidR="00B64998" w:rsidRPr="00B64998" w:rsidRDefault="00B64998" w:rsidP="00B64998">
      <w:pPr>
        <w:pStyle w:val="a5"/>
        <w:spacing w:after="0" w:line="240" w:lineRule="auto"/>
        <w:ind w:left="426" w:firstLine="425"/>
        <w:jc w:val="both"/>
        <w:rPr>
          <w:rFonts w:ascii="Times New Roman" w:hAnsi="Times New Roman"/>
          <w:sz w:val="28"/>
          <w:szCs w:val="28"/>
          <w:lang w:val="uk-UA" w:eastAsia="ar-SA"/>
        </w:rPr>
      </w:pPr>
      <w:r w:rsidRPr="00B64998">
        <w:rPr>
          <w:rFonts w:ascii="Times New Roman" w:hAnsi="Times New Roman"/>
          <w:sz w:val="28"/>
          <w:szCs w:val="28"/>
          <w:lang w:val="uk-UA" w:eastAsia="ar-SA"/>
        </w:rPr>
        <w:t xml:space="preserve">     використання поставлених   ним </w:t>
      </w:r>
      <w:r>
        <w:rPr>
          <w:rFonts w:ascii="Times New Roman" w:hAnsi="Times New Roman"/>
          <w:sz w:val="28"/>
          <w:szCs w:val="28"/>
          <w:lang w:val="uk-UA" w:eastAsia="ar-SA"/>
        </w:rPr>
        <w:t xml:space="preserve">  товарів   чи  товарів  інших </w:t>
      </w:r>
      <w:r w:rsidRPr="00B64998">
        <w:rPr>
          <w:rFonts w:ascii="Times New Roman" w:hAnsi="Times New Roman"/>
          <w:sz w:val="28"/>
          <w:szCs w:val="28"/>
          <w:lang w:val="uk-UA" w:eastAsia="ar-SA"/>
        </w:rPr>
        <w:t xml:space="preserve">постачальників; </w:t>
      </w:r>
    </w:p>
    <w:p w:rsidR="00B64998" w:rsidRPr="00B64998" w:rsidRDefault="00B64998" w:rsidP="00B64998">
      <w:pPr>
        <w:pStyle w:val="a5"/>
        <w:spacing w:after="0" w:line="240" w:lineRule="auto"/>
        <w:ind w:left="426" w:firstLine="425"/>
        <w:jc w:val="both"/>
        <w:rPr>
          <w:rFonts w:ascii="Times New Roman" w:hAnsi="Times New Roman"/>
          <w:sz w:val="28"/>
          <w:szCs w:val="28"/>
          <w:lang w:val="uk-UA" w:eastAsia="ar-SA"/>
        </w:rPr>
      </w:pPr>
      <w:r w:rsidRPr="00B64998">
        <w:rPr>
          <w:rFonts w:ascii="Times New Roman" w:hAnsi="Times New Roman"/>
          <w:sz w:val="28"/>
          <w:szCs w:val="28"/>
          <w:lang w:val="uk-UA" w:eastAsia="ar-SA"/>
        </w:rPr>
        <w:t xml:space="preserve">     придбання в інших суб'єктів гос</w:t>
      </w:r>
      <w:r>
        <w:rPr>
          <w:rFonts w:ascii="Times New Roman" w:hAnsi="Times New Roman"/>
          <w:sz w:val="28"/>
          <w:szCs w:val="28"/>
          <w:lang w:val="uk-UA" w:eastAsia="ar-SA"/>
        </w:rPr>
        <w:t xml:space="preserve">подарювання або  продаж  іншим </w:t>
      </w:r>
      <w:r w:rsidRPr="00B64998">
        <w:rPr>
          <w:rFonts w:ascii="Times New Roman" w:hAnsi="Times New Roman"/>
          <w:sz w:val="28"/>
          <w:szCs w:val="28"/>
          <w:lang w:val="uk-UA" w:eastAsia="ar-SA"/>
        </w:rPr>
        <w:t xml:space="preserve">суб'єктам господарювання чи споживачам інших товарів; </w:t>
      </w:r>
    </w:p>
    <w:p w:rsidR="00B64998" w:rsidRPr="00B64998" w:rsidRDefault="00B64998" w:rsidP="00B64998">
      <w:pPr>
        <w:pStyle w:val="a5"/>
        <w:spacing w:after="0" w:line="240" w:lineRule="auto"/>
        <w:ind w:left="426" w:firstLine="425"/>
        <w:jc w:val="both"/>
        <w:rPr>
          <w:rFonts w:ascii="Times New Roman" w:hAnsi="Times New Roman"/>
          <w:sz w:val="28"/>
          <w:szCs w:val="28"/>
          <w:lang w:val="uk-UA" w:eastAsia="ar-SA"/>
        </w:rPr>
      </w:pPr>
      <w:r w:rsidRPr="00B64998">
        <w:rPr>
          <w:rFonts w:ascii="Times New Roman" w:hAnsi="Times New Roman"/>
          <w:sz w:val="28"/>
          <w:szCs w:val="28"/>
          <w:lang w:val="uk-UA" w:eastAsia="ar-SA"/>
        </w:rPr>
        <w:t xml:space="preserve">     придбання товарів,   які  за  с</w:t>
      </w:r>
      <w:r>
        <w:rPr>
          <w:rFonts w:ascii="Times New Roman" w:hAnsi="Times New Roman"/>
          <w:sz w:val="28"/>
          <w:szCs w:val="28"/>
          <w:lang w:val="uk-UA" w:eastAsia="ar-SA"/>
        </w:rPr>
        <w:t xml:space="preserve">воєю  природою  або  згідно  з </w:t>
      </w:r>
      <w:r w:rsidRPr="00B64998">
        <w:rPr>
          <w:rFonts w:ascii="Times New Roman" w:hAnsi="Times New Roman"/>
          <w:sz w:val="28"/>
          <w:szCs w:val="28"/>
          <w:lang w:val="uk-UA" w:eastAsia="ar-SA"/>
        </w:rPr>
        <w:t xml:space="preserve">торговими та іншими чесними звичаями у підприємницькій  діяльності не належать до предмета угоди; </w:t>
      </w:r>
    </w:p>
    <w:p w:rsidR="00B64998" w:rsidRPr="00B64998" w:rsidRDefault="00B64998" w:rsidP="00B64998">
      <w:pPr>
        <w:pStyle w:val="a5"/>
        <w:spacing w:after="0" w:line="240" w:lineRule="auto"/>
        <w:ind w:left="426" w:firstLine="425"/>
        <w:jc w:val="both"/>
        <w:rPr>
          <w:rFonts w:ascii="Times New Roman" w:hAnsi="Times New Roman"/>
          <w:sz w:val="28"/>
          <w:szCs w:val="28"/>
          <w:lang w:val="uk-UA" w:eastAsia="ar-SA"/>
        </w:rPr>
      </w:pPr>
      <w:r w:rsidRPr="00B64998">
        <w:rPr>
          <w:rFonts w:ascii="Times New Roman" w:hAnsi="Times New Roman"/>
          <w:sz w:val="28"/>
          <w:szCs w:val="28"/>
          <w:lang w:val="uk-UA" w:eastAsia="ar-SA"/>
        </w:rPr>
        <w:t xml:space="preserve">     формування цін   або   інших   </w:t>
      </w:r>
      <w:r>
        <w:rPr>
          <w:rFonts w:ascii="Times New Roman" w:hAnsi="Times New Roman"/>
          <w:sz w:val="28"/>
          <w:szCs w:val="28"/>
          <w:lang w:val="uk-UA" w:eastAsia="ar-SA"/>
        </w:rPr>
        <w:t xml:space="preserve">умов   договору   про   продаж </w:t>
      </w:r>
      <w:r w:rsidRPr="00B64998">
        <w:rPr>
          <w:rFonts w:ascii="Times New Roman" w:hAnsi="Times New Roman"/>
          <w:sz w:val="28"/>
          <w:szCs w:val="28"/>
          <w:lang w:val="uk-UA" w:eastAsia="ar-SA"/>
        </w:rPr>
        <w:t xml:space="preserve">поставленого товару іншим суб'єктам господарювання чи споживачам. </w:t>
      </w:r>
    </w:p>
    <w:p w:rsidR="00B64998" w:rsidRPr="00B64998" w:rsidRDefault="00B64998" w:rsidP="00B64998">
      <w:pPr>
        <w:pStyle w:val="a5"/>
        <w:spacing w:after="0" w:line="240" w:lineRule="auto"/>
        <w:ind w:left="426" w:firstLine="425"/>
        <w:jc w:val="both"/>
        <w:rPr>
          <w:rFonts w:ascii="Times New Roman" w:hAnsi="Times New Roman"/>
          <w:sz w:val="28"/>
          <w:szCs w:val="28"/>
          <w:lang w:val="uk-UA" w:eastAsia="ar-SA"/>
        </w:rPr>
      </w:pPr>
      <w:r w:rsidRPr="00B64998">
        <w:rPr>
          <w:rFonts w:ascii="Times New Roman" w:hAnsi="Times New Roman"/>
          <w:sz w:val="28"/>
          <w:szCs w:val="28"/>
          <w:lang w:val="uk-UA" w:eastAsia="ar-SA"/>
        </w:rPr>
        <w:t>До  узгоджених  дій,  передб</w:t>
      </w:r>
      <w:r>
        <w:rPr>
          <w:rFonts w:ascii="Times New Roman" w:hAnsi="Times New Roman"/>
          <w:sz w:val="28"/>
          <w:szCs w:val="28"/>
          <w:lang w:val="uk-UA" w:eastAsia="ar-SA"/>
        </w:rPr>
        <w:t xml:space="preserve">ачених  частиною  першою  цієї </w:t>
      </w:r>
      <w:r w:rsidRPr="00B64998">
        <w:rPr>
          <w:rFonts w:ascii="Times New Roman" w:hAnsi="Times New Roman"/>
          <w:sz w:val="28"/>
          <w:szCs w:val="28"/>
          <w:lang w:val="uk-UA" w:eastAsia="ar-SA"/>
        </w:rPr>
        <w:t xml:space="preserve">статті,  застосовуються положення статті 6 цього Закону, якщо такі узгоджені дії: </w:t>
      </w:r>
    </w:p>
    <w:p w:rsidR="00B64998" w:rsidRPr="00B64998" w:rsidRDefault="00B64998" w:rsidP="00B64998">
      <w:pPr>
        <w:pStyle w:val="a5"/>
        <w:spacing w:after="0" w:line="240" w:lineRule="auto"/>
        <w:ind w:left="426" w:firstLine="425"/>
        <w:jc w:val="both"/>
        <w:rPr>
          <w:rFonts w:ascii="Times New Roman" w:hAnsi="Times New Roman"/>
          <w:sz w:val="28"/>
          <w:szCs w:val="28"/>
          <w:lang w:val="uk-UA" w:eastAsia="ar-SA"/>
        </w:rPr>
      </w:pPr>
      <w:r w:rsidRPr="00B64998">
        <w:rPr>
          <w:rFonts w:ascii="Times New Roman" w:hAnsi="Times New Roman"/>
          <w:sz w:val="28"/>
          <w:szCs w:val="28"/>
          <w:lang w:val="uk-UA" w:eastAsia="ar-SA"/>
        </w:rPr>
        <w:t>призводять до суттєвого обмежен</w:t>
      </w:r>
      <w:r>
        <w:rPr>
          <w:rFonts w:ascii="Times New Roman" w:hAnsi="Times New Roman"/>
          <w:sz w:val="28"/>
          <w:szCs w:val="28"/>
          <w:lang w:val="uk-UA" w:eastAsia="ar-SA"/>
        </w:rPr>
        <w:t xml:space="preserve">ня конкуренції на всьому ринку </w:t>
      </w:r>
      <w:r w:rsidRPr="00B64998">
        <w:rPr>
          <w:rFonts w:ascii="Times New Roman" w:hAnsi="Times New Roman"/>
          <w:sz w:val="28"/>
          <w:szCs w:val="28"/>
          <w:lang w:val="uk-UA" w:eastAsia="ar-SA"/>
        </w:rPr>
        <w:t xml:space="preserve">чи в значній його частині,  у тому числі монополізації відповідних ринків; </w:t>
      </w:r>
    </w:p>
    <w:p w:rsidR="00B64998" w:rsidRPr="00B64998" w:rsidRDefault="00B64998" w:rsidP="00B64998">
      <w:pPr>
        <w:pStyle w:val="a5"/>
        <w:spacing w:after="0" w:line="240" w:lineRule="auto"/>
        <w:ind w:left="426" w:firstLine="425"/>
        <w:jc w:val="both"/>
        <w:rPr>
          <w:rFonts w:ascii="Times New Roman" w:hAnsi="Times New Roman"/>
          <w:sz w:val="28"/>
          <w:szCs w:val="28"/>
          <w:lang w:val="uk-UA" w:eastAsia="ar-SA"/>
        </w:rPr>
      </w:pPr>
      <w:r w:rsidRPr="00B64998">
        <w:rPr>
          <w:rFonts w:ascii="Times New Roman" w:hAnsi="Times New Roman"/>
          <w:sz w:val="28"/>
          <w:szCs w:val="28"/>
          <w:lang w:val="uk-UA" w:eastAsia="ar-SA"/>
        </w:rPr>
        <w:t>обмежують доступ на ринок і</w:t>
      </w:r>
      <w:r>
        <w:rPr>
          <w:rFonts w:ascii="Times New Roman" w:hAnsi="Times New Roman"/>
          <w:sz w:val="28"/>
          <w:szCs w:val="28"/>
          <w:lang w:val="uk-UA" w:eastAsia="ar-SA"/>
        </w:rPr>
        <w:t xml:space="preserve">нших суб'єктів господарювання; </w:t>
      </w:r>
    </w:p>
    <w:p w:rsidR="00B64998" w:rsidRPr="00B64998" w:rsidRDefault="00B64998" w:rsidP="00B64998">
      <w:pPr>
        <w:pStyle w:val="a5"/>
        <w:spacing w:after="0" w:line="240" w:lineRule="auto"/>
        <w:ind w:left="426" w:firstLine="425"/>
        <w:jc w:val="both"/>
        <w:rPr>
          <w:rFonts w:ascii="Times New Roman" w:hAnsi="Times New Roman"/>
          <w:sz w:val="28"/>
          <w:szCs w:val="28"/>
          <w:lang w:val="uk-UA" w:eastAsia="ar-SA"/>
        </w:rPr>
      </w:pPr>
      <w:r w:rsidRPr="00B64998">
        <w:rPr>
          <w:rFonts w:ascii="Times New Roman" w:hAnsi="Times New Roman"/>
          <w:sz w:val="28"/>
          <w:szCs w:val="28"/>
          <w:lang w:val="uk-UA" w:eastAsia="ar-SA"/>
        </w:rPr>
        <w:t xml:space="preserve">призводять  до економічно необґрунтованого підвищення цін або дефіциту товарів. </w:t>
      </w:r>
    </w:p>
    <w:p w:rsidR="00B64998" w:rsidRPr="00B64998" w:rsidRDefault="00B64998" w:rsidP="00B64998">
      <w:pPr>
        <w:pStyle w:val="a5"/>
        <w:spacing w:after="0" w:line="240" w:lineRule="auto"/>
        <w:ind w:left="426" w:firstLine="425"/>
        <w:jc w:val="both"/>
        <w:rPr>
          <w:rFonts w:ascii="Times New Roman" w:hAnsi="Times New Roman"/>
          <w:sz w:val="28"/>
          <w:szCs w:val="28"/>
          <w:lang w:val="uk-UA" w:eastAsia="ar-SA"/>
        </w:rPr>
      </w:pPr>
      <w:r w:rsidRPr="00B64998">
        <w:rPr>
          <w:rFonts w:ascii="Times New Roman" w:hAnsi="Times New Roman"/>
          <w:sz w:val="28"/>
          <w:szCs w:val="28"/>
          <w:lang w:val="uk-UA" w:eastAsia="ar-SA"/>
        </w:rPr>
        <w:t xml:space="preserve">Положення  статті 6 </w:t>
      </w:r>
      <w:r>
        <w:rPr>
          <w:rFonts w:ascii="Times New Roman" w:hAnsi="Times New Roman"/>
          <w:sz w:val="28"/>
          <w:szCs w:val="28"/>
          <w:lang w:val="uk-UA" w:eastAsia="ar-SA"/>
        </w:rPr>
        <w:t>З</w:t>
      </w:r>
      <w:r w:rsidRPr="00B64998">
        <w:rPr>
          <w:rFonts w:ascii="Times New Roman" w:hAnsi="Times New Roman"/>
          <w:sz w:val="28"/>
          <w:szCs w:val="28"/>
          <w:lang w:val="uk-UA" w:eastAsia="ar-SA"/>
        </w:rPr>
        <w:t xml:space="preserve">акону України «Про захист економічної конкуренції» </w:t>
      </w:r>
      <w:r>
        <w:rPr>
          <w:rFonts w:ascii="Times New Roman" w:hAnsi="Times New Roman"/>
          <w:sz w:val="28"/>
          <w:szCs w:val="28"/>
          <w:lang w:val="uk-UA" w:eastAsia="ar-SA"/>
        </w:rPr>
        <w:t xml:space="preserve">не застосовуються до угод </w:t>
      </w:r>
      <w:r w:rsidRPr="00B64998">
        <w:rPr>
          <w:rFonts w:ascii="Times New Roman" w:hAnsi="Times New Roman"/>
          <w:sz w:val="28"/>
          <w:szCs w:val="28"/>
          <w:lang w:val="uk-UA" w:eastAsia="ar-SA"/>
        </w:rPr>
        <w:t xml:space="preserve">про передачу прав інтелектуальної власності або  про  використання об'єкта права інтелектуальної власності в тій частині, в якій вони обмежують у здійсненні  господарської  діяльності  сторону  угоди, якій  передається  право,  якщо  ці  обмеження не виходять за межі законних прав суб'єкта права інтелектуальної власності. </w:t>
      </w:r>
    </w:p>
    <w:p w:rsidR="00B64998" w:rsidRDefault="00B64998" w:rsidP="00B64998">
      <w:pPr>
        <w:pStyle w:val="a5"/>
        <w:spacing w:after="0" w:line="240" w:lineRule="auto"/>
        <w:ind w:left="426" w:firstLine="425"/>
        <w:jc w:val="both"/>
        <w:rPr>
          <w:rFonts w:ascii="Times New Roman" w:hAnsi="Times New Roman"/>
          <w:sz w:val="28"/>
          <w:szCs w:val="28"/>
          <w:lang w:val="uk-UA" w:eastAsia="ar-SA"/>
        </w:rPr>
      </w:pPr>
      <w:r w:rsidRPr="00B64998">
        <w:rPr>
          <w:rFonts w:ascii="Times New Roman" w:hAnsi="Times New Roman"/>
          <w:sz w:val="28"/>
          <w:szCs w:val="28"/>
          <w:lang w:val="uk-UA" w:eastAsia="ar-SA"/>
        </w:rPr>
        <w:lastRenderedPageBreak/>
        <w:t xml:space="preserve">Вважається,  що не виходять </w:t>
      </w:r>
      <w:r>
        <w:rPr>
          <w:rFonts w:ascii="Times New Roman" w:hAnsi="Times New Roman"/>
          <w:sz w:val="28"/>
          <w:szCs w:val="28"/>
          <w:lang w:val="uk-UA" w:eastAsia="ar-SA"/>
        </w:rPr>
        <w:t xml:space="preserve">за  межі  прав,  зазначених  у </w:t>
      </w:r>
      <w:r w:rsidRPr="00B64998">
        <w:rPr>
          <w:rFonts w:ascii="Times New Roman" w:hAnsi="Times New Roman"/>
          <w:sz w:val="28"/>
          <w:szCs w:val="28"/>
          <w:lang w:val="uk-UA" w:eastAsia="ar-SA"/>
        </w:rPr>
        <w:t>частині  першій цієї статті,  обмеження стосовно обсягу прав,  які передаються,  строку та  території  дії  дозволу  на  використання об'єкта права інтелектуальної власності,  а також виду діяльності, сфери використання, мінімального обсягу виробництва.</w:t>
      </w:r>
    </w:p>
    <w:p w:rsidR="00B64998" w:rsidRPr="00B64998" w:rsidRDefault="00B64998" w:rsidP="00B64998">
      <w:pPr>
        <w:pStyle w:val="a5"/>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2.</w:t>
      </w:r>
      <w:r w:rsidR="00CB2C8B">
        <w:rPr>
          <w:rFonts w:ascii="Times New Roman" w:hAnsi="Times New Roman"/>
          <w:sz w:val="28"/>
          <w:szCs w:val="28"/>
          <w:lang w:val="uk-UA" w:eastAsia="ar-SA"/>
        </w:rPr>
        <w:t>Студентам важливо розуміти, що у</w:t>
      </w:r>
      <w:r w:rsidRPr="00B64998">
        <w:rPr>
          <w:rFonts w:ascii="Times New Roman" w:hAnsi="Times New Roman"/>
          <w:sz w:val="28"/>
          <w:szCs w:val="28"/>
          <w:lang w:val="uk-UA" w:eastAsia="ar-SA"/>
        </w:rPr>
        <w:t xml:space="preserve">згоджені дії,  передбачені статтею 6 Закону України «Про захист економічної конкуренції», можуть бути  дозволені  відповідними  органами  Антимонопольного комітету України, якщо їх учасники доведуть, що ці дії сприяють: </w:t>
      </w:r>
    </w:p>
    <w:p w:rsidR="00B64998" w:rsidRPr="00B64998" w:rsidRDefault="00B64998" w:rsidP="00B64998">
      <w:pPr>
        <w:pStyle w:val="a5"/>
        <w:numPr>
          <w:ilvl w:val="0"/>
          <w:numId w:val="5"/>
        </w:numPr>
        <w:spacing w:after="0" w:line="240" w:lineRule="auto"/>
        <w:ind w:left="426" w:firstLine="425"/>
        <w:jc w:val="both"/>
        <w:rPr>
          <w:rFonts w:ascii="Times New Roman" w:hAnsi="Times New Roman"/>
          <w:sz w:val="28"/>
          <w:szCs w:val="28"/>
          <w:lang w:val="uk-UA" w:eastAsia="ar-SA"/>
        </w:rPr>
      </w:pPr>
      <w:r w:rsidRPr="00B64998">
        <w:rPr>
          <w:rFonts w:ascii="Times New Roman" w:hAnsi="Times New Roman"/>
          <w:sz w:val="28"/>
          <w:szCs w:val="28"/>
          <w:lang w:val="uk-UA" w:eastAsia="ar-SA"/>
        </w:rPr>
        <w:t xml:space="preserve">вдосконаленню виробництва, придбанню або реалізації товару; </w:t>
      </w:r>
    </w:p>
    <w:p w:rsidR="00B64998" w:rsidRPr="00B64998" w:rsidRDefault="00B64998" w:rsidP="00B64998">
      <w:pPr>
        <w:pStyle w:val="a5"/>
        <w:numPr>
          <w:ilvl w:val="0"/>
          <w:numId w:val="5"/>
        </w:numPr>
        <w:spacing w:after="0" w:line="240" w:lineRule="auto"/>
        <w:ind w:left="426" w:firstLine="425"/>
        <w:jc w:val="both"/>
        <w:rPr>
          <w:rFonts w:ascii="Times New Roman" w:hAnsi="Times New Roman"/>
          <w:sz w:val="28"/>
          <w:szCs w:val="28"/>
          <w:lang w:val="uk-UA" w:eastAsia="ar-SA"/>
        </w:rPr>
      </w:pPr>
      <w:r w:rsidRPr="00B64998">
        <w:rPr>
          <w:rFonts w:ascii="Times New Roman" w:hAnsi="Times New Roman"/>
          <w:sz w:val="28"/>
          <w:szCs w:val="28"/>
          <w:lang w:val="uk-UA" w:eastAsia="ar-SA"/>
        </w:rPr>
        <w:t xml:space="preserve">техніко-технологічному, економічному розвитку; </w:t>
      </w:r>
    </w:p>
    <w:p w:rsidR="00B64998" w:rsidRPr="00B64998" w:rsidRDefault="00B64998" w:rsidP="00B64998">
      <w:pPr>
        <w:pStyle w:val="a5"/>
        <w:numPr>
          <w:ilvl w:val="0"/>
          <w:numId w:val="5"/>
        </w:numPr>
        <w:spacing w:after="0" w:line="240" w:lineRule="auto"/>
        <w:ind w:left="426" w:firstLine="425"/>
        <w:jc w:val="both"/>
        <w:rPr>
          <w:rFonts w:ascii="Times New Roman" w:hAnsi="Times New Roman"/>
          <w:sz w:val="28"/>
          <w:szCs w:val="28"/>
          <w:lang w:val="uk-UA" w:eastAsia="ar-SA"/>
        </w:rPr>
      </w:pPr>
      <w:r w:rsidRPr="00B64998">
        <w:rPr>
          <w:rFonts w:ascii="Times New Roman" w:hAnsi="Times New Roman"/>
          <w:sz w:val="28"/>
          <w:szCs w:val="28"/>
          <w:lang w:val="uk-UA" w:eastAsia="ar-SA"/>
        </w:rPr>
        <w:t xml:space="preserve">розвитку малих або середніх підприємців; </w:t>
      </w:r>
    </w:p>
    <w:p w:rsidR="00B64998" w:rsidRPr="00B64998" w:rsidRDefault="00B64998" w:rsidP="00B64998">
      <w:pPr>
        <w:pStyle w:val="a5"/>
        <w:numPr>
          <w:ilvl w:val="0"/>
          <w:numId w:val="5"/>
        </w:numPr>
        <w:spacing w:after="0" w:line="240" w:lineRule="auto"/>
        <w:ind w:left="426" w:firstLine="425"/>
        <w:jc w:val="both"/>
        <w:rPr>
          <w:rFonts w:ascii="Times New Roman" w:hAnsi="Times New Roman"/>
          <w:sz w:val="28"/>
          <w:szCs w:val="28"/>
          <w:lang w:val="uk-UA" w:eastAsia="ar-SA"/>
        </w:rPr>
      </w:pPr>
      <w:r w:rsidRPr="00B64998">
        <w:rPr>
          <w:rFonts w:ascii="Times New Roman" w:hAnsi="Times New Roman"/>
          <w:sz w:val="28"/>
          <w:szCs w:val="28"/>
          <w:lang w:val="uk-UA" w:eastAsia="ar-SA"/>
        </w:rPr>
        <w:t xml:space="preserve">оптимізації експорту чи імпорту товарів; </w:t>
      </w:r>
    </w:p>
    <w:p w:rsidR="00B64998" w:rsidRPr="00B64998" w:rsidRDefault="00B64998" w:rsidP="00B64998">
      <w:pPr>
        <w:pStyle w:val="a5"/>
        <w:numPr>
          <w:ilvl w:val="0"/>
          <w:numId w:val="5"/>
        </w:numPr>
        <w:spacing w:after="0" w:line="240" w:lineRule="auto"/>
        <w:ind w:left="426" w:firstLine="425"/>
        <w:jc w:val="both"/>
        <w:rPr>
          <w:rFonts w:ascii="Times New Roman" w:hAnsi="Times New Roman"/>
          <w:sz w:val="28"/>
          <w:szCs w:val="28"/>
          <w:lang w:val="uk-UA" w:eastAsia="ar-SA"/>
        </w:rPr>
      </w:pPr>
      <w:r w:rsidRPr="00B64998">
        <w:rPr>
          <w:rFonts w:ascii="Times New Roman" w:hAnsi="Times New Roman"/>
          <w:sz w:val="28"/>
          <w:szCs w:val="28"/>
          <w:lang w:val="uk-UA" w:eastAsia="ar-SA"/>
        </w:rPr>
        <w:t>розробленню та застосуванню уні</w:t>
      </w:r>
      <w:r>
        <w:rPr>
          <w:rFonts w:ascii="Times New Roman" w:hAnsi="Times New Roman"/>
          <w:sz w:val="28"/>
          <w:szCs w:val="28"/>
          <w:lang w:val="uk-UA" w:eastAsia="ar-SA"/>
        </w:rPr>
        <w:t xml:space="preserve">фікованих технічних  умов  або </w:t>
      </w:r>
      <w:r w:rsidRPr="00B64998">
        <w:rPr>
          <w:rFonts w:ascii="Times New Roman" w:hAnsi="Times New Roman"/>
          <w:sz w:val="28"/>
          <w:szCs w:val="28"/>
          <w:lang w:val="uk-UA" w:eastAsia="ar-SA"/>
        </w:rPr>
        <w:t xml:space="preserve">стандартів на товари; </w:t>
      </w:r>
    </w:p>
    <w:p w:rsidR="00B64998" w:rsidRPr="00B64998" w:rsidRDefault="00B64998" w:rsidP="00B64998">
      <w:pPr>
        <w:pStyle w:val="a5"/>
        <w:numPr>
          <w:ilvl w:val="0"/>
          <w:numId w:val="5"/>
        </w:numPr>
        <w:spacing w:after="0" w:line="240" w:lineRule="auto"/>
        <w:ind w:left="426" w:firstLine="425"/>
        <w:jc w:val="both"/>
        <w:rPr>
          <w:rFonts w:ascii="Times New Roman" w:hAnsi="Times New Roman"/>
          <w:sz w:val="28"/>
          <w:szCs w:val="28"/>
          <w:lang w:val="uk-UA" w:eastAsia="ar-SA"/>
        </w:rPr>
      </w:pPr>
      <w:r w:rsidRPr="00B64998">
        <w:rPr>
          <w:rFonts w:ascii="Times New Roman" w:hAnsi="Times New Roman"/>
          <w:sz w:val="28"/>
          <w:szCs w:val="28"/>
          <w:lang w:val="uk-UA" w:eastAsia="ar-SA"/>
        </w:rPr>
        <w:t>раціоналізації виробництва.</w:t>
      </w:r>
    </w:p>
    <w:p w:rsidR="00785293" w:rsidRDefault="00785293" w:rsidP="00967BE3">
      <w:pPr>
        <w:spacing w:after="0" w:line="240" w:lineRule="auto"/>
        <w:ind w:left="360"/>
        <w:jc w:val="both"/>
        <w:rPr>
          <w:rFonts w:ascii="Times New Roman" w:hAnsi="Times New Roman"/>
          <w:b/>
          <w:sz w:val="28"/>
          <w:szCs w:val="28"/>
          <w:lang w:val="uk-UA" w:eastAsia="ar-SA"/>
        </w:rPr>
      </w:pPr>
    </w:p>
    <w:p w:rsidR="00967BE3" w:rsidRPr="0061741A" w:rsidRDefault="00967BE3" w:rsidP="00967BE3">
      <w:pPr>
        <w:spacing w:after="0" w:line="240" w:lineRule="auto"/>
        <w:ind w:left="360"/>
        <w:jc w:val="both"/>
        <w:rPr>
          <w:rFonts w:ascii="Times New Roman" w:hAnsi="Times New Roman"/>
          <w:b/>
          <w:sz w:val="28"/>
          <w:szCs w:val="28"/>
          <w:lang w:val="uk-UA" w:eastAsia="ar-SA"/>
        </w:rPr>
      </w:pPr>
      <w:r w:rsidRPr="0061741A">
        <w:rPr>
          <w:rFonts w:ascii="Times New Roman" w:hAnsi="Times New Roman"/>
          <w:b/>
          <w:sz w:val="28"/>
          <w:szCs w:val="28"/>
          <w:lang w:val="uk-UA" w:eastAsia="ar-SA"/>
        </w:rPr>
        <w:t>Питання для самоконтролю</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61741A">
        <w:rPr>
          <w:rFonts w:ascii="Times New Roman" w:hAnsi="Times New Roman"/>
          <w:sz w:val="28"/>
          <w:szCs w:val="28"/>
          <w:lang w:val="uk-UA" w:eastAsia="ar-SA"/>
        </w:rPr>
        <w:t xml:space="preserve"> </w:t>
      </w:r>
      <w:r w:rsidR="00CB2C8B">
        <w:rPr>
          <w:rFonts w:ascii="Times New Roman" w:hAnsi="Times New Roman"/>
          <w:sz w:val="28"/>
          <w:szCs w:val="28"/>
          <w:lang w:val="uk-UA" w:eastAsia="ar-SA"/>
        </w:rPr>
        <w:t>Які дії відносяться до узгоджених дій суб</w:t>
      </w:r>
      <w:r w:rsidR="00CB2C8B" w:rsidRPr="00CB2C8B">
        <w:rPr>
          <w:rFonts w:ascii="Times New Roman" w:hAnsi="Times New Roman"/>
          <w:sz w:val="28"/>
          <w:szCs w:val="28"/>
          <w:lang w:eastAsia="ar-SA"/>
        </w:rPr>
        <w:t>’</w:t>
      </w:r>
      <w:r w:rsidR="00CB2C8B">
        <w:rPr>
          <w:rFonts w:ascii="Times New Roman" w:hAnsi="Times New Roman"/>
          <w:sz w:val="28"/>
          <w:szCs w:val="28"/>
          <w:lang w:val="uk-UA" w:eastAsia="ar-SA"/>
        </w:rPr>
        <w:t>єктів господарювання, на які не поширюються заборони щодо їх вчинення</w:t>
      </w:r>
      <w:r w:rsidR="0061741A">
        <w:rPr>
          <w:rFonts w:ascii="Times New Roman" w:hAnsi="Times New Roman"/>
          <w:sz w:val="28"/>
          <w:szCs w:val="28"/>
          <w:lang w:val="uk-UA" w:eastAsia="ar-S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61741A">
        <w:rPr>
          <w:rFonts w:ascii="Times New Roman" w:hAnsi="Times New Roman"/>
          <w:sz w:val="28"/>
          <w:szCs w:val="28"/>
          <w:lang w:val="uk-UA" w:eastAsia="ar-SA"/>
        </w:rPr>
        <w:t xml:space="preserve"> </w:t>
      </w:r>
      <w:r w:rsidR="00CB2C8B">
        <w:rPr>
          <w:rFonts w:ascii="Times New Roman" w:hAnsi="Times New Roman"/>
          <w:sz w:val="28"/>
          <w:szCs w:val="28"/>
          <w:lang w:val="uk-UA" w:eastAsia="ar-SA"/>
        </w:rPr>
        <w:t>Назвіть узгоджені дії, які можуть бути дозволеними</w:t>
      </w:r>
      <w:r w:rsidR="0061741A">
        <w:rPr>
          <w:rFonts w:ascii="Times New Roman" w:hAnsi="Times New Roman"/>
          <w:sz w:val="28"/>
          <w:szCs w:val="28"/>
          <w:lang w:val="uk-UA" w:eastAsia="ar-SA"/>
        </w:rPr>
        <w:t>.</w:t>
      </w:r>
    </w:p>
    <w:p w:rsidR="00967BE3" w:rsidRPr="00C0504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3.</w:t>
      </w:r>
      <w:r w:rsidR="0061741A">
        <w:rPr>
          <w:rFonts w:ascii="Times New Roman" w:hAnsi="Times New Roman"/>
          <w:sz w:val="28"/>
          <w:szCs w:val="28"/>
          <w:lang w:val="uk-UA" w:eastAsia="ar-SA"/>
        </w:rPr>
        <w:t xml:space="preserve"> </w:t>
      </w:r>
      <w:r w:rsidR="00CB2C8B">
        <w:rPr>
          <w:rFonts w:ascii="Times New Roman" w:hAnsi="Times New Roman"/>
          <w:sz w:val="28"/>
          <w:szCs w:val="28"/>
          <w:lang w:val="uk-UA" w:eastAsia="ar-SA"/>
        </w:rPr>
        <w:t>Як іоргани надають дозвіл на проведення узгоджених дій?</w:t>
      </w:r>
      <w:r w:rsidR="0061741A">
        <w:rPr>
          <w:rFonts w:ascii="Times New Roman" w:hAnsi="Times New Roman"/>
          <w:sz w:val="28"/>
          <w:szCs w:val="28"/>
          <w:lang w:val="uk-UA" w:eastAsia="ar-SA"/>
        </w:rPr>
        <w:t>.</w:t>
      </w:r>
    </w:p>
    <w:p w:rsidR="00967BE3" w:rsidRDefault="00967BE3" w:rsidP="00967BE3">
      <w:pPr>
        <w:ind w:left="426"/>
        <w:rPr>
          <w:rFonts w:ascii="Times New Roman" w:hAnsi="Times New Roman" w:cs="Times New Roman"/>
          <w:b/>
          <w:sz w:val="28"/>
          <w:szCs w:val="28"/>
          <w:lang w:val="uk-UA" w:eastAsia="ar-SA"/>
        </w:rPr>
      </w:pPr>
    </w:p>
    <w:p w:rsidR="00785293" w:rsidRDefault="00785293" w:rsidP="00E97F2D">
      <w:pPr>
        <w:ind w:left="426"/>
        <w:rPr>
          <w:rFonts w:ascii="Times New Roman" w:hAnsi="Times New Roman" w:cs="Times New Roman"/>
          <w:b/>
          <w:sz w:val="28"/>
          <w:szCs w:val="28"/>
          <w:lang w:val="uk-UA" w:eastAsia="ar-SA"/>
        </w:rPr>
      </w:pPr>
    </w:p>
    <w:p w:rsidR="00785293" w:rsidRDefault="00785293" w:rsidP="00E97F2D">
      <w:pPr>
        <w:ind w:left="426"/>
        <w:rPr>
          <w:rFonts w:ascii="Times New Roman" w:hAnsi="Times New Roman" w:cs="Times New Roman"/>
          <w:b/>
          <w:sz w:val="28"/>
          <w:szCs w:val="28"/>
          <w:lang w:val="uk-UA" w:eastAsia="ar-SA"/>
        </w:rPr>
      </w:pPr>
    </w:p>
    <w:p w:rsidR="00785293" w:rsidRDefault="00785293" w:rsidP="00E97F2D">
      <w:pPr>
        <w:ind w:left="426"/>
        <w:rPr>
          <w:rFonts w:ascii="Times New Roman" w:hAnsi="Times New Roman" w:cs="Times New Roman"/>
          <w:b/>
          <w:sz w:val="28"/>
          <w:szCs w:val="28"/>
          <w:lang w:val="uk-UA" w:eastAsia="ar-SA"/>
        </w:rPr>
      </w:pPr>
    </w:p>
    <w:p w:rsidR="00785293" w:rsidRDefault="00785293" w:rsidP="00E97F2D">
      <w:pPr>
        <w:ind w:left="426"/>
        <w:rPr>
          <w:rFonts w:ascii="Times New Roman" w:hAnsi="Times New Roman" w:cs="Times New Roman"/>
          <w:b/>
          <w:sz w:val="28"/>
          <w:szCs w:val="28"/>
          <w:lang w:val="uk-UA" w:eastAsia="ar-SA"/>
        </w:rPr>
      </w:pPr>
    </w:p>
    <w:p w:rsidR="00785293" w:rsidRDefault="00785293" w:rsidP="00E97F2D">
      <w:pPr>
        <w:ind w:left="426"/>
        <w:rPr>
          <w:rFonts w:ascii="Times New Roman" w:hAnsi="Times New Roman" w:cs="Times New Roman"/>
          <w:b/>
          <w:sz w:val="28"/>
          <w:szCs w:val="28"/>
          <w:lang w:val="uk-UA" w:eastAsia="ar-SA"/>
        </w:rPr>
      </w:pPr>
    </w:p>
    <w:p w:rsidR="00785293" w:rsidRDefault="00785293" w:rsidP="00E97F2D">
      <w:pPr>
        <w:ind w:left="426"/>
        <w:rPr>
          <w:rFonts w:ascii="Times New Roman" w:hAnsi="Times New Roman" w:cs="Times New Roman"/>
          <w:b/>
          <w:sz w:val="28"/>
          <w:szCs w:val="28"/>
          <w:lang w:val="uk-UA" w:eastAsia="ar-SA"/>
        </w:rPr>
      </w:pPr>
    </w:p>
    <w:p w:rsidR="00785293" w:rsidRDefault="00785293" w:rsidP="00E97F2D">
      <w:pPr>
        <w:ind w:left="426"/>
        <w:rPr>
          <w:rFonts w:ascii="Times New Roman" w:hAnsi="Times New Roman" w:cs="Times New Roman"/>
          <w:b/>
          <w:sz w:val="28"/>
          <w:szCs w:val="28"/>
          <w:lang w:val="uk-UA" w:eastAsia="ar-SA"/>
        </w:rPr>
      </w:pPr>
    </w:p>
    <w:p w:rsidR="00785293" w:rsidRDefault="00785293" w:rsidP="00E97F2D">
      <w:pPr>
        <w:ind w:left="426"/>
        <w:rPr>
          <w:rFonts w:ascii="Times New Roman" w:hAnsi="Times New Roman" w:cs="Times New Roman"/>
          <w:b/>
          <w:sz w:val="28"/>
          <w:szCs w:val="28"/>
          <w:lang w:val="uk-UA" w:eastAsia="ar-SA"/>
        </w:rPr>
      </w:pPr>
    </w:p>
    <w:p w:rsidR="00785293" w:rsidRDefault="00785293" w:rsidP="00E97F2D">
      <w:pPr>
        <w:ind w:left="426"/>
        <w:rPr>
          <w:rFonts w:ascii="Times New Roman" w:hAnsi="Times New Roman" w:cs="Times New Roman"/>
          <w:b/>
          <w:sz w:val="28"/>
          <w:szCs w:val="28"/>
          <w:lang w:val="uk-UA" w:eastAsia="ar-SA"/>
        </w:rPr>
      </w:pPr>
    </w:p>
    <w:p w:rsidR="00785293" w:rsidRDefault="00785293" w:rsidP="00E97F2D">
      <w:pPr>
        <w:ind w:left="426"/>
        <w:rPr>
          <w:rFonts w:ascii="Times New Roman" w:hAnsi="Times New Roman" w:cs="Times New Roman"/>
          <w:b/>
          <w:sz w:val="28"/>
          <w:szCs w:val="28"/>
          <w:lang w:val="uk-UA" w:eastAsia="ar-SA"/>
        </w:rPr>
      </w:pPr>
    </w:p>
    <w:p w:rsidR="00785293" w:rsidRDefault="00785293" w:rsidP="00E97F2D">
      <w:pPr>
        <w:ind w:left="426"/>
        <w:rPr>
          <w:rFonts w:ascii="Times New Roman" w:hAnsi="Times New Roman" w:cs="Times New Roman"/>
          <w:b/>
          <w:sz w:val="28"/>
          <w:szCs w:val="28"/>
          <w:lang w:val="uk-UA" w:eastAsia="ar-SA"/>
        </w:rPr>
      </w:pPr>
    </w:p>
    <w:p w:rsidR="00785293" w:rsidRDefault="00785293" w:rsidP="00E97F2D">
      <w:pPr>
        <w:ind w:left="426"/>
        <w:rPr>
          <w:rFonts w:ascii="Times New Roman" w:hAnsi="Times New Roman" w:cs="Times New Roman"/>
          <w:b/>
          <w:sz w:val="28"/>
          <w:szCs w:val="28"/>
          <w:lang w:val="uk-UA" w:eastAsia="ar-SA"/>
        </w:rPr>
      </w:pPr>
    </w:p>
    <w:p w:rsidR="00E97F2D" w:rsidRPr="00E97F2D" w:rsidRDefault="00967BE3" w:rsidP="00E97F2D">
      <w:pPr>
        <w:ind w:left="426"/>
        <w:rPr>
          <w:rFonts w:ascii="Times New Roman" w:hAnsi="Times New Roman" w:cs="Times New Roman"/>
          <w:b/>
          <w:sz w:val="28"/>
          <w:szCs w:val="28"/>
          <w:lang w:val="uk-UA"/>
        </w:rPr>
      </w:pPr>
      <w:r w:rsidRPr="00540B23">
        <w:rPr>
          <w:rFonts w:ascii="Times New Roman" w:hAnsi="Times New Roman" w:cs="Times New Roman"/>
          <w:b/>
          <w:sz w:val="28"/>
          <w:szCs w:val="28"/>
          <w:lang w:val="uk-UA" w:eastAsia="ar-SA"/>
        </w:rPr>
        <w:lastRenderedPageBreak/>
        <w:t>Тема: "</w:t>
      </w:r>
      <w:r w:rsidR="002C7FE4" w:rsidRPr="002C7FE4">
        <w:rPr>
          <w:rFonts w:ascii="Times New Roman" w:eastAsia="Times New Roman" w:hAnsi="Times New Roman" w:cs="Times New Roman"/>
          <w:b/>
          <w:sz w:val="28"/>
          <w:szCs w:val="28"/>
        </w:rPr>
        <w:t>Концентрація суб'єктів господарювання</w:t>
      </w:r>
      <w:r w:rsidRPr="00540B23">
        <w:rPr>
          <w:rFonts w:ascii="Times New Roman" w:hAnsi="Times New Roman" w:cs="Times New Roman"/>
          <w:b/>
          <w:sz w:val="28"/>
          <w:szCs w:val="28"/>
          <w:lang w:val="uk-UA"/>
        </w:rPr>
        <w:t>"</w:t>
      </w: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 xml:space="preserve">Питання (завдання) для самостійної роботи </w:t>
      </w:r>
    </w:p>
    <w:p w:rsidR="00967BE3" w:rsidRPr="0061741A"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61741A">
        <w:rPr>
          <w:rFonts w:ascii="Times New Roman" w:hAnsi="Times New Roman"/>
          <w:sz w:val="28"/>
          <w:szCs w:val="28"/>
          <w:lang w:val="uk-UA" w:eastAsia="ar-SA"/>
        </w:rPr>
        <w:t xml:space="preserve"> </w:t>
      </w:r>
      <w:r w:rsidR="002C7FE4">
        <w:rPr>
          <w:rFonts w:ascii="Times New Roman" w:hAnsi="Times New Roman"/>
          <w:sz w:val="28"/>
          <w:szCs w:val="28"/>
          <w:lang w:val="uk-UA" w:eastAsia="ar-SA"/>
        </w:rPr>
        <w:t>Поширення інформації про концентрацію суб</w:t>
      </w:r>
      <w:r w:rsidR="002C7FE4" w:rsidRPr="002C7FE4">
        <w:rPr>
          <w:rFonts w:ascii="Times New Roman" w:hAnsi="Times New Roman"/>
          <w:sz w:val="28"/>
          <w:szCs w:val="28"/>
          <w:lang w:eastAsia="ar-SA"/>
        </w:rPr>
        <w:t>’</w:t>
      </w:r>
      <w:r w:rsidR="002C7FE4">
        <w:rPr>
          <w:rFonts w:ascii="Times New Roman" w:hAnsi="Times New Roman"/>
          <w:sz w:val="28"/>
          <w:szCs w:val="28"/>
          <w:lang w:val="uk-UA" w:eastAsia="ar-SA"/>
        </w:rPr>
        <w:t>єктів господарювання</w:t>
      </w:r>
      <w:r w:rsidR="0061741A">
        <w:rPr>
          <w:rFonts w:ascii="Times New Roman" w:hAnsi="Times New Roman"/>
          <w:sz w:val="28"/>
          <w:szCs w:val="28"/>
          <w:lang w:val="uk-UA" w:eastAsia="ar-SA"/>
        </w:rPr>
        <w:t>.</w:t>
      </w:r>
    </w:p>
    <w:p w:rsidR="00967BE3" w:rsidRPr="002C7FE4"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D01AD1">
        <w:rPr>
          <w:rFonts w:ascii="Times New Roman" w:hAnsi="Times New Roman"/>
          <w:sz w:val="28"/>
          <w:szCs w:val="28"/>
          <w:lang w:val="uk-UA" w:eastAsia="ar-SA"/>
        </w:rPr>
        <w:t xml:space="preserve"> </w:t>
      </w:r>
      <w:r w:rsidR="000008A5">
        <w:rPr>
          <w:rFonts w:ascii="Times New Roman" w:hAnsi="Times New Roman"/>
          <w:sz w:val="28"/>
          <w:szCs w:val="28"/>
          <w:lang w:val="uk-UA" w:eastAsia="ar-SA"/>
        </w:rPr>
        <w:t>Закриття розгляду справи</w:t>
      </w:r>
      <w:r w:rsidR="002C7FE4">
        <w:rPr>
          <w:rFonts w:ascii="Times New Roman" w:hAnsi="Times New Roman"/>
          <w:sz w:val="28"/>
          <w:szCs w:val="28"/>
          <w:lang w:val="uk-UA" w:eastAsia="ar-SA"/>
        </w:rPr>
        <w:t>.</w:t>
      </w:r>
    </w:p>
    <w:p w:rsidR="00785293" w:rsidRDefault="00785293" w:rsidP="00967BE3">
      <w:pPr>
        <w:spacing w:after="0" w:line="240" w:lineRule="auto"/>
        <w:ind w:left="360"/>
        <w:jc w:val="both"/>
        <w:rPr>
          <w:rFonts w:ascii="Times New Roman" w:hAnsi="Times New Roman"/>
          <w:b/>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Література</w:t>
      </w:r>
    </w:p>
    <w:p w:rsidR="00A80C6B" w:rsidRDefault="00224ABB" w:rsidP="00967BE3">
      <w:pPr>
        <w:spacing w:after="0" w:line="240" w:lineRule="auto"/>
        <w:ind w:left="360"/>
        <w:jc w:val="both"/>
        <w:rPr>
          <w:rFonts w:ascii="Times New Roman" w:hAnsi="Times New Roman"/>
          <w:color w:val="000000"/>
          <w:sz w:val="28"/>
          <w:szCs w:val="28"/>
          <w:lang w:val="uk-UA" w:eastAsia="ar-SA"/>
        </w:rPr>
      </w:pPr>
      <w:r w:rsidRPr="00224ABB">
        <w:rPr>
          <w:rFonts w:ascii="Times New Roman" w:hAnsi="Times New Roman"/>
          <w:color w:val="000000"/>
          <w:sz w:val="28"/>
          <w:szCs w:val="28"/>
          <w:lang w:val="uk-UA" w:eastAsia="ar-SA"/>
        </w:rPr>
        <w:t>[1];[7];[14];[16];[20];[23];[25]; [26];[30];[37]</w:t>
      </w:r>
    </w:p>
    <w:p w:rsidR="00224ABB" w:rsidRPr="00C0504A" w:rsidRDefault="00224ABB" w:rsidP="00967BE3">
      <w:pPr>
        <w:spacing w:after="0" w:line="240" w:lineRule="auto"/>
        <w:ind w:left="360"/>
        <w:jc w:val="both"/>
        <w:rPr>
          <w:rFonts w:ascii="Times New Roman" w:hAnsi="Times New Roman"/>
          <w:sz w:val="28"/>
          <w:szCs w:val="28"/>
          <w:lang w:val="uk-UA" w:eastAsia="ar-SA"/>
        </w:rPr>
      </w:pPr>
    </w:p>
    <w:p w:rsidR="00967BE3" w:rsidRPr="00A80C6B" w:rsidRDefault="00967BE3" w:rsidP="00967BE3">
      <w:pPr>
        <w:spacing w:after="0" w:line="240" w:lineRule="auto"/>
        <w:ind w:left="360"/>
        <w:jc w:val="both"/>
        <w:rPr>
          <w:rFonts w:ascii="Times New Roman" w:hAnsi="Times New Roman"/>
          <w:b/>
          <w:sz w:val="28"/>
          <w:szCs w:val="28"/>
          <w:lang w:val="uk-UA" w:eastAsia="ar-SA"/>
        </w:rPr>
      </w:pPr>
      <w:r w:rsidRPr="00A80C6B">
        <w:rPr>
          <w:rFonts w:ascii="Times New Roman" w:hAnsi="Times New Roman"/>
          <w:b/>
          <w:sz w:val="28"/>
          <w:szCs w:val="28"/>
          <w:lang w:val="uk-UA" w:eastAsia="ar-SA"/>
        </w:rPr>
        <w:t>Методичні рекомендації</w:t>
      </w:r>
    </w:p>
    <w:p w:rsidR="000008A5" w:rsidRPr="000008A5" w:rsidRDefault="00CB2C8B" w:rsidP="000008A5">
      <w:pPr>
        <w:pStyle w:val="a5"/>
        <w:numPr>
          <w:ilvl w:val="0"/>
          <w:numId w:val="6"/>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Студенти повинні розуміти, що і</w:t>
      </w:r>
      <w:r w:rsidR="000008A5" w:rsidRPr="000008A5">
        <w:rPr>
          <w:rFonts w:ascii="Times New Roman" w:hAnsi="Times New Roman"/>
          <w:sz w:val="28"/>
          <w:szCs w:val="28"/>
          <w:lang w:val="uk-UA" w:eastAsia="ar-SA"/>
        </w:rPr>
        <w:t>нформація з обмеженим доступом, одержана органами Комітету у процесі здійснення своїх повноважень, використовується ними виключно з метою забезпечення виконання завдань, визначених законодавством про захист економічної конкуренції, і не підлягає розголошенню та оприлюдненню, крім випадків:</w:t>
      </w:r>
    </w:p>
    <w:p w:rsidR="000008A5" w:rsidRPr="000008A5" w:rsidRDefault="000008A5" w:rsidP="000008A5">
      <w:pPr>
        <w:pStyle w:val="a5"/>
        <w:spacing w:after="0" w:line="240" w:lineRule="auto"/>
        <w:ind w:left="426" w:firstLine="425"/>
        <w:jc w:val="both"/>
        <w:rPr>
          <w:rFonts w:ascii="Times New Roman" w:hAnsi="Times New Roman"/>
          <w:sz w:val="28"/>
          <w:szCs w:val="28"/>
          <w:lang w:val="uk-UA" w:eastAsia="ar-SA"/>
        </w:rPr>
      </w:pPr>
      <w:r w:rsidRPr="000008A5">
        <w:rPr>
          <w:rFonts w:ascii="Times New Roman" w:hAnsi="Times New Roman"/>
          <w:sz w:val="28"/>
          <w:szCs w:val="28"/>
          <w:lang w:val="uk-UA" w:eastAsia="ar-SA"/>
        </w:rPr>
        <w:t>1) надання інформації органам слідства та суду відповідно до закону;</w:t>
      </w:r>
    </w:p>
    <w:p w:rsidR="000008A5" w:rsidRPr="000008A5" w:rsidRDefault="000008A5" w:rsidP="000008A5">
      <w:pPr>
        <w:pStyle w:val="a5"/>
        <w:spacing w:after="0" w:line="240" w:lineRule="auto"/>
        <w:ind w:left="426" w:firstLine="425"/>
        <w:jc w:val="both"/>
        <w:rPr>
          <w:rFonts w:ascii="Times New Roman" w:hAnsi="Times New Roman"/>
          <w:sz w:val="28"/>
          <w:szCs w:val="28"/>
          <w:lang w:val="uk-UA" w:eastAsia="ar-SA"/>
        </w:rPr>
      </w:pPr>
      <w:r w:rsidRPr="000008A5">
        <w:rPr>
          <w:rFonts w:ascii="Times New Roman" w:hAnsi="Times New Roman"/>
          <w:sz w:val="28"/>
          <w:szCs w:val="28"/>
          <w:lang w:val="uk-UA" w:eastAsia="ar-SA"/>
        </w:rPr>
        <w:t>2) недотримання вимог, встановлених частиною другою статті 6 Закону України "Про доступ до публічної інформації";</w:t>
      </w:r>
    </w:p>
    <w:p w:rsidR="000008A5" w:rsidRPr="000008A5" w:rsidRDefault="000008A5" w:rsidP="000008A5">
      <w:pPr>
        <w:pStyle w:val="a5"/>
        <w:spacing w:after="0" w:line="240" w:lineRule="auto"/>
        <w:ind w:left="426" w:firstLine="425"/>
        <w:jc w:val="both"/>
        <w:rPr>
          <w:rFonts w:ascii="Times New Roman" w:hAnsi="Times New Roman"/>
          <w:sz w:val="28"/>
          <w:szCs w:val="28"/>
          <w:lang w:val="uk-UA" w:eastAsia="ar-SA"/>
        </w:rPr>
      </w:pPr>
      <w:r w:rsidRPr="000008A5">
        <w:rPr>
          <w:rFonts w:ascii="Times New Roman" w:hAnsi="Times New Roman"/>
          <w:sz w:val="28"/>
          <w:szCs w:val="28"/>
          <w:lang w:val="uk-UA" w:eastAsia="ar-SA"/>
        </w:rPr>
        <w:t>3) інших випадків, встановлених законом.</w:t>
      </w:r>
    </w:p>
    <w:p w:rsidR="000008A5" w:rsidRPr="000008A5" w:rsidRDefault="000008A5" w:rsidP="000008A5">
      <w:pPr>
        <w:pStyle w:val="a5"/>
        <w:spacing w:after="0" w:line="240" w:lineRule="auto"/>
        <w:ind w:left="426" w:firstLine="425"/>
        <w:jc w:val="both"/>
        <w:rPr>
          <w:rFonts w:ascii="Times New Roman" w:hAnsi="Times New Roman"/>
          <w:sz w:val="28"/>
          <w:szCs w:val="28"/>
          <w:lang w:val="uk-UA" w:eastAsia="ar-SA"/>
        </w:rPr>
      </w:pPr>
      <w:r w:rsidRPr="000008A5">
        <w:rPr>
          <w:rFonts w:ascii="Times New Roman" w:hAnsi="Times New Roman"/>
          <w:sz w:val="28"/>
          <w:szCs w:val="28"/>
          <w:lang w:val="uk-UA" w:eastAsia="ar-SA"/>
        </w:rPr>
        <w:t>Особа, яка надає інформацію як інформацію з обмеженим доступом (у тому числі конфіденційну інформацію), зобов'язана зазначити, яка саме інформація має обмежений доступ, у тому числі які саме документи або частини документів містять інформацію з обмеженим доступом, та надати обґрунтування щодо віднесення цієї інформації до інформації з обмеженим доступом.</w:t>
      </w:r>
    </w:p>
    <w:p w:rsidR="000008A5" w:rsidRPr="000008A5" w:rsidRDefault="000008A5" w:rsidP="000008A5">
      <w:pPr>
        <w:pStyle w:val="a5"/>
        <w:spacing w:after="0" w:line="240" w:lineRule="auto"/>
        <w:ind w:left="426" w:firstLine="425"/>
        <w:jc w:val="both"/>
        <w:rPr>
          <w:rFonts w:ascii="Times New Roman" w:hAnsi="Times New Roman"/>
          <w:sz w:val="28"/>
          <w:szCs w:val="28"/>
          <w:lang w:val="uk-UA" w:eastAsia="ar-SA"/>
        </w:rPr>
      </w:pPr>
      <w:r w:rsidRPr="000008A5">
        <w:rPr>
          <w:rFonts w:ascii="Times New Roman" w:hAnsi="Times New Roman"/>
          <w:sz w:val="28"/>
          <w:szCs w:val="28"/>
          <w:lang w:val="uk-UA" w:eastAsia="ar-SA"/>
        </w:rPr>
        <w:t>Органи Комітету повинні провести консультації з такими особами з метою з'ясування підстав для віднесення інформації до інформації з обмеженим доступом та можливості зняття особою такого статусу з наданої нею інформації, та/або надання особою у встановлений органами Комітету строк неконфіденційної версії документів чи іншої інформації, зокрема з виключеною, зачорненою чи в інший спосіб зміненою інформацією, яка забезпечує достатній її захист, та/або з'ясування шкоди, яка може бути завдана особі оприлюдненням такої інформації.</w:t>
      </w:r>
    </w:p>
    <w:p w:rsidR="000008A5" w:rsidRPr="000008A5" w:rsidRDefault="000008A5" w:rsidP="000008A5">
      <w:pPr>
        <w:pStyle w:val="a5"/>
        <w:spacing w:after="0" w:line="240" w:lineRule="auto"/>
        <w:ind w:left="426" w:firstLine="425"/>
        <w:jc w:val="both"/>
        <w:rPr>
          <w:rFonts w:ascii="Times New Roman" w:hAnsi="Times New Roman"/>
          <w:sz w:val="28"/>
          <w:szCs w:val="28"/>
          <w:lang w:val="uk-UA" w:eastAsia="ar-SA"/>
        </w:rPr>
      </w:pPr>
      <w:r w:rsidRPr="000008A5">
        <w:rPr>
          <w:rFonts w:ascii="Times New Roman" w:hAnsi="Times New Roman"/>
          <w:sz w:val="28"/>
          <w:szCs w:val="28"/>
          <w:lang w:val="uk-UA" w:eastAsia="ar-SA"/>
        </w:rPr>
        <w:t>Інформація з обмеженим доступом не підлягає розголошенню. Зазначена інформація має використовуватися та зберігатися відповідно до законодавства, зокрема Законів України "Про інформацію", "Про доступ до публічної інформації" та "Про захист персональних даних".</w:t>
      </w:r>
    </w:p>
    <w:p w:rsidR="000008A5" w:rsidRPr="000008A5" w:rsidRDefault="000008A5" w:rsidP="000008A5">
      <w:pPr>
        <w:pStyle w:val="a5"/>
        <w:spacing w:after="0" w:line="240" w:lineRule="auto"/>
        <w:ind w:left="426" w:firstLine="425"/>
        <w:jc w:val="both"/>
        <w:rPr>
          <w:rFonts w:ascii="Times New Roman" w:hAnsi="Times New Roman"/>
          <w:sz w:val="28"/>
          <w:szCs w:val="28"/>
          <w:lang w:val="uk-UA" w:eastAsia="ar-SA"/>
        </w:rPr>
      </w:pPr>
      <w:r w:rsidRPr="000008A5">
        <w:rPr>
          <w:rFonts w:ascii="Times New Roman" w:hAnsi="Times New Roman"/>
          <w:sz w:val="28"/>
          <w:szCs w:val="28"/>
          <w:lang w:val="uk-UA" w:eastAsia="ar-SA"/>
        </w:rPr>
        <w:t>Заявник (його представник) та державний уповноважений (або за його дорученням працівники Комітету) можуть проводити між собою консультації щодо змісту інформації, яка може бути оприлюднена.</w:t>
      </w:r>
    </w:p>
    <w:p w:rsidR="000008A5" w:rsidRDefault="000008A5" w:rsidP="000008A5">
      <w:pPr>
        <w:pStyle w:val="a5"/>
        <w:spacing w:after="0" w:line="240" w:lineRule="auto"/>
        <w:ind w:left="426" w:firstLine="425"/>
        <w:jc w:val="both"/>
        <w:rPr>
          <w:rFonts w:ascii="Times New Roman" w:hAnsi="Times New Roman"/>
          <w:sz w:val="28"/>
          <w:szCs w:val="28"/>
          <w:lang w:val="uk-UA" w:eastAsia="ar-SA"/>
        </w:rPr>
      </w:pPr>
      <w:r w:rsidRPr="000008A5">
        <w:rPr>
          <w:rFonts w:ascii="Times New Roman" w:hAnsi="Times New Roman"/>
          <w:sz w:val="28"/>
          <w:szCs w:val="28"/>
          <w:lang w:val="uk-UA" w:eastAsia="ar-SA"/>
        </w:rPr>
        <w:t xml:space="preserve">Режим доступу осіб, які беруть участь у справі, до інформації з обмеженим доступом визначається відповідно до законодавства України, зокрема Закону, Законів України "Про Антимонопольний комітет </w:t>
      </w:r>
      <w:r w:rsidRPr="000008A5">
        <w:rPr>
          <w:rFonts w:ascii="Times New Roman" w:hAnsi="Times New Roman"/>
          <w:sz w:val="28"/>
          <w:szCs w:val="28"/>
          <w:lang w:val="uk-UA" w:eastAsia="ar-SA"/>
        </w:rPr>
        <w:lastRenderedPageBreak/>
        <w:t>України", "Про інформацію", "Про доступ до публічної інформації" та "Про захист персональних даних".</w:t>
      </w:r>
    </w:p>
    <w:p w:rsidR="000008A5" w:rsidRPr="000008A5" w:rsidRDefault="000008A5" w:rsidP="000008A5">
      <w:pPr>
        <w:pStyle w:val="a5"/>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2.</w:t>
      </w:r>
      <w:r w:rsidRPr="000008A5">
        <w:t xml:space="preserve"> </w:t>
      </w:r>
      <w:r w:rsidRPr="000008A5">
        <w:rPr>
          <w:rFonts w:ascii="Times New Roman" w:hAnsi="Times New Roman"/>
          <w:sz w:val="28"/>
          <w:szCs w:val="28"/>
          <w:lang w:val="uk-UA" w:eastAsia="ar-SA"/>
        </w:rPr>
        <w:t xml:space="preserve"> </w:t>
      </w:r>
      <w:r w:rsidR="00CB2C8B">
        <w:rPr>
          <w:rFonts w:ascii="Times New Roman" w:hAnsi="Times New Roman"/>
          <w:sz w:val="28"/>
          <w:szCs w:val="28"/>
          <w:lang w:val="uk-UA" w:eastAsia="ar-SA"/>
        </w:rPr>
        <w:t>Важливо знати, що з</w:t>
      </w:r>
      <w:r w:rsidRPr="000008A5">
        <w:rPr>
          <w:rFonts w:ascii="Times New Roman" w:hAnsi="Times New Roman"/>
          <w:sz w:val="28"/>
          <w:szCs w:val="28"/>
          <w:lang w:val="uk-UA" w:eastAsia="ar-SA"/>
        </w:rPr>
        <w:t>акриття розгляду справи</w:t>
      </w:r>
      <w:r w:rsidR="00CB2C8B">
        <w:rPr>
          <w:rFonts w:ascii="Times New Roman" w:hAnsi="Times New Roman"/>
          <w:sz w:val="28"/>
          <w:szCs w:val="28"/>
          <w:lang w:val="uk-UA" w:eastAsia="ar-SA"/>
        </w:rPr>
        <w:t xml:space="preserve"> характеризується такими особливостями</w:t>
      </w:r>
      <w:r w:rsidRPr="000008A5">
        <w:rPr>
          <w:rFonts w:ascii="Times New Roman" w:hAnsi="Times New Roman"/>
          <w:sz w:val="28"/>
          <w:szCs w:val="28"/>
          <w:lang w:val="uk-UA" w:eastAsia="ar-SA"/>
        </w:rPr>
        <w:t>:</w:t>
      </w:r>
    </w:p>
    <w:p w:rsidR="000008A5" w:rsidRPr="000008A5" w:rsidRDefault="000008A5" w:rsidP="000008A5">
      <w:pPr>
        <w:pStyle w:val="a5"/>
        <w:spacing w:after="0" w:line="240" w:lineRule="auto"/>
        <w:ind w:left="426" w:firstLine="425"/>
        <w:jc w:val="both"/>
        <w:rPr>
          <w:rFonts w:ascii="Times New Roman" w:hAnsi="Times New Roman"/>
          <w:sz w:val="28"/>
          <w:szCs w:val="28"/>
          <w:lang w:val="uk-UA" w:eastAsia="ar-SA"/>
        </w:rPr>
      </w:pPr>
      <w:r w:rsidRPr="000008A5">
        <w:rPr>
          <w:rFonts w:ascii="Times New Roman" w:hAnsi="Times New Roman"/>
          <w:sz w:val="28"/>
          <w:szCs w:val="28"/>
          <w:lang w:val="uk-UA" w:eastAsia="ar-SA"/>
        </w:rPr>
        <w:t>1) розгляд справи про концентрацію суб'єктів господарювання підлягає закриттю без прийняття рішення по суті справи в разі:</w:t>
      </w:r>
    </w:p>
    <w:p w:rsidR="000008A5" w:rsidRPr="000008A5" w:rsidRDefault="000008A5" w:rsidP="000008A5">
      <w:pPr>
        <w:pStyle w:val="a5"/>
        <w:spacing w:after="0" w:line="240" w:lineRule="auto"/>
        <w:ind w:left="426" w:firstLine="425"/>
        <w:jc w:val="both"/>
        <w:rPr>
          <w:rFonts w:ascii="Times New Roman" w:hAnsi="Times New Roman"/>
          <w:sz w:val="28"/>
          <w:szCs w:val="28"/>
          <w:lang w:val="uk-UA" w:eastAsia="ar-SA"/>
        </w:rPr>
      </w:pPr>
      <w:r w:rsidRPr="000008A5">
        <w:rPr>
          <w:rFonts w:ascii="Times New Roman" w:hAnsi="Times New Roman"/>
          <w:sz w:val="28"/>
          <w:szCs w:val="28"/>
          <w:lang w:val="uk-UA" w:eastAsia="ar-SA"/>
        </w:rPr>
        <w:t>надходження від заявника клопотання про відкликання заяви або про закриття розгляду справи;</w:t>
      </w:r>
    </w:p>
    <w:p w:rsidR="000008A5" w:rsidRPr="000008A5" w:rsidRDefault="000008A5" w:rsidP="000008A5">
      <w:pPr>
        <w:pStyle w:val="a5"/>
        <w:spacing w:after="0" w:line="240" w:lineRule="auto"/>
        <w:ind w:left="426" w:firstLine="425"/>
        <w:jc w:val="both"/>
        <w:rPr>
          <w:rFonts w:ascii="Times New Roman" w:hAnsi="Times New Roman"/>
          <w:sz w:val="28"/>
          <w:szCs w:val="28"/>
          <w:lang w:val="uk-UA" w:eastAsia="ar-SA"/>
        </w:rPr>
      </w:pPr>
      <w:r w:rsidRPr="000008A5">
        <w:rPr>
          <w:rFonts w:ascii="Times New Roman" w:hAnsi="Times New Roman"/>
          <w:sz w:val="28"/>
          <w:szCs w:val="28"/>
          <w:lang w:val="uk-UA" w:eastAsia="ar-SA"/>
        </w:rPr>
        <w:t>неподання заявником інформації у визначений органами Комітету строк, якщо відсутність такої інформації перешкоджає розгляду справи, у тому числі інформації про бенефіціарних власників суб'єктів господарювання - учасників концентрації;</w:t>
      </w:r>
    </w:p>
    <w:p w:rsidR="000008A5" w:rsidRPr="000008A5" w:rsidRDefault="000008A5" w:rsidP="000008A5">
      <w:pPr>
        <w:pStyle w:val="a5"/>
        <w:spacing w:after="0" w:line="240" w:lineRule="auto"/>
        <w:ind w:left="426" w:firstLine="425"/>
        <w:jc w:val="both"/>
        <w:rPr>
          <w:rFonts w:ascii="Times New Roman" w:hAnsi="Times New Roman"/>
          <w:sz w:val="28"/>
          <w:szCs w:val="28"/>
          <w:lang w:val="uk-UA" w:eastAsia="ar-SA"/>
        </w:rPr>
      </w:pPr>
      <w:r w:rsidRPr="000008A5">
        <w:rPr>
          <w:rFonts w:ascii="Times New Roman" w:hAnsi="Times New Roman"/>
          <w:sz w:val="28"/>
          <w:szCs w:val="28"/>
          <w:lang w:val="uk-UA" w:eastAsia="ar-SA"/>
        </w:rPr>
        <w:t>наявності рішення органу Комітету заявленої концентрації такою, що здійснена з порушенням законодавства про захист економічної конкуренції;</w:t>
      </w:r>
    </w:p>
    <w:p w:rsidR="000008A5" w:rsidRPr="000008A5" w:rsidRDefault="000008A5" w:rsidP="000008A5">
      <w:pPr>
        <w:pStyle w:val="a5"/>
        <w:spacing w:after="0" w:line="240" w:lineRule="auto"/>
        <w:ind w:left="426" w:firstLine="425"/>
        <w:jc w:val="both"/>
        <w:rPr>
          <w:rFonts w:ascii="Times New Roman" w:hAnsi="Times New Roman"/>
          <w:sz w:val="28"/>
          <w:szCs w:val="28"/>
          <w:lang w:val="uk-UA" w:eastAsia="ar-SA"/>
        </w:rPr>
      </w:pPr>
      <w:r w:rsidRPr="000008A5">
        <w:rPr>
          <w:rFonts w:ascii="Times New Roman" w:hAnsi="Times New Roman"/>
          <w:sz w:val="28"/>
          <w:szCs w:val="28"/>
          <w:lang w:val="uk-UA" w:eastAsia="ar-SA"/>
        </w:rPr>
        <w:t>ліквідації заявника - юридичної особи;</w:t>
      </w:r>
    </w:p>
    <w:p w:rsidR="000008A5" w:rsidRPr="000008A5" w:rsidRDefault="000008A5" w:rsidP="000008A5">
      <w:pPr>
        <w:pStyle w:val="a5"/>
        <w:spacing w:after="0" w:line="240" w:lineRule="auto"/>
        <w:ind w:left="426" w:firstLine="425"/>
        <w:jc w:val="both"/>
        <w:rPr>
          <w:rFonts w:ascii="Times New Roman" w:hAnsi="Times New Roman"/>
          <w:sz w:val="28"/>
          <w:szCs w:val="28"/>
          <w:lang w:val="uk-UA" w:eastAsia="ar-SA"/>
        </w:rPr>
      </w:pPr>
      <w:r w:rsidRPr="000008A5">
        <w:rPr>
          <w:rFonts w:ascii="Times New Roman" w:hAnsi="Times New Roman"/>
          <w:sz w:val="28"/>
          <w:szCs w:val="28"/>
          <w:lang w:val="uk-UA" w:eastAsia="ar-SA"/>
        </w:rPr>
        <w:t>2) закриття розгляду не позбавляє заявника права звернутися до Комітету з новою заявою про надання дозволу.</w:t>
      </w:r>
    </w:p>
    <w:p w:rsidR="00785293" w:rsidRDefault="00785293" w:rsidP="00967BE3">
      <w:pPr>
        <w:spacing w:after="0" w:line="240" w:lineRule="auto"/>
        <w:ind w:left="360"/>
        <w:jc w:val="both"/>
        <w:rPr>
          <w:rFonts w:ascii="Times New Roman" w:hAnsi="Times New Roman"/>
          <w:b/>
          <w:sz w:val="28"/>
          <w:szCs w:val="28"/>
          <w:lang w:val="uk-UA" w:eastAsia="ar-SA"/>
        </w:rPr>
      </w:pPr>
    </w:p>
    <w:p w:rsidR="00967BE3" w:rsidRPr="0061741A" w:rsidRDefault="00967BE3" w:rsidP="00967BE3">
      <w:pPr>
        <w:spacing w:after="0" w:line="240" w:lineRule="auto"/>
        <w:ind w:left="360"/>
        <w:jc w:val="both"/>
        <w:rPr>
          <w:rFonts w:ascii="Times New Roman" w:hAnsi="Times New Roman"/>
          <w:b/>
          <w:sz w:val="28"/>
          <w:szCs w:val="28"/>
          <w:lang w:val="uk-UA" w:eastAsia="ar-SA"/>
        </w:rPr>
      </w:pPr>
      <w:r w:rsidRPr="0061741A">
        <w:rPr>
          <w:rFonts w:ascii="Times New Roman" w:hAnsi="Times New Roman"/>
          <w:b/>
          <w:sz w:val="28"/>
          <w:szCs w:val="28"/>
          <w:lang w:val="uk-UA" w:eastAsia="ar-SA"/>
        </w:rPr>
        <w:t>Питання для самоконтролю</w:t>
      </w:r>
    </w:p>
    <w:p w:rsidR="00967BE3" w:rsidRPr="00D01AD1"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D01AD1">
        <w:rPr>
          <w:rFonts w:ascii="Times New Roman" w:hAnsi="Times New Roman"/>
          <w:sz w:val="28"/>
          <w:szCs w:val="28"/>
          <w:lang w:val="uk-UA" w:eastAsia="ar-SA"/>
        </w:rPr>
        <w:t xml:space="preserve"> </w:t>
      </w:r>
      <w:r w:rsidR="00CB2C8B">
        <w:rPr>
          <w:rFonts w:ascii="Times New Roman" w:hAnsi="Times New Roman"/>
          <w:sz w:val="28"/>
          <w:szCs w:val="28"/>
          <w:lang w:val="uk-UA" w:eastAsia="ar-SA"/>
        </w:rPr>
        <w:t>Який правовий режим інформації з обмеженим доступом, одержаної</w:t>
      </w:r>
      <w:r w:rsidR="00527137">
        <w:rPr>
          <w:rFonts w:ascii="Times New Roman" w:hAnsi="Times New Roman"/>
          <w:sz w:val="28"/>
          <w:szCs w:val="28"/>
          <w:lang w:val="uk-UA" w:eastAsia="ar-SA"/>
        </w:rPr>
        <w:t xml:space="preserve"> органами Антимонопольного комітету у процесі здійснення своїх повноважень</w:t>
      </w:r>
      <w:r w:rsidR="00D01AD1">
        <w:rPr>
          <w:rFonts w:ascii="Times New Roman" w:hAnsi="Times New Roman"/>
          <w:sz w:val="28"/>
          <w:szCs w:val="28"/>
          <w:lang w:val="uk-UA" w:eastAsia="ar-SA"/>
        </w:rPr>
        <w:t>?</w:t>
      </w:r>
    </w:p>
    <w:p w:rsidR="00967BE3" w:rsidRPr="00D01AD1" w:rsidRDefault="00967BE3" w:rsidP="00967BE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527137">
        <w:rPr>
          <w:rFonts w:ascii="Times New Roman" w:hAnsi="Times New Roman"/>
          <w:sz w:val="28"/>
          <w:szCs w:val="28"/>
          <w:lang w:val="uk-UA" w:eastAsia="ar-SA"/>
        </w:rPr>
        <w:t xml:space="preserve"> Які підстави закриття розгляду справи про концентрацію</w:t>
      </w:r>
      <w:r w:rsidR="00D01AD1">
        <w:rPr>
          <w:rFonts w:ascii="Times New Roman" w:hAnsi="Times New Roman"/>
          <w:sz w:val="28"/>
          <w:szCs w:val="28"/>
          <w:lang w:val="uk-UA" w:eastAsia="ar-SA"/>
        </w:rPr>
        <w:t>?</w:t>
      </w:r>
    </w:p>
    <w:p w:rsidR="00967BE3" w:rsidRPr="00D01AD1" w:rsidRDefault="00967BE3" w:rsidP="00967BE3">
      <w:pPr>
        <w:ind w:left="426"/>
        <w:rPr>
          <w:rFonts w:ascii="Times New Roman" w:hAnsi="Times New Roman" w:cs="Times New Roman"/>
          <w:b/>
          <w:sz w:val="28"/>
          <w:szCs w:val="28"/>
          <w:lang w:val="uk-UA"/>
        </w:rPr>
      </w:pPr>
    </w:p>
    <w:p w:rsidR="00967BE3" w:rsidRPr="00C0504A" w:rsidRDefault="00967BE3" w:rsidP="00967BE3">
      <w:pPr>
        <w:spacing w:after="0" w:line="240" w:lineRule="auto"/>
        <w:ind w:left="360"/>
        <w:jc w:val="both"/>
        <w:rPr>
          <w:rFonts w:ascii="Times New Roman" w:hAnsi="Times New Roman"/>
          <w:sz w:val="28"/>
          <w:szCs w:val="28"/>
          <w:lang w:val="uk-UA" w:eastAsia="ar-SA"/>
        </w:rPr>
      </w:pPr>
    </w:p>
    <w:p w:rsidR="00967BE3" w:rsidRPr="00967BE3" w:rsidRDefault="00967BE3" w:rsidP="00967BE3">
      <w:pPr>
        <w:rPr>
          <w:i/>
          <w:iCs/>
          <w:color w:val="333333"/>
          <w:sz w:val="26"/>
          <w:szCs w:val="26"/>
          <w:bdr w:val="none" w:sz="0" w:space="0" w:color="auto" w:frame="1"/>
          <w:shd w:val="clear" w:color="auto" w:fill="FFFFFF"/>
          <w:lang w:val="uk-UA"/>
        </w:rPr>
      </w:pPr>
      <w:r w:rsidRPr="00C0504A">
        <w:rPr>
          <w:rFonts w:ascii="Times New Roman" w:hAnsi="Times New Roman"/>
          <w:sz w:val="28"/>
          <w:szCs w:val="28"/>
          <w:lang w:val="uk-UA" w:eastAsia="ar-SA"/>
        </w:rPr>
        <w:br w:type="page"/>
      </w:r>
    </w:p>
    <w:p w:rsidR="00540B23" w:rsidRPr="004021D5" w:rsidRDefault="00540B23" w:rsidP="004021D5">
      <w:pPr>
        <w:ind w:left="426"/>
        <w:jc w:val="both"/>
        <w:rPr>
          <w:rFonts w:ascii="Times New Roman" w:hAnsi="Times New Roman" w:cs="Times New Roman"/>
          <w:b/>
          <w:sz w:val="28"/>
          <w:szCs w:val="28"/>
          <w:lang w:val="uk-UA"/>
        </w:rPr>
      </w:pPr>
      <w:r w:rsidRPr="00540B23">
        <w:rPr>
          <w:rFonts w:ascii="Times New Roman" w:hAnsi="Times New Roman" w:cs="Times New Roman"/>
          <w:b/>
          <w:sz w:val="28"/>
          <w:szCs w:val="28"/>
          <w:lang w:val="uk-UA" w:eastAsia="ar-SA"/>
        </w:rPr>
        <w:lastRenderedPageBreak/>
        <w:t>Тема: "</w:t>
      </w:r>
      <w:r w:rsidR="00781292" w:rsidRPr="00781292">
        <w:rPr>
          <w:rFonts w:ascii="Times New Roman" w:eastAsia="Times New Roman" w:hAnsi="Times New Roman" w:cs="Times New Roman"/>
          <w:b/>
          <w:sz w:val="28"/>
          <w:szCs w:val="28"/>
        </w:rPr>
        <w:t>Антиконкурентні дії суб'єктів господарювання, органів державної влади, органів місцевого самоврядування, органів адміністративно-господарського управління та контролю</w:t>
      </w:r>
      <w:r w:rsidRPr="00540B23">
        <w:rPr>
          <w:rFonts w:ascii="Times New Roman" w:hAnsi="Times New Roman" w:cs="Times New Roman"/>
          <w:b/>
          <w:sz w:val="28"/>
          <w:szCs w:val="28"/>
          <w:lang w:val="uk-UA"/>
        </w:rPr>
        <w:t>"</w:t>
      </w:r>
    </w:p>
    <w:p w:rsidR="00540B23" w:rsidRPr="00707D3B" w:rsidRDefault="00540B23" w:rsidP="00540B23">
      <w:pPr>
        <w:spacing w:after="0" w:line="240" w:lineRule="auto"/>
        <w:ind w:left="360"/>
        <w:jc w:val="both"/>
        <w:rPr>
          <w:rFonts w:ascii="Times New Roman" w:hAnsi="Times New Roman"/>
          <w:b/>
          <w:sz w:val="28"/>
          <w:szCs w:val="28"/>
          <w:lang w:val="uk-UA" w:eastAsia="ar-SA"/>
        </w:rPr>
      </w:pPr>
      <w:r w:rsidRPr="00707D3B">
        <w:rPr>
          <w:rFonts w:ascii="Times New Roman" w:hAnsi="Times New Roman"/>
          <w:b/>
          <w:sz w:val="28"/>
          <w:szCs w:val="28"/>
          <w:lang w:val="uk-UA" w:eastAsia="ar-SA"/>
        </w:rPr>
        <w:t xml:space="preserve">Питання (завдання) для самостійної роботи </w:t>
      </w:r>
    </w:p>
    <w:p w:rsidR="00540B23" w:rsidRPr="00C0504A" w:rsidRDefault="00540B23" w:rsidP="00540B2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1A2D0B">
        <w:rPr>
          <w:rFonts w:ascii="Times New Roman" w:hAnsi="Times New Roman"/>
          <w:sz w:val="28"/>
          <w:szCs w:val="28"/>
          <w:lang w:val="uk-UA" w:eastAsia="ar-SA"/>
        </w:rPr>
        <w:t xml:space="preserve"> </w:t>
      </w:r>
      <w:r w:rsidR="00781292">
        <w:rPr>
          <w:rFonts w:ascii="Times New Roman" w:hAnsi="Times New Roman"/>
          <w:sz w:val="28"/>
          <w:szCs w:val="28"/>
          <w:lang w:val="uk-UA" w:eastAsia="ar-SA"/>
        </w:rPr>
        <w:t>Заборона  делегування повноважень органів влади та органів місцевого самоврядування</w:t>
      </w:r>
      <w:r w:rsidR="00D04AEA">
        <w:rPr>
          <w:rFonts w:ascii="Times New Roman" w:hAnsi="Times New Roman"/>
          <w:sz w:val="28"/>
          <w:szCs w:val="28"/>
          <w:lang w:val="uk-UA" w:eastAsia="ar-SA"/>
        </w:rPr>
        <w:t>.</w:t>
      </w:r>
    </w:p>
    <w:p w:rsidR="00540B23" w:rsidRPr="00C0504A" w:rsidRDefault="00540B23" w:rsidP="00540B2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D04AEA">
        <w:rPr>
          <w:rFonts w:ascii="Times New Roman" w:hAnsi="Times New Roman"/>
          <w:sz w:val="28"/>
          <w:szCs w:val="28"/>
          <w:lang w:val="uk-UA" w:eastAsia="ar-SA"/>
        </w:rPr>
        <w:t xml:space="preserve"> </w:t>
      </w:r>
      <w:r w:rsidR="00781292">
        <w:rPr>
          <w:rFonts w:ascii="Times New Roman" w:hAnsi="Times New Roman"/>
          <w:sz w:val="28"/>
          <w:szCs w:val="28"/>
          <w:lang w:val="uk-UA" w:eastAsia="ar-SA"/>
        </w:rPr>
        <w:t xml:space="preserve">Заборона схилення </w:t>
      </w:r>
      <w:r w:rsidR="00853822">
        <w:rPr>
          <w:rFonts w:ascii="Times New Roman" w:hAnsi="Times New Roman"/>
          <w:sz w:val="28"/>
          <w:szCs w:val="28"/>
          <w:lang w:val="uk-UA" w:eastAsia="ar-SA"/>
        </w:rPr>
        <w:t>до порушень законодавства про захист економічної конкункуренції та їх легітимації</w:t>
      </w:r>
      <w:r w:rsidR="00D04AEA">
        <w:rPr>
          <w:rFonts w:ascii="Times New Roman" w:hAnsi="Times New Roman"/>
          <w:sz w:val="28"/>
          <w:szCs w:val="28"/>
          <w:lang w:val="uk-UA" w:eastAsia="ar-SA"/>
        </w:rPr>
        <w:t>.</w:t>
      </w:r>
    </w:p>
    <w:p w:rsidR="00540B23" w:rsidRPr="00C0504A" w:rsidRDefault="00540B23" w:rsidP="00540B23">
      <w:pPr>
        <w:spacing w:after="0" w:line="240" w:lineRule="auto"/>
        <w:ind w:left="360"/>
        <w:jc w:val="both"/>
        <w:rPr>
          <w:rFonts w:ascii="Times New Roman" w:hAnsi="Times New Roman"/>
          <w:sz w:val="28"/>
          <w:szCs w:val="28"/>
          <w:lang w:val="uk-UA" w:eastAsia="ar-SA"/>
        </w:rPr>
      </w:pPr>
    </w:p>
    <w:p w:rsidR="00540B23" w:rsidRPr="00707D3B" w:rsidRDefault="00540B23" w:rsidP="00540B23">
      <w:pPr>
        <w:spacing w:after="0" w:line="240" w:lineRule="auto"/>
        <w:ind w:left="360"/>
        <w:jc w:val="both"/>
        <w:rPr>
          <w:rFonts w:ascii="Times New Roman" w:hAnsi="Times New Roman"/>
          <w:b/>
          <w:sz w:val="28"/>
          <w:szCs w:val="28"/>
          <w:lang w:val="uk-UA" w:eastAsia="ar-SA"/>
        </w:rPr>
      </w:pPr>
      <w:r w:rsidRPr="00707D3B">
        <w:rPr>
          <w:rFonts w:ascii="Times New Roman" w:hAnsi="Times New Roman"/>
          <w:b/>
          <w:sz w:val="28"/>
          <w:szCs w:val="28"/>
          <w:lang w:val="uk-UA" w:eastAsia="ar-SA"/>
        </w:rPr>
        <w:t>Література</w:t>
      </w:r>
    </w:p>
    <w:p w:rsidR="00224ABB" w:rsidRDefault="00224ABB" w:rsidP="00540B23">
      <w:pPr>
        <w:spacing w:after="0" w:line="240" w:lineRule="auto"/>
        <w:ind w:left="360"/>
        <w:jc w:val="both"/>
        <w:rPr>
          <w:rFonts w:ascii="Times New Roman" w:hAnsi="Times New Roman"/>
          <w:color w:val="000000"/>
          <w:sz w:val="28"/>
          <w:szCs w:val="28"/>
          <w:lang w:val="uk-UA" w:eastAsia="ar-SA"/>
        </w:rPr>
      </w:pPr>
      <w:r w:rsidRPr="00224ABB">
        <w:rPr>
          <w:rFonts w:ascii="Times New Roman" w:hAnsi="Times New Roman"/>
          <w:color w:val="000000"/>
          <w:sz w:val="28"/>
          <w:szCs w:val="28"/>
          <w:lang w:val="uk-UA" w:eastAsia="ar-SA"/>
        </w:rPr>
        <w:t xml:space="preserve"> [1];[7];[20];[23];[25];[26];[30]; [33];[37];[38]</w:t>
      </w:r>
    </w:p>
    <w:p w:rsidR="00224ABB" w:rsidRDefault="00224ABB" w:rsidP="00540B23">
      <w:pPr>
        <w:spacing w:after="0" w:line="240" w:lineRule="auto"/>
        <w:ind w:left="360"/>
        <w:jc w:val="both"/>
        <w:rPr>
          <w:rFonts w:ascii="Times New Roman" w:hAnsi="Times New Roman"/>
          <w:color w:val="000000"/>
          <w:sz w:val="28"/>
          <w:szCs w:val="28"/>
          <w:lang w:val="uk-UA" w:eastAsia="ar-SA"/>
        </w:rPr>
      </w:pPr>
    </w:p>
    <w:p w:rsidR="00540B23" w:rsidRDefault="00540B23" w:rsidP="00540B23">
      <w:pPr>
        <w:spacing w:after="0" w:line="240" w:lineRule="auto"/>
        <w:ind w:left="360"/>
        <w:jc w:val="both"/>
        <w:rPr>
          <w:rFonts w:ascii="Times New Roman" w:hAnsi="Times New Roman"/>
          <w:b/>
          <w:sz w:val="28"/>
          <w:szCs w:val="28"/>
          <w:lang w:val="uk-UA" w:eastAsia="ar-SA"/>
        </w:rPr>
      </w:pPr>
      <w:r w:rsidRPr="00707D3B">
        <w:rPr>
          <w:rFonts w:ascii="Times New Roman" w:hAnsi="Times New Roman"/>
          <w:b/>
          <w:sz w:val="28"/>
          <w:szCs w:val="28"/>
          <w:lang w:val="uk-UA" w:eastAsia="ar-SA"/>
        </w:rPr>
        <w:t>Методичні рекомендації</w:t>
      </w:r>
    </w:p>
    <w:p w:rsidR="000008A5" w:rsidRDefault="00527137" w:rsidP="000008A5">
      <w:pPr>
        <w:pStyle w:val="a5"/>
        <w:numPr>
          <w:ilvl w:val="0"/>
          <w:numId w:val="7"/>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Важливо розуміти, що о</w:t>
      </w:r>
      <w:r w:rsidR="000008A5" w:rsidRPr="000008A5">
        <w:rPr>
          <w:rFonts w:ascii="Times New Roman" w:hAnsi="Times New Roman"/>
          <w:sz w:val="28"/>
          <w:szCs w:val="28"/>
          <w:lang w:val="uk-UA" w:eastAsia="ar-SA"/>
        </w:rPr>
        <w:t>рганам влади    та    органам    місцевого    самоврядування забороняється делегування окремих владних повноважень об'єднанням, підприємствам   та   іншим   суб'єктам   господарювання,  якщо  це призводить або може призвести до недопущення,  усунення, обмеження чи спотворення конкуренції.</w:t>
      </w:r>
    </w:p>
    <w:p w:rsidR="000008A5" w:rsidRPr="000008A5" w:rsidRDefault="00527137" w:rsidP="000008A5">
      <w:pPr>
        <w:pStyle w:val="a5"/>
        <w:numPr>
          <w:ilvl w:val="0"/>
          <w:numId w:val="7"/>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Студенти повинні знати, що з</w:t>
      </w:r>
      <w:r w:rsidR="000008A5" w:rsidRPr="000008A5">
        <w:rPr>
          <w:rFonts w:ascii="Times New Roman" w:hAnsi="Times New Roman"/>
          <w:sz w:val="28"/>
          <w:szCs w:val="28"/>
          <w:lang w:val="uk-UA" w:eastAsia="ar-SA"/>
        </w:rPr>
        <w:t>абороняються дії чи  бездіяльність  органів  влади,  органів місцевого  самоврядування,  органів адміністративно-господарського управління та контролю (колегіального органу чи посадової  особи), що  полягають у схиленні суб'єктів господарювання,  органів влади, органів         місцевого самоврядування, органів адміністративно-господарського  управління та контролю до порушень законодавства про захист економічної конкуренції,  створенні  умов для вчинення таких порушень чи їх легітимації.</w:t>
      </w:r>
    </w:p>
    <w:p w:rsidR="00785293" w:rsidRDefault="00785293" w:rsidP="00540B23">
      <w:pPr>
        <w:spacing w:after="0" w:line="240" w:lineRule="auto"/>
        <w:ind w:left="360"/>
        <w:jc w:val="both"/>
        <w:rPr>
          <w:rFonts w:ascii="Times New Roman" w:hAnsi="Times New Roman"/>
          <w:b/>
          <w:sz w:val="28"/>
          <w:szCs w:val="28"/>
          <w:lang w:val="uk-UA" w:eastAsia="ar-SA"/>
        </w:rPr>
      </w:pPr>
    </w:p>
    <w:p w:rsidR="00540B23" w:rsidRPr="00D04AEA" w:rsidRDefault="00540B23" w:rsidP="00540B23">
      <w:pPr>
        <w:spacing w:after="0" w:line="240" w:lineRule="auto"/>
        <w:ind w:left="360"/>
        <w:jc w:val="both"/>
        <w:rPr>
          <w:rFonts w:ascii="Times New Roman" w:hAnsi="Times New Roman"/>
          <w:b/>
          <w:sz w:val="28"/>
          <w:szCs w:val="28"/>
          <w:lang w:val="uk-UA" w:eastAsia="ar-SA"/>
        </w:rPr>
      </w:pPr>
      <w:r w:rsidRPr="00D04AEA">
        <w:rPr>
          <w:rFonts w:ascii="Times New Roman" w:hAnsi="Times New Roman"/>
          <w:b/>
          <w:sz w:val="28"/>
          <w:szCs w:val="28"/>
          <w:lang w:val="uk-UA" w:eastAsia="ar-SA"/>
        </w:rPr>
        <w:t>Питання для самоконтролю</w:t>
      </w:r>
    </w:p>
    <w:p w:rsidR="00540B23" w:rsidRPr="00C0504A" w:rsidRDefault="00540B23" w:rsidP="00540B2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1.</w:t>
      </w:r>
      <w:r w:rsidR="00D04AEA">
        <w:rPr>
          <w:rFonts w:ascii="Times New Roman" w:hAnsi="Times New Roman"/>
          <w:sz w:val="28"/>
          <w:szCs w:val="28"/>
          <w:lang w:val="uk-UA" w:eastAsia="ar-SA"/>
        </w:rPr>
        <w:t xml:space="preserve"> </w:t>
      </w:r>
      <w:r w:rsidR="00527137">
        <w:rPr>
          <w:rFonts w:ascii="Times New Roman" w:hAnsi="Times New Roman"/>
          <w:sz w:val="28"/>
          <w:szCs w:val="28"/>
          <w:lang w:val="uk-UA" w:eastAsia="ar-SA"/>
        </w:rPr>
        <w:t xml:space="preserve">В чому полягає суть заборони </w:t>
      </w:r>
      <w:r w:rsidR="00527137" w:rsidRPr="00527137">
        <w:rPr>
          <w:rFonts w:ascii="Times New Roman" w:hAnsi="Times New Roman"/>
          <w:sz w:val="28"/>
          <w:szCs w:val="28"/>
          <w:lang w:val="uk-UA" w:eastAsia="ar-SA"/>
        </w:rPr>
        <w:t>делегування повноважень органів влади та органів місцевого самоврядування</w:t>
      </w:r>
      <w:r w:rsidR="00D04AEA">
        <w:rPr>
          <w:rFonts w:ascii="Times New Roman" w:hAnsi="Times New Roman"/>
          <w:sz w:val="28"/>
          <w:szCs w:val="28"/>
          <w:lang w:val="uk-UA" w:eastAsia="ar-SA"/>
        </w:rPr>
        <w:t>?</w:t>
      </w:r>
    </w:p>
    <w:p w:rsidR="00540B23" w:rsidRDefault="00540B23" w:rsidP="00527137">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D04AEA">
        <w:rPr>
          <w:rFonts w:ascii="Times New Roman" w:hAnsi="Times New Roman"/>
          <w:sz w:val="28"/>
          <w:szCs w:val="28"/>
          <w:lang w:val="uk-UA" w:eastAsia="ar-SA"/>
        </w:rPr>
        <w:t xml:space="preserve"> </w:t>
      </w:r>
      <w:r w:rsidR="00527137">
        <w:rPr>
          <w:rFonts w:ascii="Times New Roman" w:hAnsi="Times New Roman"/>
          <w:sz w:val="28"/>
          <w:szCs w:val="28"/>
          <w:lang w:val="uk-UA" w:eastAsia="ar-SA"/>
        </w:rPr>
        <w:t>Хто є суб’єктами порушення у формі</w:t>
      </w:r>
      <w:r w:rsidR="00527137" w:rsidRPr="00527137">
        <w:t xml:space="preserve"> </w:t>
      </w:r>
      <w:r w:rsidR="00527137" w:rsidRPr="00527137">
        <w:rPr>
          <w:rFonts w:ascii="Times New Roman" w:hAnsi="Times New Roman"/>
          <w:sz w:val="28"/>
          <w:szCs w:val="28"/>
          <w:lang w:val="uk-UA" w:eastAsia="ar-SA"/>
        </w:rPr>
        <w:t>схилення до порушень законодавства про захист економічної конкункуренції та їх легітимації</w:t>
      </w:r>
      <w:r w:rsidR="00527137">
        <w:rPr>
          <w:rFonts w:ascii="Times New Roman" w:hAnsi="Times New Roman"/>
          <w:sz w:val="28"/>
          <w:szCs w:val="28"/>
          <w:lang w:val="uk-UA" w:eastAsia="ar-SA"/>
        </w:rPr>
        <w:t>?</w:t>
      </w:r>
    </w:p>
    <w:p w:rsidR="00527137" w:rsidRPr="00C0504A" w:rsidRDefault="00527137" w:rsidP="00527137">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3. Яка відповідальність передбачена за </w:t>
      </w:r>
      <w:r w:rsidRPr="00527137">
        <w:rPr>
          <w:rFonts w:ascii="Times New Roman" w:hAnsi="Times New Roman"/>
          <w:sz w:val="28"/>
          <w:szCs w:val="28"/>
          <w:lang w:val="uk-UA" w:eastAsia="ar-SA"/>
        </w:rPr>
        <w:t>схилення до порушень законодавства про захист економічної конкункуренції та їх легітимації</w:t>
      </w:r>
      <w:r>
        <w:rPr>
          <w:rFonts w:ascii="Times New Roman" w:hAnsi="Times New Roman"/>
          <w:sz w:val="28"/>
          <w:szCs w:val="28"/>
          <w:lang w:val="uk-UA" w:eastAsia="ar-SA"/>
        </w:rPr>
        <w:t>?</w:t>
      </w:r>
    </w:p>
    <w:p w:rsidR="00540B23" w:rsidRPr="00967BE3" w:rsidRDefault="00540B23" w:rsidP="00540B23">
      <w:pPr>
        <w:ind w:left="426"/>
        <w:rPr>
          <w:rFonts w:ascii="Times New Roman" w:hAnsi="Times New Roman" w:cs="Times New Roman"/>
          <w:b/>
          <w:sz w:val="28"/>
          <w:szCs w:val="28"/>
        </w:rPr>
      </w:pPr>
    </w:p>
    <w:p w:rsidR="00540B23" w:rsidRDefault="00540B23" w:rsidP="00540B23">
      <w:pPr>
        <w:spacing w:after="0" w:line="240" w:lineRule="auto"/>
        <w:ind w:left="360"/>
        <w:jc w:val="both"/>
        <w:rPr>
          <w:rFonts w:ascii="Times New Roman" w:hAnsi="Times New Roman"/>
          <w:sz w:val="28"/>
          <w:szCs w:val="28"/>
          <w:lang w:val="uk-UA" w:eastAsia="ar-SA"/>
        </w:rPr>
      </w:pPr>
    </w:p>
    <w:p w:rsidR="00785293" w:rsidRDefault="00785293" w:rsidP="00540B23">
      <w:pPr>
        <w:spacing w:after="0" w:line="240" w:lineRule="auto"/>
        <w:ind w:left="360"/>
        <w:jc w:val="both"/>
        <w:rPr>
          <w:rFonts w:ascii="Times New Roman" w:hAnsi="Times New Roman"/>
          <w:sz w:val="28"/>
          <w:szCs w:val="28"/>
          <w:lang w:val="uk-UA" w:eastAsia="ar-SA"/>
        </w:rPr>
      </w:pPr>
    </w:p>
    <w:p w:rsidR="00785293" w:rsidRDefault="00785293" w:rsidP="00540B23">
      <w:pPr>
        <w:spacing w:after="0" w:line="240" w:lineRule="auto"/>
        <w:ind w:left="360"/>
        <w:jc w:val="both"/>
        <w:rPr>
          <w:rFonts w:ascii="Times New Roman" w:hAnsi="Times New Roman"/>
          <w:sz w:val="28"/>
          <w:szCs w:val="28"/>
          <w:lang w:val="uk-UA" w:eastAsia="ar-SA"/>
        </w:rPr>
      </w:pPr>
    </w:p>
    <w:p w:rsidR="00785293" w:rsidRDefault="00785293" w:rsidP="00540B23">
      <w:pPr>
        <w:spacing w:after="0" w:line="240" w:lineRule="auto"/>
        <w:ind w:left="360"/>
        <w:jc w:val="both"/>
        <w:rPr>
          <w:rFonts w:ascii="Times New Roman" w:hAnsi="Times New Roman"/>
          <w:sz w:val="28"/>
          <w:szCs w:val="28"/>
          <w:lang w:val="uk-UA" w:eastAsia="ar-SA"/>
        </w:rPr>
      </w:pPr>
    </w:p>
    <w:p w:rsidR="00785293" w:rsidRDefault="00785293" w:rsidP="00540B23">
      <w:pPr>
        <w:spacing w:after="0" w:line="240" w:lineRule="auto"/>
        <w:ind w:left="360"/>
        <w:jc w:val="both"/>
        <w:rPr>
          <w:rFonts w:ascii="Times New Roman" w:hAnsi="Times New Roman"/>
          <w:sz w:val="28"/>
          <w:szCs w:val="28"/>
          <w:lang w:val="uk-UA" w:eastAsia="ar-SA"/>
        </w:rPr>
      </w:pPr>
    </w:p>
    <w:p w:rsidR="00785293" w:rsidRDefault="00785293" w:rsidP="00540B23">
      <w:pPr>
        <w:spacing w:after="0" w:line="240" w:lineRule="auto"/>
        <w:ind w:left="360"/>
        <w:jc w:val="both"/>
        <w:rPr>
          <w:rFonts w:ascii="Times New Roman" w:hAnsi="Times New Roman"/>
          <w:sz w:val="28"/>
          <w:szCs w:val="28"/>
          <w:lang w:val="uk-UA" w:eastAsia="ar-SA"/>
        </w:rPr>
      </w:pPr>
    </w:p>
    <w:p w:rsidR="00785293" w:rsidRPr="00C0504A" w:rsidRDefault="00785293" w:rsidP="00540B23">
      <w:pPr>
        <w:spacing w:after="0" w:line="240" w:lineRule="auto"/>
        <w:ind w:left="360"/>
        <w:jc w:val="both"/>
        <w:rPr>
          <w:rFonts w:ascii="Times New Roman" w:hAnsi="Times New Roman"/>
          <w:sz w:val="28"/>
          <w:szCs w:val="28"/>
          <w:lang w:val="uk-UA" w:eastAsia="ar-SA"/>
        </w:rPr>
      </w:pPr>
    </w:p>
    <w:p w:rsidR="00540B23" w:rsidRPr="00540B23" w:rsidRDefault="00540B23" w:rsidP="00540B23">
      <w:pPr>
        <w:ind w:left="426"/>
        <w:jc w:val="both"/>
        <w:rPr>
          <w:rFonts w:ascii="Times New Roman" w:hAnsi="Times New Roman" w:cs="Times New Roman"/>
          <w:b/>
          <w:sz w:val="28"/>
          <w:szCs w:val="28"/>
        </w:rPr>
      </w:pPr>
      <w:r w:rsidRPr="00540B23">
        <w:rPr>
          <w:rFonts w:ascii="Times New Roman" w:hAnsi="Times New Roman" w:cs="Times New Roman"/>
          <w:b/>
          <w:sz w:val="28"/>
          <w:szCs w:val="28"/>
          <w:lang w:val="uk-UA" w:eastAsia="ar-SA"/>
        </w:rPr>
        <w:lastRenderedPageBreak/>
        <w:t>Тема: "</w:t>
      </w:r>
      <w:r w:rsidR="00D94ABF" w:rsidRPr="00D94ABF">
        <w:rPr>
          <w:rFonts w:ascii="Times New Roman" w:hAnsi="Times New Roman" w:cs="Times New Roman"/>
          <w:b/>
          <w:sz w:val="28"/>
          <w:szCs w:val="28"/>
        </w:rPr>
        <w:t>Зловживання монопольним (домінуючим) становище</w:t>
      </w:r>
      <w:r w:rsidR="00D94ABF">
        <w:rPr>
          <w:rFonts w:ascii="Times New Roman" w:hAnsi="Times New Roman" w:cs="Times New Roman"/>
          <w:b/>
          <w:sz w:val="28"/>
          <w:szCs w:val="28"/>
        </w:rPr>
        <w:t>м та недобросовісна конкуренція</w:t>
      </w:r>
      <w:r w:rsidRPr="00540B23">
        <w:rPr>
          <w:rFonts w:ascii="Times New Roman" w:hAnsi="Times New Roman" w:cs="Times New Roman"/>
          <w:b/>
          <w:sz w:val="28"/>
          <w:szCs w:val="28"/>
          <w:lang w:val="uk-UA"/>
        </w:rPr>
        <w:t>"</w:t>
      </w:r>
    </w:p>
    <w:p w:rsidR="00540B23" w:rsidRPr="00707D3B" w:rsidRDefault="00540B23" w:rsidP="00540B23">
      <w:pPr>
        <w:spacing w:after="0" w:line="240" w:lineRule="auto"/>
        <w:ind w:left="360"/>
        <w:jc w:val="both"/>
        <w:rPr>
          <w:rFonts w:ascii="Times New Roman" w:hAnsi="Times New Roman"/>
          <w:b/>
          <w:sz w:val="28"/>
          <w:szCs w:val="28"/>
          <w:lang w:val="uk-UA" w:eastAsia="ar-SA"/>
        </w:rPr>
      </w:pPr>
      <w:r w:rsidRPr="00707D3B">
        <w:rPr>
          <w:rFonts w:ascii="Times New Roman" w:hAnsi="Times New Roman"/>
          <w:b/>
          <w:sz w:val="28"/>
          <w:szCs w:val="28"/>
          <w:lang w:val="uk-UA" w:eastAsia="ar-SA"/>
        </w:rPr>
        <w:t xml:space="preserve">Питання (завдання) для самостійної роботи </w:t>
      </w:r>
    </w:p>
    <w:p w:rsidR="00540B23" w:rsidRPr="00D94ABF" w:rsidRDefault="00540B23" w:rsidP="00540B23">
      <w:pPr>
        <w:spacing w:after="0" w:line="240" w:lineRule="auto"/>
        <w:ind w:left="360"/>
        <w:jc w:val="both"/>
        <w:rPr>
          <w:rFonts w:ascii="Times New Roman" w:hAnsi="Times New Roman" w:cs="Times New Roman"/>
          <w:sz w:val="28"/>
          <w:szCs w:val="28"/>
          <w:lang w:val="uk-UA" w:eastAsia="ar-SA"/>
        </w:rPr>
      </w:pPr>
      <w:r w:rsidRPr="00C0504A">
        <w:rPr>
          <w:rFonts w:ascii="Times New Roman" w:hAnsi="Times New Roman"/>
          <w:sz w:val="28"/>
          <w:szCs w:val="28"/>
          <w:lang w:val="uk-UA" w:eastAsia="ar-SA"/>
        </w:rPr>
        <w:t>1.</w:t>
      </w:r>
      <w:r w:rsidR="000D665F" w:rsidRPr="000D665F">
        <w:rPr>
          <w:lang w:val="uk-UA"/>
        </w:rPr>
        <w:t xml:space="preserve"> </w:t>
      </w:r>
      <w:r w:rsidR="000D665F">
        <w:rPr>
          <w:lang w:val="uk-UA"/>
        </w:rPr>
        <w:t xml:space="preserve"> </w:t>
      </w:r>
      <w:r w:rsidR="00D94ABF">
        <w:rPr>
          <w:rFonts w:ascii="Times New Roman" w:hAnsi="Times New Roman" w:cs="Times New Roman"/>
          <w:sz w:val="28"/>
          <w:szCs w:val="28"/>
          <w:lang w:val="uk-UA"/>
        </w:rPr>
        <w:t>Обмежувальна діяльність суб</w:t>
      </w:r>
      <w:r w:rsidR="00D94ABF" w:rsidRPr="00D94ABF">
        <w:rPr>
          <w:rFonts w:ascii="Times New Roman" w:hAnsi="Times New Roman" w:cs="Times New Roman"/>
          <w:sz w:val="28"/>
          <w:szCs w:val="28"/>
        </w:rPr>
        <w:t>’</w:t>
      </w:r>
      <w:r w:rsidR="00D94ABF">
        <w:rPr>
          <w:rFonts w:ascii="Times New Roman" w:hAnsi="Times New Roman" w:cs="Times New Roman"/>
          <w:sz w:val="28"/>
          <w:szCs w:val="28"/>
          <w:lang w:val="uk-UA"/>
        </w:rPr>
        <w:t>єктів господарювання, об</w:t>
      </w:r>
      <w:r w:rsidR="00D94ABF" w:rsidRPr="00D94ABF">
        <w:rPr>
          <w:rFonts w:ascii="Times New Roman" w:hAnsi="Times New Roman" w:cs="Times New Roman"/>
          <w:sz w:val="28"/>
          <w:szCs w:val="28"/>
        </w:rPr>
        <w:t>’</w:t>
      </w:r>
      <w:r w:rsidR="00D94ABF">
        <w:rPr>
          <w:rFonts w:ascii="Times New Roman" w:hAnsi="Times New Roman" w:cs="Times New Roman"/>
          <w:sz w:val="28"/>
          <w:szCs w:val="28"/>
          <w:lang w:val="uk-UA"/>
        </w:rPr>
        <w:t>єднань.</w:t>
      </w:r>
    </w:p>
    <w:p w:rsidR="00540B23" w:rsidRPr="00682827" w:rsidRDefault="00540B23" w:rsidP="00682827">
      <w:pPr>
        <w:spacing w:after="0" w:line="240" w:lineRule="auto"/>
        <w:ind w:left="360"/>
        <w:jc w:val="both"/>
        <w:rPr>
          <w:rFonts w:ascii="Times New Roman" w:hAnsi="Times New Roman" w:cs="Times New Roman"/>
          <w:sz w:val="28"/>
          <w:szCs w:val="28"/>
          <w:lang w:val="uk-UA"/>
        </w:rPr>
      </w:pPr>
      <w:r w:rsidRPr="000D665F">
        <w:rPr>
          <w:rFonts w:ascii="Times New Roman" w:hAnsi="Times New Roman" w:cs="Times New Roman"/>
          <w:sz w:val="28"/>
          <w:szCs w:val="28"/>
          <w:lang w:val="uk-UA" w:eastAsia="ar-SA"/>
        </w:rPr>
        <w:t>2.</w:t>
      </w:r>
      <w:r w:rsidR="000D665F" w:rsidRPr="000D665F">
        <w:rPr>
          <w:rFonts w:ascii="Times New Roman" w:hAnsi="Times New Roman" w:cs="Times New Roman"/>
          <w:sz w:val="28"/>
          <w:szCs w:val="28"/>
          <w:lang w:val="uk-UA"/>
        </w:rPr>
        <w:t xml:space="preserve"> </w:t>
      </w:r>
      <w:r w:rsidR="00682827" w:rsidRPr="00682827">
        <w:rPr>
          <w:rFonts w:ascii="Times New Roman" w:hAnsi="Times New Roman" w:cs="Times New Roman"/>
          <w:sz w:val="28"/>
          <w:szCs w:val="28"/>
          <w:lang w:val="uk-UA"/>
        </w:rPr>
        <w:t>Непра</w:t>
      </w:r>
      <w:r w:rsidR="00682827">
        <w:rPr>
          <w:rFonts w:ascii="Times New Roman" w:hAnsi="Times New Roman" w:cs="Times New Roman"/>
          <w:sz w:val="28"/>
          <w:szCs w:val="28"/>
          <w:lang w:val="uk-UA"/>
        </w:rPr>
        <w:t xml:space="preserve">вомірне використання суб'єктом </w:t>
      </w:r>
      <w:r w:rsidR="00682827" w:rsidRPr="00682827">
        <w:rPr>
          <w:rFonts w:ascii="Times New Roman" w:hAnsi="Times New Roman" w:cs="Times New Roman"/>
          <w:sz w:val="28"/>
          <w:szCs w:val="28"/>
          <w:lang w:val="uk-UA"/>
        </w:rPr>
        <w:t>господарювання ринкового становища</w:t>
      </w:r>
      <w:r w:rsidR="00D4201B">
        <w:rPr>
          <w:rFonts w:ascii="Times New Roman" w:hAnsi="Times New Roman" w:cs="Times New Roman"/>
          <w:sz w:val="28"/>
          <w:szCs w:val="28"/>
          <w:lang w:val="uk-UA"/>
        </w:rPr>
        <w:t>.</w:t>
      </w:r>
    </w:p>
    <w:p w:rsidR="00785293" w:rsidRDefault="00785293" w:rsidP="00540B23">
      <w:pPr>
        <w:spacing w:after="0" w:line="240" w:lineRule="auto"/>
        <w:ind w:left="360"/>
        <w:jc w:val="both"/>
        <w:rPr>
          <w:rFonts w:ascii="Times New Roman" w:hAnsi="Times New Roman"/>
          <w:b/>
          <w:sz w:val="28"/>
          <w:szCs w:val="28"/>
          <w:lang w:val="uk-UA" w:eastAsia="ar-SA"/>
        </w:rPr>
      </w:pPr>
    </w:p>
    <w:p w:rsidR="00540B23" w:rsidRPr="00707D3B" w:rsidRDefault="00540B23" w:rsidP="00540B23">
      <w:pPr>
        <w:spacing w:after="0" w:line="240" w:lineRule="auto"/>
        <w:ind w:left="360"/>
        <w:jc w:val="both"/>
        <w:rPr>
          <w:rFonts w:ascii="Times New Roman" w:hAnsi="Times New Roman"/>
          <w:b/>
          <w:sz w:val="28"/>
          <w:szCs w:val="28"/>
          <w:lang w:val="uk-UA" w:eastAsia="ar-SA"/>
        </w:rPr>
      </w:pPr>
      <w:r w:rsidRPr="00707D3B">
        <w:rPr>
          <w:rFonts w:ascii="Times New Roman" w:hAnsi="Times New Roman"/>
          <w:b/>
          <w:sz w:val="28"/>
          <w:szCs w:val="28"/>
          <w:lang w:val="uk-UA" w:eastAsia="ar-SA"/>
        </w:rPr>
        <w:t>Література</w:t>
      </w:r>
    </w:p>
    <w:p w:rsidR="00707D3B" w:rsidRDefault="00707D3B" w:rsidP="00707D3B">
      <w:pPr>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     </w:t>
      </w:r>
      <w:r w:rsidR="00224ABB" w:rsidRPr="00224ABB">
        <w:rPr>
          <w:rFonts w:ascii="Times New Roman" w:hAnsi="Times New Roman"/>
          <w:color w:val="000000"/>
          <w:sz w:val="28"/>
          <w:szCs w:val="28"/>
          <w:lang w:val="uk-UA" w:eastAsia="ar-SA"/>
        </w:rPr>
        <w:t>[1];[5];[7];[12];[19];[20];[21]; [35]</w:t>
      </w:r>
    </w:p>
    <w:p w:rsidR="00540B23" w:rsidRDefault="00540B23" w:rsidP="00540B23">
      <w:pPr>
        <w:spacing w:after="0" w:line="240" w:lineRule="auto"/>
        <w:ind w:left="360"/>
        <w:jc w:val="both"/>
        <w:rPr>
          <w:rFonts w:ascii="Times New Roman" w:hAnsi="Times New Roman"/>
          <w:b/>
          <w:sz w:val="28"/>
          <w:szCs w:val="28"/>
          <w:lang w:val="uk-UA" w:eastAsia="ar-SA"/>
        </w:rPr>
      </w:pPr>
      <w:r w:rsidRPr="00707D3B">
        <w:rPr>
          <w:rFonts w:ascii="Times New Roman" w:hAnsi="Times New Roman"/>
          <w:b/>
          <w:sz w:val="28"/>
          <w:szCs w:val="28"/>
          <w:lang w:val="uk-UA" w:eastAsia="ar-SA"/>
        </w:rPr>
        <w:t>Методичні рекомендації</w:t>
      </w:r>
    </w:p>
    <w:p w:rsidR="000008A5" w:rsidRPr="00217D1B" w:rsidRDefault="00527137" w:rsidP="00217D1B">
      <w:pPr>
        <w:pStyle w:val="a5"/>
        <w:numPr>
          <w:ilvl w:val="0"/>
          <w:numId w:val="9"/>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Важливо знати, що с</w:t>
      </w:r>
      <w:r w:rsidR="000008A5" w:rsidRPr="00217D1B">
        <w:rPr>
          <w:rFonts w:ascii="Times New Roman" w:hAnsi="Times New Roman"/>
          <w:sz w:val="28"/>
          <w:szCs w:val="28"/>
          <w:lang w:val="uk-UA" w:eastAsia="ar-SA"/>
        </w:rPr>
        <w:t>уб'єктам    господарювання,   об'єднанням   забороняється схиляти  інших  суб'єктів  господар</w:t>
      </w:r>
      <w:r w:rsidR="00217D1B">
        <w:rPr>
          <w:rFonts w:ascii="Times New Roman" w:hAnsi="Times New Roman"/>
          <w:sz w:val="28"/>
          <w:szCs w:val="28"/>
          <w:lang w:val="uk-UA" w:eastAsia="ar-SA"/>
        </w:rPr>
        <w:t xml:space="preserve">ювання  до  вчинення   порушень </w:t>
      </w:r>
      <w:r w:rsidR="000008A5" w:rsidRPr="00217D1B">
        <w:rPr>
          <w:rFonts w:ascii="Times New Roman" w:hAnsi="Times New Roman"/>
          <w:sz w:val="28"/>
          <w:szCs w:val="28"/>
          <w:lang w:val="uk-UA" w:eastAsia="ar-SA"/>
        </w:rPr>
        <w:t xml:space="preserve">законодавства   про  захист  економічної  конкуренції  чи  сприяти вчиненню таких порушень. </w:t>
      </w:r>
    </w:p>
    <w:p w:rsidR="000008A5" w:rsidRPr="00217D1B" w:rsidRDefault="000008A5" w:rsidP="00217D1B">
      <w:pPr>
        <w:pStyle w:val="a5"/>
        <w:spacing w:after="0" w:line="240" w:lineRule="auto"/>
        <w:ind w:left="426" w:firstLine="425"/>
        <w:jc w:val="both"/>
        <w:rPr>
          <w:rFonts w:ascii="Times New Roman" w:hAnsi="Times New Roman"/>
          <w:sz w:val="28"/>
          <w:szCs w:val="28"/>
          <w:lang w:val="uk-UA" w:eastAsia="ar-SA"/>
        </w:rPr>
      </w:pPr>
      <w:r w:rsidRPr="00217D1B">
        <w:rPr>
          <w:rFonts w:ascii="Times New Roman" w:hAnsi="Times New Roman"/>
          <w:sz w:val="28"/>
          <w:szCs w:val="28"/>
          <w:lang w:val="uk-UA" w:eastAsia="ar-SA"/>
        </w:rPr>
        <w:t xml:space="preserve">Суб'єктам   господарювання, </w:t>
      </w:r>
      <w:r w:rsidR="00217D1B">
        <w:rPr>
          <w:rFonts w:ascii="Times New Roman" w:hAnsi="Times New Roman"/>
          <w:sz w:val="28"/>
          <w:szCs w:val="28"/>
          <w:lang w:val="uk-UA" w:eastAsia="ar-SA"/>
        </w:rPr>
        <w:t xml:space="preserve">  об'єднанням    забороняється </w:t>
      </w:r>
      <w:r w:rsidRPr="00217D1B">
        <w:rPr>
          <w:rFonts w:ascii="Times New Roman" w:hAnsi="Times New Roman"/>
          <w:sz w:val="28"/>
          <w:szCs w:val="28"/>
          <w:lang w:val="uk-UA" w:eastAsia="ar-SA"/>
        </w:rPr>
        <w:t>примушувати і</w:t>
      </w:r>
      <w:r w:rsidR="00217D1B" w:rsidRPr="00217D1B">
        <w:rPr>
          <w:rFonts w:ascii="Times New Roman" w:hAnsi="Times New Roman"/>
          <w:sz w:val="28"/>
          <w:szCs w:val="28"/>
          <w:lang w:val="uk-UA" w:eastAsia="ar-SA"/>
        </w:rPr>
        <w:t xml:space="preserve">нших суб'єктів господарювання: </w:t>
      </w:r>
    </w:p>
    <w:p w:rsidR="000008A5" w:rsidRPr="00217D1B" w:rsidRDefault="000008A5" w:rsidP="00217D1B">
      <w:pPr>
        <w:pStyle w:val="a5"/>
        <w:spacing w:after="0" w:line="240" w:lineRule="auto"/>
        <w:ind w:left="426" w:firstLine="425"/>
        <w:jc w:val="both"/>
        <w:rPr>
          <w:rFonts w:ascii="Times New Roman" w:hAnsi="Times New Roman"/>
          <w:sz w:val="28"/>
          <w:szCs w:val="28"/>
          <w:lang w:val="uk-UA" w:eastAsia="ar-SA"/>
        </w:rPr>
      </w:pPr>
      <w:r w:rsidRPr="00217D1B">
        <w:rPr>
          <w:rFonts w:ascii="Times New Roman" w:hAnsi="Times New Roman"/>
          <w:sz w:val="28"/>
          <w:szCs w:val="28"/>
          <w:lang w:val="uk-UA" w:eastAsia="ar-SA"/>
        </w:rPr>
        <w:t xml:space="preserve">     до антиконкурентних  узгоджених</w:t>
      </w:r>
      <w:r w:rsidR="00217D1B">
        <w:rPr>
          <w:rFonts w:ascii="Times New Roman" w:hAnsi="Times New Roman"/>
          <w:sz w:val="28"/>
          <w:szCs w:val="28"/>
          <w:lang w:val="uk-UA" w:eastAsia="ar-SA"/>
        </w:rPr>
        <w:t xml:space="preserve">  дій,  визначених  статтею  6 </w:t>
      </w:r>
      <w:r w:rsidR="00217D1B" w:rsidRPr="00217D1B">
        <w:rPr>
          <w:rFonts w:ascii="Times New Roman" w:hAnsi="Times New Roman"/>
          <w:sz w:val="28"/>
          <w:szCs w:val="28"/>
          <w:lang w:val="uk-UA" w:eastAsia="ar-SA"/>
        </w:rPr>
        <w:t xml:space="preserve">Закону України «Про захист економічної конкуренції»; </w:t>
      </w:r>
    </w:p>
    <w:p w:rsidR="000008A5" w:rsidRPr="00217D1B" w:rsidRDefault="000008A5" w:rsidP="00217D1B">
      <w:pPr>
        <w:pStyle w:val="a5"/>
        <w:spacing w:after="0" w:line="240" w:lineRule="auto"/>
        <w:ind w:left="426" w:firstLine="425"/>
        <w:jc w:val="both"/>
        <w:rPr>
          <w:rFonts w:ascii="Times New Roman" w:hAnsi="Times New Roman"/>
          <w:sz w:val="28"/>
          <w:szCs w:val="28"/>
          <w:lang w:val="uk-UA" w:eastAsia="ar-SA"/>
        </w:rPr>
      </w:pPr>
      <w:r w:rsidRPr="00217D1B">
        <w:rPr>
          <w:rFonts w:ascii="Times New Roman" w:hAnsi="Times New Roman"/>
          <w:sz w:val="28"/>
          <w:szCs w:val="28"/>
          <w:lang w:val="uk-UA" w:eastAsia="ar-SA"/>
        </w:rPr>
        <w:t xml:space="preserve">     до узгоджених дій,  визначених статтями 7,  8,  9 та 10 </w:t>
      </w:r>
      <w:r w:rsidR="00217D1B" w:rsidRPr="00217D1B">
        <w:rPr>
          <w:rFonts w:ascii="Times New Roman" w:hAnsi="Times New Roman"/>
          <w:sz w:val="28"/>
          <w:szCs w:val="28"/>
          <w:lang w:val="uk-UA" w:eastAsia="ar-SA"/>
        </w:rPr>
        <w:t>Закону України «Про захист економічної конкуренції»</w:t>
      </w:r>
      <w:r w:rsidR="00217D1B">
        <w:rPr>
          <w:rFonts w:ascii="Times New Roman" w:hAnsi="Times New Roman"/>
          <w:sz w:val="28"/>
          <w:szCs w:val="28"/>
          <w:lang w:val="uk-UA" w:eastAsia="ar-SA"/>
        </w:rPr>
        <w:t xml:space="preserve">; </w:t>
      </w:r>
    </w:p>
    <w:p w:rsidR="000008A5" w:rsidRDefault="00217D1B" w:rsidP="00217D1B">
      <w:pPr>
        <w:pStyle w:val="a5"/>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 xml:space="preserve"> </w:t>
      </w:r>
      <w:r w:rsidR="000008A5" w:rsidRPr="00217D1B">
        <w:rPr>
          <w:rFonts w:ascii="Times New Roman" w:hAnsi="Times New Roman"/>
          <w:sz w:val="28"/>
          <w:szCs w:val="28"/>
          <w:lang w:val="uk-UA" w:eastAsia="ar-SA"/>
        </w:rPr>
        <w:t xml:space="preserve">   до участі у концентрації суб'єк</w:t>
      </w:r>
      <w:r>
        <w:rPr>
          <w:rFonts w:ascii="Times New Roman" w:hAnsi="Times New Roman"/>
          <w:sz w:val="28"/>
          <w:szCs w:val="28"/>
          <w:lang w:val="uk-UA" w:eastAsia="ar-SA"/>
        </w:rPr>
        <w:t xml:space="preserve">тів господарювання, визначеної </w:t>
      </w:r>
      <w:r w:rsidR="000008A5" w:rsidRPr="00217D1B">
        <w:rPr>
          <w:rFonts w:ascii="Times New Roman" w:hAnsi="Times New Roman"/>
          <w:sz w:val="28"/>
          <w:szCs w:val="28"/>
          <w:lang w:val="uk-UA" w:eastAsia="ar-SA"/>
        </w:rPr>
        <w:t xml:space="preserve">статтею 22 </w:t>
      </w:r>
      <w:r w:rsidRPr="00217D1B">
        <w:rPr>
          <w:rFonts w:ascii="Times New Roman" w:hAnsi="Times New Roman"/>
          <w:sz w:val="28"/>
          <w:szCs w:val="28"/>
          <w:lang w:val="uk-UA" w:eastAsia="ar-SA"/>
        </w:rPr>
        <w:t>Закону України «Про захист економічної конкуренції»</w:t>
      </w:r>
      <w:r w:rsidR="000008A5" w:rsidRPr="00217D1B">
        <w:rPr>
          <w:rFonts w:ascii="Times New Roman" w:hAnsi="Times New Roman"/>
          <w:sz w:val="28"/>
          <w:szCs w:val="28"/>
          <w:lang w:val="uk-UA" w:eastAsia="ar-SA"/>
        </w:rPr>
        <w:t>.</w:t>
      </w:r>
    </w:p>
    <w:p w:rsidR="00682827" w:rsidRPr="00682827" w:rsidRDefault="00527137" w:rsidP="006368DE">
      <w:pPr>
        <w:pStyle w:val="a5"/>
        <w:numPr>
          <w:ilvl w:val="0"/>
          <w:numId w:val="9"/>
        </w:num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Студенти повинні розуміти, що с</w:t>
      </w:r>
      <w:r w:rsidR="00682827" w:rsidRPr="00682827">
        <w:rPr>
          <w:rFonts w:ascii="Times New Roman" w:hAnsi="Times New Roman"/>
          <w:sz w:val="28"/>
          <w:szCs w:val="28"/>
          <w:lang w:val="uk-UA" w:eastAsia="ar-SA"/>
        </w:rPr>
        <w:t>уб'єктам господарювання,  які отримали дозвіл відповідних органів  Антимонопольного  комітету  України  на   узгоджені   дії відповідно  до  частини  першої статті 10 Закону</w:t>
      </w:r>
      <w:r w:rsidR="006368DE">
        <w:rPr>
          <w:rFonts w:ascii="Times New Roman" w:hAnsi="Times New Roman"/>
          <w:sz w:val="28"/>
          <w:szCs w:val="28"/>
          <w:lang w:val="uk-UA" w:eastAsia="ar-SA"/>
        </w:rPr>
        <w:t xml:space="preserve"> України «Про захист економічної конкуренції»</w:t>
      </w:r>
      <w:r w:rsidR="00682827" w:rsidRPr="00682827">
        <w:rPr>
          <w:rFonts w:ascii="Times New Roman" w:hAnsi="Times New Roman"/>
          <w:sz w:val="28"/>
          <w:szCs w:val="28"/>
          <w:lang w:val="uk-UA" w:eastAsia="ar-SA"/>
        </w:rPr>
        <w:t xml:space="preserve">,  суб'єктам господарювання, узгоджені дії яких дозволені згідно із статтями 7, 8 і 9 </w:t>
      </w:r>
      <w:r w:rsidR="006368DE" w:rsidRPr="006368DE">
        <w:rPr>
          <w:rFonts w:ascii="Times New Roman" w:hAnsi="Times New Roman"/>
          <w:sz w:val="28"/>
          <w:szCs w:val="28"/>
          <w:lang w:val="uk-UA" w:eastAsia="ar-SA"/>
        </w:rPr>
        <w:t>Закону України «Про захист економічної конкуренції»</w:t>
      </w:r>
      <w:r w:rsidR="00682827" w:rsidRPr="00682827">
        <w:rPr>
          <w:rFonts w:ascii="Times New Roman" w:hAnsi="Times New Roman"/>
          <w:sz w:val="28"/>
          <w:szCs w:val="28"/>
          <w:lang w:val="uk-UA" w:eastAsia="ar-SA"/>
        </w:rPr>
        <w:t xml:space="preserve">, забороняється встановлювати щодо господарської діяльності суб'єктів господарювання обмеження, які, як правило, не застосовуються    до    інших    суб'єктів   господарювання,   або застосовувати без об'єктивно виправданих причин різний  підхід  до різних суб'єктів господарювання. </w:t>
      </w:r>
    </w:p>
    <w:p w:rsidR="00682827" w:rsidRPr="006368DE" w:rsidRDefault="00682827" w:rsidP="006368DE">
      <w:pPr>
        <w:pStyle w:val="a5"/>
        <w:spacing w:after="0" w:line="240" w:lineRule="auto"/>
        <w:ind w:left="426" w:firstLine="425"/>
        <w:jc w:val="both"/>
        <w:rPr>
          <w:rFonts w:ascii="Times New Roman" w:hAnsi="Times New Roman"/>
          <w:sz w:val="28"/>
          <w:szCs w:val="28"/>
          <w:lang w:val="uk-UA" w:eastAsia="ar-SA"/>
        </w:rPr>
      </w:pPr>
      <w:r w:rsidRPr="00682827">
        <w:rPr>
          <w:rFonts w:ascii="Times New Roman" w:hAnsi="Times New Roman"/>
          <w:sz w:val="28"/>
          <w:szCs w:val="28"/>
          <w:lang w:val="uk-UA" w:eastAsia="ar-SA"/>
        </w:rPr>
        <w:t xml:space="preserve">Суб'єктам   господарювання, </w:t>
      </w:r>
      <w:r w:rsidR="006368DE">
        <w:rPr>
          <w:rFonts w:ascii="Times New Roman" w:hAnsi="Times New Roman"/>
          <w:sz w:val="28"/>
          <w:szCs w:val="28"/>
          <w:lang w:val="uk-UA" w:eastAsia="ar-SA"/>
        </w:rPr>
        <w:t xml:space="preserve">  які  відповідно  до  частини </w:t>
      </w:r>
      <w:r w:rsidR="006368DE" w:rsidRPr="006368DE">
        <w:rPr>
          <w:rFonts w:ascii="Times New Roman" w:hAnsi="Times New Roman"/>
          <w:sz w:val="28"/>
          <w:szCs w:val="28"/>
          <w:lang w:val="uk-UA" w:eastAsia="ar-SA"/>
        </w:rPr>
        <w:t>т</w:t>
      </w:r>
      <w:r w:rsidRPr="006368DE">
        <w:rPr>
          <w:rFonts w:ascii="Times New Roman" w:hAnsi="Times New Roman"/>
          <w:sz w:val="28"/>
          <w:szCs w:val="28"/>
          <w:lang w:val="uk-UA" w:eastAsia="ar-SA"/>
        </w:rPr>
        <w:t xml:space="preserve">ретьої статті 10 </w:t>
      </w:r>
      <w:r w:rsidR="006368DE" w:rsidRPr="006368DE">
        <w:rPr>
          <w:rFonts w:ascii="Times New Roman" w:hAnsi="Times New Roman"/>
          <w:sz w:val="28"/>
          <w:szCs w:val="28"/>
          <w:lang w:val="uk-UA" w:eastAsia="ar-SA"/>
        </w:rPr>
        <w:t>Закону України «Про захист економічної конкуренції»</w:t>
      </w:r>
      <w:r w:rsidR="006368DE">
        <w:rPr>
          <w:rFonts w:ascii="Times New Roman" w:hAnsi="Times New Roman"/>
          <w:sz w:val="28"/>
          <w:szCs w:val="28"/>
          <w:lang w:val="uk-UA" w:eastAsia="ar-SA"/>
        </w:rPr>
        <w:t xml:space="preserve"> </w:t>
      </w:r>
      <w:r w:rsidRPr="006368DE">
        <w:rPr>
          <w:rFonts w:ascii="Times New Roman" w:hAnsi="Times New Roman"/>
          <w:sz w:val="28"/>
          <w:szCs w:val="28"/>
          <w:lang w:val="uk-UA" w:eastAsia="ar-SA"/>
        </w:rPr>
        <w:t xml:space="preserve">отримали дозвіл Кабінету  Міністрів України   на   узгоджені   дії   незалежно  від  наявності  в  них монопольного становища,  забороняється вчиняти дії,  що вважаються зловживанням   монопольним   (домінуючим)   становищем  на  ринку, відповідно до статті 13 </w:t>
      </w:r>
      <w:r w:rsidR="006368DE" w:rsidRPr="006368DE">
        <w:rPr>
          <w:rFonts w:ascii="Times New Roman" w:hAnsi="Times New Roman"/>
          <w:sz w:val="28"/>
          <w:szCs w:val="28"/>
          <w:lang w:val="uk-UA" w:eastAsia="ar-SA"/>
        </w:rPr>
        <w:t>Закону України «Про захист економічної конкуренції»</w:t>
      </w:r>
      <w:r w:rsidRPr="006368DE">
        <w:rPr>
          <w:rFonts w:ascii="Times New Roman" w:hAnsi="Times New Roman"/>
          <w:sz w:val="28"/>
          <w:szCs w:val="28"/>
          <w:lang w:val="uk-UA" w:eastAsia="ar-SA"/>
        </w:rPr>
        <w:t xml:space="preserve">. </w:t>
      </w:r>
    </w:p>
    <w:p w:rsidR="00682827" w:rsidRPr="006368DE" w:rsidRDefault="00682827" w:rsidP="006368DE">
      <w:pPr>
        <w:pStyle w:val="a5"/>
        <w:spacing w:after="0" w:line="240" w:lineRule="auto"/>
        <w:ind w:left="426" w:firstLine="425"/>
        <w:jc w:val="both"/>
        <w:rPr>
          <w:rFonts w:ascii="Times New Roman" w:hAnsi="Times New Roman"/>
          <w:sz w:val="28"/>
          <w:szCs w:val="28"/>
          <w:lang w:val="uk-UA" w:eastAsia="ar-SA"/>
        </w:rPr>
      </w:pPr>
      <w:r w:rsidRPr="00682827">
        <w:rPr>
          <w:rFonts w:ascii="Times New Roman" w:hAnsi="Times New Roman"/>
          <w:sz w:val="28"/>
          <w:szCs w:val="28"/>
          <w:lang w:val="uk-UA" w:eastAsia="ar-SA"/>
        </w:rPr>
        <w:t>Суб'єктам господарювання, за</w:t>
      </w:r>
      <w:r w:rsidR="006368DE">
        <w:rPr>
          <w:rFonts w:ascii="Times New Roman" w:hAnsi="Times New Roman"/>
          <w:sz w:val="28"/>
          <w:szCs w:val="28"/>
          <w:lang w:val="uk-UA" w:eastAsia="ar-SA"/>
        </w:rPr>
        <w:t xml:space="preserve">значеним у частині першій цієї </w:t>
      </w:r>
      <w:r w:rsidRPr="006368DE">
        <w:rPr>
          <w:rFonts w:ascii="Times New Roman" w:hAnsi="Times New Roman"/>
          <w:sz w:val="28"/>
          <w:szCs w:val="28"/>
          <w:lang w:val="uk-UA" w:eastAsia="ar-SA"/>
        </w:rPr>
        <w:t xml:space="preserve">статті,  забороняється  схиляти  інших суб'єктів господарювання до надання будь-яким суб'єктам господарювання без об'єктивних  причин переважних умов у господарській діяльності. </w:t>
      </w:r>
    </w:p>
    <w:p w:rsidR="00682827" w:rsidRPr="006368DE" w:rsidRDefault="00682827" w:rsidP="006368DE">
      <w:pPr>
        <w:pStyle w:val="a5"/>
        <w:spacing w:after="0" w:line="240" w:lineRule="auto"/>
        <w:ind w:left="426" w:firstLine="425"/>
        <w:jc w:val="both"/>
        <w:rPr>
          <w:rFonts w:ascii="Times New Roman" w:hAnsi="Times New Roman"/>
          <w:sz w:val="28"/>
          <w:szCs w:val="28"/>
          <w:lang w:val="uk-UA" w:eastAsia="ar-SA"/>
        </w:rPr>
      </w:pPr>
      <w:r w:rsidRPr="00682827">
        <w:rPr>
          <w:rFonts w:ascii="Times New Roman" w:hAnsi="Times New Roman"/>
          <w:sz w:val="28"/>
          <w:szCs w:val="28"/>
          <w:lang w:val="uk-UA" w:eastAsia="ar-SA"/>
        </w:rPr>
        <w:lastRenderedPageBreak/>
        <w:t xml:space="preserve">Положення   частин   першої </w:t>
      </w:r>
      <w:r w:rsidR="006368DE">
        <w:rPr>
          <w:rFonts w:ascii="Times New Roman" w:hAnsi="Times New Roman"/>
          <w:sz w:val="28"/>
          <w:szCs w:val="28"/>
          <w:lang w:val="uk-UA" w:eastAsia="ar-SA"/>
        </w:rPr>
        <w:t xml:space="preserve">  та   третьої   цієї   статті </w:t>
      </w:r>
      <w:r w:rsidRPr="006368DE">
        <w:rPr>
          <w:rFonts w:ascii="Times New Roman" w:hAnsi="Times New Roman"/>
          <w:sz w:val="28"/>
          <w:szCs w:val="28"/>
          <w:lang w:val="uk-UA" w:eastAsia="ar-SA"/>
        </w:rPr>
        <w:t xml:space="preserve">застосовуються також до суб'єктів  господарювання,  якщо  від  них через  відсутність  альтернативних  джерел отримання чи постачання певного  виду  товарів  залежать  малі  або  середні   підприємці. </w:t>
      </w:r>
    </w:p>
    <w:p w:rsidR="00217D1B" w:rsidRPr="006368DE" w:rsidRDefault="00682827" w:rsidP="006368DE">
      <w:pPr>
        <w:pStyle w:val="a5"/>
        <w:spacing w:after="0" w:line="240" w:lineRule="auto"/>
        <w:ind w:left="426" w:firstLine="425"/>
        <w:jc w:val="both"/>
        <w:rPr>
          <w:rFonts w:ascii="Times New Roman" w:hAnsi="Times New Roman"/>
          <w:sz w:val="28"/>
          <w:szCs w:val="28"/>
          <w:lang w:val="uk-UA" w:eastAsia="ar-SA"/>
        </w:rPr>
      </w:pPr>
      <w:r w:rsidRPr="00682827">
        <w:rPr>
          <w:rFonts w:ascii="Times New Roman" w:hAnsi="Times New Roman"/>
          <w:sz w:val="28"/>
          <w:szCs w:val="28"/>
          <w:lang w:val="uk-UA" w:eastAsia="ar-SA"/>
        </w:rPr>
        <w:t>Продавець  певного виду товарів вваж</w:t>
      </w:r>
      <w:r w:rsidR="006368DE">
        <w:rPr>
          <w:rFonts w:ascii="Times New Roman" w:hAnsi="Times New Roman"/>
          <w:sz w:val="28"/>
          <w:szCs w:val="28"/>
          <w:lang w:val="uk-UA" w:eastAsia="ar-SA"/>
        </w:rPr>
        <w:t xml:space="preserve">ається таким,  що залежить від </w:t>
      </w:r>
      <w:r w:rsidRPr="006368DE">
        <w:rPr>
          <w:rFonts w:ascii="Times New Roman" w:hAnsi="Times New Roman"/>
          <w:sz w:val="28"/>
          <w:szCs w:val="28"/>
          <w:lang w:val="uk-UA" w:eastAsia="ar-SA"/>
        </w:rPr>
        <w:t>покупця,  якщо цей покупець  отримує  від  такого  продавця,  крім традиційних  торговельних  знижок  чи  винагород  в  іншій  формі, особливу винагороду, яку не отримують інші подібні покупці.</w:t>
      </w:r>
    </w:p>
    <w:p w:rsidR="00785293" w:rsidRDefault="00785293" w:rsidP="00D4201B">
      <w:pPr>
        <w:spacing w:after="0" w:line="240" w:lineRule="auto"/>
        <w:ind w:left="426"/>
        <w:jc w:val="both"/>
        <w:rPr>
          <w:rFonts w:ascii="Times New Roman" w:hAnsi="Times New Roman"/>
          <w:b/>
          <w:sz w:val="28"/>
          <w:szCs w:val="28"/>
          <w:lang w:val="uk-UA" w:eastAsia="ar-SA"/>
        </w:rPr>
      </w:pPr>
    </w:p>
    <w:p w:rsidR="00540B23" w:rsidRPr="00A332B9" w:rsidRDefault="00540B23" w:rsidP="00D4201B">
      <w:pPr>
        <w:spacing w:after="0" w:line="240" w:lineRule="auto"/>
        <w:ind w:left="426"/>
        <w:jc w:val="both"/>
        <w:rPr>
          <w:rFonts w:ascii="Times New Roman" w:hAnsi="Times New Roman"/>
          <w:b/>
          <w:sz w:val="28"/>
          <w:szCs w:val="28"/>
          <w:lang w:val="uk-UA" w:eastAsia="ar-SA"/>
        </w:rPr>
      </w:pPr>
      <w:r w:rsidRPr="00A332B9">
        <w:rPr>
          <w:rFonts w:ascii="Times New Roman" w:hAnsi="Times New Roman"/>
          <w:b/>
          <w:sz w:val="28"/>
          <w:szCs w:val="28"/>
          <w:lang w:val="uk-UA" w:eastAsia="ar-SA"/>
        </w:rPr>
        <w:t>Питання для самоконтролю</w:t>
      </w:r>
    </w:p>
    <w:p w:rsidR="00540B23" w:rsidRPr="00527137" w:rsidRDefault="00527137" w:rsidP="00D4201B">
      <w:pPr>
        <w:pStyle w:val="a5"/>
        <w:numPr>
          <w:ilvl w:val="0"/>
          <w:numId w:val="10"/>
        </w:numPr>
        <w:spacing w:after="0" w:line="240" w:lineRule="auto"/>
        <w:ind w:left="284" w:firstLine="142"/>
        <w:jc w:val="both"/>
        <w:rPr>
          <w:rFonts w:ascii="Times New Roman" w:hAnsi="Times New Roman"/>
          <w:sz w:val="28"/>
          <w:szCs w:val="28"/>
          <w:lang w:val="uk-UA" w:eastAsia="ar-SA"/>
        </w:rPr>
      </w:pPr>
      <w:r w:rsidRPr="00527137">
        <w:rPr>
          <w:rFonts w:ascii="Times New Roman" w:hAnsi="Times New Roman"/>
          <w:sz w:val="28"/>
          <w:szCs w:val="28"/>
          <w:lang w:val="uk-UA" w:eastAsia="ar-SA"/>
        </w:rPr>
        <w:t>В чому полягає зміст обмежувально</w:t>
      </w:r>
      <w:r>
        <w:rPr>
          <w:rFonts w:ascii="Times New Roman" w:hAnsi="Times New Roman"/>
          <w:sz w:val="28"/>
          <w:szCs w:val="28"/>
          <w:lang w:val="uk-UA" w:eastAsia="ar-SA"/>
        </w:rPr>
        <w:t>ї діяльності суб’єктів господарювання</w:t>
      </w:r>
      <w:r w:rsidR="000A4266" w:rsidRPr="00527137">
        <w:rPr>
          <w:rFonts w:ascii="Times New Roman" w:hAnsi="Times New Roman"/>
          <w:sz w:val="28"/>
          <w:szCs w:val="28"/>
          <w:lang w:val="uk-UA" w:eastAsia="ar-SA"/>
        </w:rPr>
        <w:t>?</w:t>
      </w:r>
    </w:p>
    <w:p w:rsidR="00540B23" w:rsidRPr="00C0504A" w:rsidRDefault="00540B23" w:rsidP="00540B23">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2.</w:t>
      </w:r>
      <w:r w:rsidR="000A4266">
        <w:rPr>
          <w:rFonts w:ascii="Times New Roman" w:hAnsi="Times New Roman"/>
          <w:sz w:val="28"/>
          <w:szCs w:val="28"/>
          <w:lang w:val="uk-UA" w:eastAsia="ar-SA"/>
        </w:rPr>
        <w:t xml:space="preserve"> </w:t>
      </w:r>
      <w:r w:rsidR="00D4201B">
        <w:rPr>
          <w:rFonts w:ascii="Times New Roman" w:hAnsi="Times New Roman"/>
          <w:sz w:val="28"/>
          <w:szCs w:val="28"/>
          <w:lang w:val="uk-UA" w:eastAsia="ar-SA"/>
        </w:rPr>
        <w:t>Яка відповідальність передбачена за обмежувальну діяльність суб’єктів господарювання</w:t>
      </w:r>
      <w:r w:rsidR="000A4266">
        <w:rPr>
          <w:rFonts w:ascii="Times New Roman" w:hAnsi="Times New Roman"/>
          <w:sz w:val="28"/>
          <w:szCs w:val="28"/>
          <w:lang w:val="uk-UA" w:eastAsia="ar-SA"/>
        </w:rPr>
        <w:t>?</w:t>
      </w:r>
    </w:p>
    <w:p w:rsidR="00540B23" w:rsidRPr="00C0504A" w:rsidRDefault="00540B23" w:rsidP="00D4201B">
      <w:pPr>
        <w:spacing w:after="0" w:line="240" w:lineRule="auto"/>
        <w:ind w:left="360"/>
        <w:jc w:val="both"/>
        <w:rPr>
          <w:rFonts w:ascii="Times New Roman" w:hAnsi="Times New Roman"/>
          <w:sz w:val="28"/>
          <w:szCs w:val="28"/>
          <w:lang w:val="uk-UA" w:eastAsia="ar-SA"/>
        </w:rPr>
      </w:pPr>
      <w:r w:rsidRPr="00C0504A">
        <w:rPr>
          <w:rFonts w:ascii="Times New Roman" w:hAnsi="Times New Roman"/>
          <w:sz w:val="28"/>
          <w:szCs w:val="28"/>
          <w:lang w:val="uk-UA" w:eastAsia="ar-SA"/>
        </w:rPr>
        <w:t>3.</w:t>
      </w:r>
      <w:r w:rsidR="000A4266">
        <w:rPr>
          <w:rFonts w:ascii="Times New Roman" w:hAnsi="Times New Roman"/>
          <w:sz w:val="28"/>
          <w:szCs w:val="28"/>
          <w:lang w:val="uk-UA" w:eastAsia="ar-SA"/>
        </w:rPr>
        <w:t xml:space="preserve"> </w:t>
      </w:r>
      <w:r w:rsidR="00D4201B">
        <w:rPr>
          <w:rFonts w:ascii="Times New Roman" w:hAnsi="Times New Roman"/>
          <w:sz w:val="28"/>
          <w:szCs w:val="28"/>
          <w:lang w:val="uk-UA" w:eastAsia="ar-SA"/>
        </w:rPr>
        <w:t>Яі можливі наслідки н</w:t>
      </w:r>
      <w:r w:rsidR="00D4201B" w:rsidRPr="00D4201B">
        <w:rPr>
          <w:rFonts w:ascii="Times New Roman" w:hAnsi="Times New Roman"/>
          <w:sz w:val="28"/>
          <w:szCs w:val="28"/>
          <w:lang w:val="uk-UA" w:eastAsia="ar-SA"/>
        </w:rPr>
        <w:t>еправомірн</w:t>
      </w:r>
      <w:r w:rsidR="00D4201B">
        <w:rPr>
          <w:rFonts w:ascii="Times New Roman" w:hAnsi="Times New Roman"/>
          <w:sz w:val="28"/>
          <w:szCs w:val="28"/>
          <w:lang w:val="uk-UA" w:eastAsia="ar-SA"/>
        </w:rPr>
        <w:t>ого</w:t>
      </w:r>
      <w:r w:rsidR="00D4201B" w:rsidRPr="00D4201B">
        <w:rPr>
          <w:rFonts w:ascii="Times New Roman" w:hAnsi="Times New Roman"/>
          <w:sz w:val="28"/>
          <w:szCs w:val="28"/>
          <w:lang w:val="uk-UA" w:eastAsia="ar-SA"/>
        </w:rPr>
        <w:t xml:space="preserve"> використання суб'єктом господарювання ринкового становища</w:t>
      </w:r>
      <w:r w:rsidR="000A4266">
        <w:rPr>
          <w:rFonts w:ascii="Times New Roman" w:hAnsi="Times New Roman"/>
          <w:sz w:val="28"/>
          <w:szCs w:val="28"/>
          <w:lang w:val="uk-UA" w:eastAsia="ar-SA"/>
        </w:rPr>
        <w:t>?</w:t>
      </w:r>
    </w:p>
    <w:p w:rsidR="00D94ABF" w:rsidRPr="00C975F1" w:rsidRDefault="004A1A68" w:rsidP="00D94ABF">
      <w:pPr>
        <w:rPr>
          <w:rFonts w:ascii="Times New Roman" w:hAnsi="Times New Roman"/>
          <w:b/>
          <w:sz w:val="28"/>
          <w:szCs w:val="28"/>
          <w:lang w:val="uk-UA" w:eastAsia="ar-SA"/>
        </w:rPr>
      </w:pPr>
      <w:r w:rsidRPr="00C0504A">
        <w:rPr>
          <w:rFonts w:ascii="Times New Roman" w:hAnsi="Times New Roman"/>
          <w:sz w:val="28"/>
          <w:szCs w:val="28"/>
          <w:lang w:val="uk-UA" w:eastAsia="ar-SA"/>
        </w:rPr>
        <w:br w:type="page"/>
      </w:r>
      <w:r w:rsidR="00D94ABF" w:rsidRPr="00C975F1">
        <w:rPr>
          <w:rFonts w:ascii="Times New Roman" w:hAnsi="Times New Roman"/>
          <w:b/>
          <w:sz w:val="28"/>
          <w:szCs w:val="28"/>
          <w:lang w:val="uk-UA" w:eastAsia="ar-SA"/>
        </w:rPr>
        <w:lastRenderedPageBreak/>
        <w:t>Тема: "</w:t>
      </w:r>
      <w:r w:rsidR="00C975F1" w:rsidRPr="00C975F1">
        <w:rPr>
          <w:b/>
        </w:rPr>
        <w:t xml:space="preserve"> </w:t>
      </w:r>
      <w:r w:rsidR="00C975F1" w:rsidRPr="00C975F1">
        <w:rPr>
          <w:rFonts w:ascii="Times New Roman" w:hAnsi="Times New Roman"/>
          <w:b/>
          <w:sz w:val="28"/>
          <w:szCs w:val="28"/>
          <w:lang w:val="uk-UA" w:eastAsia="ar-SA"/>
        </w:rPr>
        <w:t>Процесуальні засади охорони та захисту економічної конкуренції</w:t>
      </w:r>
      <w:r w:rsidR="00D94ABF" w:rsidRPr="00C975F1">
        <w:rPr>
          <w:rFonts w:ascii="Times New Roman" w:hAnsi="Times New Roman"/>
          <w:b/>
          <w:sz w:val="28"/>
          <w:szCs w:val="28"/>
          <w:lang w:val="uk-UA" w:eastAsia="ar-SA"/>
        </w:rPr>
        <w:t>"</w:t>
      </w:r>
    </w:p>
    <w:p w:rsidR="00D94ABF" w:rsidRPr="00C975F1" w:rsidRDefault="00D94ABF" w:rsidP="00C975F1">
      <w:pPr>
        <w:spacing w:after="0" w:line="240" w:lineRule="auto"/>
        <w:rPr>
          <w:rFonts w:ascii="Times New Roman" w:hAnsi="Times New Roman"/>
          <w:b/>
          <w:sz w:val="28"/>
          <w:szCs w:val="28"/>
          <w:lang w:val="uk-UA" w:eastAsia="ar-SA"/>
        </w:rPr>
      </w:pPr>
      <w:r w:rsidRPr="00C975F1">
        <w:rPr>
          <w:rFonts w:ascii="Times New Roman" w:hAnsi="Times New Roman"/>
          <w:b/>
          <w:sz w:val="28"/>
          <w:szCs w:val="28"/>
          <w:lang w:val="uk-UA" w:eastAsia="ar-SA"/>
        </w:rPr>
        <w:t xml:space="preserve">Питання (завдання) для самостійної роботи </w:t>
      </w:r>
    </w:p>
    <w:p w:rsidR="00D94ABF" w:rsidRPr="00D94ABF" w:rsidRDefault="00D94ABF" w:rsidP="00C975F1">
      <w:pPr>
        <w:spacing w:after="0" w:line="240" w:lineRule="auto"/>
        <w:rPr>
          <w:rFonts w:ascii="Times New Roman" w:hAnsi="Times New Roman"/>
          <w:sz w:val="28"/>
          <w:szCs w:val="28"/>
          <w:lang w:val="uk-UA" w:eastAsia="ar-SA"/>
        </w:rPr>
      </w:pPr>
      <w:r w:rsidRPr="00D94ABF">
        <w:rPr>
          <w:rFonts w:ascii="Times New Roman" w:hAnsi="Times New Roman"/>
          <w:sz w:val="28"/>
          <w:szCs w:val="28"/>
          <w:lang w:val="uk-UA" w:eastAsia="ar-SA"/>
        </w:rPr>
        <w:t xml:space="preserve">1.  </w:t>
      </w:r>
      <w:r w:rsidR="00C975F1">
        <w:rPr>
          <w:rFonts w:ascii="Times New Roman" w:hAnsi="Times New Roman"/>
          <w:sz w:val="28"/>
          <w:szCs w:val="28"/>
          <w:lang w:val="uk-UA" w:eastAsia="ar-SA"/>
        </w:rPr>
        <w:t>Особливості виконання рішення про накладення штрафу</w:t>
      </w:r>
      <w:r w:rsidRPr="00D94ABF">
        <w:rPr>
          <w:rFonts w:ascii="Times New Roman" w:hAnsi="Times New Roman"/>
          <w:sz w:val="28"/>
          <w:szCs w:val="28"/>
          <w:lang w:val="uk-UA" w:eastAsia="ar-SA"/>
        </w:rPr>
        <w:t>.</w:t>
      </w:r>
    </w:p>
    <w:p w:rsidR="00D94ABF" w:rsidRPr="00D94ABF" w:rsidRDefault="00D94ABF" w:rsidP="00C975F1">
      <w:pPr>
        <w:spacing w:after="0" w:line="240" w:lineRule="auto"/>
        <w:rPr>
          <w:rFonts w:ascii="Times New Roman" w:hAnsi="Times New Roman"/>
          <w:sz w:val="28"/>
          <w:szCs w:val="28"/>
          <w:lang w:val="uk-UA" w:eastAsia="ar-SA"/>
        </w:rPr>
      </w:pPr>
      <w:r w:rsidRPr="00D94ABF">
        <w:rPr>
          <w:rFonts w:ascii="Times New Roman" w:hAnsi="Times New Roman"/>
          <w:sz w:val="28"/>
          <w:szCs w:val="28"/>
          <w:lang w:val="uk-UA" w:eastAsia="ar-SA"/>
        </w:rPr>
        <w:t xml:space="preserve">2. </w:t>
      </w:r>
      <w:r w:rsidR="00C975F1">
        <w:rPr>
          <w:rFonts w:ascii="Times New Roman" w:hAnsi="Times New Roman"/>
          <w:sz w:val="28"/>
          <w:szCs w:val="28"/>
          <w:lang w:val="uk-UA" w:eastAsia="ar-SA"/>
        </w:rPr>
        <w:t>Порядок виконання рішень та розпоряджень</w:t>
      </w:r>
      <w:r w:rsidRPr="00D94ABF">
        <w:rPr>
          <w:rFonts w:ascii="Times New Roman" w:hAnsi="Times New Roman"/>
          <w:sz w:val="28"/>
          <w:szCs w:val="28"/>
          <w:lang w:val="uk-UA" w:eastAsia="ar-SA"/>
        </w:rPr>
        <w:t>.</w:t>
      </w:r>
    </w:p>
    <w:p w:rsidR="00785293" w:rsidRDefault="00785293" w:rsidP="00D94ABF">
      <w:pPr>
        <w:rPr>
          <w:rFonts w:ascii="Times New Roman" w:hAnsi="Times New Roman"/>
          <w:b/>
          <w:sz w:val="28"/>
          <w:szCs w:val="28"/>
          <w:lang w:val="uk-UA" w:eastAsia="ar-SA"/>
        </w:rPr>
      </w:pPr>
    </w:p>
    <w:p w:rsidR="00D94ABF" w:rsidRPr="00224ABB" w:rsidRDefault="00D94ABF" w:rsidP="00D94ABF">
      <w:pPr>
        <w:rPr>
          <w:rFonts w:ascii="Times New Roman" w:hAnsi="Times New Roman"/>
          <w:b/>
          <w:sz w:val="28"/>
          <w:szCs w:val="28"/>
          <w:lang w:val="uk-UA" w:eastAsia="ar-SA"/>
        </w:rPr>
      </w:pPr>
      <w:r w:rsidRPr="00224ABB">
        <w:rPr>
          <w:rFonts w:ascii="Times New Roman" w:hAnsi="Times New Roman"/>
          <w:b/>
          <w:sz w:val="28"/>
          <w:szCs w:val="28"/>
          <w:lang w:val="uk-UA" w:eastAsia="ar-SA"/>
        </w:rPr>
        <w:t>Література</w:t>
      </w:r>
    </w:p>
    <w:p w:rsidR="00224ABB" w:rsidRDefault="00224ABB" w:rsidP="00D4201B">
      <w:pPr>
        <w:spacing w:after="0" w:line="240" w:lineRule="auto"/>
        <w:rPr>
          <w:rFonts w:ascii="Times New Roman" w:hAnsi="Times New Roman"/>
          <w:sz w:val="28"/>
          <w:szCs w:val="28"/>
          <w:lang w:val="uk-UA" w:eastAsia="ar-SA"/>
        </w:rPr>
      </w:pPr>
      <w:r w:rsidRPr="00224ABB">
        <w:rPr>
          <w:rFonts w:ascii="Times New Roman" w:hAnsi="Times New Roman"/>
          <w:sz w:val="28"/>
          <w:szCs w:val="28"/>
          <w:lang w:val="uk-UA" w:eastAsia="ar-SA"/>
        </w:rPr>
        <w:t>[1];[7];[23];[24];[30];[31];[32]; [39];[41]</w:t>
      </w:r>
    </w:p>
    <w:p w:rsidR="00D4201B" w:rsidRDefault="00D4201B" w:rsidP="00D4201B">
      <w:pPr>
        <w:spacing w:after="0" w:line="240" w:lineRule="auto"/>
        <w:rPr>
          <w:rFonts w:ascii="Times New Roman" w:hAnsi="Times New Roman"/>
          <w:b/>
          <w:sz w:val="28"/>
          <w:szCs w:val="28"/>
          <w:lang w:val="uk-UA" w:eastAsia="ar-SA"/>
        </w:rPr>
      </w:pPr>
    </w:p>
    <w:p w:rsidR="00D94ABF" w:rsidRDefault="00D94ABF" w:rsidP="00D4201B">
      <w:pPr>
        <w:spacing w:after="0" w:line="240" w:lineRule="auto"/>
        <w:rPr>
          <w:rFonts w:ascii="Times New Roman" w:hAnsi="Times New Roman"/>
          <w:b/>
          <w:sz w:val="28"/>
          <w:szCs w:val="28"/>
          <w:lang w:val="uk-UA" w:eastAsia="ar-SA"/>
        </w:rPr>
      </w:pPr>
      <w:r w:rsidRPr="006368DE">
        <w:rPr>
          <w:rFonts w:ascii="Times New Roman" w:hAnsi="Times New Roman"/>
          <w:b/>
          <w:sz w:val="28"/>
          <w:szCs w:val="28"/>
          <w:lang w:val="uk-UA" w:eastAsia="ar-SA"/>
        </w:rPr>
        <w:t>Методичні рекомендації</w:t>
      </w:r>
    </w:p>
    <w:p w:rsidR="00224ABB" w:rsidRPr="00785293" w:rsidRDefault="00785293" w:rsidP="00785293">
      <w:pPr>
        <w:pStyle w:val="a5"/>
        <w:numPr>
          <w:ilvl w:val="0"/>
          <w:numId w:val="11"/>
        </w:numPr>
        <w:tabs>
          <w:tab w:val="left" w:pos="851"/>
        </w:tabs>
        <w:spacing w:after="0" w:line="24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Студенти повинні знати, що р</w:t>
      </w:r>
      <w:r w:rsidR="00224ABB" w:rsidRPr="00785293">
        <w:rPr>
          <w:rFonts w:ascii="Times New Roman" w:hAnsi="Times New Roman"/>
          <w:sz w:val="28"/>
          <w:szCs w:val="28"/>
          <w:lang w:val="uk-UA" w:eastAsia="ar-SA"/>
        </w:rPr>
        <w:t xml:space="preserve">ішення   (витяг   з  нього  за  вилученням  інформації  з обмеженим  доступом,  а  також  визначеної  відповідним  державним уповноваженим    Антимонопольного    комітету   України,   головою територіального  відділення  Антимонопольного   комітету   України інформації,  розголошення  якої може завдати шкоди інтересам інших осіб,  які  брали  участь   у   справі),   розпорядження   органів Антимонопольного   комітету  України,  голів  його  територіальних відділень надається для виконання шляхом надсилання  або  вручення під розписку чи доведення до відома в інший спосіб. </w:t>
      </w:r>
    </w:p>
    <w:p w:rsidR="00224ABB" w:rsidRPr="00224ABB" w:rsidRDefault="00224ABB" w:rsidP="00224ABB">
      <w:pPr>
        <w:spacing w:after="0" w:line="240" w:lineRule="auto"/>
        <w:ind w:firstLine="567"/>
        <w:jc w:val="both"/>
        <w:rPr>
          <w:rFonts w:ascii="Times New Roman" w:hAnsi="Times New Roman"/>
          <w:sz w:val="28"/>
          <w:szCs w:val="28"/>
          <w:lang w:val="uk-UA" w:eastAsia="ar-SA"/>
        </w:rPr>
      </w:pPr>
      <w:r w:rsidRPr="00224ABB">
        <w:rPr>
          <w:rFonts w:ascii="Times New Roman" w:hAnsi="Times New Roman"/>
          <w:sz w:val="28"/>
          <w:szCs w:val="28"/>
          <w:lang w:val="uk-UA" w:eastAsia="ar-SA"/>
        </w:rPr>
        <w:t>У   разі,   якщо   вручити   рі</w:t>
      </w:r>
      <w:r>
        <w:rPr>
          <w:rFonts w:ascii="Times New Roman" w:hAnsi="Times New Roman"/>
          <w:sz w:val="28"/>
          <w:szCs w:val="28"/>
          <w:lang w:val="uk-UA" w:eastAsia="ar-SA"/>
        </w:rPr>
        <w:t xml:space="preserve">шення,   розпорядження,  немає </w:t>
      </w:r>
      <w:r w:rsidRPr="00224ABB">
        <w:rPr>
          <w:rFonts w:ascii="Times New Roman" w:hAnsi="Times New Roman"/>
          <w:sz w:val="28"/>
          <w:szCs w:val="28"/>
          <w:lang w:val="uk-UA" w:eastAsia="ar-SA"/>
        </w:rPr>
        <w:t xml:space="preserve">можливості,  зокрема,  внаслідок:  </w:t>
      </w:r>
    </w:p>
    <w:p w:rsidR="00224ABB" w:rsidRPr="00224ABB" w:rsidRDefault="00224ABB" w:rsidP="00224ABB">
      <w:pPr>
        <w:spacing w:after="0" w:line="240" w:lineRule="auto"/>
        <w:ind w:firstLine="567"/>
        <w:jc w:val="both"/>
        <w:rPr>
          <w:rFonts w:ascii="Times New Roman" w:hAnsi="Times New Roman"/>
          <w:sz w:val="28"/>
          <w:szCs w:val="28"/>
          <w:lang w:val="uk-UA" w:eastAsia="ar-SA"/>
        </w:rPr>
      </w:pPr>
      <w:r w:rsidRPr="00224ABB">
        <w:rPr>
          <w:rFonts w:ascii="Times New Roman" w:hAnsi="Times New Roman"/>
          <w:sz w:val="28"/>
          <w:szCs w:val="28"/>
          <w:lang w:val="uk-UA" w:eastAsia="ar-SA"/>
        </w:rPr>
        <w:t xml:space="preserve">     відсутності фізичної   особи   </w:t>
      </w:r>
      <w:r>
        <w:rPr>
          <w:rFonts w:ascii="Times New Roman" w:hAnsi="Times New Roman"/>
          <w:sz w:val="28"/>
          <w:szCs w:val="28"/>
          <w:lang w:val="uk-UA" w:eastAsia="ar-SA"/>
        </w:rPr>
        <w:t xml:space="preserve">за   останнім  відомим  місцем </w:t>
      </w:r>
      <w:r w:rsidRPr="00224ABB">
        <w:rPr>
          <w:rFonts w:ascii="Times New Roman" w:hAnsi="Times New Roman"/>
          <w:sz w:val="28"/>
          <w:szCs w:val="28"/>
          <w:lang w:val="uk-UA" w:eastAsia="ar-SA"/>
        </w:rPr>
        <w:t xml:space="preserve">проживання  (місцем  реєстрації);  </w:t>
      </w:r>
    </w:p>
    <w:p w:rsidR="00224ABB" w:rsidRPr="00224ABB" w:rsidRDefault="00224ABB" w:rsidP="00224ABB">
      <w:pPr>
        <w:spacing w:after="0" w:line="240" w:lineRule="auto"/>
        <w:ind w:firstLine="567"/>
        <w:jc w:val="both"/>
        <w:rPr>
          <w:rFonts w:ascii="Times New Roman" w:hAnsi="Times New Roman"/>
          <w:sz w:val="28"/>
          <w:szCs w:val="28"/>
          <w:lang w:val="uk-UA" w:eastAsia="ar-SA"/>
        </w:rPr>
      </w:pPr>
      <w:r w:rsidRPr="00224ABB">
        <w:rPr>
          <w:rFonts w:ascii="Times New Roman" w:hAnsi="Times New Roman"/>
          <w:sz w:val="28"/>
          <w:szCs w:val="28"/>
          <w:lang w:val="uk-UA" w:eastAsia="ar-SA"/>
        </w:rPr>
        <w:t xml:space="preserve">     відсутності посадових  осіб  чи</w:t>
      </w:r>
      <w:r>
        <w:rPr>
          <w:rFonts w:ascii="Times New Roman" w:hAnsi="Times New Roman"/>
          <w:sz w:val="28"/>
          <w:szCs w:val="28"/>
          <w:lang w:val="uk-UA" w:eastAsia="ar-SA"/>
        </w:rPr>
        <w:t xml:space="preserve">  уповноважених  представників </w:t>
      </w:r>
      <w:r w:rsidRPr="00224ABB">
        <w:rPr>
          <w:rFonts w:ascii="Times New Roman" w:hAnsi="Times New Roman"/>
          <w:sz w:val="28"/>
          <w:szCs w:val="28"/>
          <w:lang w:val="uk-UA" w:eastAsia="ar-SA"/>
        </w:rPr>
        <w:t xml:space="preserve">суб'єкта   господарювання,  органу  </w:t>
      </w:r>
      <w:r>
        <w:rPr>
          <w:rFonts w:ascii="Times New Roman" w:hAnsi="Times New Roman"/>
          <w:sz w:val="28"/>
          <w:szCs w:val="28"/>
          <w:lang w:val="uk-UA" w:eastAsia="ar-SA"/>
        </w:rPr>
        <w:t xml:space="preserve">адміністративно-господарського </w:t>
      </w:r>
      <w:r w:rsidRPr="00224ABB">
        <w:rPr>
          <w:rFonts w:ascii="Times New Roman" w:hAnsi="Times New Roman"/>
          <w:sz w:val="28"/>
          <w:szCs w:val="28"/>
          <w:lang w:val="uk-UA" w:eastAsia="ar-SA"/>
        </w:rPr>
        <w:t xml:space="preserve">управління та контролю за відповідною юридичною адресою, - </w:t>
      </w:r>
    </w:p>
    <w:p w:rsidR="00224ABB" w:rsidRPr="00224ABB" w:rsidRDefault="00224ABB" w:rsidP="00224ABB">
      <w:pPr>
        <w:spacing w:after="0" w:line="240" w:lineRule="auto"/>
        <w:ind w:firstLine="567"/>
        <w:jc w:val="both"/>
        <w:rPr>
          <w:rFonts w:ascii="Times New Roman" w:hAnsi="Times New Roman"/>
          <w:sz w:val="28"/>
          <w:szCs w:val="28"/>
          <w:lang w:val="uk-UA" w:eastAsia="ar-SA"/>
        </w:rPr>
      </w:pPr>
      <w:r w:rsidRPr="00224ABB">
        <w:rPr>
          <w:rFonts w:ascii="Times New Roman" w:hAnsi="Times New Roman"/>
          <w:sz w:val="28"/>
          <w:szCs w:val="28"/>
          <w:lang w:val="uk-UA" w:eastAsia="ar-SA"/>
        </w:rPr>
        <w:t xml:space="preserve">     рішення,   розпорядження  орган</w:t>
      </w:r>
      <w:r>
        <w:rPr>
          <w:rFonts w:ascii="Times New Roman" w:hAnsi="Times New Roman"/>
          <w:sz w:val="28"/>
          <w:szCs w:val="28"/>
          <w:lang w:val="uk-UA" w:eastAsia="ar-SA"/>
        </w:rPr>
        <w:t xml:space="preserve">ів  Антимонопольного  комітету </w:t>
      </w:r>
      <w:r w:rsidRPr="00224ABB">
        <w:rPr>
          <w:rFonts w:ascii="Times New Roman" w:hAnsi="Times New Roman"/>
          <w:sz w:val="28"/>
          <w:szCs w:val="28"/>
          <w:lang w:val="uk-UA" w:eastAsia="ar-SA"/>
        </w:rPr>
        <w:t>України  вважається  таким,  що  вру</w:t>
      </w:r>
      <w:r>
        <w:rPr>
          <w:rFonts w:ascii="Times New Roman" w:hAnsi="Times New Roman"/>
          <w:sz w:val="28"/>
          <w:szCs w:val="28"/>
          <w:lang w:val="uk-UA" w:eastAsia="ar-SA"/>
        </w:rPr>
        <w:t xml:space="preserve">чене відповідачу, через десять </w:t>
      </w:r>
      <w:r w:rsidRPr="00224ABB">
        <w:rPr>
          <w:rFonts w:ascii="Times New Roman" w:hAnsi="Times New Roman"/>
          <w:sz w:val="28"/>
          <w:szCs w:val="28"/>
          <w:lang w:val="uk-UA" w:eastAsia="ar-SA"/>
        </w:rPr>
        <w:t>днів   з   дня   оприлюднення  інфор</w:t>
      </w:r>
      <w:r>
        <w:rPr>
          <w:rFonts w:ascii="Times New Roman" w:hAnsi="Times New Roman"/>
          <w:sz w:val="28"/>
          <w:szCs w:val="28"/>
          <w:lang w:val="uk-UA" w:eastAsia="ar-SA"/>
        </w:rPr>
        <w:t xml:space="preserve">мації  про  прийняте  рішення, </w:t>
      </w:r>
      <w:r w:rsidRPr="00224ABB">
        <w:rPr>
          <w:rFonts w:ascii="Times New Roman" w:hAnsi="Times New Roman"/>
          <w:sz w:val="28"/>
          <w:szCs w:val="28"/>
          <w:lang w:val="uk-UA" w:eastAsia="ar-SA"/>
        </w:rPr>
        <w:t>розпорядження  в  офіційному  друков</w:t>
      </w:r>
      <w:r>
        <w:rPr>
          <w:rFonts w:ascii="Times New Roman" w:hAnsi="Times New Roman"/>
          <w:sz w:val="28"/>
          <w:szCs w:val="28"/>
          <w:lang w:val="uk-UA" w:eastAsia="ar-SA"/>
        </w:rPr>
        <w:t xml:space="preserve">аному органі (газета Верховної </w:t>
      </w:r>
      <w:r w:rsidRPr="00224ABB">
        <w:rPr>
          <w:rFonts w:ascii="Times New Roman" w:hAnsi="Times New Roman"/>
          <w:sz w:val="28"/>
          <w:szCs w:val="28"/>
          <w:lang w:val="uk-UA" w:eastAsia="ar-SA"/>
        </w:rPr>
        <w:t>Ради  України  "Голос  України", газ</w:t>
      </w:r>
      <w:r>
        <w:rPr>
          <w:rFonts w:ascii="Times New Roman" w:hAnsi="Times New Roman"/>
          <w:sz w:val="28"/>
          <w:szCs w:val="28"/>
          <w:lang w:val="uk-UA" w:eastAsia="ar-SA"/>
        </w:rPr>
        <w:t xml:space="preserve">ета Кабінету Міністрів України </w:t>
      </w:r>
      <w:r w:rsidRPr="00224ABB">
        <w:rPr>
          <w:rFonts w:ascii="Times New Roman" w:hAnsi="Times New Roman"/>
          <w:sz w:val="28"/>
          <w:szCs w:val="28"/>
          <w:lang w:val="uk-UA" w:eastAsia="ar-SA"/>
        </w:rPr>
        <w:t>"Урядовий  кур'єр",  "Офіційний вісн</w:t>
      </w:r>
      <w:r>
        <w:rPr>
          <w:rFonts w:ascii="Times New Roman" w:hAnsi="Times New Roman"/>
          <w:sz w:val="28"/>
          <w:szCs w:val="28"/>
          <w:lang w:val="uk-UA" w:eastAsia="ar-SA"/>
        </w:rPr>
        <w:t xml:space="preserve">ик України", друковані видання </w:t>
      </w:r>
      <w:r w:rsidRPr="00224ABB">
        <w:rPr>
          <w:rFonts w:ascii="Times New Roman" w:hAnsi="Times New Roman"/>
          <w:sz w:val="28"/>
          <w:szCs w:val="28"/>
          <w:lang w:val="uk-UA" w:eastAsia="ar-SA"/>
        </w:rPr>
        <w:t>відповідної обласної ради за останні</w:t>
      </w:r>
      <w:r>
        <w:rPr>
          <w:rFonts w:ascii="Times New Roman" w:hAnsi="Times New Roman"/>
          <w:sz w:val="28"/>
          <w:szCs w:val="28"/>
          <w:lang w:val="uk-UA" w:eastAsia="ar-SA"/>
        </w:rPr>
        <w:t xml:space="preserve">м відомим місцем проживання чи </w:t>
      </w:r>
      <w:r w:rsidRPr="00224ABB">
        <w:rPr>
          <w:rFonts w:ascii="Times New Roman" w:hAnsi="Times New Roman"/>
          <w:sz w:val="28"/>
          <w:szCs w:val="28"/>
          <w:lang w:val="uk-UA" w:eastAsia="ar-SA"/>
        </w:rPr>
        <w:t xml:space="preserve">місцем  реєстрації,  юридичної адреси відповідача). </w:t>
      </w:r>
    </w:p>
    <w:p w:rsidR="00224ABB" w:rsidRPr="00224ABB" w:rsidRDefault="00224ABB" w:rsidP="00224ABB">
      <w:pPr>
        <w:spacing w:after="0" w:line="240" w:lineRule="auto"/>
        <w:ind w:firstLine="567"/>
        <w:jc w:val="both"/>
        <w:rPr>
          <w:rFonts w:ascii="Times New Roman" w:hAnsi="Times New Roman"/>
          <w:sz w:val="28"/>
          <w:szCs w:val="28"/>
          <w:lang w:val="uk-UA" w:eastAsia="ar-SA"/>
        </w:rPr>
      </w:pPr>
      <w:r w:rsidRPr="00224ABB">
        <w:rPr>
          <w:rFonts w:ascii="Times New Roman" w:hAnsi="Times New Roman"/>
          <w:sz w:val="28"/>
          <w:szCs w:val="28"/>
          <w:lang w:val="uk-UA" w:eastAsia="ar-SA"/>
        </w:rPr>
        <w:t>Рішення та розпорядження орга</w:t>
      </w:r>
      <w:r>
        <w:rPr>
          <w:rFonts w:ascii="Times New Roman" w:hAnsi="Times New Roman"/>
          <w:sz w:val="28"/>
          <w:szCs w:val="28"/>
          <w:lang w:val="uk-UA" w:eastAsia="ar-SA"/>
        </w:rPr>
        <w:t xml:space="preserve">нів Антимонопольного комітету </w:t>
      </w:r>
      <w:r w:rsidRPr="00224ABB">
        <w:rPr>
          <w:rFonts w:ascii="Times New Roman" w:hAnsi="Times New Roman"/>
          <w:sz w:val="28"/>
          <w:szCs w:val="28"/>
          <w:lang w:val="uk-UA" w:eastAsia="ar-SA"/>
        </w:rPr>
        <w:t>України,  голів  його  територіальни</w:t>
      </w:r>
      <w:r>
        <w:rPr>
          <w:rFonts w:ascii="Times New Roman" w:hAnsi="Times New Roman"/>
          <w:sz w:val="28"/>
          <w:szCs w:val="28"/>
          <w:lang w:val="uk-UA" w:eastAsia="ar-SA"/>
        </w:rPr>
        <w:t xml:space="preserve">х відділень є обов'язковими до </w:t>
      </w:r>
      <w:r w:rsidRPr="00224ABB">
        <w:rPr>
          <w:rFonts w:ascii="Times New Roman" w:hAnsi="Times New Roman"/>
          <w:sz w:val="28"/>
          <w:szCs w:val="28"/>
          <w:lang w:val="uk-UA" w:eastAsia="ar-SA"/>
        </w:rPr>
        <w:t xml:space="preserve">виконання. </w:t>
      </w:r>
    </w:p>
    <w:p w:rsidR="00224ABB" w:rsidRPr="00224ABB" w:rsidRDefault="00224ABB" w:rsidP="00224ABB">
      <w:pPr>
        <w:spacing w:after="0" w:line="240" w:lineRule="auto"/>
        <w:ind w:firstLine="567"/>
        <w:jc w:val="both"/>
        <w:rPr>
          <w:rFonts w:ascii="Times New Roman" w:hAnsi="Times New Roman"/>
          <w:sz w:val="28"/>
          <w:szCs w:val="28"/>
          <w:lang w:val="uk-UA" w:eastAsia="ar-SA"/>
        </w:rPr>
      </w:pPr>
      <w:r w:rsidRPr="00224ABB">
        <w:rPr>
          <w:rFonts w:ascii="Times New Roman" w:hAnsi="Times New Roman"/>
          <w:sz w:val="28"/>
          <w:szCs w:val="28"/>
          <w:lang w:val="uk-UA" w:eastAsia="ar-SA"/>
        </w:rPr>
        <w:t>Особа,  на  яку  накладено  штраф   за   рішенням   органу Антимонопольного  комітету  України,</w:t>
      </w:r>
      <w:r>
        <w:rPr>
          <w:rFonts w:ascii="Times New Roman" w:hAnsi="Times New Roman"/>
          <w:sz w:val="28"/>
          <w:szCs w:val="28"/>
          <w:lang w:val="uk-UA" w:eastAsia="ar-SA"/>
        </w:rPr>
        <w:t xml:space="preserve">  сплачує  його  у двомісячний </w:t>
      </w:r>
      <w:r w:rsidRPr="00224ABB">
        <w:rPr>
          <w:rFonts w:ascii="Times New Roman" w:hAnsi="Times New Roman"/>
          <w:sz w:val="28"/>
          <w:szCs w:val="28"/>
          <w:lang w:val="uk-UA" w:eastAsia="ar-SA"/>
        </w:rPr>
        <w:t>строк  з  дня  одержання  рішення пр</w:t>
      </w:r>
      <w:r>
        <w:rPr>
          <w:rFonts w:ascii="Times New Roman" w:hAnsi="Times New Roman"/>
          <w:sz w:val="28"/>
          <w:szCs w:val="28"/>
          <w:lang w:val="uk-UA" w:eastAsia="ar-SA"/>
        </w:rPr>
        <w:t xml:space="preserve">о накладення штрафу. </w:t>
      </w:r>
    </w:p>
    <w:p w:rsidR="00224ABB" w:rsidRPr="00224ABB" w:rsidRDefault="00224ABB" w:rsidP="00224ABB">
      <w:pPr>
        <w:spacing w:after="0" w:line="240" w:lineRule="auto"/>
        <w:ind w:firstLine="567"/>
        <w:jc w:val="both"/>
        <w:rPr>
          <w:rFonts w:ascii="Times New Roman" w:hAnsi="Times New Roman"/>
          <w:sz w:val="28"/>
          <w:szCs w:val="28"/>
          <w:lang w:val="uk-UA" w:eastAsia="ar-SA"/>
        </w:rPr>
      </w:pPr>
      <w:r w:rsidRPr="00224ABB">
        <w:rPr>
          <w:rFonts w:ascii="Times New Roman" w:hAnsi="Times New Roman"/>
          <w:sz w:val="28"/>
          <w:szCs w:val="28"/>
          <w:lang w:val="uk-UA" w:eastAsia="ar-SA"/>
        </w:rPr>
        <w:t>Якщо штраф накладено на суб'</w:t>
      </w:r>
      <w:r>
        <w:rPr>
          <w:rFonts w:ascii="Times New Roman" w:hAnsi="Times New Roman"/>
          <w:sz w:val="28"/>
          <w:szCs w:val="28"/>
          <w:lang w:val="uk-UA" w:eastAsia="ar-SA"/>
        </w:rPr>
        <w:t xml:space="preserve">єкт господарювання  відповідно </w:t>
      </w:r>
      <w:r w:rsidRPr="00224ABB">
        <w:rPr>
          <w:rFonts w:ascii="Times New Roman" w:hAnsi="Times New Roman"/>
          <w:sz w:val="28"/>
          <w:szCs w:val="28"/>
          <w:lang w:val="uk-UA" w:eastAsia="ar-SA"/>
        </w:rPr>
        <w:t xml:space="preserve">до  частини четвертої статті 52,  сплата штрафу може здійснюватися як </w:t>
      </w:r>
      <w:r w:rsidRPr="00224ABB">
        <w:rPr>
          <w:rFonts w:ascii="Times New Roman" w:hAnsi="Times New Roman"/>
          <w:sz w:val="28"/>
          <w:szCs w:val="28"/>
          <w:lang w:val="uk-UA" w:eastAsia="ar-SA"/>
        </w:rPr>
        <w:lastRenderedPageBreak/>
        <w:t>повністю,  так  і  частково  будь</w:t>
      </w:r>
      <w:r>
        <w:rPr>
          <w:rFonts w:ascii="Times New Roman" w:hAnsi="Times New Roman"/>
          <w:sz w:val="28"/>
          <w:szCs w:val="28"/>
          <w:lang w:val="uk-UA" w:eastAsia="ar-SA"/>
        </w:rPr>
        <w:t xml:space="preserve">-якою  юридичною  чи  фізичною </w:t>
      </w:r>
      <w:r w:rsidRPr="00224ABB">
        <w:rPr>
          <w:rFonts w:ascii="Times New Roman" w:hAnsi="Times New Roman"/>
          <w:sz w:val="28"/>
          <w:szCs w:val="28"/>
          <w:lang w:val="uk-UA" w:eastAsia="ar-SA"/>
        </w:rPr>
        <w:t>особою,  яка  входить  до  складу су</w:t>
      </w:r>
      <w:r>
        <w:rPr>
          <w:rFonts w:ascii="Times New Roman" w:hAnsi="Times New Roman"/>
          <w:sz w:val="28"/>
          <w:szCs w:val="28"/>
          <w:lang w:val="uk-UA" w:eastAsia="ar-SA"/>
        </w:rPr>
        <w:t xml:space="preserve">б'єкта господарювання і на яку </w:t>
      </w:r>
      <w:r w:rsidRPr="00224ABB">
        <w:rPr>
          <w:rFonts w:ascii="Times New Roman" w:hAnsi="Times New Roman"/>
          <w:sz w:val="28"/>
          <w:szCs w:val="28"/>
          <w:lang w:val="uk-UA" w:eastAsia="ar-SA"/>
        </w:rPr>
        <w:t>накладено штраф.  Сплата штрафу у по</w:t>
      </w:r>
      <w:r>
        <w:rPr>
          <w:rFonts w:ascii="Times New Roman" w:hAnsi="Times New Roman"/>
          <w:sz w:val="28"/>
          <w:szCs w:val="28"/>
          <w:lang w:val="uk-UA" w:eastAsia="ar-SA"/>
        </w:rPr>
        <w:t xml:space="preserve">вному обсязі однією  юридичною </w:t>
      </w:r>
      <w:r w:rsidRPr="00224ABB">
        <w:rPr>
          <w:rFonts w:ascii="Times New Roman" w:hAnsi="Times New Roman"/>
          <w:sz w:val="28"/>
          <w:szCs w:val="28"/>
          <w:lang w:val="uk-UA" w:eastAsia="ar-SA"/>
        </w:rPr>
        <w:t>чи фізичною особою або декількома ос</w:t>
      </w:r>
      <w:r>
        <w:rPr>
          <w:rFonts w:ascii="Times New Roman" w:hAnsi="Times New Roman"/>
          <w:sz w:val="28"/>
          <w:szCs w:val="28"/>
          <w:lang w:val="uk-UA" w:eastAsia="ar-SA"/>
        </w:rPr>
        <w:t xml:space="preserve">обами звільняє інших осіб,  за </w:t>
      </w:r>
      <w:r w:rsidRPr="00224ABB">
        <w:rPr>
          <w:rFonts w:ascii="Times New Roman" w:hAnsi="Times New Roman"/>
          <w:sz w:val="28"/>
          <w:szCs w:val="28"/>
          <w:lang w:val="uk-UA" w:eastAsia="ar-SA"/>
        </w:rPr>
        <w:t xml:space="preserve">яких цей штраф було сплачено, від сплати штрафу. </w:t>
      </w:r>
    </w:p>
    <w:p w:rsidR="00224ABB" w:rsidRPr="00224ABB" w:rsidRDefault="00224ABB" w:rsidP="00224ABB">
      <w:pPr>
        <w:spacing w:after="0" w:line="240" w:lineRule="auto"/>
        <w:ind w:firstLine="567"/>
        <w:jc w:val="both"/>
        <w:rPr>
          <w:rFonts w:ascii="Times New Roman" w:hAnsi="Times New Roman"/>
          <w:sz w:val="28"/>
          <w:szCs w:val="28"/>
          <w:lang w:val="uk-UA" w:eastAsia="ar-SA"/>
        </w:rPr>
      </w:pPr>
      <w:r w:rsidRPr="00224ABB">
        <w:rPr>
          <w:rFonts w:ascii="Times New Roman" w:hAnsi="Times New Roman"/>
          <w:sz w:val="28"/>
          <w:szCs w:val="28"/>
          <w:lang w:val="uk-UA" w:eastAsia="ar-SA"/>
        </w:rPr>
        <w:t xml:space="preserve">За кожний день прострочення </w:t>
      </w:r>
      <w:r>
        <w:rPr>
          <w:rFonts w:ascii="Times New Roman" w:hAnsi="Times New Roman"/>
          <w:sz w:val="28"/>
          <w:szCs w:val="28"/>
          <w:lang w:val="uk-UA" w:eastAsia="ar-SA"/>
        </w:rPr>
        <w:t xml:space="preserve">сплати штрафу стягується  пеня </w:t>
      </w:r>
      <w:r w:rsidRPr="00224ABB">
        <w:rPr>
          <w:rFonts w:ascii="Times New Roman" w:hAnsi="Times New Roman"/>
          <w:sz w:val="28"/>
          <w:szCs w:val="28"/>
          <w:lang w:val="uk-UA" w:eastAsia="ar-SA"/>
        </w:rPr>
        <w:t>у  розмірі  півтора відсотка від сум</w:t>
      </w:r>
      <w:r>
        <w:rPr>
          <w:rFonts w:ascii="Times New Roman" w:hAnsi="Times New Roman"/>
          <w:sz w:val="28"/>
          <w:szCs w:val="28"/>
          <w:lang w:val="uk-UA" w:eastAsia="ar-SA"/>
        </w:rPr>
        <w:t xml:space="preserve">и штрафу.  Розмір пені не може </w:t>
      </w:r>
      <w:r w:rsidRPr="00224ABB">
        <w:rPr>
          <w:rFonts w:ascii="Times New Roman" w:hAnsi="Times New Roman"/>
          <w:sz w:val="28"/>
          <w:szCs w:val="28"/>
          <w:lang w:val="uk-UA" w:eastAsia="ar-SA"/>
        </w:rPr>
        <w:t>перевищувати  розміру  штрафу,  накл</w:t>
      </w:r>
      <w:r>
        <w:rPr>
          <w:rFonts w:ascii="Times New Roman" w:hAnsi="Times New Roman"/>
          <w:sz w:val="28"/>
          <w:szCs w:val="28"/>
          <w:lang w:val="uk-UA" w:eastAsia="ar-SA"/>
        </w:rPr>
        <w:t xml:space="preserve">аденого  відповідним  рішенням </w:t>
      </w:r>
      <w:r w:rsidRPr="00224ABB">
        <w:rPr>
          <w:rFonts w:ascii="Times New Roman" w:hAnsi="Times New Roman"/>
          <w:sz w:val="28"/>
          <w:szCs w:val="28"/>
          <w:lang w:val="uk-UA" w:eastAsia="ar-SA"/>
        </w:rPr>
        <w:t>органу Анти</w:t>
      </w:r>
      <w:r>
        <w:rPr>
          <w:rFonts w:ascii="Times New Roman" w:hAnsi="Times New Roman"/>
          <w:sz w:val="28"/>
          <w:szCs w:val="28"/>
          <w:lang w:val="uk-UA" w:eastAsia="ar-SA"/>
        </w:rPr>
        <w:t xml:space="preserve">монопольного комітету України. </w:t>
      </w:r>
    </w:p>
    <w:p w:rsidR="00224ABB" w:rsidRDefault="00224ABB" w:rsidP="00224ABB">
      <w:pPr>
        <w:spacing w:after="0" w:line="240" w:lineRule="auto"/>
        <w:ind w:firstLine="567"/>
        <w:jc w:val="both"/>
        <w:rPr>
          <w:rFonts w:ascii="Times New Roman" w:hAnsi="Times New Roman"/>
          <w:sz w:val="28"/>
          <w:szCs w:val="28"/>
          <w:lang w:val="uk-UA" w:eastAsia="ar-SA"/>
        </w:rPr>
      </w:pPr>
      <w:r w:rsidRPr="00224ABB">
        <w:rPr>
          <w:rFonts w:ascii="Times New Roman" w:hAnsi="Times New Roman"/>
          <w:sz w:val="28"/>
          <w:szCs w:val="28"/>
          <w:lang w:val="uk-UA" w:eastAsia="ar-SA"/>
        </w:rPr>
        <w:t>Нарахування  пені  припиняється</w:t>
      </w:r>
      <w:r>
        <w:rPr>
          <w:rFonts w:ascii="Times New Roman" w:hAnsi="Times New Roman"/>
          <w:sz w:val="28"/>
          <w:szCs w:val="28"/>
          <w:lang w:val="uk-UA" w:eastAsia="ar-SA"/>
        </w:rPr>
        <w:t xml:space="preserve"> з дня прийняття господарським </w:t>
      </w:r>
      <w:r w:rsidRPr="00224ABB">
        <w:rPr>
          <w:rFonts w:ascii="Times New Roman" w:hAnsi="Times New Roman"/>
          <w:sz w:val="28"/>
          <w:szCs w:val="28"/>
          <w:lang w:val="uk-UA" w:eastAsia="ar-SA"/>
        </w:rPr>
        <w:t xml:space="preserve">судом рішення про </w:t>
      </w:r>
      <w:r>
        <w:rPr>
          <w:rFonts w:ascii="Times New Roman" w:hAnsi="Times New Roman"/>
          <w:sz w:val="28"/>
          <w:szCs w:val="28"/>
          <w:lang w:val="uk-UA" w:eastAsia="ar-SA"/>
        </w:rPr>
        <w:t xml:space="preserve">стягнення відповідного штрафу. </w:t>
      </w:r>
    </w:p>
    <w:p w:rsidR="00224ABB" w:rsidRPr="00224ABB" w:rsidRDefault="00224ABB" w:rsidP="00224ABB">
      <w:pPr>
        <w:spacing w:after="0" w:line="240" w:lineRule="auto"/>
        <w:ind w:firstLine="567"/>
        <w:jc w:val="both"/>
        <w:rPr>
          <w:rFonts w:ascii="Times New Roman" w:hAnsi="Times New Roman"/>
          <w:sz w:val="28"/>
          <w:szCs w:val="28"/>
          <w:lang w:val="uk-UA" w:eastAsia="ar-SA"/>
        </w:rPr>
      </w:pPr>
      <w:r w:rsidRPr="00224ABB">
        <w:rPr>
          <w:rFonts w:ascii="Times New Roman" w:hAnsi="Times New Roman"/>
          <w:sz w:val="28"/>
          <w:szCs w:val="28"/>
          <w:lang w:val="uk-UA" w:eastAsia="ar-SA"/>
        </w:rPr>
        <w:t xml:space="preserve">Нарахування  пені  зупиняється </w:t>
      </w:r>
      <w:r>
        <w:rPr>
          <w:rFonts w:ascii="Times New Roman" w:hAnsi="Times New Roman"/>
          <w:sz w:val="28"/>
          <w:szCs w:val="28"/>
          <w:lang w:val="uk-UA" w:eastAsia="ar-SA"/>
        </w:rPr>
        <w:t xml:space="preserve"> на  час розгляду чи перегляду </w:t>
      </w:r>
      <w:r w:rsidRPr="00224ABB">
        <w:rPr>
          <w:rFonts w:ascii="Times New Roman" w:hAnsi="Times New Roman"/>
          <w:sz w:val="28"/>
          <w:szCs w:val="28"/>
          <w:lang w:val="uk-UA" w:eastAsia="ar-SA"/>
        </w:rPr>
        <w:t xml:space="preserve">господарським  судом:  </w:t>
      </w:r>
    </w:p>
    <w:p w:rsidR="00224ABB" w:rsidRPr="00224ABB" w:rsidRDefault="00224ABB" w:rsidP="00224ABB">
      <w:pPr>
        <w:spacing w:after="0" w:line="240" w:lineRule="auto"/>
        <w:ind w:firstLine="567"/>
        <w:jc w:val="both"/>
        <w:rPr>
          <w:rFonts w:ascii="Times New Roman" w:hAnsi="Times New Roman"/>
          <w:sz w:val="28"/>
          <w:szCs w:val="28"/>
          <w:lang w:val="uk-UA" w:eastAsia="ar-SA"/>
        </w:rPr>
      </w:pPr>
      <w:r w:rsidRPr="00224ABB">
        <w:rPr>
          <w:rFonts w:ascii="Times New Roman" w:hAnsi="Times New Roman"/>
          <w:sz w:val="28"/>
          <w:szCs w:val="28"/>
          <w:lang w:val="uk-UA" w:eastAsia="ar-SA"/>
        </w:rPr>
        <w:t xml:space="preserve">     справи про визнання недійсним рішення органу Антимонопольног</w:t>
      </w:r>
      <w:r>
        <w:rPr>
          <w:rFonts w:ascii="Times New Roman" w:hAnsi="Times New Roman"/>
          <w:sz w:val="28"/>
          <w:szCs w:val="28"/>
          <w:lang w:val="uk-UA" w:eastAsia="ar-SA"/>
        </w:rPr>
        <w:t xml:space="preserve">о </w:t>
      </w:r>
      <w:r w:rsidRPr="00224ABB">
        <w:rPr>
          <w:rFonts w:ascii="Times New Roman" w:hAnsi="Times New Roman"/>
          <w:sz w:val="28"/>
          <w:szCs w:val="28"/>
          <w:lang w:val="uk-UA" w:eastAsia="ar-SA"/>
        </w:rPr>
        <w:t xml:space="preserve">комітету </w:t>
      </w:r>
      <w:r>
        <w:rPr>
          <w:rFonts w:ascii="Times New Roman" w:hAnsi="Times New Roman"/>
          <w:sz w:val="28"/>
          <w:szCs w:val="28"/>
          <w:lang w:val="uk-UA" w:eastAsia="ar-SA"/>
        </w:rPr>
        <w:t xml:space="preserve">України про накладення штрафу; </w:t>
      </w:r>
    </w:p>
    <w:p w:rsidR="00224ABB" w:rsidRPr="00224ABB" w:rsidRDefault="00224ABB" w:rsidP="00224ABB">
      <w:pPr>
        <w:spacing w:after="0" w:line="240" w:lineRule="auto"/>
        <w:ind w:firstLine="567"/>
        <w:jc w:val="both"/>
        <w:rPr>
          <w:rFonts w:ascii="Times New Roman" w:hAnsi="Times New Roman"/>
          <w:sz w:val="28"/>
          <w:szCs w:val="28"/>
          <w:lang w:val="uk-UA" w:eastAsia="ar-SA"/>
        </w:rPr>
      </w:pPr>
      <w:r w:rsidRPr="00224ABB">
        <w:rPr>
          <w:rFonts w:ascii="Times New Roman" w:hAnsi="Times New Roman"/>
          <w:sz w:val="28"/>
          <w:szCs w:val="28"/>
          <w:lang w:val="uk-UA" w:eastAsia="ar-SA"/>
        </w:rPr>
        <w:t xml:space="preserve">     відповідного рішення (постанови</w:t>
      </w:r>
      <w:r>
        <w:rPr>
          <w:rFonts w:ascii="Times New Roman" w:hAnsi="Times New Roman"/>
          <w:sz w:val="28"/>
          <w:szCs w:val="28"/>
          <w:lang w:val="uk-UA" w:eastAsia="ar-SA"/>
        </w:rPr>
        <w:t xml:space="preserve">) господарського суду. </w:t>
      </w:r>
    </w:p>
    <w:p w:rsidR="00224ABB" w:rsidRDefault="00224ABB" w:rsidP="00224ABB">
      <w:pPr>
        <w:spacing w:after="0" w:line="240" w:lineRule="auto"/>
        <w:ind w:firstLine="567"/>
        <w:jc w:val="both"/>
        <w:rPr>
          <w:rFonts w:ascii="Times New Roman" w:hAnsi="Times New Roman"/>
          <w:sz w:val="28"/>
          <w:szCs w:val="28"/>
          <w:lang w:val="uk-UA" w:eastAsia="ar-SA"/>
        </w:rPr>
      </w:pPr>
      <w:r w:rsidRPr="00224ABB">
        <w:rPr>
          <w:rFonts w:ascii="Times New Roman" w:hAnsi="Times New Roman"/>
          <w:sz w:val="28"/>
          <w:szCs w:val="28"/>
          <w:lang w:val="uk-UA" w:eastAsia="ar-SA"/>
        </w:rPr>
        <w:t>Нарахування   пені   зупиняєть</w:t>
      </w:r>
      <w:r>
        <w:rPr>
          <w:rFonts w:ascii="Times New Roman" w:hAnsi="Times New Roman"/>
          <w:sz w:val="28"/>
          <w:szCs w:val="28"/>
          <w:lang w:val="uk-UA" w:eastAsia="ar-SA"/>
        </w:rPr>
        <w:t xml:space="preserve">ся   на  час  розгляду  органом </w:t>
      </w:r>
      <w:r w:rsidRPr="00224ABB">
        <w:rPr>
          <w:rFonts w:ascii="Times New Roman" w:hAnsi="Times New Roman"/>
          <w:sz w:val="28"/>
          <w:szCs w:val="28"/>
          <w:lang w:val="uk-UA" w:eastAsia="ar-SA"/>
        </w:rPr>
        <w:t xml:space="preserve">Антимонопольного  комітету  України </w:t>
      </w:r>
      <w:r>
        <w:rPr>
          <w:rFonts w:ascii="Times New Roman" w:hAnsi="Times New Roman"/>
          <w:sz w:val="28"/>
          <w:szCs w:val="28"/>
          <w:lang w:val="uk-UA" w:eastAsia="ar-SA"/>
        </w:rPr>
        <w:t xml:space="preserve"> заяви особи, на яку накладено </w:t>
      </w:r>
      <w:r w:rsidRPr="00224ABB">
        <w:rPr>
          <w:rFonts w:ascii="Times New Roman" w:hAnsi="Times New Roman"/>
          <w:sz w:val="28"/>
          <w:szCs w:val="28"/>
          <w:lang w:val="uk-UA" w:eastAsia="ar-SA"/>
        </w:rPr>
        <w:t xml:space="preserve">штраф,  про  перевірку  чи перегляд </w:t>
      </w:r>
      <w:r>
        <w:rPr>
          <w:rFonts w:ascii="Times New Roman" w:hAnsi="Times New Roman"/>
          <w:sz w:val="28"/>
          <w:szCs w:val="28"/>
          <w:lang w:val="uk-UA" w:eastAsia="ar-SA"/>
        </w:rPr>
        <w:t xml:space="preserve">рішення у справі про порушення </w:t>
      </w:r>
      <w:r w:rsidRPr="00224ABB">
        <w:rPr>
          <w:rFonts w:ascii="Times New Roman" w:hAnsi="Times New Roman"/>
          <w:sz w:val="28"/>
          <w:szCs w:val="28"/>
          <w:lang w:val="uk-UA" w:eastAsia="ar-SA"/>
        </w:rPr>
        <w:t xml:space="preserve">законодавства  про захист економічної конкуренції. </w:t>
      </w:r>
    </w:p>
    <w:p w:rsidR="00224ABB" w:rsidRPr="00224ABB" w:rsidRDefault="00224ABB" w:rsidP="00224ABB">
      <w:pPr>
        <w:spacing w:after="0" w:line="240" w:lineRule="auto"/>
        <w:ind w:firstLine="567"/>
        <w:jc w:val="both"/>
        <w:rPr>
          <w:rFonts w:ascii="Times New Roman" w:hAnsi="Times New Roman"/>
          <w:sz w:val="28"/>
          <w:szCs w:val="28"/>
          <w:lang w:val="uk-UA" w:eastAsia="ar-SA"/>
        </w:rPr>
      </w:pPr>
      <w:r w:rsidRPr="00224ABB">
        <w:rPr>
          <w:rFonts w:ascii="Times New Roman" w:hAnsi="Times New Roman"/>
          <w:sz w:val="28"/>
          <w:szCs w:val="28"/>
          <w:lang w:val="uk-UA" w:eastAsia="ar-SA"/>
        </w:rPr>
        <w:t xml:space="preserve">За  заявою  особи,  на   яку   накладено   </w:t>
      </w:r>
      <w:r>
        <w:rPr>
          <w:rFonts w:ascii="Times New Roman" w:hAnsi="Times New Roman"/>
          <w:sz w:val="28"/>
          <w:szCs w:val="28"/>
          <w:lang w:val="uk-UA" w:eastAsia="ar-SA"/>
        </w:rPr>
        <w:t xml:space="preserve">штраф,   органи </w:t>
      </w:r>
      <w:r w:rsidRPr="00224ABB">
        <w:rPr>
          <w:rFonts w:ascii="Times New Roman" w:hAnsi="Times New Roman"/>
          <w:sz w:val="28"/>
          <w:szCs w:val="28"/>
          <w:lang w:val="uk-UA" w:eastAsia="ar-SA"/>
        </w:rPr>
        <w:t xml:space="preserve">Антимонопольного  комітету  України </w:t>
      </w:r>
      <w:r>
        <w:rPr>
          <w:rFonts w:ascii="Times New Roman" w:hAnsi="Times New Roman"/>
          <w:sz w:val="28"/>
          <w:szCs w:val="28"/>
          <w:lang w:val="uk-UA" w:eastAsia="ar-SA"/>
        </w:rPr>
        <w:t xml:space="preserve"> своїм  рішенням  мають  право </w:t>
      </w:r>
      <w:r w:rsidRPr="00224ABB">
        <w:rPr>
          <w:rFonts w:ascii="Times New Roman" w:hAnsi="Times New Roman"/>
          <w:sz w:val="28"/>
          <w:szCs w:val="28"/>
          <w:lang w:val="uk-UA" w:eastAsia="ar-SA"/>
        </w:rPr>
        <w:t xml:space="preserve">відстрочити або розстрочити сплату накладеного ним штрафу. </w:t>
      </w:r>
    </w:p>
    <w:p w:rsidR="00224ABB" w:rsidRDefault="00224ABB" w:rsidP="00224ABB">
      <w:pPr>
        <w:spacing w:after="0" w:line="240" w:lineRule="auto"/>
        <w:ind w:firstLine="567"/>
        <w:jc w:val="both"/>
        <w:rPr>
          <w:rFonts w:ascii="Times New Roman" w:hAnsi="Times New Roman"/>
          <w:sz w:val="28"/>
          <w:szCs w:val="28"/>
          <w:lang w:val="uk-UA" w:eastAsia="ar-SA"/>
        </w:rPr>
      </w:pPr>
      <w:r w:rsidRPr="00224ABB">
        <w:rPr>
          <w:rFonts w:ascii="Times New Roman" w:hAnsi="Times New Roman"/>
          <w:sz w:val="28"/>
          <w:szCs w:val="28"/>
          <w:lang w:val="uk-UA" w:eastAsia="ar-SA"/>
        </w:rPr>
        <w:t>У разі несплати штрафу у строки,  передбачені рішенням, та пені  органи  Антимонопольного  комі</w:t>
      </w:r>
      <w:r>
        <w:rPr>
          <w:rFonts w:ascii="Times New Roman" w:hAnsi="Times New Roman"/>
          <w:sz w:val="28"/>
          <w:szCs w:val="28"/>
          <w:lang w:val="uk-UA" w:eastAsia="ar-SA"/>
        </w:rPr>
        <w:t xml:space="preserve">тету України стягують штраф та пеню в судовому порядку. </w:t>
      </w:r>
    </w:p>
    <w:p w:rsidR="00224ABB" w:rsidRDefault="00224ABB" w:rsidP="00224ABB">
      <w:pPr>
        <w:spacing w:after="0" w:line="240" w:lineRule="auto"/>
        <w:ind w:firstLine="567"/>
        <w:jc w:val="both"/>
        <w:rPr>
          <w:rFonts w:ascii="Times New Roman" w:hAnsi="Times New Roman"/>
          <w:sz w:val="28"/>
          <w:szCs w:val="28"/>
          <w:lang w:val="uk-UA" w:eastAsia="ar-SA"/>
        </w:rPr>
      </w:pPr>
      <w:r w:rsidRPr="00224ABB">
        <w:rPr>
          <w:rFonts w:ascii="Times New Roman" w:hAnsi="Times New Roman"/>
          <w:sz w:val="28"/>
          <w:szCs w:val="28"/>
          <w:lang w:val="uk-UA" w:eastAsia="ar-SA"/>
        </w:rPr>
        <w:t>Протягом   п'яти   днів  з</w:t>
      </w:r>
      <w:r>
        <w:rPr>
          <w:rFonts w:ascii="Times New Roman" w:hAnsi="Times New Roman"/>
          <w:sz w:val="28"/>
          <w:szCs w:val="28"/>
          <w:lang w:val="uk-UA" w:eastAsia="ar-SA"/>
        </w:rPr>
        <w:t xml:space="preserve">  дня  сплати  штрафу  суб'єкт </w:t>
      </w:r>
      <w:r w:rsidRPr="00224ABB">
        <w:rPr>
          <w:rFonts w:ascii="Times New Roman" w:hAnsi="Times New Roman"/>
          <w:sz w:val="28"/>
          <w:szCs w:val="28"/>
          <w:lang w:val="uk-UA" w:eastAsia="ar-SA"/>
        </w:rPr>
        <w:t xml:space="preserve">господарювання     зобов'язаний     </w:t>
      </w:r>
      <w:r>
        <w:rPr>
          <w:rFonts w:ascii="Times New Roman" w:hAnsi="Times New Roman"/>
          <w:sz w:val="28"/>
          <w:szCs w:val="28"/>
          <w:lang w:val="uk-UA" w:eastAsia="ar-SA"/>
        </w:rPr>
        <w:t xml:space="preserve">надіслати     відповідно    до </w:t>
      </w:r>
      <w:r w:rsidRPr="00224ABB">
        <w:rPr>
          <w:rFonts w:ascii="Times New Roman" w:hAnsi="Times New Roman"/>
          <w:sz w:val="28"/>
          <w:szCs w:val="28"/>
          <w:lang w:val="uk-UA" w:eastAsia="ar-SA"/>
        </w:rPr>
        <w:t>Антимонопольного   комітету   Україн</w:t>
      </w:r>
      <w:r>
        <w:rPr>
          <w:rFonts w:ascii="Times New Roman" w:hAnsi="Times New Roman"/>
          <w:sz w:val="28"/>
          <w:szCs w:val="28"/>
          <w:lang w:val="uk-UA" w:eastAsia="ar-SA"/>
        </w:rPr>
        <w:t xml:space="preserve">и   або  його  територіального </w:t>
      </w:r>
      <w:r w:rsidRPr="00224ABB">
        <w:rPr>
          <w:rFonts w:ascii="Times New Roman" w:hAnsi="Times New Roman"/>
          <w:sz w:val="28"/>
          <w:szCs w:val="28"/>
          <w:lang w:val="uk-UA" w:eastAsia="ar-SA"/>
        </w:rPr>
        <w:t xml:space="preserve">відділення  документи, що підтверджують сплату штрафу. </w:t>
      </w:r>
    </w:p>
    <w:p w:rsidR="00224ABB" w:rsidRDefault="00224ABB" w:rsidP="00785293">
      <w:pPr>
        <w:spacing w:after="0" w:line="240" w:lineRule="auto"/>
        <w:ind w:firstLine="567"/>
        <w:rPr>
          <w:rFonts w:ascii="Times New Roman" w:hAnsi="Times New Roman"/>
          <w:sz w:val="28"/>
          <w:szCs w:val="28"/>
          <w:lang w:val="uk-UA" w:eastAsia="ar-SA"/>
        </w:rPr>
      </w:pPr>
      <w:r w:rsidRPr="00224ABB">
        <w:rPr>
          <w:rFonts w:ascii="Times New Roman" w:hAnsi="Times New Roman"/>
          <w:sz w:val="28"/>
          <w:szCs w:val="28"/>
          <w:lang w:val="uk-UA" w:eastAsia="ar-SA"/>
        </w:rPr>
        <w:t xml:space="preserve">Суми стягнутих штрафів та пені зараховуються до державного бюджету.  </w:t>
      </w:r>
    </w:p>
    <w:p w:rsidR="006368DE" w:rsidRPr="00785293" w:rsidRDefault="00785293" w:rsidP="00785293">
      <w:pPr>
        <w:pStyle w:val="a5"/>
        <w:numPr>
          <w:ilvl w:val="0"/>
          <w:numId w:val="11"/>
        </w:numPr>
        <w:spacing w:after="0" w:line="240" w:lineRule="auto"/>
        <w:ind w:left="0" w:firstLine="567"/>
        <w:jc w:val="both"/>
        <w:rPr>
          <w:rFonts w:ascii="Times New Roman" w:hAnsi="Times New Roman"/>
          <w:sz w:val="28"/>
          <w:szCs w:val="28"/>
          <w:lang w:val="uk-UA" w:eastAsia="ar-SA"/>
        </w:rPr>
      </w:pPr>
      <w:r>
        <w:rPr>
          <w:rFonts w:ascii="Times New Roman" w:hAnsi="Times New Roman"/>
          <w:sz w:val="28"/>
          <w:szCs w:val="28"/>
          <w:lang w:val="uk-UA" w:eastAsia="ar-SA"/>
        </w:rPr>
        <w:t>Важливо розуміти, що р</w:t>
      </w:r>
      <w:r w:rsidR="00224ABB" w:rsidRPr="00785293">
        <w:rPr>
          <w:rFonts w:ascii="Times New Roman" w:hAnsi="Times New Roman"/>
          <w:sz w:val="28"/>
          <w:szCs w:val="28"/>
          <w:lang w:val="uk-UA" w:eastAsia="ar-SA"/>
        </w:rPr>
        <w:t>ішення   відповідних   органів   та   посадових   осіб Антимонопольного  комітету України про накладення адміністративних стягнень  на  посадових  осіб  та  інших   працівників   суб'єктів господарювання,  органів влади,  органів місцевого самоврядування, органів  адміністративно-господарського  управління  та   контролю виконуються в порядку, встановленому законом.</w:t>
      </w:r>
    </w:p>
    <w:p w:rsidR="00785293" w:rsidRPr="00785293" w:rsidRDefault="00785293" w:rsidP="00785293">
      <w:pPr>
        <w:spacing w:after="0" w:line="240" w:lineRule="auto"/>
        <w:ind w:firstLine="567"/>
        <w:jc w:val="both"/>
        <w:rPr>
          <w:rFonts w:ascii="Times New Roman" w:hAnsi="Times New Roman"/>
          <w:sz w:val="28"/>
          <w:szCs w:val="28"/>
          <w:lang w:val="uk-UA" w:eastAsia="ar-SA"/>
        </w:rPr>
      </w:pPr>
      <w:r w:rsidRPr="00785293">
        <w:rPr>
          <w:rFonts w:ascii="Times New Roman" w:hAnsi="Times New Roman"/>
          <w:sz w:val="28"/>
          <w:szCs w:val="28"/>
          <w:lang w:val="uk-UA" w:eastAsia="ar-SA"/>
        </w:rPr>
        <w:t>Рішення (витяг з нь</w:t>
      </w:r>
      <w:r>
        <w:rPr>
          <w:rFonts w:ascii="Times New Roman" w:hAnsi="Times New Roman"/>
          <w:sz w:val="28"/>
          <w:szCs w:val="28"/>
          <w:lang w:val="uk-UA" w:eastAsia="ar-SA"/>
        </w:rPr>
        <w:t xml:space="preserve">ого за вилученням інформації з </w:t>
      </w:r>
      <w:r w:rsidRPr="00785293">
        <w:rPr>
          <w:rFonts w:ascii="Times New Roman" w:hAnsi="Times New Roman"/>
          <w:sz w:val="28"/>
          <w:szCs w:val="28"/>
          <w:lang w:val="uk-UA" w:eastAsia="ar-SA"/>
        </w:rPr>
        <w:t>обмеженим доступом, а також ви</w:t>
      </w:r>
      <w:r>
        <w:rPr>
          <w:rFonts w:ascii="Times New Roman" w:hAnsi="Times New Roman"/>
          <w:sz w:val="28"/>
          <w:szCs w:val="28"/>
          <w:lang w:val="uk-UA" w:eastAsia="ar-SA"/>
        </w:rPr>
        <w:t xml:space="preserve">значеної відповідним державним </w:t>
      </w:r>
      <w:r w:rsidRPr="00785293">
        <w:rPr>
          <w:rFonts w:ascii="Times New Roman" w:hAnsi="Times New Roman"/>
          <w:sz w:val="28"/>
          <w:szCs w:val="28"/>
          <w:lang w:val="uk-UA" w:eastAsia="ar-SA"/>
        </w:rPr>
        <w:t>уповноваженим Антимонополь</w:t>
      </w:r>
      <w:r>
        <w:rPr>
          <w:rFonts w:ascii="Times New Roman" w:hAnsi="Times New Roman"/>
          <w:sz w:val="28"/>
          <w:szCs w:val="28"/>
          <w:lang w:val="uk-UA" w:eastAsia="ar-SA"/>
        </w:rPr>
        <w:t xml:space="preserve">ного комітету України, головою </w:t>
      </w:r>
      <w:r w:rsidRPr="00785293">
        <w:rPr>
          <w:rFonts w:ascii="Times New Roman" w:hAnsi="Times New Roman"/>
          <w:sz w:val="28"/>
          <w:szCs w:val="28"/>
          <w:lang w:val="uk-UA" w:eastAsia="ar-SA"/>
        </w:rPr>
        <w:t>територіального відділення Ант</w:t>
      </w:r>
      <w:r>
        <w:rPr>
          <w:rFonts w:ascii="Times New Roman" w:hAnsi="Times New Roman"/>
          <w:sz w:val="28"/>
          <w:szCs w:val="28"/>
          <w:lang w:val="uk-UA" w:eastAsia="ar-SA"/>
        </w:rPr>
        <w:t xml:space="preserve">имонопольного комітету України </w:t>
      </w:r>
      <w:r w:rsidRPr="00785293">
        <w:rPr>
          <w:rFonts w:ascii="Times New Roman" w:hAnsi="Times New Roman"/>
          <w:sz w:val="28"/>
          <w:szCs w:val="28"/>
          <w:lang w:val="uk-UA" w:eastAsia="ar-SA"/>
        </w:rPr>
        <w:t>інформації, розголошення якої може</w:t>
      </w:r>
      <w:r>
        <w:rPr>
          <w:rFonts w:ascii="Times New Roman" w:hAnsi="Times New Roman"/>
          <w:sz w:val="28"/>
          <w:szCs w:val="28"/>
          <w:lang w:val="uk-UA" w:eastAsia="ar-SA"/>
        </w:rPr>
        <w:t xml:space="preserve"> завдати шкоди інтересам інших </w:t>
      </w:r>
      <w:r w:rsidRPr="00785293">
        <w:rPr>
          <w:rFonts w:ascii="Times New Roman" w:hAnsi="Times New Roman"/>
          <w:sz w:val="28"/>
          <w:szCs w:val="28"/>
          <w:lang w:val="uk-UA" w:eastAsia="ar-SA"/>
        </w:rPr>
        <w:t xml:space="preserve">осіб, які брали участь у </w:t>
      </w:r>
      <w:r>
        <w:rPr>
          <w:rFonts w:ascii="Times New Roman" w:hAnsi="Times New Roman"/>
          <w:sz w:val="28"/>
          <w:szCs w:val="28"/>
          <w:lang w:val="uk-UA" w:eastAsia="ar-SA"/>
        </w:rPr>
        <w:t xml:space="preserve">справі), розпорядження органів </w:t>
      </w:r>
      <w:r w:rsidRPr="00785293">
        <w:rPr>
          <w:rFonts w:ascii="Times New Roman" w:hAnsi="Times New Roman"/>
          <w:sz w:val="28"/>
          <w:szCs w:val="28"/>
          <w:lang w:val="uk-UA" w:eastAsia="ar-SA"/>
        </w:rPr>
        <w:t>Антимонопольного комітету Укра</w:t>
      </w:r>
      <w:r>
        <w:rPr>
          <w:rFonts w:ascii="Times New Roman" w:hAnsi="Times New Roman"/>
          <w:sz w:val="28"/>
          <w:szCs w:val="28"/>
          <w:lang w:val="uk-UA" w:eastAsia="ar-SA"/>
        </w:rPr>
        <w:t xml:space="preserve">їни, голів його територіальних </w:t>
      </w:r>
      <w:r w:rsidRPr="00785293">
        <w:rPr>
          <w:rFonts w:ascii="Times New Roman" w:hAnsi="Times New Roman"/>
          <w:sz w:val="28"/>
          <w:szCs w:val="28"/>
          <w:lang w:val="uk-UA" w:eastAsia="ar-SA"/>
        </w:rPr>
        <w:t>відділень надається для виконання шляхом надсилання або вручення</w:t>
      </w:r>
      <w:r>
        <w:rPr>
          <w:rFonts w:ascii="Times New Roman" w:hAnsi="Times New Roman"/>
          <w:sz w:val="28"/>
          <w:szCs w:val="28"/>
          <w:lang w:val="uk-UA" w:eastAsia="ar-SA"/>
        </w:rPr>
        <w:t>.</w:t>
      </w:r>
      <w:r w:rsidRPr="00785293">
        <w:rPr>
          <w:rFonts w:ascii="Times New Roman" w:hAnsi="Times New Roman"/>
          <w:sz w:val="28"/>
          <w:szCs w:val="28"/>
          <w:lang w:val="uk-UA" w:eastAsia="ar-SA"/>
        </w:rPr>
        <w:t xml:space="preserve"> </w:t>
      </w:r>
    </w:p>
    <w:p w:rsidR="00785293" w:rsidRPr="00785293" w:rsidRDefault="00785293" w:rsidP="00785293">
      <w:pPr>
        <w:spacing w:after="0" w:line="240" w:lineRule="auto"/>
        <w:ind w:firstLine="567"/>
        <w:jc w:val="both"/>
        <w:rPr>
          <w:rFonts w:ascii="Times New Roman" w:hAnsi="Times New Roman"/>
          <w:sz w:val="28"/>
          <w:szCs w:val="28"/>
          <w:lang w:val="uk-UA" w:eastAsia="ar-SA"/>
        </w:rPr>
      </w:pPr>
      <w:r w:rsidRPr="00785293">
        <w:rPr>
          <w:rFonts w:ascii="Times New Roman" w:hAnsi="Times New Roman"/>
          <w:sz w:val="28"/>
          <w:szCs w:val="28"/>
          <w:lang w:val="uk-UA" w:eastAsia="ar-SA"/>
        </w:rPr>
        <w:lastRenderedPageBreak/>
        <w:t>під розписку чи доведення до відома в інший спосіб.</w:t>
      </w:r>
    </w:p>
    <w:p w:rsidR="00785293" w:rsidRPr="00785293" w:rsidRDefault="00785293" w:rsidP="00785293">
      <w:pPr>
        <w:spacing w:after="0" w:line="240" w:lineRule="auto"/>
        <w:ind w:firstLine="708"/>
        <w:jc w:val="both"/>
        <w:rPr>
          <w:rFonts w:ascii="Times New Roman" w:hAnsi="Times New Roman"/>
          <w:sz w:val="28"/>
          <w:szCs w:val="28"/>
          <w:lang w:val="uk-UA" w:eastAsia="ar-SA"/>
        </w:rPr>
      </w:pPr>
    </w:p>
    <w:p w:rsidR="00D94ABF" w:rsidRPr="006368DE" w:rsidRDefault="00D94ABF" w:rsidP="00D94ABF">
      <w:pPr>
        <w:rPr>
          <w:rFonts w:ascii="Times New Roman" w:hAnsi="Times New Roman"/>
          <w:b/>
          <w:sz w:val="28"/>
          <w:szCs w:val="28"/>
          <w:lang w:val="uk-UA" w:eastAsia="ar-SA"/>
        </w:rPr>
      </w:pPr>
      <w:r w:rsidRPr="006368DE">
        <w:rPr>
          <w:rFonts w:ascii="Times New Roman" w:hAnsi="Times New Roman"/>
          <w:b/>
          <w:sz w:val="28"/>
          <w:szCs w:val="28"/>
          <w:lang w:val="uk-UA" w:eastAsia="ar-SA"/>
        </w:rPr>
        <w:t>Питання для самоконтролю</w:t>
      </w:r>
    </w:p>
    <w:p w:rsidR="00D94ABF" w:rsidRPr="00D94ABF" w:rsidRDefault="00D94ABF" w:rsidP="00785293">
      <w:pPr>
        <w:spacing w:after="0" w:line="240" w:lineRule="auto"/>
        <w:jc w:val="both"/>
        <w:rPr>
          <w:rFonts w:ascii="Times New Roman" w:hAnsi="Times New Roman"/>
          <w:sz w:val="28"/>
          <w:szCs w:val="28"/>
          <w:lang w:val="uk-UA" w:eastAsia="ar-SA"/>
        </w:rPr>
      </w:pPr>
      <w:r w:rsidRPr="00D94ABF">
        <w:rPr>
          <w:rFonts w:ascii="Times New Roman" w:hAnsi="Times New Roman"/>
          <w:sz w:val="28"/>
          <w:szCs w:val="28"/>
          <w:lang w:val="uk-UA" w:eastAsia="ar-SA"/>
        </w:rPr>
        <w:t xml:space="preserve">1. </w:t>
      </w:r>
      <w:r w:rsidR="00785293">
        <w:rPr>
          <w:rFonts w:ascii="Times New Roman" w:hAnsi="Times New Roman"/>
          <w:sz w:val="28"/>
          <w:szCs w:val="28"/>
          <w:lang w:val="uk-UA" w:eastAsia="ar-SA"/>
        </w:rPr>
        <w:t>Які о</w:t>
      </w:r>
      <w:r w:rsidR="00785293" w:rsidRPr="00785293">
        <w:rPr>
          <w:rFonts w:ascii="Times New Roman" w:hAnsi="Times New Roman"/>
          <w:sz w:val="28"/>
          <w:szCs w:val="28"/>
          <w:lang w:val="uk-UA" w:eastAsia="ar-SA"/>
        </w:rPr>
        <w:t>собливості виконання рішення про накладення штрафу</w:t>
      </w:r>
      <w:r w:rsidRPr="00D94ABF">
        <w:rPr>
          <w:rFonts w:ascii="Times New Roman" w:hAnsi="Times New Roman"/>
          <w:sz w:val="28"/>
          <w:szCs w:val="28"/>
          <w:lang w:val="uk-UA" w:eastAsia="ar-SA"/>
        </w:rPr>
        <w:t>?</w:t>
      </w:r>
    </w:p>
    <w:p w:rsidR="004A1A68" w:rsidRPr="00967BE3" w:rsidRDefault="00D94ABF" w:rsidP="00785293">
      <w:pPr>
        <w:spacing w:after="0" w:line="240" w:lineRule="auto"/>
        <w:jc w:val="both"/>
        <w:rPr>
          <w:i/>
          <w:iCs/>
          <w:color w:val="333333"/>
          <w:sz w:val="26"/>
          <w:szCs w:val="26"/>
          <w:bdr w:val="none" w:sz="0" w:space="0" w:color="auto" w:frame="1"/>
          <w:shd w:val="clear" w:color="auto" w:fill="FFFFFF"/>
          <w:lang w:val="uk-UA"/>
        </w:rPr>
      </w:pPr>
      <w:r w:rsidRPr="00D94ABF">
        <w:rPr>
          <w:rFonts w:ascii="Times New Roman" w:hAnsi="Times New Roman"/>
          <w:sz w:val="28"/>
          <w:szCs w:val="28"/>
          <w:lang w:val="uk-UA" w:eastAsia="ar-SA"/>
        </w:rPr>
        <w:t xml:space="preserve">2. </w:t>
      </w:r>
      <w:r w:rsidR="00785293">
        <w:rPr>
          <w:rFonts w:ascii="Times New Roman" w:hAnsi="Times New Roman"/>
          <w:sz w:val="28"/>
          <w:szCs w:val="28"/>
          <w:lang w:val="uk-UA" w:eastAsia="ar-SA"/>
        </w:rPr>
        <w:t>Який порядок виконання рішень та розпорядень Антимонопольного комітету України?</w:t>
      </w: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785293" w:rsidRDefault="00785293" w:rsidP="00A332B9">
      <w:pPr>
        <w:spacing w:after="0" w:line="360" w:lineRule="auto"/>
        <w:ind w:firstLine="567"/>
        <w:jc w:val="center"/>
        <w:rPr>
          <w:rFonts w:ascii="Times New Roman" w:hAnsi="Times New Roman"/>
          <w:b/>
          <w:color w:val="000000"/>
          <w:sz w:val="28"/>
          <w:szCs w:val="28"/>
          <w:lang w:val="uk-UA" w:eastAsia="ar-SA"/>
        </w:rPr>
      </w:pPr>
    </w:p>
    <w:p w:rsidR="00A332B9" w:rsidRPr="00A332B9" w:rsidRDefault="00A332B9" w:rsidP="00A332B9">
      <w:pPr>
        <w:spacing w:after="0" w:line="360" w:lineRule="auto"/>
        <w:ind w:firstLine="567"/>
        <w:jc w:val="center"/>
        <w:rPr>
          <w:rFonts w:ascii="Times New Roman" w:hAnsi="Times New Roman"/>
          <w:b/>
          <w:color w:val="000000"/>
          <w:sz w:val="28"/>
          <w:szCs w:val="28"/>
          <w:lang w:val="uk-UA" w:eastAsia="ar-SA"/>
        </w:rPr>
      </w:pPr>
      <w:r w:rsidRPr="00A332B9">
        <w:rPr>
          <w:rFonts w:ascii="Times New Roman" w:hAnsi="Times New Roman"/>
          <w:b/>
          <w:color w:val="000000"/>
          <w:sz w:val="28"/>
          <w:szCs w:val="28"/>
          <w:lang w:val="uk-UA" w:eastAsia="ar-SA"/>
        </w:rPr>
        <w:lastRenderedPageBreak/>
        <w:t>Рекомендована література:</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1. Конституція України від 28 червня 1996 р. // Відомості Верховної Ради України. – 1996. – № 30. – Ст. 141.</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2. Кодекс України про адміністративні правопорушення від 07.12.1984 р. № 8073-X // Відомості Верховної Ради УРСР. – 1984. – № 51. – Ст. 1122.</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3. Господарський процесуальний кодекс України від 06.11.1991 р. № 1798-XII // Відомості Верховної Ради України. – 1992. – № 6. – Ст. 56.</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4. Про Антимонопольний комітет України: Закон України від 26.11.1993 р. № 3659-XII // Відомості Верховної Ради України. – 1993. – № 50. – Ст. 472.</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5. Про захист від недобросовісної конкуренції: Закон України від 07.06.1996</w:t>
      </w:r>
      <w:r w:rsidRPr="003C4A1A">
        <w:rPr>
          <w:rFonts w:ascii="Times New Roman" w:hAnsi="Times New Roman"/>
          <w:color w:val="000000"/>
          <w:sz w:val="28"/>
          <w:szCs w:val="28"/>
          <w:lang w:val="uk-UA" w:eastAsia="ar-SA"/>
        </w:rPr>
        <w:tab/>
        <w:t>р. № 236/96-ВР // Відомості Верховної Ради України. – 1996. – № 36. – Ст. 164.</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6. Про природні монополії: Закон України від 20.04.2000 р. № 1682-III // Відомості Верховної Ради України. – 2000. – № 30. – Ст. 238.</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7. Про захист економічної конкуренції: Закон України від 11.01.2001 р. № 2210-III // Відомості Верховної Ради України. – 2001. – № 12. – Ст. 64.</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8. Кримінальний кодекс України від 05.04.2001 р.  № 2341-III // Відомості Верховної Ради України. – 2001. – № 25. – Ст. 131.</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9. Цивільний кодекс України від 16.01.2003 р. 435-IV // Відомості Верховної Ради України. – 2003. – № 40-44. – Ст. 356.</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10. Господарський кодекс України від 16.01.2003 № 436-IV // Відомості Верховної Ради України. – 2003.  – № 18. – Ст. 144.</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11. Про публічні закупівлі: Закон України від 25.12.2015 р. № 922-VIII // Відомості Верховної Ради України. – 2016. – № 9. – Ст. 5</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12. Про затвердження Методики визначення монопольного (домінуючого) становища суб'єктів господарювання на ринку: Розпорядження Антимонопольного комітету України від 05.03.2002 р. № 49-р [Електронний ресурс]. – Режим доступу: http://www.amc.gov.ua/amku/control/main/uk/publish/article/86796.</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lastRenderedPageBreak/>
        <w:t>13. Про затвердження Положення про порядок подання заяв до органів Антимонопольного комітету України про надання дозволу на узгоджені дії суб'єктів господарювання: Розпорядження Антимонопольного комітету України від 12.02.2002 № 26-р // Офіційний вісник України. – 2002. – № 11. – Ст. 253.</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14. Про затвердження Положення про порядок подання заяв до Антимонопольного комітету України про попереднє отримання дозволу на концентрацію суб'єктів господарювання: Розпорядження Антимонопольного комітету України від 19.02.2002 № 33-р // Офіційний вісник України. – 2002. – № 13. – Ст. 225.</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15. Про надання Рекомендаційних роз’яснень щодо порядку застосування частини першої статті 25 Закону України «Про захист економічної конкуренції» (щодо оцінки горизонтальних концентрацій): рекомендаційні роз'яснення від 27.12.2016 р. № 49-рр [Електронний ресурс]. – Режим доступу: http://www.amc.gov.ua/amku/doccatalog /document?id=132319&amp;schema=main.</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16. Про деякі питання практики застосування конкурентного законодавства: Постанова Пленуму Вищого господарського суду України від 26.12.2011 р. № 15 // Вісник господарського судочинства. – 2011. – № 1. – Ст. 9.</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17. Про проведення досліджень ринків: інформаційний лист Антимонопольного комітету України від. 02.04.2012 р. № 60/01 [Електронний ресурс]. – Режим доступу: http://www.amc.gov.ua/amku/doccatalog/ document?id=122794&amp;schema=main.</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18. Актуальні проблеми господарського права: навч. посіб.  / за ред. В. С. Щербини. – К.: Юрінком Інтер, 2013. – 528 с.</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 xml:space="preserve">19. Бакалінська О. Доктринальні підходи до визначення поняття "недобросовісна конкуренція" / О. Бакалінська // Юридична Україна. – 2015. – № 10-12. – С. 83-90. </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lastRenderedPageBreak/>
        <w:t>20. Бакалінська О.О. Конкурентне право : навч. посіб. / О.О. Бакалінська. – К. : Київ. нац.торг.-екон.ун-т, 2010. – 388 с.</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 xml:space="preserve">21. Бакалінська О. О. Недобросовісна конкуренція як форма зловживання суб'єктивним цивільним правом / О. О. Бакалінська // Вісник Національного технічного університету України "Київський політехнічний інститут". Політологія. Соціологія. Право. – 2012. – № 3. – С. 141-145. </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22. Безух О.В. Мета правового регулювання та її реалізація у забезпеченні економічної конкуренції / О.В. Безух // Підприємницька діяльність: проблеми управління та регулювання. – 2009. – № 8. – С. 139-142.</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23. Борисенко З.М. Основи конкурентної політики: підручник / З.М. Борисенко. – К.: Таксон, 2015. – 704 с.</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24. Борсук Н.Я. Адміністративний примус у сфері захисту економічної конкуренції: дис. … канд. юрид наук: 12.00.07 / Наталія Яківна Борсук. – К., 2012. – 203 с.</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25. Валитов С.С. Правовое регулирование конкуренции в Украине: монография / С.С. Валитов; Ин-т экономико-правовоых исследований. – Донецк: ООО «Юго-Восток, ЛТД», 2009. – 307 с.</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26. Валітов С.С. Конкурентне право України: навч. посіб. / С.С. Валітов. – К.: Юрінком Інтер, 2006. – 432 с.</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27. Вінник О.М. Господарське право: навч. посіб. / О.М. Вінник. – К.: Правова єдність, 2009. – 766 с.</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28. Вініченко І. І. Конкуренція: сутність та концепції дослідження / І. І. Вініченко // Економіка та держава. – 2015. – № 10. – С. 8-10.</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29. Господарське право України: навч. посіб. для студентів юридичних вищих навч. закл.; у 2 ч. / за заг. ред. О. П. Гетманець, Ю. М. Жорнокуя, О. М. Шуміла. – К., 2013. – Ч. 1. – 366 с.</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30. Журик Ю. В. Антимонопольно-конкурентне право України: навч. посіб. / Ю.В. Журик. – К.: Центр учбової літератури, 2011. – 272 с.</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lastRenderedPageBreak/>
        <w:t>31. Журик Ю.В. Розгляд Антимонопольними органами України справ про порушення законодавства про захист економічної конкуренції / Ю.В. Журик. – Хмельницький, 2006. – 147 с.</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32. Кантур К. С. Роль Антимонопольного комітету України в розвитку конкуренції / К. С. Кантур // Теорія та практика державного управління. – 2014. – Вип. 2. – С. 123-131.</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33. Конкуренція і конкурентна політика : категорії та поняття / В.Д. Лагутін, О.О. Бакалінська, О.В. Вертелєва та ін..; за заг. ред. В.Д. Лагутіна. – К.: Київ.нац.торг.-економ. ун-т, 2009.  – 320 с.</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 xml:space="preserve">34. Лук’янець В. С. Сучасні концептуальні підходи до визначення поняття "конкуренція": міжнародно-правовий аспект / В. С. Лук’янець // Правничий вісник Університету "КРОК". – 2014. – Вип. 20. – С. 145-153. </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 xml:space="preserve">35. Львов Б. Недобросовісна конкуренція як господарське правопорушення: підходи теорії та практики / Б. Львов // Теорія і практика інтелектуальної власності. – 2013. – № 6. – С. 62–68. </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36. Матвєєв П.С. Проблеми державно-правового забезпечення відносин суб’єктів господарювання з органами Антимонопольного комітету України в контексті інноваційних правовідносин / П.С. Матвєєв // Часопис Київського університету права. – 2013. – № 2. – С. 172-175.</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37. Тотьев К.Ю. Конкурентное право (Правовое регулирование конкуренции). Учебник / К.Ю. Тотьев. – М., 2015. – 320 с.</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38. Удалов Т.Г. Конкурентне право: навч. посіб. / Т.Г. Удалов. – К.: Школа, 2014. – 496 с.</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39. Філіпова Т.Л. Захист економічної конкуренції як об’єкт адміністративно-правового регулювання / Т.Л. Філіпова // Науковий вісник Херсонського державного університету. – 2014. – Том 2. – Випуск 1. – С. 255-261.</w:t>
      </w:r>
    </w:p>
    <w:p w:rsidR="003C4A1A" w:rsidRPr="003C4A1A" w:rsidRDefault="003C4A1A" w:rsidP="003C4A1A">
      <w:pPr>
        <w:spacing w:after="0" w:line="360" w:lineRule="auto"/>
        <w:ind w:firstLine="567"/>
        <w:jc w:val="both"/>
        <w:rPr>
          <w:rFonts w:ascii="Times New Roman" w:hAnsi="Times New Roman"/>
          <w:color w:val="000000"/>
          <w:sz w:val="28"/>
          <w:szCs w:val="28"/>
          <w:lang w:val="uk-UA" w:eastAsia="ar-SA"/>
        </w:rPr>
      </w:pPr>
      <w:r w:rsidRPr="003C4A1A">
        <w:rPr>
          <w:rFonts w:ascii="Times New Roman" w:hAnsi="Times New Roman"/>
          <w:color w:val="000000"/>
          <w:sz w:val="28"/>
          <w:szCs w:val="28"/>
          <w:lang w:val="uk-UA" w:eastAsia="ar-SA"/>
        </w:rPr>
        <w:t>40. Щербина В. С. Господарське право: підручник / В. С. Щербина. – 5-е вид., перероб. і допов. – К.: Юрінком Інтер, 2015. – 640 с.</w:t>
      </w:r>
    </w:p>
    <w:p w:rsidR="0079612C" w:rsidRDefault="003C4A1A" w:rsidP="003C4A1A">
      <w:pPr>
        <w:spacing w:after="0" w:line="360" w:lineRule="auto"/>
        <w:ind w:firstLine="567"/>
        <w:jc w:val="both"/>
        <w:rPr>
          <w:color w:val="333333"/>
          <w:sz w:val="26"/>
          <w:szCs w:val="26"/>
          <w:shd w:val="clear" w:color="auto" w:fill="FFFFFF"/>
          <w:lang w:val="uk-UA"/>
        </w:rPr>
      </w:pPr>
      <w:r w:rsidRPr="003C4A1A">
        <w:rPr>
          <w:rFonts w:ascii="Times New Roman" w:hAnsi="Times New Roman"/>
          <w:color w:val="000000"/>
          <w:sz w:val="28"/>
          <w:szCs w:val="28"/>
          <w:lang w:val="uk-UA" w:eastAsia="ar-SA"/>
        </w:rPr>
        <w:lastRenderedPageBreak/>
        <w:t>41. Яфонкін Я.О. Окремі питання правового регулювання захисту економічної конкуренції / Я.О. Яфонкін // Науковий вісник Херсонського державного університету. – 2015. – Том 1. – Випуск 3. – С. 193-196.</w:t>
      </w:r>
    </w:p>
    <w:sectPr w:rsidR="0079612C" w:rsidSect="003D0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0B6E"/>
    <w:multiLevelType w:val="hybridMultilevel"/>
    <w:tmpl w:val="66962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6D3DA0"/>
    <w:multiLevelType w:val="hybridMultilevel"/>
    <w:tmpl w:val="AC82A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43A84"/>
    <w:multiLevelType w:val="hybridMultilevel"/>
    <w:tmpl w:val="11041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A6066F"/>
    <w:multiLevelType w:val="hybridMultilevel"/>
    <w:tmpl w:val="C332D2B0"/>
    <w:lvl w:ilvl="0" w:tplc="49022CB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EE67322"/>
    <w:multiLevelType w:val="hybridMultilevel"/>
    <w:tmpl w:val="CF0C7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9F0A6C"/>
    <w:multiLevelType w:val="hybridMultilevel"/>
    <w:tmpl w:val="849E2CE4"/>
    <w:lvl w:ilvl="0" w:tplc="621EA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8C517BC"/>
    <w:multiLevelType w:val="hybridMultilevel"/>
    <w:tmpl w:val="5B3A5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A924B0"/>
    <w:multiLevelType w:val="hybridMultilevel"/>
    <w:tmpl w:val="D2E8C572"/>
    <w:lvl w:ilvl="0" w:tplc="21504470">
      <w:start w:val="1"/>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3F705A21"/>
    <w:multiLevelType w:val="hybridMultilevel"/>
    <w:tmpl w:val="0A4EB5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077ECA"/>
    <w:multiLevelType w:val="hybridMultilevel"/>
    <w:tmpl w:val="9DFA2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700214"/>
    <w:multiLevelType w:val="hybridMultilevel"/>
    <w:tmpl w:val="42E021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9"/>
  </w:num>
  <w:num w:numId="3">
    <w:abstractNumId w:val="8"/>
  </w:num>
  <w:num w:numId="4">
    <w:abstractNumId w:val="1"/>
  </w:num>
  <w:num w:numId="5">
    <w:abstractNumId w:val="7"/>
  </w:num>
  <w:num w:numId="6">
    <w:abstractNumId w:val="6"/>
  </w:num>
  <w:num w:numId="7">
    <w:abstractNumId w:val="0"/>
  </w:num>
  <w:num w:numId="8">
    <w:abstractNumId w:val="10"/>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E2"/>
    <w:rsid w:val="000008A5"/>
    <w:rsid w:val="000A4266"/>
    <w:rsid w:val="000D665F"/>
    <w:rsid w:val="001141E4"/>
    <w:rsid w:val="0015741C"/>
    <w:rsid w:val="00176FBC"/>
    <w:rsid w:val="001A2D0B"/>
    <w:rsid w:val="002009F8"/>
    <w:rsid w:val="00217D1B"/>
    <w:rsid w:val="00224ABB"/>
    <w:rsid w:val="002C7FE4"/>
    <w:rsid w:val="003A3314"/>
    <w:rsid w:val="003A7CE2"/>
    <w:rsid w:val="003C4A1A"/>
    <w:rsid w:val="003D0A8F"/>
    <w:rsid w:val="003F0C40"/>
    <w:rsid w:val="004021D5"/>
    <w:rsid w:val="004114E0"/>
    <w:rsid w:val="0047225B"/>
    <w:rsid w:val="004A1A68"/>
    <w:rsid w:val="004B02DC"/>
    <w:rsid w:val="0051712F"/>
    <w:rsid w:val="00527137"/>
    <w:rsid w:val="00540B23"/>
    <w:rsid w:val="005B37C6"/>
    <w:rsid w:val="0061741A"/>
    <w:rsid w:val="006368DE"/>
    <w:rsid w:val="00662042"/>
    <w:rsid w:val="00682827"/>
    <w:rsid w:val="006D1A97"/>
    <w:rsid w:val="006D2ED0"/>
    <w:rsid w:val="00707D3B"/>
    <w:rsid w:val="00781292"/>
    <w:rsid w:val="00785293"/>
    <w:rsid w:val="0079612C"/>
    <w:rsid w:val="007F3C72"/>
    <w:rsid w:val="00813AEC"/>
    <w:rsid w:val="00820C6E"/>
    <w:rsid w:val="00853822"/>
    <w:rsid w:val="00865B07"/>
    <w:rsid w:val="00967BE3"/>
    <w:rsid w:val="009C68EA"/>
    <w:rsid w:val="009E16D6"/>
    <w:rsid w:val="00A332B9"/>
    <w:rsid w:val="00A37891"/>
    <w:rsid w:val="00A40CCA"/>
    <w:rsid w:val="00A80C6B"/>
    <w:rsid w:val="00AE4984"/>
    <w:rsid w:val="00B64998"/>
    <w:rsid w:val="00B711BA"/>
    <w:rsid w:val="00BB1300"/>
    <w:rsid w:val="00BC4590"/>
    <w:rsid w:val="00BD7845"/>
    <w:rsid w:val="00BF38A8"/>
    <w:rsid w:val="00C606D0"/>
    <w:rsid w:val="00C975F1"/>
    <w:rsid w:val="00CB2C8B"/>
    <w:rsid w:val="00D01AD1"/>
    <w:rsid w:val="00D04AEA"/>
    <w:rsid w:val="00D4201B"/>
    <w:rsid w:val="00D44F9F"/>
    <w:rsid w:val="00D72A53"/>
    <w:rsid w:val="00D74E01"/>
    <w:rsid w:val="00D94ABF"/>
    <w:rsid w:val="00DF72EC"/>
    <w:rsid w:val="00E33993"/>
    <w:rsid w:val="00E97F2D"/>
    <w:rsid w:val="00EF5F23"/>
    <w:rsid w:val="00F76EFE"/>
    <w:rsid w:val="00F80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7CE2"/>
  </w:style>
  <w:style w:type="paragraph" w:styleId="a3">
    <w:name w:val="Normal (Web)"/>
    <w:basedOn w:val="a"/>
    <w:uiPriority w:val="99"/>
    <w:unhideWhenUsed/>
    <w:rsid w:val="001574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A4266"/>
    <w:rPr>
      <w:color w:val="0000FF" w:themeColor="hyperlink"/>
      <w:u w:val="single"/>
    </w:rPr>
  </w:style>
  <w:style w:type="paragraph" w:styleId="HTML">
    <w:name w:val="HTML Preformatted"/>
    <w:basedOn w:val="a"/>
    <w:link w:val="HTML0"/>
    <w:uiPriority w:val="99"/>
    <w:unhideWhenUsed/>
    <w:rsid w:val="001A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A2D0B"/>
    <w:rPr>
      <w:rFonts w:ascii="Courier New" w:eastAsia="Times New Roman" w:hAnsi="Courier New" w:cs="Courier New"/>
      <w:sz w:val="20"/>
      <w:szCs w:val="20"/>
    </w:rPr>
  </w:style>
  <w:style w:type="paragraph" w:styleId="a5">
    <w:name w:val="List Paragraph"/>
    <w:basedOn w:val="a"/>
    <w:uiPriority w:val="34"/>
    <w:qFormat/>
    <w:rsid w:val="006D2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7CE2"/>
  </w:style>
  <w:style w:type="paragraph" w:styleId="a3">
    <w:name w:val="Normal (Web)"/>
    <w:basedOn w:val="a"/>
    <w:uiPriority w:val="99"/>
    <w:unhideWhenUsed/>
    <w:rsid w:val="001574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A4266"/>
    <w:rPr>
      <w:color w:val="0000FF" w:themeColor="hyperlink"/>
      <w:u w:val="single"/>
    </w:rPr>
  </w:style>
  <w:style w:type="paragraph" w:styleId="HTML">
    <w:name w:val="HTML Preformatted"/>
    <w:basedOn w:val="a"/>
    <w:link w:val="HTML0"/>
    <w:uiPriority w:val="99"/>
    <w:unhideWhenUsed/>
    <w:rsid w:val="001A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A2D0B"/>
    <w:rPr>
      <w:rFonts w:ascii="Courier New" w:eastAsia="Times New Roman" w:hAnsi="Courier New" w:cs="Courier New"/>
      <w:sz w:val="20"/>
      <w:szCs w:val="20"/>
    </w:rPr>
  </w:style>
  <w:style w:type="paragraph" w:styleId="a5">
    <w:name w:val="List Paragraph"/>
    <w:basedOn w:val="a"/>
    <w:uiPriority w:val="34"/>
    <w:qFormat/>
    <w:rsid w:val="006D2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8014">
      <w:bodyDiv w:val="1"/>
      <w:marLeft w:val="0"/>
      <w:marRight w:val="0"/>
      <w:marTop w:val="0"/>
      <w:marBottom w:val="0"/>
      <w:divBdr>
        <w:top w:val="none" w:sz="0" w:space="0" w:color="auto"/>
        <w:left w:val="none" w:sz="0" w:space="0" w:color="auto"/>
        <w:bottom w:val="none" w:sz="0" w:space="0" w:color="auto"/>
        <w:right w:val="none" w:sz="0" w:space="0" w:color="auto"/>
      </w:divBdr>
    </w:div>
    <w:div w:id="827670567">
      <w:bodyDiv w:val="1"/>
      <w:marLeft w:val="0"/>
      <w:marRight w:val="0"/>
      <w:marTop w:val="0"/>
      <w:marBottom w:val="0"/>
      <w:divBdr>
        <w:top w:val="none" w:sz="0" w:space="0" w:color="auto"/>
        <w:left w:val="none" w:sz="0" w:space="0" w:color="auto"/>
        <w:bottom w:val="none" w:sz="0" w:space="0" w:color="auto"/>
        <w:right w:val="none" w:sz="0" w:space="0" w:color="auto"/>
      </w:divBdr>
    </w:div>
    <w:div w:id="1140004396">
      <w:bodyDiv w:val="1"/>
      <w:marLeft w:val="0"/>
      <w:marRight w:val="0"/>
      <w:marTop w:val="0"/>
      <w:marBottom w:val="0"/>
      <w:divBdr>
        <w:top w:val="none" w:sz="0" w:space="0" w:color="auto"/>
        <w:left w:val="none" w:sz="0" w:space="0" w:color="auto"/>
        <w:bottom w:val="none" w:sz="0" w:space="0" w:color="auto"/>
        <w:right w:val="none" w:sz="0" w:space="0" w:color="auto"/>
      </w:divBdr>
    </w:div>
    <w:div w:id="16483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A5ED8-5A0F-4B3F-B816-75BEFD2F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6911</Words>
  <Characters>39399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Яна</cp:lastModifiedBy>
  <cp:revision>8</cp:revision>
  <dcterms:created xsi:type="dcterms:W3CDTF">2017-01-30T05:35:00Z</dcterms:created>
  <dcterms:modified xsi:type="dcterms:W3CDTF">2018-03-26T10:17:00Z</dcterms:modified>
</cp:coreProperties>
</file>