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15" w:rsidRDefault="00686E15" w:rsidP="000640D0">
      <w:pPr>
        <w:autoSpaceDE w:val="0"/>
        <w:autoSpaceDN w:val="0"/>
        <w:adjustRightInd w:val="0"/>
        <w:spacing w:after="120" w:line="360" w:lineRule="auto"/>
        <w:ind w:firstLine="454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686E15" w:rsidRDefault="00686E15" w:rsidP="000640D0">
      <w:pPr>
        <w:autoSpaceDE w:val="0"/>
        <w:autoSpaceDN w:val="0"/>
        <w:adjustRightInd w:val="0"/>
        <w:spacing w:after="120" w:line="360" w:lineRule="auto"/>
        <w:ind w:firstLine="454"/>
        <w:jc w:val="center"/>
        <w:rPr>
          <w:rFonts w:ascii="Times New Roman" w:eastAsia="TimesNewRomanPSMT" w:hAnsi="Times New Roman"/>
          <w:b/>
          <w:sz w:val="28"/>
          <w:szCs w:val="28"/>
        </w:rPr>
      </w:pPr>
      <w:hyperlink r:id="rId5" w:tgtFrame="_blank" w:history="1">
        <w:r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http://elib.bsu.by/handle/123456789/189490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том 6</w:t>
      </w:r>
    </w:p>
    <w:p w:rsidR="00686E15" w:rsidRDefault="00686E15" w:rsidP="000640D0">
      <w:pPr>
        <w:autoSpaceDE w:val="0"/>
        <w:autoSpaceDN w:val="0"/>
        <w:adjustRightInd w:val="0"/>
        <w:spacing w:after="120" w:line="360" w:lineRule="auto"/>
        <w:ind w:firstLine="454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686E15" w:rsidRDefault="00686E15" w:rsidP="000640D0">
      <w:pPr>
        <w:autoSpaceDE w:val="0"/>
        <w:autoSpaceDN w:val="0"/>
        <w:adjustRightInd w:val="0"/>
        <w:spacing w:after="120" w:line="360" w:lineRule="auto"/>
        <w:ind w:firstLine="454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686E15" w:rsidRDefault="00686E15" w:rsidP="000640D0">
      <w:pPr>
        <w:autoSpaceDE w:val="0"/>
        <w:autoSpaceDN w:val="0"/>
        <w:adjustRightInd w:val="0"/>
        <w:spacing w:after="120" w:line="360" w:lineRule="auto"/>
        <w:ind w:firstLine="454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0640D0" w:rsidRPr="004859F7" w:rsidRDefault="000640D0" w:rsidP="000640D0">
      <w:pPr>
        <w:autoSpaceDE w:val="0"/>
        <w:autoSpaceDN w:val="0"/>
        <w:adjustRightInd w:val="0"/>
        <w:spacing w:after="120" w:line="360" w:lineRule="auto"/>
        <w:ind w:firstLine="454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4859F7">
        <w:rPr>
          <w:rFonts w:ascii="Times New Roman" w:eastAsia="TimesNewRomanPSMT" w:hAnsi="Times New Roman"/>
          <w:b/>
          <w:sz w:val="28"/>
          <w:szCs w:val="28"/>
        </w:rPr>
        <w:t>ЛЕКСИЧЕСКИЕ АСПЕКТЫ АВСТРИЙСКОГО НЕМЕЦКОГО ЯЗЫКА</w:t>
      </w:r>
    </w:p>
    <w:p w:rsidR="000640D0" w:rsidRPr="000640D0" w:rsidRDefault="000640D0" w:rsidP="000640D0">
      <w:pPr>
        <w:autoSpaceDE w:val="0"/>
        <w:autoSpaceDN w:val="0"/>
        <w:adjustRightInd w:val="0"/>
        <w:spacing w:after="120" w:line="360" w:lineRule="auto"/>
        <w:ind w:firstLine="454"/>
        <w:jc w:val="right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0640D0">
        <w:rPr>
          <w:rFonts w:ascii="Times New Roman" w:eastAsia="TimesNewRomanPSMT" w:hAnsi="Times New Roman"/>
          <w:sz w:val="28"/>
          <w:szCs w:val="28"/>
        </w:rPr>
        <w:t>Желуденко</w:t>
      </w:r>
      <w:proofErr w:type="spellEnd"/>
      <w:r w:rsidRPr="000640D0">
        <w:rPr>
          <w:rFonts w:ascii="Times New Roman" w:eastAsia="TimesNewRomanPSMT" w:hAnsi="Times New Roman"/>
          <w:sz w:val="28"/>
          <w:szCs w:val="28"/>
        </w:rPr>
        <w:t xml:space="preserve"> М.А., </w:t>
      </w:r>
      <w:proofErr w:type="spellStart"/>
      <w:r w:rsidRPr="000640D0">
        <w:rPr>
          <w:rFonts w:ascii="Times New Roman" w:eastAsia="TimesNewRomanPSMT" w:hAnsi="Times New Roman"/>
          <w:sz w:val="28"/>
          <w:szCs w:val="28"/>
        </w:rPr>
        <w:t>Сабитова</w:t>
      </w:r>
      <w:proofErr w:type="spellEnd"/>
      <w:r w:rsidRPr="000640D0">
        <w:rPr>
          <w:rFonts w:ascii="Times New Roman" w:eastAsia="TimesNewRomanPSMT" w:hAnsi="Times New Roman"/>
          <w:sz w:val="28"/>
          <w:szCs w:val="28"/>
        </w:rPr>
        <w:t xml:space="preserve"> А.П.</w:t>
      </w:r>
    </w:p>
    <w:p w:rsidR="000640D0" w:rsidRPr="000640D0" w:rsidRDefault="000640D0" w:rsidP="000640D0">
      <w:pPr>
        <w:autoSpaceDE w:val="0"/>
        <w:autoSpaceDN w:val="0"/>
        <w:adjustRightInd w:val="0"/>
        <w:spacing w:after="120" w:line="360" w:lineRule="auto"/>
        <w:ind w:firstLine="454"/>
        <w:jc w:val="right"/>
        <w:rPr>
          <w:rFonts w:ascii="Times New Roman" w:eastAsia="TimesNewRomanPSMT" w:hAnsi="Times New Roman"/>
          <w:sz w:val="28"/>
          <w:szCs w:val="28"/>
        </w:rPr>
      </w:pPr>
      <w:r w:rsidRPr="000640D0">
        <w:rPr>
          <w:rFonts w:ascii="Times New Roman" w:eastAsia="TimesNewRomanPSMT" w:hAnsi="Times New Roman"/>
          <w:sz w:val="28"/>
          <w:szCs w:val="28"/>
        </w:rPr>
        <w:t>Национальный авиационный университет</w:t>
      </w:r>
    </w:p>
    <w:p w:rsidR="000640D0" w:rsidRDefault="000640D0" w:rsidP="000640D0">
      <w:pPr>
        <w:autoSpaceDE w:val="0"/>
        <w:autoSpaceDN w:val="0"/>
        <w:adjustRightInd w:val="0"/>
        <w:spacing w:after="120" w:line="360" w:lineRule="auto"/>
        <w:ind w:firstLine="454"/>
        <w:jc w:val="right"/>
        <w:rPr>
          <w:rFonts w:ascii="Times New Roman" w:eastAsia="TimesNewRomanPSMT" w:hAnsi="Times New Roman"/>
          <w:b/>
          <w:sz w:val="28"/>
          <w:szCs w:val="28"/>
        </w:rPr>
      </w:pPr>
      <w:r w:rsidRPr="000640D0">
        <w:rPr>
          <w:rFonts w:ascii="Times New Roman" w:eastAsia="TimesNewRomanPSMT" w:hAnsi="Times New Roman"/>
          <w:sz w:val="28"/>
          <w:szCs w:val="28"/>
        </w:rPr>
        <w:t>г. Киев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859F7">
        <w:rPr>
          <w:rFonts w:ascii="Times New Roman" w:hAnsi="Times New Roman"/>
          <w:sz w:val="28"/>
          <w:szCs w:val="28"/>
        </w:rPr>
        <w:t>Австрийцы пользуются той же языковой системой, что и немцы. Те и другие принадлежат к одной системной общности. Однако австрийцы используют эту языковую систему в специфических для Австрии общественных, экономических и политических условиях и выступают по сравнению с немцами, как особая государственно-оформленная коммуникативная общность.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</w:rPr>
        <w:t>Австрийский немецкий язык</w:t>
      </w:r>
      <w:r w:rsidRPr="004859F7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4859F7">
        <w:rPr>
          <w:rFonts w:ascii="Times New Roman" w:eastAsia="TimesNewRomanPSMT" w:hAnsi="Times New Roman"/>
          <w:sz w:val="28"/>
          <w:szCs w:val="28"/>
        </w:rPr>
        <w:t xml:space="preserve">является вариантом нормативного немецкого языка в Австрии, к нему причисляют как региональные языковые явления внутри страны, если они соответствуют языковой норме, так и языковые явления, совпадающие с таковыми в </w:t>
      </w:r>
      <w:proofErr w:type="gramStart"/>
      <w:r w:rsidRPr="004859F7">
        <w:rPr>
          <w:rFonts w:ascii="Times New Roman" w:eastAsia="TimesNewRomanPSMT" w:hAnsi="Times New Roman"/>
          <w:sz w:val="28"/>
          <w:szCs w:val="28"/>
        </w:rPr>
        <w:t>соседних</w:t>
      </w:r>
      <w:proofErr w:type="gramEnd"/>
      <w:r w:rsidRPr="004859F7">
        <w:rPr>
          <w:rFonts w:ascii="Times New Roman" w:eastAsia="TimesNewRomanPSMT" w:hAnsi="Times New Roman"/>
          <w:sz w:val="28"/>
          <w:szCs w:val="28"/>
        </w:rPr>
        <w:t xml:space="preserve"> с Австрией Германии, Швейцарии и Южном Тироле. </w:t>
      </w:r>
    </w:p>
    <w:p w:rsidR="000640D0" w:rsidRPr="004859F7" w:rsidRDefault="000640D0" w:rsidP="000640D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</w:rPr>
        <w:t xml:space="preserve">Сфера распространения австрийского немецкого выходит за рамки Австрийского государства. По историческим причинам в немецком языке Баварии, всей южной Германии, или Швейцарии можно найти признаки </w:t>
      </w:r>
      <w:proofErr w:type="gramStart"/>
      <w:r w:rsidRPr="004859F7">
        <w:rPr>
          <w:rFonts w:ascii="Times New Roman" w:eastAsia="TimesNewRomanPSMT" w:hAnsi="Times New Roman"/>
          <w:sz w:val="28"/>
          <w:szCs w:val="28"/>
        </w:rPr>
        <w:t>австрийского</w:t>
      </w:r>
      <w:proofErr w:type="gramEnd"/>
      <w:r w:rsidRPr="004859F7">
        <w:rPr>
          <w:rFonts w:ascii="Times New Roman" w:eastAsia="TimesNewRomanPSMT" w:hAnsi="Times New Roman"/>
          <w:sz w:val="28"/>
          <w:szCs w:val="28"/>
        </w:rPr>
        <w:t xml:space="preserve"> немецкого. Причем, когда речь идет о немецком языке Австрии или австрийском немецком, имеют в виду </w:t>
      </w:r>
      <w:r w:rsidRPr="004859F7">
        <w:rPr>
          <w:rFonts w:ascii="Times New Roman" w:eastAsia="TimesNewRomanPSMT" w:hAnsi="Times New Roman"/>
          <w:sz w:val="28"/>
          <w:szCs w:val="28"/>
        </w:rPr>
        <w:lastRenderedPageBreak/>
        <w:t>все языковые проявления немецкого языка в Австрии (от диалектов, разговорного языка, профессиональных языков до нормативного языка).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</w:rPr>
        <w:t xml:space="preserve"> Что касается словарей, то наиболее подробно </w:t>
      </w:r>
      <w:proofErr w:type="gramStart"/>
      <w:r w:rsidRPr="004859F7">
        <w:rPr>
          <w:rFonts w:ascii="Times New Roman" w:eastAsia="TimesNewRomanPSMT" w:hAnsi="Times New Roman"/>
          <w:sz w:val="28"/>
          <w:szCs w:val="28"/>
        </w:rPr>
        <w:t>австрийский</w:t>
      </w:r>
      <w:proofErr w:type="gramEnd"/>
      <w:r w:rsidRPr="004859F7">
        <w:rPr>
          <w:rFonts w:ascii="Times New Roman" w:eastAsia="TimesNewRomanPSMT" w:hAnsi="Times New Roman"/>
          <w:sz w:val="28"/>
          <w:szCs w:val="28"/>
        </w:rPr>
        <w:t xml:space="preserve"> немецкий представлен в словарях: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  <w:lang w:val="de-DE"/>
        </w:rPr>
      </w:pPr>
      <w:proofErr w:type="spellStart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Oesterreichisches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 xml:space="preserve"> </w:t>
      </w:r>
      <w:proofErr w:type="spellStart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Woerterbuch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, 41 Auflage, Wien, 2009 (</w:t>
      </w:r>
      <w:proofErr w:type="spellStart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oebv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),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  <w:lang w:val="de-DE"/>
        </w:rPr>
      </w:pP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 xml:space="preserve">Duden – Das große </w:t>
      </w:r>
      <w:proofErr w:type="spellStart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oester</w:t>
      </w:r>
      <w:r w:rsidRPr="000640D0">
        <w:rPr>
          <w:rFonts w:ascii="Times New Roman" w:eastAsia="TimesNewRomanPSMT" w:hAnsi="Times New Roman"/>
          <w:sz w:val="28"/>
          <w:szCs w:val="28"/>
          <w:lang w:val="de-DE"/>
        </w:rPr>
        <w:t>r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eichische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 xml:space="preserve"> </w:t>
      </w:r>
      <w:proofErr w:type="spellStart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Schulwoerterbuch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. Mannheim 2008 (Dudenverlag),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  <w:lang w:val="de-DE"/>
        </w:rPr>
      </w:pP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Duden – Die deutsche Rechtschreibung, 25. Auflage, Mannheim 2009 (Dudenverlag),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 xml:space="preserve">Duden – Deutsches </w:t>
      </w:r>
      <w:proofErr w:type="spellStart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Universalwoerterbuch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, 6. Auflage</w:t>
      </w:r>
      <w:r w:rsidRPr="004859F7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Mannheim</w:t>
      </w:r>
      <w:r w:rsidRPr="004859F7">
        <w:rPr>
          <w:rFonts w:ascii="Times New Roman" w:eastAsia="TimesNewRomanPSMT" w:hAnsi="Times New Roman"/>
          <w:sz w:val="28"/>
          <w:szCs w:val="28"/>
        </w:rPr>
        <w:t xml:space="preserve"> 2006 (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Dudenverlag</w:t>
      </w:r>
      <w:r w:rsidRPr="004859F7">
        <w:rPr>
          <w:rFonts w:ascii="Times New Roman" w:eastAsia="TimesNewRomanPSMT" w:hAnsi="Times New Roman"/>
          <w:sz w:val="28"/>
          <w:szCs w:val="28"/>
        </w:rPr>
        <w:t>).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</w:rPr>
        <w:t xml:space="preserve">Национальные варианты возникают вследствие различных исторических и языковых причин. 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</w:rPr>
        <w:t>1. Варианты, возникающие из диалектов. Например: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  <w:lang w:val="de-DE"/>
        </w:rPr>
      </w:pPr>
      <w:r w:rsidRPr="004859F7">
        <w:rPr>
          <w:rFonts w:ascii="Times New Roman" w:eastAsia="TimesNewRomanPSMT" w:hAnsi="Times New Roman"/>
          <w:sz w:val="28"/>
          <w:szCs w:val="28"/>
        </w:rPr>
        <w:t>Баварский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 xml:space="preserve">: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Sterz, zwicken, Austrag, Zuwaage, Nudelwalker, Schmankerl, selchen, auflassen, auswalken, fieseln,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anpatzen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zuzeln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.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i/>
          <w:sz w:val="28"/>
          <w:szCs w:val="28"/>
          <w:lang w:val="de-DE"/>
        </w:rPr>
      </w:pPr>
      <w:proofErr w:type="spellStart"/>
      <w:r w:rsidRPr="004859F7">
        <w:rPr>
          <w:rFonts w:ascii="Times New Roman" w:eastAsia="TimesNewRomanPSMT" w:hAnsi="Times New Roman"/>
          <w:sz w:val="28"/>
          <w:szCs w:val="28"/>
        </w:rPr>
        <w:t>Алеманский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 xml:space="preserve">: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Aehne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,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 xml:space="preserve">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Beiz,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 xml:space="preserve">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Riebel,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Kilbi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Znuene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Flaedle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Eierschwaemmle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Dreissigste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 Schnorre,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Schuebling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Maisaess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Nuggi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.</w:t>
      </w:r>
    </w:p>
    <w:p w:rsidR="000640D0" w:rsidRPr="000640D0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i/>
          <w:sz w:val="28"/>
          <w:szCs w:val="28"/>
          <w:lang w:val="de-DE"/>
        </w:rPr>
      </w:pPr>
      <w:r w:rsidRPr="004859F7">
        <w:rPr>
          <w:rFonts w:ascii="Times New Roman" w:eastAsia="TimesNewRomanPSMT" w:hAnsi="Times New Roman"/>
          <w:sz w:val="28"/>
          <w:szCs w:val="28"/>
        </w:rPr>
        <w:t>Венский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: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Schmaeh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 Bim, Lurch, Hacken, Haberer,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hackeln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.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i/>
          <w:sz w:val="28"/>
          <w:szCs w:val="28"/>
          <w:lang w:val="de-DE"/>
        </w:rPr>
      </w:pPr>
      <w:r w:rsidRPr="004859F7">
        <w:rPr>
          <w:rFonts w:ascii="Times New Roman" w:eastAsia="TimesNewRomanPSMT" w:hAnsi="Times New Roman"/>
          <w:sz w:val="28"/>
          <w:szCs w:val="28"/>
        </w:rPr>
        <w:t xml:space="preserve">2. Варианты, возникающие в связи с закономерным развитием </w:t>
      </w:r>
      <w:proofErr w:type="spellStart"/>
      <w:r w:rsidRPr="004859F7">
        <w:rPr>
          <w:rFonts w:ascii="Times New Roman" w:eastAsia="TimesNewRomanPSMT" w:hAnsi="Times New Roman"/>
          <w:sz w:val="28"/>
          <w:szCs w:val="28"/>
        </w:rPr>
        <w:t>общеверхненемецкого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</w:rPr>
        <w:t xml:space="preserve"> пространства (</w:t>
      </w:r>
      <w:proofErr w:type="spellStart"/>
      <w:r w:rsidRPr="004859F7">
        <w:rPr>
          <w:rFonts w:ascii="Times New Roman" w:eastAsia="TimesNewRomanPSMT" w:hAnsi="Times New Roman"/>
          <w:sz w:val="28"/>
          <w:szCs w:val="28"/>
        </w:rPr>
        <w:t>южнонемецкого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</w:rPr>
        <w:t>, австрийского, швейцарского). Например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 xml:space="preserve">: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Orange, Sulz, Einser, Kutteln,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laeuten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nuetzen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 Masche, Leintuch,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Foehre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, Schlegel, Zuber, Hafner, Zins, Wagner, Stecken.</w:t>
      </w:r>
    </w:p>
    <w:p w:rsidR="000640D0" w:rsidRPr="000640D0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</w:rPr>
        <w:t xml:space="preserve">3. </w:t>
      </w:r>
      <w:proofErr w:type="gramStart"/>
      <w:r w:rsidRPr="004859F7">
        <w:rPr>
          <w:rFonts w:ascii="Times New Roman" w:eastAsia="TimesNewRomanPSMT" w:hAnsi="Times New Roman"/>
          <w:sz w:val="28"/>
          <w:szCs w:val="28"/>
        </w:rPr>
        <w:t>Австрийский</w:t>
      </w:r>
      <w:proofErr w:type="gramEnd"/>
      <w:r w:rsidRPr="004859F7">
        <w:rPr>
          <w:rFonts w:ascii="Times New Roman" w:eastAsia="TimesNewRomanPSMT" w:hAnsi="Times New Roman"/>
          <w:sz w:val="28"/>
          <w:szCs w:val="28"/>
        </w:rPr>
        <w:t xml:space="preserve"> немецкий не следовал за развитием общенемецкого нормативного языка. Таким образом, </w:t>
      </w:r>
      <w:proofErr w:type="spellStart"/>
      <w:r w:rsidRPr="004859F7">
        <w:rPr>
          <w:rFonts w:ascii="Times New Roman" w:eastAsia="TimesNewRomanPSMT" w:hAnsi="Times New Roman"/>
          <w:sz w:val="28"/>
          <w:szCs w:val="28"/>
        </w:rPr>
        <w:t>австриацизмы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</w:rPr>
        <w:t xml:space="preserve"> этой </w:t>
      </w:r>
      <w:proofErr w:type="spellStart"/>
      <w:r w:rsidRPr="004859F7">
        <w:rPr>
          <w:rFonts w:ascii="Times New Roman" w:eastAsia="TimesNewRomanPSMT" w:hAnsi="Times New Roman"/>
          <w:sz w:val="28"/>
          <w:szCs w:val="28"/>
        </w:rPr>
        <w:t>групы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</w:rPr>
        <w:t xml:space="preserve"> – не столько неологизмы, сколько старые сохраненные </w:t>
      </w:r>
      <w:r w:rsidRPr="004859F7">
        <w:rPr>
          <w:rFonts w:ascii="Times New Roman" w:eastAsia="TimesNewRomanPSMT" w:hAnsi="Times New Roman"/>
          <w:sz w:val="28"/>
          <w:szCs w:val="28"/>
        </w:rPr>
        <w:lastRenderedPageBreak/>
        <w:t xml:space="preserve">варианты, которые </w:t>
      </w:r>
      <w:proofErr w:type="gramStart"/>
      <w:r w:rsidRPr="004859F7">
        <w:rPr>
          <w:rFonts w:ascii="Times New Roman" w:eastAsia="TimesNewRomanPSMT" w:hAnsi="Times New Roman"/>
          <w:sz w:val="28"/>
          <w:szCs w:val="28"/>
        </w:rPr>
        <w:t>исчезли</w:t>
      </w:r>
      <w:proofErr w:type="gramEnd"/>
      <w:r w:rsidRPr="004859F7">
        <w:rPr>
          <w:rFonts w:ascii="Times New Roman" w:eastAsia="TimesNewRomanPSMT" w:hAnsi="Times New Roman"/>
          <w:sz w:val="28"/>
          <w:szCs w:val="28"/>
        </w:rPr>
        <w:t xml:space="preserve"> а Германии, но сохранились в нормативном языке Австрии. Например</w:t>
      </w:r>
      <w:r w:rsidRPr="000640D0">
        <w:rPr>
          <w:rFonts w:ascii="Times New Roman" w:eastAsia="TimesNewRomanPSMT" w:hAnsi="Times New Roman"/>
          <w:sz w:val="28"/>
          <w:szCs w:val="28"/>
        </w:rPr>
        <w:t>:</w:t>
      </w:r>
    </w:p>
    <w:p w:rsidR="000640D0" w:rsidRPr="00686E15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i/>
          <w:sz w:val="28"/>
          <w:szCs w:val="28"/>
          <w:lang w:val="de-DE"/>
        </w:rPr>
      </w:pPr>
      <w:r w:rsidRPr="004859F7">
        <w:rPr>
          <w:rFonts w:ascii="Times New Roman" w:eastAsia="TimesNewRomanPSMT" w:hAnsi="Times New Roman"/>
          <w:sz w:val="28"/>
          <w:szCs w:val="28"/>
        </w:rPr>
        <w:t>австр</w:t>
      </w:r>
      <w:r w:rsidRPr="00686E15">
        <w:rPr>
          <w:rFonts w:ascii="Times New Roman" w:eastAsia="TimesNewRomanPSMT" w:hAnsi="Times New Roman"/>
          <w:sz w:val="28"/>
          <w:szCs w:val="28"/>
          <w:lang w:val="de-DE"/>
        </w:rPr>
        <w:t xml:space="preserve">. </w:t>
      </w:r>
      <w:proofErr w:type="gramStart"/>
      <w:r w:rsidRPr="004859F7">
        <w:rPr>
          <w:rFonts w:ascii="Times New Roman" w:eastAsia="TimesNewRomanPSMT" w:hAnsi="Times New Roman"/>
          <w:sz w:val="28"/>
          <w:szCs w:val="28"/>
        </w:rPr>
        <w:t>нем</w:t>
      </w:r>
      <w:proofErr w:type="gramEnd"/>
      <w:r w:rsidRPr="00686E15">
        <w:rPr>
          <w:rFonts w:ascii="Times New Roman" w:eastAsia="TimesNewRomanPSMT" w:hAnsi="Times New Roman"/>
          <w:sz w:val="28"/>
          <w:szCs w:val="28"/>
          <w:lang w:val="de-DE"/>
        </w:rPr>
        <w:t xml:space="preserve">.: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Jenner</w:t>
      </w:r>
      <w:r w:rsidRPr="00686E15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Jaenner</w:t>
      </w:r>
      <w:proofErr w:type="spellEnd"/>
      <w:r w:rsidRPr="00686E15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; </w:t>
      </w:r>
      <w:r w:rsidRPr="004859F7">
        <w:rPr>
          <w:rFonts w:ascii="Times New Roman" w:eastAsia="TimesNewRomanPSMT" w:hAnsi="Times New Roman"/>
          <w:sz w:val="28"/>
          <w:szCs w:val="28"/>
        </w:rPr>
        <w:t>нем</w:t>
      </w:r>
      <w:r w:rsidRPr="00686E15">
        <w:rPr>
          <w:rFonts w:ascii="Times New Roman" w:eastAsia="TimesNewRomanPSMT" w:hAnsi="Times New Roman"/>
          <w:sz w:val="28"/>
          <w:szCs w:val="28"/>
          <w:lang w:val="de-DE"/>
        </w:rPr>
        <w:t>.:</w:t>
      </w:r>
      <w:r w:rsidRPr="00686E15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Januar</w:t>
      </w:r>
      <w:r w:rsidRPr="00686E15">
        <w:rPr>
          <w:rFonts w:ascii="Times New Roman" w:eastAsia="TimesNewRomanPSMT" w:hAnsi="Times New Roman"/>
          <w:i/>
          <w:sz w:val="28"/>
          <w:szCs w:val="28"/>
          <w:lang w:val="de-DE"/>
        </w:rPr>
        <w:t>;</w:t>
      </w:r>
    </w:p>
    <w:p w:rsidR="000640D0" w:rsidRPr="00686E15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i/>
          <w:sz w:val="28"/>
          <w:szCs w:val="28"/>
          <w:lang w:val="de-DE"/>
        </w:rPr>
      </w:pPr>
      <w:r w:rsidRPr="004859F7">
        <w:rPr>
          <w:rFonts w:ascii="Times New Roman" w:eastAsia="TimesNewRomanPSMT" w:hAnsi="Times New Roman"/>
          <w:sz w:val="28"/>
          <w:szCs w:val="28"/>
        </w:rPr>
        <w:t>австр</w:t>
      </w:r>
      <w:r w:rsidRPr="00686E15">
        <w:rPr>
          <w:rFonts w:ascii="Times New Roman" w:eastAsia="TimesNewRomanPSMT" w:hAnsi="Times New Roman"/>
          <w:sz w:val="28"/>
          <w:szCs w:val="28"/>
          <w:lang w:val="de-DE"/>
        </w:rPr>
        <w:t xml:space="preserve">. </w:t>
      </w:r>
      <w:proofErr w:type="gramStart"/>
      <w:r w:rsidRPr="004859F7">
        <w:rPr>
          <w:rFonts w:ascii="Times New Roman" w:eastAsia="TimesNewRomanPSMT" w:hAnsi="Times New Roman"/>
          <w:sz w:val="28"/>
          <w:szCs w:val="28"/>
        </w:rPr>
        <w:t>нем</w:t>
      </w:r>
      <w:proofErr w:type="gramEnd"/>
      <w:r w:rsidRPr="00686E15">
        <w:rPr>
          <w:rFonts w:ascii="Times New Roman" w:eastAsia="TimesNewRomanPSMT" w:hAnsi="Times New Roman"/>
          <w:sz w:val="28"/>
          <w:szCs w:val="28"/>
          <w:lang w:val="de-DE"/>
        </w:rPr>
        <w:t>.:</w:t>
      </w:r>
      <w:r w:rsidRPr="00686E15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Pennal</w:t>
      </w:r>
      <w:r w:rsidRPr="00686E15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,. </w:t>
      </w:r>
      <w:r w:rsidRPr="004859F7">
        <w:rPr>
          <w:rFonts w:ascii="Times New Roman" w:eastAsia="TimesNewRomanPSMT" w:hAnsi="Times New Roman"/>
          <w:sz w:val="28"/>
          <w:szCs w:val="28"/>
        </w:rPr>
        <w:t>нем</w:t>
      </w:r>
      <w:r w:rsidRPr="00686E15">
        <w:rPr>
          <w:rFonts w:ascii="Times New Roman" w:eastAsia="TimesNewRomanPSMT" w:hAnsi="Times New Roman"/>
          <w:sz w:val="28"/>
          <w:szCs w:val="28"/>
          <w:lang w:val="de-DE"/>
        </w:rPr>
        <w:t xml:space="preserve">.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Maeppchen</w:t>
      </w:r>
      <w:proofErr w:type="spellEnd"/>
      <w:r w:rsidRPr="00686E15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Federboerse</w:t>
      </w:r>
      <w:proofErr w:type="spellEnd"/>
      <w:r w:rsidRPr="00686E15">
        <w:rPr>
          <w:rFonts w:ascii="Times New Roman" w:eastAsia="TimesNewRomanPSMT" w:hAnsi="Times New Roman"/>
          <w:i/>
          <w:sz w:val="28"/>
          <w:szCs w:val="28"/>
          <w:lang w:val="de-DE"/>
        </w:rPr>
        <w:t>;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</w:rPr>
        <w:t>австр</w:t>
      </w:r>
      <w:proofErr w:type="gramStart"/>
      <w:r w:rsidRPr="000640D0">
        <w:rPr>
          <w:rFonts w:ascii="Times New Roman" w:eastAsia="TimesNewRomanPSMT" w:hAnsi="Times New Roman"/>
          <w:sz w:val="28"/>
          <w:szCs w:val="28"/>
        </w:rPr>
        <w:t>.</w:t>
      </w:r>
      <w:r w:rsidRPr="004859F7">
        <w:rPr>
          <w:rFonts w:ascii="Times New Roman" w:eastAsia="TimesNewRomanPSMT" w:hAnsi="Times New Roman"/>
          <w:sz w:val="28"/>
          <w:szCs w:val="28"/>
        </w:rPr>
        <w:t>н</w:t>
      </w:r>
      <w:proofErr w:type="gramEnd"/>
      <w:r w:rsidRPr="004859F7">
        <w:rPr>
          <w:rFonts w:ascii="Times New Roman" w:eastAsia="TimesNewRomanPSMT" w:hAnsi="Times New Roman"/>
          <w:sz w:val="28"/>
          <w:szCs w:val="28"/>
        </w:rPr>
        <w:t>ем</w:t>
      </w:r>
      <w:r w:rsidRPr="000640D0">
        <w:rPr>
          <w:rFonts w:ascii="Times New Roman" w:eastAsia="TimesNewRomanPSMT" w:hAnsi="Times New Roman"/>
          <w:sz w:val="28"/>
          <w:szCs w:val="28"/>
        </w:rPr>
        <w:t xml:space="preserve">.: </w:t>
      </w:r>
      <w:r w:rsidRPr="004859F7">
        <w:rPr>
          <w:rFonts w:ascii="Times New Roman" w:eastAsia="TimesNewRomanPSMT" w:hAnsi="Times New Roman"/>
          <w:sz w:val="28"/>
          <w:szCs w:val="28"/>
        </w:rPr>
        <w:t>образование</w:t>
      </w:r>
      <w:r w:rsidRPr="000640D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859F7">
        <w:rPr>
          <w:rFonts w:ascii="Times New Roman" w:eastAsia="TimesNewRomanPSMT" w:hAnsi="Times New Roman"/>
          <w:sz w:val="28"/>
          <w:szCs w:val="28"/>
        </w:rPr>
        <w:t>перфекта</w:t>
      </w:r>
      <w:r w:rsidRPr="000640D0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4859F7">
        <w:rPr>
          <w:rFonts w:ascii="Times New Roman" w:eastAsia="TimesNewRomanPSMT" w:hAnsi="Times New Roman"/>
          <w:sz w:val="28"/>
          <w:szCs w:val="28"/>
        </w:rPr>
        <w:t>с</w:t>
      </w:r>
      <w:r w:rsidRPr="000640D0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sein</w:t>
      </w:r>
      <w:r w:rsidRPr="000640D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859F7">
        <w:rPr>
          <w:rFonts w:ascii="Times New Roman" w:eastAsia="TimesNewRomanPSMT" w:hAnsi="Times New Roman"/>
          <w:sz w:val="28"/>
          <w:szCs w:val="28"/>
        </w:rPr>
        <w:t>с</w:t>
      </w:r>
      <w:r w:rsidRPr="000640D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859F7">
        <w:rPr>
          <w:rFonts w:ascii="Times New Roman" w:eastAsia="TimesNewRomanPSMT" w:hAnsi="Times New Roman"/>
          <w:sz w:val="28"/>
          <w:szCs w:val="28"/>
        </w:rPr>
        <w:t>глаголами</w:t>
      </w:r>
      <w:r w:rsidRPr="000640D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liegen</w:t>
      </w:r>
      <w:r w:rsidRPr="000640D0">
        <w:rPr>
          <w:rFonts w:ascii="Times New Roman" w:eastAsia="TimesNewRomanPSMT" w:hAnsi="Times New Roman"/>
          <w:i/>
          <w:sz w:val="28"/>
          <w:szCs w:val="28"/>
        </w:rPr>
        <w:t xml:space="preserve">,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stehen</w:t>
      </w:r>
      <w:r w:rsidRPr="000640D0">
        <w:rPr>
          <w:rFonts w:ascii="Times New Roman" w:eastAsia="TimesNewRomanPSMT" w:hAnsi="Times New Roman"/>
          <w:i/>
          <w:sz w:val="28"/>
          <w:szCs w:val="28"/>
        </w:rPr>
        <w:t xml:space="preserve">,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sitzen</w:t>
      </w:r>
      <w:r w:rsidRPr="000640D0">
        <w:rPr>
          <w:rFonts w:ascii="Times New Roman" w:eastAsia="TimesNewRomanPSMT" w:hAnsi="Times New Roman"/>
          <w:i/>
          <w:sz w:val="28"/>
          <w:szCs w:val="28"/>
        </w:rPr>
        <w:t>.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i/>
          <w:sz w:val="28"/>
          <w:szCs w:val="28"/>
        </w:rPr>
      </w:pPr>
      <w:proofErr w:type="gramStart"/>
      <w:r w:rsidRPr="004859F7">
        <w:rPr>
          <w:rFonts w:ascii="Times New Roman" w:eastAsia="TimesNewRomanPSMT" w:hAnsi="Times New Roman"/>
          <w:sz w:val="28"/>
          <w:szCs w:val="28"/>
        </w:rPr>
        <w:t>нем</w:t>
      </w:r>
      <w:proofErr w:type="gramEnd"/>
      <w:r w:rsidRPr="004859F7">
        <w:rPr>
          <w:rFonts w:ascii="Times New Roman" w:eastAsia="TimesNewRomanPSMT" w:hAnsi="Times New Roman"/>
          <w:sz w:val="28"/>
          <w:szCs w:val="28"/>
        </w:rPr>
        <w:t>.:</w:t>
      </w:r>
      <w:r w:rsidRPr="004859F7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4859F7">
        <w:rPr>
          <w:rFonts w:ascii="Times New Roman" w:eastAsia="TimesNewRomanPSMT" w:hAnsi="Times New Roman"/>
          <w:sz w:val="28"/>
          <w:szCs w:val="28"/>
        </w:rPr>
        <w:t>образование перфекта</w:t>
      </w:r>
      <w:r w:rsidRPr="004859F7">
        <w:rPr>
          <w:rFonts w:ascii="Times New Roman" w:eastAsia="TimesNewRomanPSMT" w:hAnsi="Times New Roman"/>
          <w:i/>
          <w:sz w:val="28"/>
          <w:szCs w:val="28"/>
        </w:rPr>
        <w:t xml:space="preserve">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haben</w:t>
      </w:r>
      <w:r w:rsidRPr="004859F7">
        <w:rPr>
          <w:rFonts w:ascii="Times New Roman" w:eastAsia="TimesNewRomanPSMT" w:hAnsi="Times New Roman"/>
          <w:sz w:val="28"/>
          <w:szCs w:val="28"/>
        </w:rPr>
        <w:t xml:space="preserve"> с глаголами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liegen</w:t>
      </w:r>
      <w:r w:rsidRPr="004859F7">
        <w:rPr>
          <w:rFonts w:ascii="Times New Roman" w:eastAsia="TimesNewRomanPSMT" w:hAnsi="Times New Roman"/>
          <w:i/>
          <w:sz w:val="28"/>
          <w:szCs w:val="28"/>
        </w:rPr>
        <w:t xml:space="preserve">,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stehen</w:t>
      </w:r>
      <w:r w:rsidRPr="004859F7">
        <w:rPr>
          <w:rFonts w:ascii="Times New Roman" w:eastAsia="TimesNewRomanPSMT" w:hAnsi="Times New Roman"/>
          <w:i/>
          <w:sz w:val="28"/>
          <w:szCs w:val="28"/>
        </w:rPr>
        <w:t xml:space="preserve">, 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sitzen</w:t>
      </w:r>
      <w:r w:rsidRPr="004859F7">
        <w:rPr>
          <w:rFonts w:ascii="Times New Roman" w:eastAsia="TimesNewRomanPSMT" w:hAnsi="Times New Roman"/>
          <w:i/>
          <w:sz w:val="28"/>
          <w:szCs w:val="28"/>
        </w:rPr>
        <w:t>.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</w:rPr>
        <w:t>4. Государственные органы создают национальные варианты.</w:t>
      </w:r>
    </w:p>
    <w:p w:rsidR="000640D0" w:rsidRPr="000640D0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i/>
          <w:sz w:val="28"/>
          <w:szCs w:val="28"/>
          <w:lang w:val="de-DE"/>
        </w:rPr>
      </w:pPr>
      <w:proofErr w:type="spellStart"/>
      <w:r w:rsidRPr="004859F7">
        <w:rPr>
          <w:rFonts w:ascii="Times New Roman" w:eastAsia="TimesNewRomanPSMT" w:hAnsi="Times New Roman"/>
          <w:sz w:val="28"/>
          <w:szCs w:val="28"/>
        </w:rPr>
        <w:t>австр</w:t>
      </w:r>
      <w:proofErr w:type="spellEnd"/>
      <w:proofErr w:type="gramStart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.</w:t>
      </w:r>
      <w:r w:rsidRPr="004859F7">
        <w:rPr>
          <w:rFonts w:ascii="Times New Roman" w:eastAsia="TimesNewRomanPSMT" w:hAnsi="Times New Roman"/>
          <w:sz w:val="28"/>
          <w:szCs w:val="28"/>
        </w:rPr>
        <w:t>н</w:t>
      </w:r>
      <w:proofErr w:type="gramEnd"/>
      <w:r w:rsidRPr="004859F7">
        <w:rPr>
          <w:rFonts w:ascii="Times New Roman" w:eastAsia="TimesNewRomanPSMT" w:hAnsi="Times New Roman"/>
          <w:sz w:val="28"/>
          <w:szCs w:val="28"/>
        </w:rPr>
        <w:t>ем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.: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 Klassenarbeit, </w:t>
      </w:r>
      <w:r w:rsidRPr="004859F7">
        <w:rPr>
          <w:rFonts w:ascii="Times New Roman" w:eastAsia="TimesNewRomanPSMT" w:hAnsi="Times New Roman"/>
          <w:sz w:val="28"/>
          <w:szCs w:val="28"/>
        </w:rPr>
        <w:t>нем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.:</w:t>
      </w:r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 xml:space="preserve"> Klausur, Probe, Schularbeit, Schulaufgabe,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Klasssenarbeit</w:t>
      </w:r>
      <w:proofErr w:type="spellEnd"/>
      <w:r w:rsidRPr="004859F7">
        <w:rPr>
          <w:rFonts w:ascii="Times New Roman" w:eastAsia="TimesNewRomanPSMT" w:hAnsi="Times New Roman"/>
          <w:i/>
          <w:sz w:val="28"/>
          <w:szCs w:val="28"/>
          <w:lang w:val="de-DE"/>
        </w:rPr>
        <w:t>.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</w:rPr>
        <w:t xml:space="preserve">Существенная часть </w:t>
      </w:r>
      <w:proofErr w:type="spellStart"/>
      <w:r w:rsidRPr="004859F7">
        <w:rPr>
          <w:rFonts w:ascii="Times New Roman" w:eastAsia="TimesNewRomanPSMT" w:hAnsi="Times New Roman"/>
          <w:sz w:val="28"/>
          <w:szCs w:val="28"/>
        </w:rPr>
        <w:t>австриацизмов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</w:rPr>
        <w:t xml:space="preserve"> состоит из общенемецких слов, получивших в Австрии либо другое, либо дополнительное значение, напр. </w:t>
      </w:r>
      <w:proofErr w:type="spellStart"/>
      <w:r w:rsidRPr="004859F7">
        <w:rPr>
          <w:rFonts w:ascii="Times New Roman" w:eastAsia="TimesNewRomanPSMT" w:hAnsi="Times New Roman"/>
          <w:i/>
          <w:sz w:val="28"/>
          <w:szCs w:val="28"/>
        </w:rPr>
        <w:t>Ex</w:t>
      </w:r>
      <w:proofErr w:type="gramStart"/>
      <w:r w:rsidRPr="004859F7">
        <w:rPr>
          <w:rFonts w:ascii="Times New Roman" w:eastAsia="TimesNewRomanPSMT" w:hAnsi="Times New Roman"/>
          <w:i/>
          <w:sz w:val="28"/>
          <w:szCs w:val="28"/>
        </w:rPr>
        <w:t>е</w:t>
      </w:r>
      <w:proofErr w:type="gramEnd"/>
      <w:r w:rsidRPr="004859F7">
        <w:rPr>
          <w:rFonts w:ascii="Times New Roman" w:eastAsia="TimesNewRomanPSMT" w:hAnsi="Times New Roman"/>
          <w:i/>
          <w:sz w:val="28"/>
          <w:szCs w:val="28"/>
        </w:rPr>
        <w:t>kution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</w:rPr>
        <w:t xml:space="preserve"> в немецком языке имеет значение </w:t>
      </w:r>
      <w:r w:rsidRPr="004859F7">
        <w:rPr>
          <w:rFonts w:ascii="Times New Roman" w:eastAsia="TimesNewRomanPSMT" w:hAnsi="Times New Roman"/>
          <w:i/>
          <w:sz w:val="28"/>
          <w:szCs w:val="28"/>
        </w:rPr>
        <w:t>казнь,</w:t>
      </w:r>
      <w:r w:rsidRPr="004859F7">
        <w:rPr>
          <w:rFonts w:ascii="Times New Roman" w:eastAsia="TimesNewRomanPSMT" w:hAnsi="Times New Roman"/>
          <w:sz w:val="28"/>
          <w:szCs w:val="28"/>
        </w:rPr>
        <w:t xml:space="preserve"> в Австрии – </w:t>
      </w:r>
      <w:r w:rsidRPr="004859F7">
        <w:rPr>
          <w:rFonts w:ascii="Times New Roman" w:eastAsia="TimesNewRomanPSMT" w:hAnsi="Times New Roman"/>
          <w:i/>
          <w:sz w:val="28"/>
          <w:szCs w:val="28"/>
        </w:rPr>
        <w:t>арест имущества</w:t>
      </w:r>
      <w:r w:rsidRPr="004859F7">
        <w:rPr>
          <w:rFonts w:ascii="Times New Roman" w:eastAsia="TimesNewRomanPSMT" w:hAnsi="Times New Roman"/>
          <w:sz w:val="28"/>
          <w:szCs w:val="28"/>
        </w:rPr>
        <w:t>.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</w:rPr>
        <w:t xml:space="preserve">Рассмотрев факторы, способствующие появлению национального варианта языка, стоит рассмотреть сферы, в которых представлена австрийская лексика. Следует при этом подчеркнуть, что австрийская лексика в разных областях деятельности представлена неравномерно. 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</w:rPr>
        <w:t>Широкое распространение они нашли в следующих отраслях:</w:t>
      </w:r>
    </w:p>
    <w:p w:rsidR="000640D0" w:rsidRPr="004859F7" w:rsidRDefault="000640D0" w:rsidP="000640D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firstLine="955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4859F7">
        <w:rPr>
          <w:rFonts w:ascii="Times New Roman" w:eastAsia="TimesNewRomanPSMT" w:hAnsi="Times New Roman"/>
          <w:i/>
          <w:sz w:val="28"/>
          <w:szCs w:val="28"/>
        </w:rPr>
        <w:t xml:space="preserve">Кулинария и продукты питания: </w:t>
      </w:r>
    </w:p>
    <w:p w:rsidR="000640D0" w:rsidRPr="000640D0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b/>
          <w:sz w:val="28"/>
          <w:szCs w:val="28"/>
          <w:lang w:val="de-DE"/>
        </w:rPr>
      </w:pPr>
      <w:proofErr w:type="spellStart"/>
      <w:r w:rsidRPr="004859F7">
        <w:rPr>
          <w:rFonts w:ascii="Times New Roman" w:eastAsia="TimesNewRomanPSMT" w:hAnsi="Times New Roman"/>
          <w:b/>
          <w:sz w:val="28"/>
          <w:szCs w:val="28"/>
        </w:rPr>
        <w:t>австр</w:t>
      </w:r>
      <w:proofErr w:type="spellEnd"/>
      <w:r w:rsidRPr="000640D0">
        <w:rPr>
          <w:rFonts w:ascii="Times New Roman" w:eastAsia="TimesNewRomanPSMT" w:hAnsi="Times New Roman"/>
          <w:b/>
          <w:sz w:val="28"/>
          <w:szCs w:val="28"/>
          <w:lang w:val="de-DE"/>
        </w:rPr>
        <w:t>.</w:t>
      </w:r>
      <w:r w:rsidRPr="000640D0">
        <w:rPr>
          <w:rFonts w:ascii="Times New Roman" w:eastAsia="TimesNewRomanPSMT" w:hAnsi="Times New Roman"/>
          <w:b/>
          <w:sz w:val="28"/>
          <w:szCs w:val="28"/>
          <w:lang w:val="de-DE"/>
        </w:rPr>
        <w:tab/>
        <w:t xml:space="preserve">         </w:t>
      </w:r>
      <w:proofErr w:type="gramStart"/>
      <w:r w:rsidRPr="004859F7">
        <w:rPr>
          <w:rFonts w:ascii="Times New Roman" w:eastAsia="TimesNewRomanPSMT" w:hAnsi="Times New Roman"/>
          <w:b/>
          <w:sz w:val="28"/>
          <w:szCs w:val="28"/>
        </w:rPr>
        <w:t>нем</w:t>
      </w:r>
      <w:proofErr w:type="gramEnd"/>
      <w:r w:rsidRPr="000640D0">
        <w:rPr>
          <w:rFonts w:ascii="Times New Roman" w:eastAsia="TimesNewRomanPSMT" w:hAnsi="Times New Roman"/>
          <w:b/>
          <w:sz w:val="28"/>
          <w:szCs w:val="28"/>
          <w:lang w:val="de-DE"/>
        </w:rPr>
        <w:t>.</w:t>
      </w:r>
    </w:p>
    <w:p w:rsidR="000640D0" w:rsidRPr="000640D0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  <w:lang w:val="de-DE"/>
        </w:rPr>
      </w:pPr>
      <w:r w:rsidRPr="000640D0">
        <w:rPr>
          <w:rFonts w:ascii="Times New Roman" w:eastAsia="TimesNewRomanPSMT" w:hAnsi="Times New Roman"/>
          <w:sz w:val="28"/>
          <w:szCs w:val="28"/>
          <w:lang w:val="de-DE"/>
        </w:rPr>
        <w:t>Erdapfel      Kartoffel</w:t>
      </w:r>
    </w:p>
    <w:p w:rsidR="000640D0" w:rsidRPr="000640D0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  <w:lang w:val="de-DE"/>
        </w:rPr>
      </w:pPr>
      <w:r w:rsidRPr="000640D0">
        <w:rPr>
          <w:rFonts w:ascii="Times New Roman" w:eastAsia="TimesNewRomanPSMT" w:hAnsi="Times New Roman"/>
          <w:sz w:val="28"/>
          <w:szCs w:val="28"/>
          <w:lang w:val="de-DE"/>
        </w:rPr>
        <w:t>Montur</w:t>
      </w:r>
      <w:r w:rsidRPr="000640D0">
        <w:rPr>
          <w:rFonts w:ascii="Times New Roman" w:eastAsia="TimesNewRomanPSMT" w:hAnsi="Times New Roman"/>
          <w:sz w:val="28"/>
          <w:szCs w:val="28"/>
          <w:lang w:val="de-DE"/>
        </w:rPr>
        <w:tab/>
        <w:t xml:space="preserve">      Pellkartoffeln</w:t>
      </w:r>
    </w:p>
    <w:p w:rsidR="000640D0" w:rsidRPr="000640D0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  <w:lang w:val="de-DE"/>
        </w:rPr>
      </w:pPr>
      <w:r w:rsidRPr="000640D0">
        <w:rPr>
          <w:rFonts w:ascii="Times New Roman" w:eastAsia="TimesNewRomanPSMT" w:hAnsi="Times New Roman"/>
          <w:sz w:val="28"/>
          <w:szCs w:val="28"/>
          <w:lang w:val="de-DE"/>
        </w:rPr>
        <w:t>Fisolen</w:t>
      </w:r>
      <w:r w:rsidRPr="000640D0">
        <w:rPr>
          <w:rFonts w:ascii="Times New Roman" w:eastAsia="TimesNewRomanPSMT" w:hAnsi="Times New Roman"/>
          <w:sz w:val="28"/>
          <w:szCs w:val="28"/>
          <w:lang w:val="de-DE"/>
        </w:rPr>
        <w:tab/>
        <w:t xml:space="preserve">      </w:t>
      </w:r>
      <w:r>
        <w:rPr>
          <w:rFonts w:ascii="Times New Roman" w:eastAsia="TimesNewRomanPSMT" w:hAnsi="Times New Roman"/>
          <w:sz w:val="28"/>
          <w:szCs w:val="28"/>
          <w:lang w:val="de-DE"/>
        </w:rPr>
        <w:t>grü</w:t>
      </w:r>
      <w:r w:rsidRPr="000640D0">
        <w:rPr>
          <w:rFonts w:ascii="Times New Roman" w:eastAsia="TimesNewRomanPSMT" w:hAnsi="Times New Roman"/>
          <w:sz w:val="28"/>
          <w:szCs w:val="28"/>
          <w:lang w:val="de-DE"/>
        </w:rPr>
        <w:t>ne Bohnen</w:t>
      </w:r>
    </w:p>
    <w:p w:rsidR="000640D0" w:rsidRPr="000640D0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  <w:lang w:val="de-DE"/>
        </w:rPr>
      </w:pPr>
      <w:proofErr w:type="spellStart"/>
      <w:r w:rsidRPr="000640D0">
        <w:rPr>
          <w:rFonts w:ascii="Times New Roman" w:eastAsia="TimesNewRomanPSMT" w:hAnsi="Times New Roman"/>
          <w:sz w:val="28"/>
          <w:szCs w:val="28"/>
          <w:lang w:val="de-DE"/>
        </w:rPr>
        <w:t>Eiklar</w:t>
      </w:r>
      <w:proofErr w:type="spellEnd"/>
      <w:r w:rsidRPr="000640D0">
        <w:rPr>
          <w:rFonts w:ascii="Times New Roman" w:eastAsia="TimesNewRomanPSMT" w:hAnsi="Times New Roman"/>
          <w:sz w:val="28"/>
          <w:szCs w:val="28"/>
          <w:lang w:val="de-DE"/>
        </w:rPr>
        <w:tab/>
        <w:t xml:space="preserve">      Eiweiß</w:t>
      </w:r>
    </w:p>
    <w:p w:rsidR="000640D0" w:rsidRPr="004859F7" w:rsidRDefault="000640D0" w:rsidP="000640D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4859F7">
        <w:rPr>
          <w:rFonts w:ascii="Times New Roman" w:eastAsia="TimesNewRomanPSMT" w:hAnsi="Times New Roman"/>
          <w:i/>
          <w:sz w:val="28"/>
          <w:szCs w:val="28"/>
        </w:rPr>
        <w:t>Управление и политика, общественная жизнь:</w:t>
      </w:r>
    </w:p>
    <w:p w:rsidR="000640D0" w:rsidRPr="000640D0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b/>
          <w:sz w:val="28"/>
          <w:szCs w:val="28"/>
          <w:lang w:val="de-DE"/>
        </w:rPr>
      </w:pPr>
      <w:proofErr w:type="spellStart"/>
      <w:r w:rsidRPr="004859F7">
        <w:rPr>
          <w:rFonts w:ascii="Times New Roman" w:eastAsia="TimesNewRomanPSMT" w:hAnsi="Times New Roman"/>
          <w:b/>
          <w:sz w:val="28"/>
          <w:szCs w:val="28"/>
        </w:rPr>
        <w:t>австр</w:t>
      </w:r>
      <w:proofErr w:type="spellEnd"/>
      <w:r w:rsidRPr="000640D0">
        <w:rPr>
          <w:rFonts w:ascii="Times New Roman" w:eastAsia="TimesNewRomanPSMT" w:hAnsi="Times New Roman"/>
          <w:b/>
          <w:sz w:val="28"/>
          <w:szCs w:val="28"/>
          <w:lang w:val="de-DE"/>
        </w:rPr>
        <w:t>.</w:t>
      </w:r>
      <w:r w:rsidRPr="000640D0">
        <w:rPr>
          <w:rFonts w:ascii="Times New Roman" w:eastAsia="TimesNewRomanPSMT" w:hAnsi="Times New Roman"/>
          <w:b/>
          <w:sz w:val="28"/>
          <w:szCs w:val="28"/>
          <w:lang w:val="de-DE"/>
        </w:rPr>
        <w:tab/>
      </w:r>
      <w:r>
        <w:rPr>
          <w:rFonts w:ascii="Times New Roman" w:eastAsia="TimesNewRomanPSMT" w:hAnsi="Times New Roman"/>
          <w:b/>
          <w:sz w:val="28"/>
          <w:szCs w:val="28"/>
          <w:lang w:val="de-DE"/>
        </w:rPr>
        <w:t xml:space="preserve">         </w:t>
      </w:r>
      <w:proofErr w:type="gramStart"/>
      <w:r w:rsidRPr="004859F7">
        <w:rPr>
          <w:rFonts w:ascii="Times New Roman" w:eastAsia="TimesNewRomanPSMT" w:hAnsi="Times New Roman"/>
          <w:b/>
          <w:sz w:val="28"/>
          <w:szCs w:val="28"/>
        </w:rPr>
        <w:t>нем</w:t>
      </w:r>
      <w:proofErr w:type="gramEnd"/>
      <w:r w:rsidRPr="000640D0">
        <w:rPr>
          <w:rFonts w:ascii="Times New Roman" w:eastAsia="TimesNewRomanPSMT" w:hAnsi="Times New Roman"/>
          <w:b/>
          <w:sz w:val="28"/>
          <w:szCs w:val="28"/>
          <w:lang w:val="de-DE"/>
        </w:rPr>
        <w:t>.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  <w:lang w:val="de-DE"/>
        </w:rPr>
      </w:pP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Dienstnehmer</w:t>
      </w:r>
      <w:r w:rsidRPr="000640D0">
        <w:rPr>
          <w:rFonts w:ascii="Times New Roman" w:eastAsia="TimesNewRomanPSMT" w:hAnsi="Times New Roman"/>
          <w:sz w:val="28"/>
          <w:szCs w:val="28"/>
          <w:lang w:val="de-DE"/>
        </w:rPr>
        <w:tab/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Arbeitsnehmer</w:t>
      </w:r>
    </w:p>
    <w:p w:rsidR="000640D0" w:rsidRPr="000640D0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  <w:lang w:val="de-DE"/>
        </w:rPr>
      </w:pPr>
      <w:proofErr w:type="spellStart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lastRenderedPageBreak/>
        <w:t>Einschau</w:t>
      </w:r>
      <w:proofErr w:type="spellEnd"/>
      <w:r w:rsidRPr="000640D0">
        <w:rPr>
          <w:rFonts w:ascii="Times New Roman" w:eastAsia="TimesNewRomanPSMT" w:hAnsi="Times New Roman"/>
          <w:sz w:val="28"/>
          <w:szCs w:val="28"/>
          <w:lang w:val="de-DE"/>
        </w:rPr>
        <w:tab/>
      </w:r>
      <w:r>
        <w:rPr>
          <w:rFonts w:ascii="Times New Roman" w:eastAsia="TimesNewRomanPSMT" w:hAnsi="Times New Roman"/>
          <w:sz w:val="28"/>
          <w:szCs w:val="28"/>
          <w:lang w:val="de-DE"/>
        </w:rPr>
        <w:t>behö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rdliche</w:t>
      </w:r>
      <w:r w:rsidRPr="000640D0">
        <w:rPr>
          <w:rFonts w:ascii="Times New Roman" w:eastAsia="TimesNewRomanPSMT" w:hAnsi="Times New Roman"/>
          <w:sz w:val="28"/>
          <w:szCs w:val="28"/>
          <w:lang w:val="de-DE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val="de-DE"/>
        </w:rPr>
        <w:t>Überprü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fung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Erlagschein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</w:rPr>
        <w:tab/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Zahlkarte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Firmenbuch</w:t>
      </w:r>
      <w:r w:rsidRPr="004859F7">
        <w:rPr>
          <w:rFonts w:ascii="Times New Roman" w:eastAsia="TimesNewRomanPSMT" w:hAnsi="Times New Roman"/>
          <w:sz w:val="28"/>
          <w:szCs w:val="28"/>
        </w:rPr>
        <w:tab/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Handelsregister</w:t>
      </w:r>
    </w:p>
    <w:p w:rsidR="000640D0" w:rsidRPr="004859F7" w:rsidRDefault="000640D0" w:rsidP="000640D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4859F7">
        <w:rPr>
          <w:rFonts w:ascii="Times New Roman" w:eastAsia="TimesNewRomanPSMT" w:hAnsi="Times New Roman"/>
          <w:i/>
          <w:sz w:val="28"/>
          <w:szCs w:val="28"/>
        </w:rPr>
        <w:t>Образование (школьное):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4859F7">
        <w:rPr>
          <w:rFonts w:ascii="Times New Roman" w:eastAsia="TimesNewRomanPSMT" w:hAnsi="Times New Roman"/>
          <w:b/>
          <w:sz w:val="28"/>
          <w:szCs w:val="28"/>
        </w:rPr>
        <w:t>австр.</w:t>
      </w:r>
      <w:r w:rsidRPr="004859F7">
        <w:rPr>
          <w:rFonts w:ascii="Times New Roman" w:eastAsia="TimesNewRomanPSMT" w:hAnsi="Times New Roman"/>
          <w:b/>
          <w:sz w:val="28"/>
          <w:szCs w:val="28"/>
        </w:rPr>
        <w:tab/>
      </w:r>
      <w:r>
        <w:rPr>
          <w:rFonts w:ascii="Times New Roman" w:eastAsia="TimesNewRomanPSMT" w:hAnsi="Times New Roman"/>
          <w:b/>
          <w:sz w:val="28"/>
          <w:szCs w:val="28"/>
          <w:lang w:val="de-DE"/>
        </w:rPr>
        <w:t xml:space="preserve">                     </w:t>
      </w:r>
      <w:proofErr w:type="gramStart"/>
      <w:r w:rsidRPr="004859F7">
        <w:rPr>
          <w:rFonts w:ascii="Times New Roman" w:eastAsia="TimesNewRomanPSMT" w:hAnsi="Times New Roman"/>
          <w:b/>
          <w:sz w:val="28"/>
          <w:szCs w:val="28"/>
        </w:rPr>
        <w:t>нем</w:t>
      </w:r>
      <w:proofErr w:type="gramEnd"/>
      <w:r w:rsidRPr="004859F7">
        <w:rPr>
          <w:rFonts w:ascii="Times New Roman" w:eastAsia="TimesNewRomanPSMT" w:hAnsi="Times New Roman"/>
          <w:b/>
          <w:sz w:val="28"/>
          <w:szCs w:val="28"/>
        </w:rPr>
        <w:t>.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Pflichtgegenstand</w:t>
      </w:r>
      <w:r w:rsidRPr="004859F7">
        <w:rPr>
          <w:rFonts w:ascii="Times New Roman" w:eastAsia="TimesNewRomanPSMT" w:hAnsi="Times New Roman"/>
          <w:sz w:val="28"/>
          <w:szCs w:val="28"/>
        </w:rPr>
        <w:tab/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Pflichtfach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Pflichtschule</w:t>
      </w:r>
      <w:r w:rsidRPr="004859F7"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  <w:lang w:val="de-DE"/>
        </w:rPr>
        <w:t xml:space="preserve">     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Volks</w:t>
      </w:r>
      <w:r w:rsidRPr="004859F7">
        <w:rPr>
          <w:rFonts w:ascii="Times New Roman" w:eastAsia="TimesNewRomanPSMT" w:hAnsi="Times New Roman"/>
          <w:sz w:val="28"/>
          <w:szCs w:val="28"/>
        </w:rPr>
        <w:t>-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und</w:t>
      </w:r>
      <w:r w:rsidRPr="004859F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Hauptschule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Schulerhalter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  <w:lang w:val="de-DE"/>
        </w:rPr>
        <w:t xml:space="preserve">     Schulträ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ger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Matura</w:t>
      </w:r>
      <w:proofErr w:type="spellEnd"/>
      <w:r w:rsidRPr="004859F7"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  <w:lang w:val="de-DE"/>
        </w:rPr>
        <w:t xml:space="preserve">              </w:t>
      </w:r>
      <w:r w:rsidRPr="004859F7">
        <w:rPr>
          <w:rFonts w:ascii="Times New Roman" w:eastAsia="TimesNewRomanPSMT" w:hAnsi="Times New Roman"/>
          <w:sz w:val="28"/>
          <w:szCs w:val="28"/>
          <w:lang w:val="de-DE"/>
        </w:rPr>
        <w:t>Abitur</w:t>
      </w:r>
      <w:r w:rsidRPr="004859F7">
        <w:rPr>
          <w:rFonts w:ascii="Times New Roman" w:eastAsia="TimesNewRomanPSMT" w:hAnsi="Times New Roman"/>
          <w:sz w:val="28"/>
          <w:szCs w:val="28"/>
        </w:rPr>
        <w:t>.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  <w:r w:rsidRPr="004859F7">
        <w:rPr>
          <w:rFonts w:ascii="Times New Roman" w:eastAsia="TimesNewRomanPSMT" w:hAnsi="Times New Roman"/>
          <w:sz w:val="28"/>
          <w:szCs w:val="28"/>
        </w:rPr>
        <w:t xml:space="preserve">          В данной статье мы рассмотрели </w:t>
      </w:r>
      <w:r>
        <w:rPr>
          <w:rFonts w:ascii="Times New Roman" w:eastAsia="TimesNewRomanPSMT" w:hAnsi="Times New Roman"/>
          <w:sz w:val="28"/>
          <w:szCs w:val="28"/>
        </w:rPr>
        <w:t xml:space="preserve">лишь </w:t>
      </w:r>
      <w:r w:rsidRPr="004859F7">
        <w:rPr>
          <w:rFonts w:ascii="Times New Roman" w:eastAsia="TimesNewRomanPSMT" w:hAnsi="Times New Roman"/>
          <w:sz w:val="28"/>
          <w:szCs w:val="28"/>
        </w:rPr>
        <w:t>некоторые особенности австрийского немецкого языка</w:t>
      </w:r>
      <w:r>
        <w:rPr>
          <w:rFonts w:ascii="Times New Roman" w:eastAsia="TimesNewRomanPSMT" w:hAnsi="Times New Roman"/>
          <w:sz w:val="28"/>
          <w:szCs w:val="28"/>
        </w:rPr>
        <w:t xml:space="preserve">: </w:t>
      </w:r>
      <w:r w:rsidRPr="004859F7">
        <w:rPr>
          <w:rFonts w:ascii="Times New Roman" w:eastAsia="TimesNewRomanPSMT" w:hAnsi="Times New Roman"/>
          <w:sz w:val="28"/>
          <w:szCs w:val="28"/>
        </w:rPr>
        <w:t>факторы, которые способствуют возникновению национального варианта языка</w:t>
      </w:r>
      <w:r>
        <w:rPr>
          <w:rFonts w:ascii="Times New Roman" w:eastAsia="TimesNewRomanPSMT" w:hAnsi="Times New Roman"/>
          <w:sz w:val="28"/>
          <w:szCs w:val="28"/>
        </w:rPr>
        <w:t xml:space="preserve"> и</w:t>
      </w:r>
      <w:r w:rsidRPr="004859F7">
        <w:rPr>
          <w:rFonts w:ascii="Times New Roman" w:eastAsia="TimesNewRomanPSMT" w:hAnsi="Times New Roman"/>
          <w:sz w:val="28"/>
          <w:szCs w:val="28"/>
        </w:rPr>
        <w:t xml:space="preserve"> сферы употребления австрийской лексики. В дальнейших публикациях мы рассмотрим влияние других языков на формирование лексики в австрийском немецком языке, а также приведем примеры заимствований. 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NewRomanPSMT" w:hAnsi="Times New Roman"/>
          <w:sz w:val="28"/>
          <w:szCs w:val="28"/>
        </w:rPr>
      </w:pPr>
    </w:p>
    <w:p w:rsidR="000640D0" w:rsidRDefault="000640D0" w:rsidP="000640D0">
      <w:pPr>
        <w:autoSpaceDE w:val="0"/>
        <w:autoSpaceDN w:val="0"/>
        <w:adjustRightInd w:val="0"/>
        <w:spacing w:after="120" w:line="360" w:lineRule="auto"/>
        <w:ind w:firstLine="45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Список литературы:</w:t>
      </w:r>
    </w:p>
    <w:p w:rsidR="000640D0" w:rsidRPr="004859F7" w:rsidRDefault="000640D0" w:rsidP="000640D0">
      <w:pPr>
        <w:autoSpaceDE w:val="0"/>
        <w:autoSpaceDN w:val="0"/>
        <w:adjustRightInd w:val="0"/>
        <w:spacing w:after="120" w:line="360" w:lineRule="auto"/>
        <w:ind w:firstLine="454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</w:t>
      </w:r>
      <w:r w:rsidRPr="004859F7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встрийский национальный вариант немецкого литературного языка </w:t>
      </w:r>
      <w:r w:rsidRPr="004859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// Молодежный научный форум: Гуманитарные науки: </w:t>
      </w:r>
      <w:proofErr w:type="spellStart"/>
      <w:r w:rsidRPr="004859F7">
        <w:rPr>
          <w:rFonts w:ascii="Times New Roman" w:hAnsi="Times New Roman"/>
          <w:sz w:val="28"/>
          <w:szCs w:val="28"/>
          <w:bdr w:val="none" w:sz="0" w:space="0" w:color="auto" w:frame="1"/>
        </w:rPr>
        <w:t>электр</w:t>
      </w:r>
      <w:proofErr w:type="spellEnd"/>
      <w:r w:rsidRPr="004859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сб. ст. по материалам IX студ. </w:t>
      </w:r>
      <w:proofErr w:type="spellStart"/>
      <w:r w:rsidRPr="004859F7">
        <w:rPr>
          <w:rFonts w:ascii="Times New Roman" w:hAnsi="Times New Roman"/>
          <w:sz w:val="28"/>
          <w:szCs w:val="28"/>
          <w:bdr w:val="none" w:sz="0" w:space="0" w:color="auto" w:frame="1"/>
        </w:rPr>
        <w:t>междунар</w:t>
      </w:r>
      <w:proofErr w:type="spellEnd"/>
      <w:r w:rsidRPr="004859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заочной </w:t>
      </w:r>
      <w:proofErr w:type="spellStart"/>
      <w:r w:rsidRPr="004859F7">
        <w:rPr>
          <w:rFonts w:ascii="Times New Roman" w:hAnsi="Times New Roman"/>
          <w:sz w:val="28"/>
          <w:szCs w:val="28"/>
          <w:bdr w:val="none" w:sz="0" w:space="0" w:color="auto" w:frame="1"/>
        </w:rPr>
        <w:t>науч</w:t>
      </w:r>
      <w:proofErr w:type="gramStart"/>
      <w:r w:rsidRPr="004859F7">
        <w:rPr>
          <w:rFonts w:ascii="Times New Roman" w:hAnsi="Times New Roman"/>
          <w:sz w:val="28"/>
          <w:szCs w:val="28"/>
          <w:bdr w:val="none" w:sz="0" w:space="0" w:color="auto" w:frame="1"/>
        </w:rPr>
        <w:t>.-</w:t>
      </w:r>
      <w:proofErr w:type="gramEnd"/>
      <w:r w:rsidRPr="004859F7">
        <w:rPr>
          <w:rFonts w:ascii="Times New Roman" w:hAnsi="Times New Roman"/>
          <w:sz w:val="28"/>
          <w:szCs w:val="28"/>
          <w:bdr w:val="none" w:sz="0" w:space="0" w:color="auto" w:frame="1"/>
        </w:rPr>
        <w:t>практ</w:t>
      </w:r>
      <w:proofErr w:type="spellEnd"/>
      <w:r w:rsidRPr="004859F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859F7">
        <w:rPr>
          <w:rFonts w:ascii="Times New Roman" w:hAnsi="Times New Roman"/>
          <w:sz w:val="28"/>
          <w:szCs w:val="28"/>
          <w:bdr w:val="none" w:sz="0" w:space="0" w:color="auto" w:frame="1"/>
        </w:rPr>
        <w:t>конф</w:t>
      </w:r>
      <w:proofErr w:type="spellEnd"/>
      <w:r w:rsidRPr="004859F7">
        <w:rPr>
          <w:rFonts w:ascii="Times New Roman" w:hAnsi="Times New Roman"/>
          <w:sz w:val="28"/>
          <w:szCs w:val="28"/>
          <w:bdr w:val="none" w:sz="0" w:space="0" w:color="auto" w:frame="1"/>
        </w:rPr>
        <w:t>. — М.: «МЦНО». — 2014 —№ 2(9) / [Элек</w:t>
      </w:r>
      <w:r w:rsidR="00944A7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тронный ресурс] — Режим доступа: </w:t>
      </w:r>
      <w:r w:rsidRPr="004859F7">
        <w:rPr>
          <w:rFonts w:ascii="Times New Roman" w:hAnsi="Times New Roman"/>
          <w:sz w:val="28"/>
          <w:szCs w:val="28"/>
          <w:bdr w:val="none" w:sz="0" w:space="0" w:color="auto" w:frame="1"/>
        </w:rPr>
        <w:t>URL: https://nauchforum.ru/archive/MNF_humanities/2(9).pdf</w:t>
      </w:r>
    </w:p>
    <w:p w:rsidR="000640D0" w:rsidRPr="004859F7" w:rsidRDefault="000640D0" w:rsidP="0006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E61B67" w:rsidRDefault="00E61B67" w:rsidP="000640D0">
      <w:pPr>
        <w:ind w:firstLine="426"/>
      </w:pPr>
    </w:p>
    <w:sectPr w:rsidR="00E61B67" w:rsidSect="000640D0"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92D"/>
    <w:multiLevelType w:val="hybridMultilevel"/>
    <w:tmpl w:val="5F689F3E"/>
    <w:lvl w:ilvl="0" w:tplc="BE1273D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6EC55B57"/>
    <w:multiLevelType w:val="hybridMultilevel"/>
    <w:tmpl w:val="D5940530"/>
    <w:lvl w:ilvl="0" w:tplc="CA00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0D0"/>
    <w:rsid w:val="000640D0"/>
    <w:rsid w:val="00686E15"/>
    <w:rsid w:val="008B1DE6"/>
    <w:rsid w:val="00944A7D"/>
    <w:rsid w:val="00E6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6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.bsu.by/handle/123456789/189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2017-11-05T13:26:00Z</dcterms:created>
  <dcterms:modified xsi:type="dcterms:W3CDTF">2018-02-28T19:35:00Z</dcterms:modified>
</cp:coreProperties>
</file>