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1E2" w:rsidRPr="004F01E2" w:rsidRDefault="004F01E2" w:rsidP="004F01E2">
      <w:pPr>
        <w:spacing w:after="0" w:line="360" w:lineRule="auto"/>
        <w:ind w:firstLine="567"/>
        <w:jc w:val="both"/>
        <w:rPr>
          <w:rFonts w:ascii="Times New Roman" w:hAnsi="Times New Roman" w:cs="Times New Roman"/>
          <w:sz w:val="28"/>
          <w:szCs w:val="28"/>
          <w:lang w:val="uk-UA"/>
        </w:rPr>
      </w:pPr>
      <w:bookmarkStart w:id="0" w:name="_GoBack"/>
      <w:bookmarkEnd w:id="0"/>
      <w:r w:rsidRPr="004F01E2">
        <w:rPr>
          <w:rFonts w:ascii="Times New Roman" w:hAnsi="Times New Roman" w:cs="Times New Roman"/>
          <w:sz w:val="28"/>
          <w:szCs w:val="28"/>
          <w:lang w:val="uk-UA"/>
        </w:rPr>
        <w:t xml:space="preserve">УДК 347.658.788 </w:t>
      </w:r>
    </w:p>
    <w:p w:rsidR="00423C24" w:rsidRPr="00A70607" w:rsidRDefault="00F65BC8" w:rsidP="00423C24">
      <w:pPr>
        <w:spacing w:after="0" w:line="360" w:lineRule="auto"/>
        <w:ind w:firstLine="567"/>
        <w:jc w:val="right"/>
        <w:rPr>
          <w:rFonts w:ascii="Times New Roman" w:hAnsi="Times New Roman" w:cs="Times New Roman"/>
          <w:sz w:val="28"/>
          <w:szCs w:val="28"/>
          <w:lang w:val="uk-UA"/>
        </w:rPr>
      </w:pPr>
      <w:r w:rsidRPr="00A70607">
        <w:rPr>
          <w:rFonts w:ascii="Times New Roman" w:hAnsi="Times New Roman" w:cs="Times New Roman"/>
          <w:b/>
          <w:sz w:val="28"/>
          <w:szCs w:val="28"/>
          <w:lang w:val="uk-UA"/>
        </w:rPr>
        <w:t>Єхвая</w:t>
      </w:r>
      <w:r w:rsidR="00423C24" w:rsidRPr="00A70607">
        <w:rPr>
          <w:rFonts w:ascii="Times New Roman" w:hAnsi="Times New Roman" w:cs="Times New Roman"/>
          <w:b/>
          <w:sz w:val="28"/>
          <w:szCs w:val="28"/>
          <w:lang w:val="uk-UA"/>
        </w:rPr>
        <w:t> </w:t>
      </w:r>
      <w:r w:rsidRPr="00A70607">
        <w:rPr>
          <w:rFonts w:ascii="Times New Roman" w:hAnsi="Times New Roman" w:cs="Times New Roman"/>
          <w:b/>
          <w:sz w:val="28"/>
          <w:szCs w:val="28"/>
          <w:lang w:val="uk-UA"/>
        </w:rPr>
        <w:t>М.</w:t>
      </w:r>
      <w:r w:rsidR="00423C24" w:rsidRPr="00A70607">
        <w:rPr>
          <w:rFonts w:ascii="Times New Roman" w:hAnsi="Times New Roman" w:cs="Times New Roman"/>
          <w:b/>
          <w:sz w:val="28"/>
          <w:szCs w:val="28"/>
          <w:lang w:val="uk-UA"/>
        </w:rPr>
        <w:t> </w:t>
      </w:r>
      <w:r w:rsidRPr="00A70607">
        <w:rPr>
          <w:rFonts w:ascii="Times New Roman" w:hAnsi="Times New Roman" w:cs="Times New Roman"/>
          <w:b/>
          <w:sz w:val="28"/>
          <w:szCs w:val="28"/>
          <w:lang w:val="uk-UA"/>
        </w:rPr>
        <w:t>Т.</w:t>
      </w:r>
      <w:r w:rsidR="00423C24" w:rsidRPr="00A70607">
        <w:rPr>
          <w:rFonts w:ascii="Times New Roman" w:hAnsi="Times New Roman" w:cs="Times New Roman"/>
          <w:b/>
          <w:sz w:val="28"/>
          <w:szCs w:val="28"/>
          <w:lang w:val="uk-UA"/>
        </w:rPr>
        <w:t xml:space="preserve">, </w:t>
      </w:r>
      <w:r w:rsidR="00423C24" w:rsidRPr="00A70607">
        <w:rPr>
          <w:rFonts w:ascii="Times New Roman" w:hAnsi="Times New Roman" w:cs="Times New Roman"/>
          <w:sz w:val="28"/>
          <w:szCs w:val="28"/>
          <w:lang w:val="uk-UA"/>
        </w:rPr>
        <w:t>студент</w:t>
      </w:r>
    </w:p>
    <w:p w:rsidR="00423C24" w:rsidRPr="00A70607" w:rsidRDefault="00423C24" w:rsidP="00423C24">
      <w:pPr>
        <w:spacing w:after="0" w:line="360" w:lineRule="auto"/>
        <w:ind w:firstLine="567"/>
        <w:jc w:val="right"/>
        <w:rPr>
          <w:rFonts w:ascii="Times New Roman" w:hAnsi="Times New Roman" w:cs="Times New Roman"/>
          <w:sz w:val="28"/>
          <w:szCs w:val="28"/>
          <w:lang w:val="uk-UA"/>
        </w:rPr>
      </w:pPr>
      <w:r w:rsidRPr="00A70607">
        <w:rPr>
          <w:rFonts w:ascii="Times New Roman" w:hAnsi="Times New Roman" w:cs="Times New Roman"/>
          <w:sz w:val="28"/>
          <w:szCs w:val="28"/>
          <w:lang w:val="uk-UA"/>
        </w:rPr>
        <w:t>Херсонський державний університет, м. Херсон</w:t>
      </w:r>
    </w:p>
    <w:p w:rsidR="00423C24" w:rsidRPr="00A70607" w:rsidRDefault="00423C24" w:rsidP="00423C24">
      <w:pPr>
        <w:spacing w:after="0" w:line="360" w:lineRule="auto"/>
        <w:ind w:firstLine="567"/>
        <w:jc w:val="right"/>
        <w:rPr>
          <w:rFonts w:ascii="Times New Roman" w:hAnsi="Times New Roman" w:cs="Times New Roman"/>
          <w:sz w:val="28"/>
          <w:szCs w:val="28"/>
          <w:lang w:val="uk-UA"/>
        </w:rPr>
      </w:pPr>
      <w:r w:rsidRPr="00A70607">
        <w:rPr>
          <w:rFonts w:ascii="Times New Roman" w:hAnsi="Times New Roman" w:cs="Times New Roman"/>
          <w:sz w:val="28"/>
          <w:szCs w:val="28"/>
          <w:lang w:val="uk-UA"/>
        </w:rPr>
        <w:t>Науковий керівник: Сотула О.С., д.ю.н., доцент</w:t>
      </w:r>
    </w:p>
    <w:p w:rsidR="00423C24" w:rsidRPr="00A70607" w:rsidRDefault="00423C24" w:rsidP="00423C24">
      <w:pPr>
        <w:spacing w:after="0" w:line="360" w:lineRule="auto"/>
        <w:ind w:firstLine="567"/>
        <w:jc w:val="center"/>
        <w:rPr>
          <w:rFonts w:ascii="Times New Roman" w:hAnsi="Times New Roman" w:cs="Times New Roman"/>
          <w:sz w:val="28"/>
          <w:szCs w:val="28"/>
          <w:lang w:val="uk-UA"/>
        </w:rPr>
      </w:pPr>
    </w:p>
    <w:p w:rsidR="00671FF2" w:rsidRPr="00A70607" w:rsidRDefault="00DF2559" w:rsidP="00FA3621">
      <w:pPr>
        <w:spacing w:after="0" w:line="360" w:lineRule="auto"/>
        <w:ind w:firstLine="567"/>
        <w:jc w:val="center"/>
        <w:rPr>
          <w:rFonts w:ascii="Times New Roman" w:hAnsi="Times New Roman" w:cs="Times New Roman"/>
          <w:sz w:val="28"/>
          <w:szCs w:val="28"/>
          <w:lang w:val="uk-UA"/>
        </w:rPr>
      </w:pPr>
      <w:r w:rsidRPr="00A70607">
        <w:rPr>
          <w:rFonts w:ascii="Times New Roman" w:hAnsi="Times New Roman" w:cs="Times New Roman"/>
          <w:sz w:val="28"/>
          <w:szCs w:val="28"/>
          <w:lang w:val="uk-UA"/>
        </w:rPr>
        <w:t>ПРОБЛЕМИ АДАПТАЦІЇ ТРАНСПОРТНОГО ЗАКОНОДАВСТВА УКРАЇНИ В УМОВАХ ЄВРОІНТЕГРАЦІЇЇ</w:t>
      </w:r>
    </w:p>
    <w:p w:rsidR="00A70607" w:rsidRPr="00A70607" w:rsidRDefault="00A70607" w:rsidP="00FA3621">
      <w:pPr>
        <w:spacing w:after="0" w:line="360" w:lineRule="auto"/>
        <w:ind w:firstLine="567"/>
        <w:jc w:val="both"/>
        <w:rPr>
          <w:rFonts w:ascii="Times New Roman" w:hAnsi="Times New Roman" w:cs="Times New Roman"/>
          <w:sz w:val="28"/>
          <w:szCs w:val="28"/>
          <w:lang w:val="uk-UA"/>
        </w:rPr>
      </w:pPr>
    </w:p>
    <w:p w:rsidR="00A13D6C" w:rsidRPr="00A70607" w:rsidRDefault="006040E8" w:rsidP="00FA3621">
      <w:pPr>
        <w:spacing w:after="0" w:line="360" w:lineRule="auto"/>
        <w:ind w:firstLine="567"/>
        <w:jc w:val="both"/>
        <w:rPr>
          <w:rFonts w:ascii="Times New Roman" w:hAnsi="Times New Roman" w:cs="Times New Roman"/>
          <w:sz w:val="28"/>
          <w:szCs w:val="28"/>
          <w:lang w:val="uk-UA"/>
        </w:rPr>
      </w:pPr>
      <w:r w:rsidRPr="00A70607">
        <w:rPr>
          <w:rFonts w:ascii="Times New Roman" w:hAnsi="Times New Roman" w:cs="Times New Roman"/>
          <w:sz w:val="28"/>
          <w:szCs w:val="28"/>
          <w:lang w:val="uk-UA"/>
        </w:rPr>
        <w:t>В умовах ринкової економіки ефективне функціонування транспорту набуває суттєвого значення, оскільки саме ця галузь забезпечує взаємодію різних сфер матеріального виробництва та створює необхідні умови стабільного функціонування і комплексного розвитку його складових. Для досягнення зазначених цілей транспорт має діяти як єдиний і узгоджений комплекс, являти собою цілісну сис</w:t>
      </w:r>
      <w:r w:rsidR="00353435" w:rsidRPr="00A70607">
        <w:rPr>
          <w:rFonts w:ascii="Times New Roman" w:hAnsi="Times New Roman" w:cs="Times New Roman"/>
          <w:sz w:val="28"/>
          <w:szCs w:val="28"/>
          <w:lang w:val="uk-UA"/>
        </w:rPr>
        <w:t>тему, що значною мірою є можливим</w:t>
      </w:r>
      <w:r w:rsidRPr="00A70607">
        <w:rPr>
          <w:rFonts w:ascii="Times New Roman" w:hAnsi="Times New Roman" w:cs="Times New Roman"/>
          <w:sz w:val="28"/>
          <w:szCs w:val="28"/>
          <w:lang w:val="uk-UA"/>
        </w:rPr>
        <w:t xml:space="preserve"> лише за наявності сучасної правової бази його функціонування та ефективного управління транспортно</w:t>
      </w:r>
      <w:r w:rsidR="00A13D6C" w:rsidRPr="00A70607">
        <w:rPr>
          <w:rFonts w:ascii="Times New Roman" w:hAnsi="Times New Roman" w:cs="Times New Roman"/>
          <w:sz w:val="28"/>
          <w:szCs w:val="28"/>
          <w:lang w:val="uk-UA"/>
        </w:rPr>
        <w:t>ю галуззю з боку держави.</w:t>
      </w:r>
    </w:p>
    <w:p w:rsidR="00AD362A" w:rsidRPr="00A70607" w:rsidRDefault="006040E8" w:rsidP="00AF7C64">
      <w:pPr>
        <w:spacing w:after="0" w:line="360" w:lineRule="auto"/>
        <w:ind w:firstLine="567"/>
        <w:jc w:val="both"/>
        <w:rPr>
          <w:rFonts w:ascii="Times New Roman" w:hAnsi="Times New Roman" w:cs="Times New Roman"/>
          <w:sz w:val="28"/>
          <w:szCs w:val="28"/>
          <w:lang w:val="uk-UA"/>
        </w:rPr>
      </w:pPr>
      <w:r w:rsidRPr="00A70607">
        <w:rPr>
          <w:rFonts w:ascii="Times New Roman" w:hAnsi="Times New Roman" w:cs="Times New Roman"/>
          <w:sz w:val="28"/>
          <w:szCs w:val="28"/>
          <w:lang w:val="uk-UA"/>
        </w:rPr>
        <w:t xml:space="preserve">За роки незалежності України Верховна Рада України прийняла низку законів, що регулюють транспортні відносини, </w:t>
      </w:r>
      <w:r w:rsidR="005C68CF" w:rsidRPr="00A70607">
        <w:rPr>
          <w:rFonts w:ascii="Times New Roman" w:hAnsi="Times New Roman" w:cs="Times New Roman"/>
          <w:sz w:val="28"/>
          <w:szCs w:val="28"/>
          <w:lang w:val="uk-UA"/>
        </w:rPr>
        <w:t>п</w:t>
      </w:r>
      <w:r w:rsidRPr="00A70607">
        <w:rPr>
          <w:rFonts w:ascii="Times New Roman" w:hAnsi="Times New Roman" w:cs="Times New Roman"/>
          <w:sz w:val="28"/>
          <w:szCs w:val="28"/>
          <w:lang w:val="uk-UA"/>
        </w:rPr>
        <w:t xml:space="preserve">роте нормативно-правовому забезпеченню транспортної </w:t>
      </w:r>
      <w:r w:rsidR="005C68CF" w:rsidRPr="00A70607">
        <w:rPr>
          <w:rFonts w:ascii="Times New Roman" w:hAnsi="Times New Roman" w:cs="Times New Roman"/>
          <w:sz w:val="28"/>
          <w:szCs w:val="28"/>
          <w:lang w:val="uk-UA"/>
        </w:rPr>
        <w:t>галузі досі притаманні всі вади</w:t>
      </w:r>
      <w:r w:rsidR="00AF7C64" w:rsidRPr="00A70607">
        <w:rPr>
          <w:rFonts w:ascii="Times New Roman" w:hAnsi="Times New Roman" w:cs="Times New Roman"/>
          <w:sz w:val="28"/>
          <w:szCs w:val="28"/>
          <w:lang w:val="uk-UA"/>
        </w:rPr>
        <w:t xml:space="preserve"> </w:t>
      </w:r>
      <w:r w:rsidRPr="00A70607">
        <w:rPr>
          <w:rFonts w:ascii="Times New Roman" w:hAnsi="Times New Roman" w:cs="Times New Roman"/>
          <w:sz w:val="28"/>
          <w:szCs w:val="28"/>
          <w:lang w:val="uk-UA"/>
        </w:rPr>
        <w:t>правового регулювання суспільних відносин, насамперед, недосконалість законодавчої бази її діяльності та повільне вирішення питань гармонізації транспортного зако</w:t>
      </w:r>
      <w:r w:rsidR="00322A9F" w:rsidRPr="00A70607">
        <w:rPr>
          <w:rFonts w:ascii="Times New Roman" w:hAnsi="Times New Roman" w:cs="Times New Roman"/>
          <w:sz w:val="28"/>
          <w:szCs w:val="28"/>
          <w:lang w:val="uk-UA"/>
        </w:rPr>
        <w:t>нодавства з міжнародним правом.</w:t>
      </w:r>
      <w:r w:rsidRPr="00A70607">
        <w:rPr>
          <w:rFonts w:ascii="Times New Roman" w:hAnsi="Times New Roman" w:cs="Times New Roman"/>
          <w:sz w:val="28"/>
          <w:szCs w:val="28"/>
          <w:lang w:val="uk-UA"/>
        </w:rPr>
        <w:t xml:space="preserve"> У зв’язку з цим особливого значення набува</w:t>
      </w:r>
      <w:r w:rsidR="00A13D6C" w:rsidRPr="00A70607">
        <w:rPr>
          <w:rFonts w:ascii="Times New Roman" w:hAnsi="Times New Roman" w:cs="Times New Roman"/>
          <w:sz w:val="28"/>
          <w:szCs w:val="28"/>
          <w:lang w:val="uk-UA"/>
        </w:rPr>
        <w:t>є питання підвищення ефективності функціонування транспортного комплексу України у межах адаптації до вимог Європейського Союзу. Досягнення необхідної оптимізації діяльності транспортної системи неможливе без розроблення відповідного комплексу нормативних правових актів, які всебічно враховують особл</w:t>
      </w:r>
      <w:r w:rsidR="00607F32" w:rsidRPr="00A70607">
        <w:rPr>
          <w:rFonts w:ascii="Times New Roman" w:hAnsi="Times New Roman" w:cs="Times New Roman"/>
          <w:sz w:val="28"/>
          <w:szCs w:val="28"/>
          <w:lang w:val="uk-UA"/>
        </w:rPr>
        <w:t>ивості транспортної діяльності</w:t>
      </w:r>
      <w:r w:rsidR="003F2667" w:rsidRPr="00A70607">
        <w:rPr>
          <w:rFonts w:ascii="Times New Roman" w:hAnsi="Times New Roman" w:cs="Times New Roman"/>
          <w:sz w:val="28"/>
          <w:szCs w:val="28"/>
          <w:lang w:val="uk-UA"/>
        </w:rPr>
        <w:t xml:space="preserve"> [1, c. 31]</w:t>
      </w:r>
      <w:r w:rsidR="00607F32" w:rsidRPr="00A70607">
        <w:rPr>
          <w:rFonts w:ascii="Times New Roman" w:hAnsi="Times New Roman" w:cs="Times New Roman"/>
          <w:sz w:val="28"/>
          <w:szCs w:val="28"/>
          <w:lang w:val="uk-UA"/>
        </w:rPr>
        <w:t xml:space="preserve">. </w:t>
      </w:r>
    </w:p>
    <w:p w:rsidR="00304E0E" w:rsidRPr="00A70607" w:rsidRDefault="008A2B62" w:rsidP="00FA3621">
      <w:pPr>
        <w:spacing w:after="0" w:line="360" w:lineRule="auto"/>
        <w:ind w:firstLine="567"/>
        <w:jc w:val="both"/>
        <w:rPr>
          <w:rFonts w:ascii="Times New Roman" w:hAnsi="Times New Roman" w:cs="Times New Roman"/>
          <w:sz w:val="28"/>
          <w:szCs w:val="28"/>
          <w:lang w:val="uk-UA"/>
        </w:rPr>
      </w:pPr>
      <w:r w:rsidRPr="00A70607">
        <w:rPr>
          <w:rFonts w:ascii="Times New Roman" w:hAnsi="Times New Roman" w:cs="Times New Roman"/>
          <w:sz w:val="28"/>
          <w:szCs w:val="28"/>
          <w:lang w:val="uk-UA"/>
        </w:rPr>
        <w:t>Транспортне законодавство України є комплексним та містить норми різної галузевої належн</w:t>
      </w:r>
      <w:r w:rsidR="00DA1A22" w:rsidRPr="00A70607">
        <w:rPr>
          <w:rFonts w:ascii="Times New Roman" w:hAnsi="Times New Roman" w:cs="Times New Roman"/>
          <w:sz w:val="28"/>
          <w:szCs w:val="28"/>
          <w:lang w:val="uk-UA"/>
        </w:rPr>
        <w:t>ості</w:t>
      </w:r>
      <w:r w:rsidRPr="00A70607">
        <w:rPr>
          <w:rFonts w:ascii="Times New Roman" w:hAnsi="Times New Roman" w:cs="Times New Roman"/>
          <w:sz w:val="28"/>
          <w:szCs w:val="28"/>
          <w:lang w:val="uk-UA"/>
        </w:rPr>
        <w:t>: Господарський кодекс України (гл. 32) (далі – ГК України) та Цивільний кодекс України (гл. 64) (далі – ЦК України) міст</w:t>
      </w:r>
      <w:r w:rsidR="006A1772" w:rsidRPr="00A70607">
        <w:rPr>
          <w:rFonts w:ascii="Times New Roman" w:hAnsi="Times New Roman" w:cs="Times New Roman"/>
          <w:sz w:val="28"/>
          <w:szCs w:val="28"/>
          <w:lang w:val="uk-UA"/>
        </w:rPr>
        <w:t>ять загальні положення щодо пе</w:t>
      </w:r>
      <w:r w:rsidRPr="00A70607">
        <w:rPr>
          <w:rFonts w:ascii="Times New Roman" w:hAnsi="Times New Roman" w:cs="Times New Roman"/>
          <w:sz w:val="28"/>
          <w:szCs w:val="28"/>
          <w:lang w:val="uk-UA"/>
        </w:rPr>
        <w:t xml:space="preserve">ревезень для всіх видів транспорту, зокрема про договори </w:t>
      </w:r>
      <w:r w:rsidRPr="00A70607">
        <w:rPr>
          <w:rFonts w:ascii="Times New Roman" w:hAnsi="Times New Roman" w:cs="Times New Roman"/>
          <w:sz w:val="28"/>
          <w:szCs w:val="28"/>
          <w:lang w:val="uk-UA"/>
        </w:rPr>
        <w:lastRenderedPageBreak/>
        <w:t>пере</w:t>
      </w:r>
      <w:r w:rsidR="006A1772" w:rsidRPr="00A70607">
        <w:rPr>
          <w:rFonts w:ascii="Times New Roman" w:hAnsi="Times New Roman" w:cs="Times New Roman"/>
          <w:sz w:val="28"/>
          <w:szCs w:val="28"/>
          <w:lang w:val="uk-UA"/>
        </w:rPr>
        <w:t>везення, транспортного експеди</w:t>
      </w:r>
      <w:r w:rsidRPr="00A70607">
        <w:rPr>
          <w:rFonts w:ascii="Times New Roman" w:hAnsi="Times New Roman" w:cs="Times New Roman"/>
          <w:sz w:val="28"/>
          <w:szCs w:val="28"/>
          <w:lang w:val="uk-UA"/>
        </w:rPr>
        <w:t>рування, довг</w:t>
      </w:r>
      <w:r w:rsidR="006A1772" w:rsidRPr="00A70607">
        <w:rPr>
          <w:rFonts w:ascii="Times New Roman" w:hAnsi="Times New Roman" w:cs="Times New Roman"/>
          <w:sz w:val="28"/>
          <w:szCs w:val="28"/>
          <w:lang w:val="uk-UA"/>
        </w:rPr>
        <w:t>острокові договори щодо переве</w:t>
      </w:r>
      <w:r w:rsidRPr="00A70607">
        <w:rPr>
          <w:rFonts w:ascii="Times New Roman" w:hAnsi="Times New Roman" w:cs="Times New Roman"/>
          <w:sz w:val="28"/>
          <w:szCs w:val="28"/>
          <w:lang w:val="uk-UA"/>
        </w:rPr>
        <w:t xml:space="preserve">зення вантажів, відповідальність перевізника, правила пред’явлення та розгляду претензій та позовів у цій сфері. </w:t>
      </w:r>
      <w:r w:rsidR="006A1772" w:rsidRPr="00A70607">
        <w:rPr>
          <w:rFonts w:ascii="Times New Roman" w:hAnsi="Times New Roman" w:cs="Times New Roman"/>
          <w:sz w:val="28"/>
          <w:szCs w:val="28"/>
          <w:lang w:val="uk-UA"/>
        </w:rPr>
        <w:t>Детальна регламентація пере</w:t>
      </w:r>
      <w:r w:rsidRPr="00A70607">
        <w:rPr>
          <w:rFonts w:ascii="Times New Roman" w:hAnsi="Times New Roman" w:cs="Times New Roman"/>
          <w:sz w:val="28"/>
          <w:szCs w:val="28"/>
          <w:lang w:val="uk-UA"/>
        </w:rPr>
        <w:t>везень здійсню</w:t>
      </w:r>
      <w:r w:rsidR="006A1772" w:rsidRPr="00A70607">
        <w:rPr>
          <w:rFonts w:ascii="Times New Roman" w:hAnsi="Times New Roman" w:cs="Times New Roman"/>
          <w:sz w:val="28"/>
          <w:szCs w:val="28"/>
          <w:lang w:val="uk-UA"/>
        </w:rPr>
        <w:t>ється за допомогою правил пере</w:t>
      </w:r>
      <w:r w:rsidRPr="00A70607">
        <w:rPr>
          <w:rFonts w:ascii="Times New Roman" w:hAnsi="Times New Roman" w:cs="Times New Roman"/>
          <w:sz w:val="28"/>
          <w:szCs w:val="28"/>
          <w:lang w:val="uk-UA"/>
        </w:rPr>
        <w:t>везень вантажів та пасажирів, які розвивають положення транспортних кодексів та статутів.</w:t>
      </w:r>
      <w:r w:rsidR="006A1772" w:rsidRPr="00A70607">
        <w:rPr>
          <w:rFonts w:ascii="Times New Roman" w:hAnsi="Times New Roman" w:cs="Times New Roman"/>
          <w:sz w:val="28"/>
          <w:szCs w:val="28"/>
          <w:lang w:val="uk-UA"/>
        </w:rPr>
        <w:t xml:space="preserve"> </w:t>
      </w:r>
      <w:r w:rsidR="005C68CF" w:rsidRPr="00A70607">
        <w:rPr>
          <w:rFonts w:ascii="Times New Roman" w:hAnsi="Times New Roman" w:cs="Times New Roman"/>
          <w:sz w:val="28"/>
          <w:szCs w:val="28"/>
          <w:lang w:val="uk-UA"/>
        </w:rPr>
        <w:t>З</w:t>
      </w:r>
      <w:r w:rsidR="006A1772" w:rsidRPr="00A70607">
        <w:rPr>
          <w:rFonts w:ascii="Times New Roman" w:hAnsi="Times New Roman" w:cs="Times New Roman"/>
          <w:sz w:val="28"/>
          <w:szCs w:val="28"/>
          <w:lang w:val="uk-UA"/>
        </w:rPr>
        <w:t>окрема, мор</w:t>
      </w:r>
      <w:r w:rsidRPr="00A70607">
        <w:rPr>
          <w:rFonts w:ascii="Times New Roman" w:hAnsi="Times New Roman" w:cs="Times New Roman"/>
          <w:sz w:val="28"/>
          <w:szCs w:val="28"/>
          <w:lang w:val="uk-UA"/>
        </w:rPr>
        <w:t>ські та повітр</w:t>
      </w:r>
      <w:r w:rsidR="006A1772" w:rsidRPr="00A70607">
        <w:rPr>
          <w:rFonts w:ascii="Times New Roman" w:hAnsi="Times New Roman" w:cs="Times New Roman"/>
          <w:sz w:val="28"/>
          <w:szCs w:val="28"/>
          <w:lang w:val="uk-UA"/>
        </w:rPr>
        <w:t>яні перевезення регулюються Ко</w:t>
      </w:r>
      <w:r w:rsidRPr="00A70607">
        <w:rPr>
          <w:rFonts w:ascii="Times New Roman" w:hAnsi="Times New Roman" w:cs="Times New Roman"/>
          <w:sz w:val="28"/>
          <w:szCs w:val="28"/>
          <w:lang w:val="uk-UA"/>
        </w:rPr>
        <w:t>дексом торговельного мореплавства України та Повітряним к</w:t>
      </w:r>
      <w:r w:rsidR="006A1772" w:rsidRPr="00A70607">
        <w:rPr>
          <w:rFonts w:ascii="Times New Roman" w:hAnsi="Times New Roman" w:cs="Times New Roman"/>
          <w:sz w:val="28"/>
          <w:szCs w:val="28"/>
          <w:lang w:val="uk-UA"/>
        </w:rPr>
        <w:t>одексом України, залізничні пе</w:t>
      </w:r>
      <w:r w:rsidRPr="00A70607">
        <w:rPr>
          <w:rFonts w:ascii="Times New Roman" w:hAnsi="Times New Roman" w:cs="Times New Roman"/>
          <w:sz w:val="28"/>
          <w:szCs w:val="28"/>
          <w:lang w:val="uk-UA"/>
        </w:rPr>
        <w:t>ревезення регламентовано Статутом залізниць України, затвердженим постановою Кабінету Міністрів України. Проте в нашій країні правове регулювання однорідних відносин, пов’язаних із перевезенням вантажів різними видам</w:t>
      </w:r>
      <w:r w:rsidR="006A1772" w:rsidRPr="00A70607">
        <w:rPr>
          <w:rFonts w:ascii="Times New Roman" w:hAnsi="Times New Roman" w:cs="Times New Roman"/>
          <w:sz w:val="28"/>
          <w:szCs w:val="28"/>
          <w:lang w:val="uk-UA"/>
        </w:rPr>
        <w:t>и транспорту, здійснюється різ</w:t>
      </w:r>
      <w:r w:rsidRPr="00A70607">
        <w:rPr>
          <w:rFonts w:ascii="Times New Roman" w:hAnsi="Times New Roman" w:cs="Times New Roman"/>
          <w:sz w:val="28"/>
          <w:szCs w:val="28"/>
          <w:lang w:val="uk-UA"/>
        </w:rPr>
        <w:t>ними за юр</w:t>
      </w:r>
      <w:r w:rsidR="006A1772" w:rsidRPr="00A70607">
        <w:rPr>
          <w:rFonts w:ascii="Times New Roman" w:hAnsi="Times New Roman" w:cs="Times New Roman"/>
          <w:sz w:val="28"/>
          <w:szCs w:val="28"/>
          <w:lang w:val="uk-UA"/>
        </w:rPr>
        <w:t>идичною силою нормативно-право</w:t>
      </w:r>
      <w:r w:rsidRPr="00A70607">
        <w:rPr>
          <w:rFonts w:ascii="Times New Roman" w:hAnsi="Times New Roman" w:cs="Times New Roman"/>
          <w:sz w:val="28"/>
          <w:szCs w:val="28"/>
          <w:lang w:val="uk-UA"/>
        </w:rPr>
        <w:t>вими актами – кодифікованими законами та транспортними статутами, які є підзаконними нормативно-правовим</w:t>
      </w:r>
      <w:r w:rsidR="00203B3E" w:rsidRPr="00A70607">
        <w:rPr>
          <w:rFonts w:ascii="Times New Roman" w:hAnsi="Times New Roman" w:cs="Times New Roman"/>
          <w:sz w:val="28"/>
          <w:szCs w:val="28"/>
          <w:lang w:val="uk-UA"/>
        </w:rPr>
        <w:t>и</w:t>
      </w:r>
      <w:r w:rsidRPr="00A70607">
        <w:rPr>
          <w:rFonts w:ascii="Times New Roman" w:hAnsi="Times New Roman" w:cs="Times New Roman"/>
          <w:sz w:val="28"/>
          <w:szCs w:val="28"/>
          <w:lang w:val="uk-UA"/>
        </w:rPr>
        <w:t xml:space="preserve"> актами. Нині транспортні статути та кодекси містять різні рішення с</w:t>
      </w:r>
      <w:r w:rsidR="006A1772" w:rsidRPr="00A70607">
        <w:rPr>
          <w:rFonts w:ascii="Times New Roman" w:hAnsi="Times New Roman" w:cs="Times New Roman"/>
          <w:sz w:val="28"/>
          <w:szCs w:val="28"/>
          <w:lang w:val="uk-UA"/>
        </w:rPr>
        <w:t>тосовно аналогічних та практич</w:t>
      </w:r>
      <w:r w:rsidRPr="00A70607">
        <w:rPr>
          <w:rFonts w:ascii="Times New Roman" w:hAnsi="Times New Roman" w:cs="Times New Roman"/>
          <w:sz w:val="28"/>
          <w:szCs w:val="28"/>
          <w:lang w:val="uk-UA"/>
        </w:rPr>
        <w:t>но важливих у</w:t>
      </w:r>
      <w:r w:rsidR="006A1772" w:rsidRPr="00A70607">
        <w:rPr>
          <w:rFonts w:ascii="Times New Roman" w:hAnsi="Times New Roman" w:cs="Times New Roman"/>
          <w:sz w:val="28"/>
          <w:szCs w:val="28"/>
          <w:lang w:val="uk-UA"/>
        </w:rPr>
        <w:t>мов договору перевезення ванта</w:t>
      </w:r>
      <w:r w:rsidRPr="00A70607">
        <w:rPr>
          <w:rFonts w:ascii="Times New Roman" w:hAnsi="Times New Roman" w:cs="Times New Roman"/>
          <w:sz w:val="28"/>
          <w:szCs w:val="28"/>
          <w:lang w:val="uk-UA"/>
        </w:rPr>
        <w:t>жів (відповідальності перевізника, обчислення строків для подання позовів тощо). Такого роду</w:t>
      </w:r>
      <w:r w:rsidR="006E5AD4" w:rsidRPr="00A70607">
        <w:rPr>
          <w:rFonts w:ascii="Times New Roman" w:hAnsi="Times New Roman" w:cs="Times New Roman"/>
          <w:sz w:val="28"/>
          <w:szCs w:val="28"/>
          <w:lang w:val="uk-UA"/>
        </w:rPr>
        <w:t xml:space="preserve"> диференціація не має допускатися. Неузгодженість спеціального транспортного законодавства з ГК України та ЦК України має наслідком виникнення спорів щодо перевезення вантажів, неправильне застосування н</w:t>
      </w:r>
      <w:r w:rsidR="00607F32" w:rsidRPr="00A70607">
        <w:rPr>
          <w:rFonts w:ascii="Times New Roman" w:hAnsi="Times New Roman" w:cs="Times New Roman"/>
          <w:sz w:val="28"/>
          <w:szCs w:val="28"/>
          <w:lang w:val="uk-UA"/>
        </w:rPr>
        <w:t>орм законодавства про транспорт</w:t>
      </w:r>
      <w:r w:rsidR="006E5AD4" w:rsidRPr="00A70607">
        <w:rPr>
          <w:rFonts w:ascii="Times New Roman" w:hAnsi="Times New Roman" w:cs="Times New Roman"/>
          <w:sz w:val="28"/>
          <w:szCs w:val="28"/>
          <w:lang w:val="uk-UA"/>
        </w:rPr>
        <w:t xml:space="preserve"> </w:t>
      </w:r>
      <w:r w:rsidR="0066261D" w:rsidRPr="00A70607">
        <w:rPr>
          <w:rFonts w:ascii="Times New Roman" w:hAnsi="Times New Roman" w:cs="Times New Roman"/>
          <w:sz w:val="28"/>
          <w:szCs w:val="28"/>
          <w:lang w:val="uk-UA"/>
        </w:rPr>
        <w:t>[3, c. 347]</w:t>
      </w:r>
      <w:r w:rsidR="00607F32" w:rsidRPr="00A70607">
        <w:rPr>
          <w:rFonts w:ascii="Times New Roman" w:hAnsi="Times New Roman" w:cs="Times New Roman"/>
          <w:sz w:val="28"/>
          <w:szCs w:val="28"/>
          <w:lang w:val="uk-UA"/>
        </w:rPr>
        <w:t>.</w:t>
      </w:r>
    </w:p>
    <w:p w:rsidR="006E5AD4" w:rsidRPr="00A70607" w:rsidRDefault="0018492C" w:rsidP="00FA3621">
      <w:pPr>
        <w:spacing w:after="0" w:line="360" w:lineRule="auto"/>
        <w:ind w:firstLine="567"/>
        <w:jc w:val="both"/>
        <w:rPr>
          <w:rFonts w:ascii="Times New Roman" w:hAnsi="Times New Roman" w:cs="Times New Roman"/>
          <w:sz w:val="28"/>
          <w:szCs w:val="28"/>
          <w:lang w:val="uk-UA"/>
        </w:rPr>
      </w:pPr>
      <w:r w:rsidRPr="00A70607">
        <w:rPr>
          <w:rFonts w:ascii="Times New Roman" w:hAnsi="Times New Roman" w:cs="Times New Roman"/>
          <w:sz w:val="28"/>
          <w:szCs w:val="28"/>
          <w:lang w:val="uk-UA"/>
        </w:rPr>
        <w:t>Ада</w:t>
      </w:r>
      <w:r w:rsidR="006E5AD4" w:rsidRPr="00A70607">
        <w:rPr>
          <w:rFonts w:ascii="Times New Roman" w:hAnsi="Times New Roman" w:cs="Times New Roman"/>
          <w:sz w:val="28"/>
          <w:szCs w:val="28"/>
          <w:lang w:val="uk-UA"/>
        </w:rPr>
        <w:t>птація національного транспортного права у країнах–членах Європейського Союзу до європейського транспортного права проявляється в інтернаціоналізації публічного права національних держав, представляючи одну з головних тенденцій його розвитку поряд з необхідністю того, щоб їх публічно-правові системи, що обслуговують транспортну сферу, були сумісні і здатні взаємодіяти. Процеси правової адаптації встановлюють в такий спосіб іншу ієрархію правових норм, руйнуючи історично сформовану.</w:t>
      </w:r>
    </w:p>
    <w:p w:rsidR="00EA110B" w:rsidRPr="00A70607" w:rsidRDefault="00EA110B" w:rsidP="00FA3621">
      <w:pPr>
        <w:spacing w:after="0" w:line="360" w:lineRule="auto"/>
        <w:ind w:firstLine="567"/>
        <w:jc w:val="both"/>
        <w:rPr>
          <w:rFonts w:ascii="Times New Roman" w:hAnsi="Times New Roman" w:cs="Times New Roman"/>
          <w:sz w:val="28"/>
          <w:szCs w:val="28"/>
          <w:lang w:val="uk-UA"/>
        </w:rPr>
      </w:pPr>
      <w:r w:rsidRPr="00A70607">
        <w:rPr>
          <w:rFonts w:ascii="Times New Roman" w:hAnsi="Times New Roman" w:cs="Times New Roman"/>
          <w:sz w:val="28"/>
          <w:szCs w:val="28"/>
          <w:lang w:val="uk-UA"/>
        </w:rPr>
        <w:t xml:space="preserve">В умовах інтеграції України в Європейський Союз правове регулювання транспортної діяльності має бути одним із пріоритетних напрямів у вдосконаленні системи законодавства України. Від його якості залежить динаміка розвитку країни загалом і темпи адаптації національної економіки до ефективного економічного співробітництва у Європейському Союзі зокрема. Сьогодні </w:t>
      </w:r>
      <w:r w:rsidRPr="00A70607">
        <w:rPr>
          <w:rFonts w:ascii="Times New Roman" w:hAnsi="Times New Roman" w:cs="Times New Roman"/>
          <w:sz w:val="28"/>
          <w:szCs w:val="28"/>
          <w:lang w:val="uk-UA"/>
        </w:rPr>
        <w:lastRenderedPageBreak/>
        <w:t>відбувається активний процес реформування транспортної галузі національної економіки, формування на цій основі нового транспортного законодавства. Водночас правозастосовна практика вказує на низку невирішених проблем, які мають принципове значення, але не отримали необхідного наукового обґрунтування. Насамперед йдеться про особливості адаптації транспортного права України до вимог законодавства Європейського Союзу у контексті євр</w:t>
      </w:r>
      <w:r w:rsidR="00607F32" w:rsidRPr="00A70607">
        <w:rPr>
          <w:rFonts w:ascii="Times New Roman" w:hAnsi="Times New Roman" w:cs="Times New Roman"/>
          <w:sz w:val="28"/>
          <w:szCs w:val="28"/>
          <w:lang w:val="uk-UA"/>
        </w:rPr>
        <w:t>опейського транспортного права</w:t>
      </w:r>
      <w:r w:rsidR="00B32E56" w:rsidRPr="00A70607">
        <w:rPr>
          <w:rFonts w:ascii="Times New Roman" w:hAnsi="Times New Roman" w:cs="Times New Roman"/>
          <w:sz w:val="28"/>
          <w:szCs w:val="28"/>
          <w:lang w:val="uk-UA"/>
        </w:rPr>
        <w:t xml:space="preserve"> [2, c. 33]</w:t>
      </w:r>
      <w:r w:rsidR="00607F32" w:rsidRPr="00A70607">
        <w:rPr>
          <w:rFonts w:ascii="Times New Roman" w:hAnsi="Times New Roman" w:cs="Times New Roman"/>
          <w:sz w:val="28"/>
          <w:szCs w:val="28"/>
          <w:lang w:val="uk-UA"/>
        </w:rPr>
        <w:t>.</w:t>
      </w:r>
    </w:p>
    <w:p w:rsidR="00D7249E" w:rsidRPr="00A70607" w:rsidRDefault="003E61B0" w:rsidP="00FA3621">
      <w:pPr>
        <w:spacing w:after="0" w:line="360" w:lineRule="auto"/>
        <w:ind w:firstLine="567"/>
        <w:jc w:val="both"/>
        <w:rPr>
          <w:rFonts w:ascii="Times New Roman" w:hAnsi="Times New Roman" w:cs="Times New Roman"/>
          <w:sz w:val="28"/>
          <w:szCs w:val="28"/>
          <w:lang w:val="uk-UA"/>
        </w:rPr>
      </w:pPr>
      <w:r w:rsidRPr="00A70607">
        <w:rPr>
          <w:rFonts w:ascii="Times New Roman" w:hAnsi="Times New Roman" w:cs="Times New Roman"/>
          <w:sz w:val="28"/>
          <w:szCs w:val="28"/>
          <w:lang w:val="uk-UA"/>
        </w:rPr>
        <w:t>Отже, можна зробити висновок, що найінтенсивніше процеси європейської інтеграції перебігають у сфері економіки та транспорту, проявляючись в активному формуванні єдиного європейського фінансово-правового простору, який нівелює особливості розвитку національного законодавства у сфері транспортної діяльності. Існуючі проблеми в процесі адаптації національного транспортного законодавства до вимог Європейського Союзу у транспортній сфері можуть бути вирішені лише за комплексного підходу на підставі структурного аналізу до оптимізації національного транспортного законодавства, з урахуванням основоположної ролі європейського транспортного законодавства у правовому регулюванні діяльності національної транспортної мережі, що забезпечить гармонійне поєднання публічного та приватно</w:t>
      </w:r>
      <w:r w:rsidR="00E950E2" w:rsidRPr="00A70607">
        <w:rPr>
          <w:rFonts w:ascii="Times New Roman" w:hAnsi="Times New Roman" w:cs="Times New Roman"/>
          <w:sz w:val="28"/>
          <w:szCs w:val="28"/>
          <w:lang w:val="uk-UA"/>
        </w:rPr>
        <w:t>-</w:t>
      </w:r>
      <w:r w:rsidRPr="00A70607">
        <w:rPr>
          <w:rFonts w:ascii="Times New Roman" w:hAnsi="Times New Roman" w:cs="Times New Roman"/>
          <w:sz w:val="28"/>
          <w:szCs w:val="28"/>
          <w:lang w:val="uk-UA"/>
        </w:rPr>
        <w:t>правового регулювання суспільних відносин, що виникають у сфері діяльності транспорту, транспортної і екологічної безпеки у функціональному та правовому аспектах.</w:t>
      </w:r>
    </w:p>
    <w:p w:rsidR="000F691E" w:rsidRPr="00A70607" w:rsidRDefault="000F691E" w:rsidP="00FA3621">
      <w:pPr>
        <w:spacing w:after="0" w:line="360" w:lineRule="auto"/>
        <w:ind w:firstLine="567"/>
        <w:jc w:val="both"/>
        <w:rPr>
          <w:rFonts w:ascii="Times New Roman" w:hAnsi="Times New Roman" w:cs="Times New Roman"/>
          <w:sz w:val="28"/>
          <w:szCs w:val="28"/>
          <w:lang w:val="uk-UA"/>
        </w:rPr>
      </w:pPr>
    </w:p>
    <w:p w:rsidR="000F691E" w:rsidRPr="00A70607" w:rsidRDefault="00A70607" w:rsidP="00A70607">
      <w:pPr>
        <w:spacing w:after="0" w:line="360" w:lineRule="auto"/>
        <w:ind w:firstLine="567"/>
        <w:jc w:val="center"/>
        <w:rPr>
          <w:rFonts w:ascii="Times New Roman" w:hAnsi="Times New Roman" w:cs="Times New Roman"/>
          <w:sz w:val="28"/>
          <w:szCs w:val="28"/>
          <w:lang w:val="uk-UA"/>
        </w:rPr>
      </w:pPr>
      <w:r>
        <w:rPr>
          <w:rFonts w:ascii="Times New Roman" w:hAnsi="Times New Roman" w:cs="Times New Roman"/>
          <w:sz w:val="28"/>
          <w:szCs w:val="28"/>
          <w:lang w:val="uk-UA"/>
        </w:rPr>
        <w:t>Література</w:t>
      </w:r>
    </w:p>
    <w:p w:rsidR="001D65FB" w:rsidRPr="00A70607" w:rsidRDefault="001D65FB" w:rsidP="00A70607">
      <w:pPr>
        <w:pStyle w:val="a3"/>
        <w:numPr>
          <w:ilvl w:val="0"/>
          <w:numId w:val="1"/>
        </w:numPr>
        <w:tabs>
          <w:tab w:val="left" w:pos="851"/>
        </w:tabs>
        <w:spacing w:after="0" w:line="360" w:lineRule="auto"/>
        <w:ind w:left="0" w:firstLine="567"/>
        <w:jc w:val="both"/>
        <w:rPr>
          <w:rFonts w:ascii="Times New Roman" w:hAnsi="Times New Roman" w:cs="Times New Roman"/>
          <w:sz w:val="28"/>
          <w:szCs w:val="28"/>
          <w:shd w:val="clear" w:color="auto" w:fill="FFFFFF"/>
          <w:lang w:val="uk-UA"/>
        </w:rPr>
      </w:pPr>
      <w:r w:rsidRPr="00A70607">
        <w:rPr>
          <w:rFonts w:ascii="Times New Roman" w:hAnsi="Times New Roman" w:cs="Times New Roman"/>
          <w:sz w:val="28"/>
          <w:szCs w:val="28"/>
          <w:shd w:val="clear" w:color="auto" w:fill="FFFFFF"/>
          <w:lang w:val="uk-UA"/>
        </w:rPr>
        <w:t xml:space="preserve">Деркач Е. М. Щодо концептуальних засад кодифікації транспортного законодавства України / Е. М. Деркач // Господарське право і процес. – Підприємництво, господарство і право, 2017. – №7. – с. 31-35. </w:t>
      </w:r>
    </w:p>
    <w:p w:rsidR="001D65FB" w:rsidRPr="00A70607" w:rsidRDefault="001D65FB" w:rsidP="00A70607">
      <w:pPr>
        <w:pStyle w:val="a3"/>
        <w:numPr>
          <w:ilvl w:val="0"/>
          <w:numId w:val="1"/>
        </w:numPr>
        <w:tabs>
          <w:tab w:val="left" w:pos="851"/>
        </w:tabs>
        <w:spacing w:after="0" w:line="360" w:lineRule="auto"/>
        <w:ind w:left="0" w:firstLine="567"/>
        <w:jc w:val="both"/>
        <w:rPr>
          <w:rFonts w:ascii="Times New Roman" w:hAnsi="Times New Roman" w:cs="Times New Roman"/>
          <w:sz w:val="28"/>
          <w:szCs w:val="28"/>
          <w:shd w:val="clear" w:color="auto" w:fill="FFFFFF"/>
          <w:lang w:val="uk-UA"/>
        </w:rPr>
      </w:pPr>
      <w:r w:rsidRPr="00A70607">
        <w:rPr>
          <w:rFonts w:ascii="Times New Roman" w:hAnsi="Times New Roman" w:cs="Times New Roman"/>
          <w:sz w:val="28"/>
          <w:szCs w:val="28"/>
          <w:shd w:val="clear" w:color="auto" w:fill="FFFFFF"/>
          <w:lang w:val="uk-UA"/>
        </w:rPr>
        <w:t>Є</w:t>
      </w:r>
      <w:r w:rsidR="00A70607">
        <w:rPr>
          <w:rFonts w:ascii="Times New Roman" w:hAnsi="Times New Roman" w:cs="Times New Roman"/>
          <w:sz w:val="28"/>
          <w:szCs w:val="28"/>
          <w:shd w:val="clear" w:color="auto" w:fill="FFFFFF"/>
          <w:lang w:val="uk-UA"/>
        </w:rPr>
        <w:t>сімов</w:t>
      </w:r>
      <w:r w:rsidRPr="00A70607">
        <w:rPr>
          <w:rFonts w:ascii="Times New Roman" w:hAnsi="Times New Roman" w:cs="Times New Roman"/>
          <w:sz w:val="28"/>
          <w:szCs w:val="28"/>
          <w:shd w:val="clear" w:color="auto" w:fill="FFFFFF"/>
          <w:lang w:val="uk-UA"/>
        </w:rPr>
        <w:t xml:space="preserve"> С. С. Окремі аспекти адаптації національного транспортного законодавства до вимог Європейського Союзу у транспортній сфері / С. С. Є</w:t>
      </w:r>
      <w:r w:rsidR="00A70607">
        <w:rPr>
          <w:rFonts w:ascii="Times New Roman" w:hAnsi="Times New Roman" w:cs="Times New Roman"/>
          <w:sz w:val="28"/>
          <w:szCs w:val="28"/>
          <w:shd w:val="clear" w:color="auto" w:fill="FFFFFF"/>
          <w:lang w:val="uk-UA"/>
        </w:rPr>
        <w:t>сімов</w:t>
      </w:r>
      <w:r w:rsidRPr="00A70607">
        <w:rPr>
          <w:rFonts w:ascii="Times New Roman" w:hAnsi="Times New Roman" w:cs="Times New Roman"/>
          <w:sz w:val="28"/>
          <w:szCs w:val="28"/>
          <w:shd w:val="clear" w:color="auto" w:fill="FFFFFF"/>
          <w:lang w:val="uk-UA"/>
        </w:rPr>
        <w:t>, Х. А. В</w:t>
      </w:r>
      <w:r w:rsidR="00A70607">
        <w:rPr>
          <w:rFonts w:ascii="Times New Roman" w:hAnsi="Times New Roman" w:cs="Times New Roman"/>
          <w:sz w:val="28"/>
          <w:szCs w:val="28"/>
          <w:shd w:val="clear" w:color="auto" w:fill="FFFFFF"/>
          <w:lang w:val="uk-UA"/>
        </w:rPr>
        <w:t>исоцька.</w:t>
      </w:r>
      <w:r w:rsidRPr="00A70607">
        <w:rPr>
          <w:rFonts w:ascii="Times New Roman" w:hAnsi="Times New Roman" w:cs="Times New Roman"/>
          <w:sz w:val="28"/>
          <w:szCs w:val="28"/>
          <w:shd w:val="clear" w:color="auto" w:fill="FFFFFF"/>
          <w:lang w:val="uk-UA"/>
        </w:rPr>
        <w:t xml:space="preserve"> – </w:t>
      </w:r>
      <w:r w:rsidRPr="00A70607">
        <w:rPr>
          <w:rFonts w:ascii="Times New Roman" w:hAnsi="Times New Roman" w:cs="Times New Roman"/>
          <w:iCs/>
          <w:sz w:val="28"/>
          <w:szCs w:val="28"/>
          <w:shd w:val="clear" w:color="auto" w:fill="FFFFFF"/>
          <w:lang w:val="uk-UA"/>
        </w:rPr>
        <w:t>Вісник Національного університету Львівська політехніка. Юридичні науки</w:t>
      </w:r>
      <w:r w:rsidRPr="00A70607">
        <w:rPr>
          <w:rFonts w:ascii="Times New Roman" w:hAnsi="Times New Roman" w:cs="Times New Roman"/>
          <w:sz w:val="28"/>
          <w:szCs w:val="28"/>
          <w:shd w:val="clear" w:color="auto" w:fill="FFFFFF"/>
          <w:lang w:val="uk-UA"/>
        </w:rPr>
        <w:t>, 2014. - № 801 – с. 29-34.</w:t>
      </w:r>
    </w:p>
    <w:p w:rsidR="003F2667" w:rsidRPr="00A70607" w:rsidRDefault="003F2667" w:rsidP="00A70607">
      <w:pPr>
        <w:pStyle w:val="a3"/>
        <w:numPr>
          <w:ilvl w:val="0"/>
          <w:numId w:val="1"/>
        </w:numPr>
        <w:tabs>
          <w:tab w:val="left" w:pos="851"/>
        </w:tabs>
        <w:spacing w:after="0" w:line="360" w:lineRule="auto"/>
        <w:ind w:left="0" w:firstLine="567"/>
        <w:jc w:val="both"/>
        <w:rPr>
          <w:rFonts w:ascii="Times New Roman" w:hAnsi="Times New Roman" w:cs="Times New Roman"/>
          <w:sz w:val="28"/>
          <w:szCs w:val="28"/>
          <w:shd w:val="clear" w:color="auto" w:fill="FFFFFF"/>
          <w:lang w:val="uk-UA"/>
        </w:rPr>
      </w:pPr>
      <w:r w:rsidRPr="00A70607">
        <w:rPr>
          <w:rFonts w:ascii="Times New Roman" w:hAnsi="Times New Roman" w:cs="Times New Roman"/>
          <w:sz w:val="28"/>
          <w:szCs w:val="28"/>
          <w:shd w:val="clear" w:color="auto" w:fill="FFFFFF"/>
          <w:lang w:val="uk-UA"/>
        </w:rPr>
        <w:t>Мо</w:t>
      </w:r>
      <w:r w:rsidR="00237ABB" w:rsidRPr="00A70607">
        <w:rPr>
          <w:rFonts w:ascii="Times New Roman" w:hAnsi="Times New Roman" w:cs="Times New Roman"/>
          <w:sz w:val="28"/>
          <w:szCs w:val="28"/>
          <w:shd w:val="clear" w:color="auto" w:fill="FFFFFF"/>
          <w:lang w:val="uk-UA"/>
        </w:rPr>
        <w:t>розов С. Ю. Транспортне право</w:t>
      </w:r>
      <w:r w:rsidR="00237ABB" w:rsidRPr="00A70607">
        <w:rPr>
          <w:rFonts w:ascii="Times New Roman" w:hAnsi="Times New Roman"/>
          <w:sz w:val="28"/>
          <w:szCs w:val="28"/>
          <w:lang w:val="uk-UA"/>
        </w:rPr>
        <w:t xml:space="preserve"> навч. посіб. </w:t>
      </w:r>
      <w:r w:rsidRPr="00A70607">
        <w:rPr>
          <w:rFonts w:ascii="Times New Roman" w:hAnsi="Times New Roman" w:cs="Times New Roman"/>
          <w:sz w:val="28"/>
          <w:szCs w:val="28"/>
          <w:shd w:val="clear" w:color="auto" w:fill="FFFFFF"/>
          <w:lang w:val="uk-UA"/>
        </w:rPr>
        <w:t>/ С. Ю</w:t>
      </w:r>
      <w:r w:rsidR="0066261D" w:rsidRPr="00A70607">
        <w:rPr>
          <w:rFonts w:ascii="Times New Roman" w:hAnsi="Times New Roman" w:cs="Times New Roman"/>
          <w:sz w:val="28"/>
          <w:szCs w:val="28"/>
          <w:shd w:val="clear" w:color="auto" w:fill="FFFFFF"/>
          <w:lang w:val="uk-UA"/>
        </w:rPr>
        <w:t xml:space="preserve">. Морозов. – М. : Видавництво </w:t>
      </w:r>
      <w:r w:rsidRPr="00A70607">
        <w:rPr>
          <w:rFonts w:ascii="Times New Roman" w:hAnsi="Times New Roman" w:cs="Times New Roman"/>
          <w:sz w:val="28"/>
          <w:szCs w:val="28"/>
          <w:shd w:val="clear" w:color="auto" w:fill="FFFFFF"/>
          <w:lang w:val="uk-UA"/>
        </w:rPr>
        <w:t>Юрайт, 2010. – 531 с.</w:t>
      </w:r>
    </w:p>
    <w:p w:rsidR="000F691E" w:rsidRPr="00A70607" w:rsidRDefault="000F691E" w:rsidP="00AF7C64">
      <w:pPr>
        <w:spacing w:after="0" w:line="360" w:lineRule="auto"/>
        <w:jc w:val="both"/>
        <w:rPr>
          <w:rFonts w:ascii="Times New Roman" w:hAnsi="Times New Roman" w:cs="Times New Roman"/>
          <w:sz w:val="28"/>
          <w:szCs w:val="28"/>
          <w:lang w:val="uk-UA"/>
        </w:rPr>
      </w:pPr>
    </w:p>
    <w:sectPr w:rsidR="000F691E" w:rsidRPr="00A70607" w:rsidSect="00DB1FE8">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libri Light">
    <w:altName w:val="Arial"/>
    <w:panose1 w:val="020B0604020202020204"/>
    <w:charset w:val="CC"/>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0E6FA2"/>
    <w:multiLevelType w:val="hybridMultilevel"/>
    <w:tmpl w:val="B77C8D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0E8"/>
    <w:rsid w:val="000F691E"/>
    <w:rsid w:val="0018492C"/>
    <w:rsid w:val="001D65FB"/>
    <w:rsid w:val="00203B3E"/>
    <w:rsid w:val="002155D3"/>
    <w:rsid w:val="00237ABB"/>
    <w:rsid w:val="00304E0E"/>
    <w:rsid w:val="00313A79"/>
    <w:rsid w:val="00322A9F"/>
    <w:rsid w:val="003419DA"/>
    <w:rsid w:val="00353435"/>
    <w:rsid w:val="003B596D"/>
    <w:rsid w:val="003E61B0"/>
    <w:rsid w:val="003F2667"/>
    <w:rsid w:val="00423C24"/>
    <w:rsid w:val="004A46E2"/>
    <w:rsid w:val="004F01E2"/>
    <w:rsid w:val="00591F15"/>
    <w:rsid w:val="005A526D"/>
    <w:rsid w:val="005C68CF"/>
    <w:rsid w:val="006040E8"/>
    <w:rsid w:val="00607F32"/>
    <w:rsid w:val="0066261D"/>
    <w:rsid w:val="00671FF2"/>
    <w:rsid w:val="006A1772"/>
    <w:rsid w:val="006E5AD4"/>
    <w:rsid w:val="007663DC"/>
    <w:rsid w:val="00850F46"/>
    <w:rsid w:val="008A2B62"/>
    <w:rsid w:val="008E550D"/>
    <w:rsid w:val="00A13D6C"/>
    <w:rsid w:val="00A70607"/>
    <w:rsid w:val="00AA57CD"/>
    <w:rsid w:val="00AD362A"/>
    <w:rsid w:val="00AF7C64"/>
    <w:rsid w:val="00B32E56"/>
    <w:rsid w:val="00B74159"/>
    <w:rsid w:val="00B94F99"/>
    <w:rsid w:val="00BD1FDE"/>
    <w:rsid w:val="00D35656"/>
    <w:rsid w:val="00D7249E"/>
    <w:rsid w:val="00DA1A22"/>
    <w:rsid w:val="00DB1FE8"/>
    <w:rsid w:val="00DF2559"/>
    <w:rsid w:val="00E950E2"/>
    <w:rsid w:val="00EA110B"/>
    <w:rsid w:val="00F65BC8"/>
    <w:rsid w:val="00F9421F"/>
    <w:rsid w:val="00FA36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65F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65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2747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901</Words>
  <Characters>5142</Characters>
  <Application>Microsoft Office Word</Application>
  <DocSecurity>0</DocSecurity>
  <Lines>42</Lines>
  <Paragraphs>12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6031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Customer</cp:lastModifiedBy>
  <cp:revision>2</cp:revision>
  <dcterms:created xsi:type="dcterms:W3CDTF">2017-10-13T11:11:00Z</dcterms:created>
  <dcterms:modified xsi:type="dcterms:W3CDTF">2017-10-13T11:11:00Z</dcterms:modified>
</cp:coreProperties>
</file>