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FF" w:rsidRDefault="00704BFF" w:rsidP="005B1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4BFF" w:rsidRPr="00B1247F" w:rsidRDefault="00704BFF" w:rsidP="00704B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1247F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561BE4"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49035858" wp14:editId="206112F8">
            <wp:extent cx="647700" cy="523875"/>
            <wp:effectExtent l="1905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4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704BFF">
        <w:rPr>
          <w:rFonts w:ascii="Times New Roman" w:hAnsi="Times New Roman" w:cs="Times New Roman"/>
          <w:sz w:val="24"/>
          <w:szCs w:val="24"/>
        </w:rPr>
        <w:t xml:space="preserve"> </w:t>
      </w:r>
      <w:r w:rsidRPr="00561BE4">
        <w:rPr>
          <w:rFonts w:ascii="Times New Roman" w:hAnsi="Times New Roman" w:cs="Times New Roman"/>
          <w:sz w:val="24"/>
          <w:szCs w:val="24"/>
        </w:rPr>
        <w:t>ЗАТВЕРДЖУЮ</w:t>
      </w:r>
    </w:p>
    <w:p w:rsidR="00704BFF" w:rsidRPr="00561BE4" w:rsidRDefault="00704BFF" w:rsidP="00704B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124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561BE4">
        <w:rPr>
          <w:rFonts w:ascii="Times New Roman" w:hAnsi="Times New Roman" w:cs="Times New Roman"/>
          <w:sz w:val="24"/>
          <w:szCs w:val="24"/>
        </w:rPr>
        <w:t>Завідувач кафедри кримінального права і процесу</w:t>
      </w:r>
    </w:p>
    <w:p w:rsidR="00704BFF" w:rsidRPr="00561BE4" w:rsidRDefault="00704BFF" w:rsidP="00704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4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proofErr w:type="spellStart"/>
      <w:r w:rsidRPr="00561BE4">
        <w:rPr>
          <w:rFonts w:ascii="Times New Roman" w:hAnsi="Times New Roman" w:cs="Times New Roman"/>
          <w:sz w:val="24"/>
          <w:szCs w:val="24"/>
        </w:rPr>
        <w:t>___________________Лихо</w:t>
      </w:r>
      <w:proofErr w:type="spellEnd"/>
      <w:r w:rsidRPr="00561BE4">
        <w:rPr>
          <w:rFonts w:ascii="Times New Roman" w:hAnsi="Times New Roman" w:cs="Times New Roman"/>
          <w:sz w:val="24"/>
          <w:szCs w:val="24"/>
        </w:rPr>
        <w:t>ва С.Я.</w:t>
      </w:r>
    </w:p>
    <w:p w:rsidR="00704BFF" w:rsidRPr="00B1247F" w:rsidRDefault="006A1FEB" w:rsidP="00704BFF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704BFF" w:rsidRPr="00B1247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A1FEB">
        <w:rPr>
          <w:rFonts w:ascii="Times New Roman" w:hAnsi="Times New Roman" w:cs="Times New Roman"/>
          <w:sz w:val="24"/>
          <w:szCs w:val="24"/>
        </w:rPr>
        <w:t>НН</w:t>
      </w:r>
      <w:r w:rsidR="003F569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F569F">
        <w:rPr>
          <w:rFonts w:ascii="Times New Roman" w:hAnsi="Times New Roman" w:cs="Times New Roman"/>
          <w:sz w:val="24"/>
          <w:szCs w:val="24"/>
        </w:rPr>
        <w:t xml:space="preserve">І </w:t>
      </w:r>
      <w:r w:rsidRPr="006A1FEB">
        <w:rPr>
          <w:rFonts w:ascii="Times New Roman" w:hAnsi="Times New Roman" w:cs="Times New Roman"/>
          <w:sz w:val="24"/>
          <w:szCs w:val="24"/>
        </w:rPr>
        <w:t xml:space="preserve"> НАУ               </w:t>
      </w:r>
      <w:r w:rsidR="003F56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1247F" w:rsidRPr="00B1247F">
        <w:rPr>
          <w:rFonts w:ascii="Times New Roman" w:hAnsi="Times New Roman" w:cs="Times New Roman"/>
          <w:sz w:val="24"/>
          <w:szCs w:val="24"/>
        </w:rPr>
        <w:t>31 серпня 2015 р.</w:t>
      </w:r>
    </w:p>
    <w:p w:rsidR="00704BFF" w:rsidRPr="00704BFF" w:rsidRDefault="00704BFF" w:rsidP="00704BFF">
      <w:pPr>
        <w:spacing w:after="0" w:line="240" w:lineRule="auto"/>
        <w:rPr>
          <w:lang w:val="ru-RU"/>
        </w:rPr>
      </w:pPr>
    </w:p>
    <w:p w:rsidR="00FF4EE5" w:rsidRPr="00B84BAF" w:rsidRDefault="005B18E1" w:rsidP="005B1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BAF">
        <w:rPr>
          <w:rFonts w:ascii="Times New Roman" w:hAnsi="Times New Roman" w:cs="Times New Roman"/>
          <w:b/>
          <w:sz w:val="28"/>
          <w:szCs w:val="28"/>
        </w:rPr>
        <w:t>Модульна контрольна робота № 2</w:t>
      </w:r>
    </w:p>
    <w:p w:rsidR="00ED51CB" w:rsidRDefault="007A54F1" w:rsidP="005B1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Дисципліна: </w:t>
      </w:r>
    </w:p>
    <w:p w:rsidR="005B18E1" w:rsidRPr="00B84BAF" w:rsidRDefault="005B18E1" w:rsidP="005B1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BAF">
        <w:rPr>
          <w:rFonts w:ascii="Times New Roman" w:hAnsi="Times New Roman" w:cs="Times New Roman"/>
          <w:b/>
          <w:sz w:val="28"/>
          <w:szCs w:val="28"/>
        </w:rPr>
        <w:t>«Регулювання спадкових правовідносин у нотаріальному процесі»</w:t>
      </w:r>
    </w:p>
    <w:p w:rsidR="005B18E1" w:rsidRPr="00B84BAF" w:rsidRDefault="005B18E1" w:rsidP="005B1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4BAF">
        <w:rPr>
          <w:rFonts w:ascii="Times New Roman" w:hAnsi="Times New Roman" w:cs="Times New Roman"/>
          <w:b/>
          <w:sz w:val="28"/>
          <w:szCs w:val="28"/>
        </w:rPr>
        <w:t>Варіант 1</w:t>
      </w:r>
    </w:p>
    <w:p w:rsidR="00ED51CB" w:rsidRPr="00ED51CB" w:rsidRDefault="005B18E1" w:rsidP="005B18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BAF">
        <w:rPr>
          <w:rFonts w:ascii="Times New Roman" w:hAnsi="Times New Roman" w:cs="Times New Roman"/>
          <w:sz w:val="28"/>
          <w:szCs w:val="28"/>
        </w:rPr>
        <w:t>Порядок прийняття спадщини сп</w:t>
      </w:r>
      <w:r w:rsidR="00ED51CB">
        <w:rPr>
          <w:rFonts w:ascii="Times New Roman" w:hAnsi="Times New Roman" w:cs="Times New Roman"/>
          <w:sz w:val="28"/>
          <w:szCs w:val="28"/>
        </w:rPr>
        <w:t>адкоємцями, строки прийняття та</w:t>
      </w:r>
    </w:p>
    <w:p w:rsidR="005B18E1" w:rsidRPr="00B84BAF" w:rsidRDefault="005B18E1" w:rsidP="005B1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1CB">
        <w:rPr>
          <w:rFonts w:ascii="Times New Roman" w:hAnsi="Times New Roman" w:cs="Times New Roman"/>
          <w:sz w:val="28"/>
          <w:szCs w:val="28"/>
        </w:rPr>
        <w:t>правові наслідки</w:t>
      </w:r>
      <w:r w:rsidR="00ED51CB" w:rsidRPr="00ED51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4BAF">
        <w:rPr>
          <w:rFonts w:ascii="Times New Roman" w:hAnsi="Times New Roman" w:cs="Times New Roman"/>
          <w:sz w:val="28"/>
          <w:szCs w:val="28"/>
        </w:rPr>
        <w:t>порушення строків, встановлених для прийняття спадщини.</w:t>
      </w:r>
    </w:p>
    <w:p w:rsidR="00ED51CB" w:rsidRPr="00ED51CB" w:rsidRDefault="005B18E1" w:rsidP="005B18E1">
      <w:pPr>
        <w:pStyle w:val="a3"/>
        <w:numPr>
          <w:ilvl w:val="0"/>
          <w:numId w:val="2"/>
        </w:num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1CB">
        <w:rPr>
          <w:rFonts w:ascii="Times New Roman" w:hAnsi="Times New Roman" w:cs="Times New Roman"/>
          <w:sz w:val="28"/>
          <w:szCs w:val="28"/>
        </w:rPr>
        <w:t>Особливості оформлення нотаріусом сп</w:t>
      </w:r>
      <w:r w:rsidR="00ED51CB">
        <w:rPr>
          <w:rFonts w:ascii="Times New Roman" w:hAnsi="Times New Roman" w:cs="Times New Roman"/>
          <w:sz w:val="28"/>
          <w:szCs w:val="28"/>
        </w:rPr>
        <w:t>адкових прав на грошові вклади,</w:t>
      </w:r>
    </w:p>
    <w:p w:rsidR="005B18E1" w:rsidRPr="00ED51CB" w:rsidRDefault="005B18E1" w:rsidP="00ED51CB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1CB">
        <w:rPr>
          <w:rFonts w:ascii="Times New Roman" w:hAnsi="Times New Roman" w:cs="Times New Roman"/>
          <w:sz w:val="28"/>
          <w:szCs w:val="28"/>
        </w:rPr>
        <w:t>щодо яких</w:t>
      </w:r>
      <w:r w:rsidR="00ED51CB" w:rsidRPr="00ED51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51CB">
        <w:rPr>
          <w:rFonts w:ascii="Times New Roman" w:hAnsi="Times New Roman" w:cs="Times New Roman"/>
          <w:sz w:val="28"/>
          <w:szCs w:val="28"/>
        </w:rPr>
        <w:t>зроблено заповідальне розпорядження.</w:t>
      </w:r>
    </w:p>
    <w:p w:rsidR="005B18E1" w:rsidRPr="00B84BAF" w:rsidRDefault="005B18E1" w:rsidP="005B18E1">
      <w:pPr>
        <w:pStyle w:val="a3"/>
        <w:numPr>
          <w:ilvl w:val="0"/>
          <w:numId w:val="2"/>
        </w:num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BAF">
        <w:rPr>
          <w:rFonts w:ascii="Times New Roman" w:hAnsi="Times New Roman" w:cs="Times New Roman"/>
          <w:sz w:val="28"/>
          <w:szCs w:val="28"/>
        </w:rPr>
        <w:t>Вирішити казус.</w:t>
      </w:r>
    </w:p>
    <w:p w:rsidR="00ED51CB" w:rsidRPr="00ED51CB" w:rsidRDefault="005B18E1" w:rsidP="005B18E1">
      <w:pPr>
        <w:pStyle w:val="a3"/>
        <w:tabs>
          <w:tab w:val="center" w:pos="4819"/>
        </w:tabs>
        <w:spacing w:after="0"/>
        <w:ind w:left="8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4BAF">
        <w:rPr>
          <w:rFonts w:ascii="Times New Roman" w:hAnsi="Times New Roman" w:cs="Times New Roman"/>
          <w:sz w:val="28"/>
          <w:szCs w:val="28"/>
        </w:rPr>
        <w:t xml:space="preserve">Після смерті громадянина С. заяви про прийняття </w:t>
      </w:r>
      <w:r w:rsidR="00ED51CB">
        <w:rPr>
          <w:rFonts w:ascii="Times New Roman" w:hAnsi="Times New Roman" w:cs="Times New Roman"/>
          <w:sz w:val="28"/>
          <w:szCs w:val="28"/>
        </w:rPr>
        <w:t>спадщини подали</w:t>
      </w:r>
    </w:p>
    <w:p w:rsidR="002C384E" w:rsidRPr="00B84BAF" w:rsidRDefault="002C384E" w:rsidP="002C384E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1CB">
        <w:rPr>
          <w:rFonts w:ascii="Times New Roman" w:hAnsi="Times New Roman" w:cs="Times New Roman"/>
          <w:sz w:val="28"/>
          <w:szCs w:val="28"/>
        </w:rPr>
        <w:t>його дружина</w:t>
      </w:r>
      <w:r w:rsidR="00ED51CB" w:rsidRPr="00ED51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18E1" w:rsidRPr="00B84BAF">
        <w:rPr>
          <w:rFonts w:ascii="Times New Roman" w:hAnsi="Times New Roman" w:cs="Times New Roman"/>
          <w:sz w:val="28"/>
          <w:szCs w:val="28"/>
        </w:rPr>
        <w:t xml:space="preserve">А., син В. та двоє внуків (Г. та Б.), дітей померлої </w:t>
      </w:r>
      <w:r w:rsidRPr="00B84BAF">
        <w:rPr>
          <w:rFonts w:ascii="Times New Roman" w:hAnsi="Times New Roman" w:cs="Times New Roman"/>
          <w:sz w:val="28"/>
          <w:szCs w:val="28"/>
        </w:rPr>
        <w:t xml:space="preserve"> до відкриття спадщини доньки</w:t>
      </w:r>
      <w:r w:rsidR="00ED51CB" w:rsidRPr="00ED51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4BAF">
        <w:rPr>
          <w:rFonts w:ascii="Times New Roman" w:hAnsi="Times New Roman" w:cs="Times New Roman"/>
          <w:sz w:val="28"/>
          <w:szCs w:val="28"/>
        </w:rPr>
        <w:t xml:space="preserve">спадкодавця. В межах строків, встановлених для прийняття спадщини, дружина А відкликала заяву про прийняття спадщини і подала заяву про відмову від прийняття спадщини. </w:t>
      </w:r>
    </w:p>
    <w:p w:rsidR="002C384E" w:rsidRPr="00B84BAF" w:rsidRDefault="002C384E" w:rsidP="002C384E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BAF">
        <w:rPr>
          <w:rFonts w:ascii="Times New Roman" w:hAnsi="Times New Roman" w:cs="Times New Roman"/>
          <w:sz w:val="28"/>
          <w:szCs w:val="28"/>
        </w:rPr>
        <w:t xml:space="preserve">               Кому, з яких підстав, і в яких частках буде видано свідоцтво про право на спадщину.</w:t>
      </w:r>
    </w:p>
    <w:p w:rsidR="002C384E" w:rsidRPr="00B84BAF" w:rsidRDefault="002C384E" w:rsidP="002C384E">
      <w:pPr>
        <w:pStyle w:val="a3"/>
        <w:numPr>
          <w:ilvl w:val="0"/>
          <w:numId w:val="2"/>
        </w:num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BAF">
        <w:rPr>
          <w:rFonts w:ascii="Times New Roman" w:hAnsi="Times New Roman" w:cs="Times New Roman"/>
          <w:sz w:val="28"/>
          <w:szCs w:val="28"/>
        </w:rPr>
        <w:t>Вирішити казус.</w:t>
      </w:r>
    </w:p>
    <w:p w:rsidR="00ED51CB" w:rsidRPr="00ED51CB" w:rsidRDefault="002C384E" w:rsidP="00D050FE">
      <w:pPr>
        <w:pStyle w:val="a3"/>
        <w:tabs>
          <w:tab w:val="center" w:pos="4819"/>
        </w:tabs>
        <w:spacing w:after="0"/>
        <w:ind w:left="8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4BAF">
        <w:rPr>
          <w:rFonts w:ascii="Times New Roman" w:hAnsi="Times New Roman" w:cs="Times New Roman"/>
          <w:sz w:val="28"/>
          <w:szCs w:val="28"/>
        </w:rPr>
        <w:t>Спадкодавцем А. було залишено заповіт, яким належну йому квартиру</w:t>
      </w:r>
    </w:p>
    <w:p w:rsidR="00D050FE" w:rsidRPr="00B84BAF" w:rsidRDefault="00D050FE" w:rsidP="00D050FE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1CB">
        <w:rPr>
          <w:rFonts w:ascii="Times New Roman" w:hAnsi="Times New Roman" w:cs="Times New Roman"/>
          <w:sz w:val="28"/>
          <w:szCs w:val="28"/>
        </w:rPr>
        <w:t>він заповів</w:t>
      </w:r>
      <w:r w:rsidR="00ED51CB" w:rsidRPr="00ED51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4BAF">
        <w:rPr>
          <w:rFonts w:ascii="Times New Roman" w:hAnsi="Times New Roman" w:cs="Times New Roman"/>
          <w:sz w:val="28"/>
          <w:szCs w:val="28"/>
        </w:rPr>
        <w:t>сину Б. На час смерті спадкодавця до складу спадкового майна входив також житловий будинок і земельна ділянка, на якій він розміщений.</w:t>
      </w:r>
    </w:p>
    <w:p w:rsidR="00D050FE" w:rsidRPr="00B84BAF" w:rsidRDefault="00D050FE" w:rsidP="00D050FE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BAF">
        <w:rPr>
          <w:rFonts w:ascii="Times New Roman" w:hAnsi="Times New Roman" w:cs="Times New Roman"/>
          <w:sz w:val="28"/>
          <w:szCs w:val="28"/>
        </w:rPr>
        <w:t xml:space="preserve">            Син Б. подав заяву про прийняття спадщини за заповітом, сестра спадкодавця С. подала заяву про прийняття спадщини за законом на не заповідане спадкове майно.</w:t>
      </w:r>
    </w:p>
    <w:p w:rsidR="00B84BAF" w:rsidRPr="00B84BAF" w:rsidRDefault="00D050FE" w:rsidP="00B84BAF">
      <w:pPr>
        <w:tabs>
          <w:tab w:val="center" w:pos="4819"/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BAF">
        <w:rPr>
          <w:rFonts w:ascii="Times New Roman" w:hAnsi="Times New Roman" w:cs="Times New Roman"/>
          <w:sz w:val="28"/>
          <w:szCs w:val="28"/>
        </w:rPr>
        <w:t xml:space="preserve">             Які мають бути дії нотаріуса. Відповідь обґрунтуйте.</w:t>
      </w:r>
      <w:r w:rsidR="002C384E" w:rsidRPr="00B84BAF">
        <w:rPr>
          <w:rFonts w:ascii="Times New Roman" w:hAnsi="Times New Roman" w:cs="Times New Roman"/>
          <w:sz w:val="28"/>
          <w:szCs w:val="28"/>
        </w:rPr>
        <w:t xml:space="preserve"> </w:t>
      </w:r>
      <w:r w:rsidR="005B18E1" w:rsidRPr="00B84BAF">
        <w:rPr>
          <w:rFonts w:ascii="Times New Roman" w:hAnsi="Times New Roman" w:cs="Times New Roman"/>
          <w:sz w:val="28"/>
          <w:szCs w:val="28"/>
        </w:rPr>
        <w:t xml:space="preserve"> </w:t>
      </w:r>
      <w:r w:rsidR="005B18E1" w:rsidRPr="00B84BAF">
        <w:rPr>
          <w:rFonts w:ascii="Times New Roman" w:hAnsi="Times New Roman" w:cs="Times New Roman"/>
          <w:sz w:val="28"/>
          <w:szCs w:val="28"/>
        </w:rPr>
        <w:tab/>
      </w:r>
    </w:p>
    <w:p w:rsidR="00B84BAF" w:rsidRPr="00B84BAF" w:rsidRDefault="00B84BAF" w:rsidP="00B84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4F1" w:rsidRDefault="007A54F1" w:rsidP="007A54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proofErr w:type="spellStart"/>
      <w:r w:rsidR="00B1247F">
        <w:rPr>
          <w:rFonts w:ascii="Times New Roman" w:hAnsi="Times New Roman" w:cs="Times New Roman"/>
          <w:sz w:val="24"/>
          <w:szCs w:val="24"/>
          <w:lang w:val="ru-RU"/>
        </w:rPr>
        <w:t>Мініченко</w:t>
      </w:r>
      <w:proofErr w:type="spellEnd"/>
      <w:r w:rsidR="00B1247F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B84BAF" w:rsidRPr="00B84BAF" w:rsidRDefault="00B84BAF" w:rsidP="007A54F1">
      <w:pPr>
        <w:tabs>
          <w:tab w:val="left" w:pos="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AF" w:rsidRPr="00B84BAF" w:rsidRDefault="00B84BAF" w:rsidP="00B84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BAF" w:rsidRPr="00B84BAF" w:rsidRDefault="00B84BAF" w:rsidP="00B84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BAF" w:rsidRDefault="00B84BAF" w:rsidP="00B84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BAF" w:rsidRDefault="00B84BAF" w:rsidP="00B84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BAF" w:rsidRDefault="00B84BAF" w:rsidP="00B84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BAF" w:rsidRDefault="00B84BAF" w:rsidP="00B84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BAF" w:rsidRDefault="00B84BAF" w:rsidP="00B84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BAF" w:rsidRDefault="00B84BAF" w:rsidP="00B84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4F1" w:rsidRPr="00B1247F" w:rsidRDefault="007A54F1" w:rsidP="007A54F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54F1" w:rsidRPr="00B1247F" w:rsidRDefault="007A54F1" w:rsidP="007A54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1247F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561BE4"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7AF95420" wp14:editId="4A1D5526">
            <wp:extent cx="647700" cy="523875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4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704BFF">
        <w:rPr>
          <w:rFonts w:ascii="Times New Roman" w:hAnsi="Times New Roman" w:cs="Times New Roman"/>
          <w:sz w:val="24"/>
          <w:szCs w:val="24"/>
        </w:rPr>
        <w:t xml:space="preserve"> </w:t>
      </w:r>
      <w:r w:rsidRPr="00561BE4">
        <w:rPr>
          <w:rFonts w:ascii="Times New Roman" w:hAnsi="Times New Roman" w:cs="Times New Roman"/>
          <w:sz w:val="24"/>
          <w:szCs w:val="24"/>
        </w:rPr>
        <w:t>ЗАТВЕРДЖУЮ</w:t>
      </w:r>
    </w:p>
    <w:p w:rsidR="007A54F1" w:rsidRPr="00561BE4" w:rsidRDefault="007A54F1" w:rsidP="007A54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124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561BE4">
        <w:rPr>
          <w:rFonts w:ascii="Times New Roman" w:hAnsi="Times New Roman" w:cs="Times New Roman"/>
          <w:sz w:val="24"/>
          <w:szCs w:val="24"/>
        </w:rPr>
        <w:t>Завідувач кафедри кримінального права і процесу</w:t>
      </w:r>
    </w:p>
    <w:p w:rsidR="007A54F1" w:rsidRPr="00561BE4" w:rsidRDefault="007A54F1" w:rsidP="007A5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4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proofErr w:type="spellStart"/>
      <w:r w:rsidRPr="00561BE4">
        <w:rPr>
          <w:rFonts w:ascii="Times New Roman" w:hAnsi="Times New Roman" w:cs="Times New Roman"/>
          <w:sz w:val="24"/>
          <w:szCs w:val="24"/>
        </w:rPr>
        <w:t>___________________Лихо</w:t>
      </w:r>
      <w:proofErr w:type="spellEnd"/>
      <w:r w:rsidRPr="00561BE4">
        <w:rPr>
          <w:rFonts w:ascii="Times New Roman" w:hAnsi="Times New Roman" w:cs="Times New Roman"/>
          <w:sz w:val="24"/>
          <w:szCs w:val="24"/>
        </w:rPr>
        <w:t>ва С.Я.</w:t>
      </w:r>
    </w:p>
    <w:p w:rsidR="00ED51CB" w:rsidRPr="00B1247F" w:rsidRDefault="007A54F1" w:rsidP="007A54F1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124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1FEB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B124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1FEB" w:rsidRPr="006A1FEB">
        <w:rPr>
          <w:rFonts w:ascii="Times New Roman" w:hAnsi="Times New Roman" w:cs="Times New Roman"/>
          <w:sz w:val="24"/>
          <w:szCs w:val="24"/>
        </w:rPr>
        <w:t>НН</w:t>
      </w:r>
      <w:r w:rsidR="003F569F">
        <w:rPr>
          <w:rFonts w:ascii="Times New Roman" w:hAnsi="Times New Roman" w:cs="Times New Roman"/>
          <w:sz w:val="24"/>
          <w:szCs w:val="24"/>
        </w:rPr>
        <w:t xml:space="preserve">ЮІ </w:t>
      </w:r>
      <w:r w:rsidR="006A1FEB" w:rsidRPr="006A1FEB">
        <w:rPr>
          <w:rFonts w:ascii="Times New Roman" w:hAnsi="Times New Roman" w:cs="Times New Roman"/>
          <w:sz w:val="24"/>
          <w:szCs w:val="24"/>
        </w:rPr>
        <w:t xml:space="preserve"> НАУ               </w:t>
      </w:r>
      <w:r w:rsidR="003F56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1247F">
        <w:rPr>
          <w:rFonts w:ascii="Times New Roman" w:hAnsi="Times New Roman" w:cs="Times New Roman"/>
          <w:sz w:val="24"/>
          <w:szCs w:val="24"/>
        </w:rPr>
        <w:t>31 серпня 2015 р.</w:t>
      </w:r>
    </w:p>
    <w:p w:rsidR="007A54F1" w:rsidRPr="00B84BAF" w:rsidRDefault="007A54F1" w:rsidP="007A5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BAF">
        <w:rPr>
          <w:rFonts w:ascii="Times New Roman" w:hAnsi="Times New Roman" w:cs="Times New Roman"/>
          <w:b/>
          <w:sz w:val="28"/>
          <w:szCs w:val="28"/>
        </w:rPr>
        <w:t>Модульна контрольна робота № 2</w:t>
      </w:r>
    </w:p>
    <w:p w:rsidR="007A54F1" w:rsidRDefault="007A54F1" w:rsidP="007A5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Дисципліна: </w:t>
      </w:r>
    </w:p>
    <w:p w:rsidR="007A54F1" w:rsidRPr="00B84BAF" w:rsidRDefault="007A54F1" w:rsidP="007A5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BAF">
        <w:rPr>
          <w:rFonts w:ascii="Times New Roman" w:hAnsi="Times New Roman" w:cs="Times New Roman"/>
          <w:b/>
          <w:sz w:val="28"/>
          <w:szCs w:val="28"/>
        </w:rPr>
        <w:t>«Регулювання спадкових правовідносин у нотаріальному процесі»</w:t>
      </w:r>
    </w:p>
    <w:p w:rsidR="00B84BAF" w:rsidRPr="00851293" w:rsidRDefault="00B84BAF" w:rsidP="00B84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293">
        <w:rPr>
          <w:rFonts w:ascii="Times New Roman" w:hAnsi="Times New Roman" w:cs="Times New Roman"/>
          <w:b/>
          <w:sz w:val="28"/>
          <w:szCs w:val="28"/>
        </w:rPr>
        <w:t>Варіант 2</w:t>
      </w:r>
    </w:p>
    <w:p w:rsidR="00ED51CB" w:rsidRPr="00ED51CB" w:rsidRDefault="00B84BAF" w:rsidP="00B84B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293">
        <w:rPr>
          <w:rFonts w:ascii="Times New Roman" w:hAnsi="Times New Roman" w:cs="Times New Roman"/>
          <w:sz w:val="28"/>
          <w:szCs w:val="28"/>
        </w:rPr>
        <w:t>Відмова від прийняття спадщин</w:t>
      </w:r>
      <w:r w:rsidR="00ED51CB">
        <w:rPr>
          <w:rFonts w:ascii="Times New Roman" w:hAnsi="Times New Roman" w:cs="Times New Roman"/>
          <w:sz w:val="28"/>
          <w:szCs w:val="28"/>
        </w:rPr>
        <w:t>и спадкоємцями за законом чи за</w:t>
      </w:r>
    </w:p>
    <w:p w:rsidR="00B84BAF" w:rsidRPr="00851293" w:rsidRDefault="00B84BAF" w:rsidP="00B84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1CB">
        <w:rPr>
          <w:rFonts w:ascii="Times New Roman" w:hAnsi="Times New Roman" w:cs="Times New Roman"/>
          <w:sz w:val="28"/>
          <w:szCs w:val="28"/>
        </w:rPr>
        <w:t>заповітом. Зміст</w:t>
      </w:r>
      <w:r w:rsidR="00ED51CB" w:rsidRPr="00ED51CB">
        <w:rPr>
          <w:rFonts w:ascii="Times New Roman" w:hAnsi="Times New Roman" w:cs="Times New Roman"/>
          <w:sz w:val="28"/>
          <w:szCs w:val="28"/>
        </w:rPr>
        <w:t xml:space="preserve"> </w:t>
      </w:r>
      <w:r w:rsidRPr="00851293">
        <w:rPr>
          <w:rFonts w:ascii="Times New Roman" w:hAnsi="Times New Roman" w:cs="Times New Roman"/>
          <w:sz w:val="28"/>
          <w:szCs w:val="28"/>
        </w:rPr>
        <w:t>відмови та строки подання заяви про відмову від прийняття спадщини. Правові наслідки відмови.</w:t>
      </w:r>
    </w:p>
    <w:p w:rsidR="00ED51CB" w:rsidRPr="00ED51CB" w:rsidRDefault="00B84BAF" w:rsidP="00B84B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293">
        <w:rPr>
          <w:rFonts w:ascii="Times New Roman" w:hAnsi="Times New Roman" w:cs="Times New Roman"/>
          <w:sz w:val="28"/>
          <w:szCs w:val="28"/>
        </w:rPr>
        <w:t>Особливості оформлення нотарі</w:t>
      </w:r>
      <w:r w:rsidR="00ED51CB">
        <w:rPr>
          <w:rFonts w:ascii="Times New Roman" w:hAnsi="Times New Roman" w:cs="Times New Roman"/>
          <w:sz w:val="28"/>
          <w:szCs w:val="28"/>
        </w:rPr>
        <w:t>усом спадкових прав на частку в</w:t>
      </w:r>
    </w:p>
    <w:p w:rsidR="00B84BAF" w:rsidRPr="00851293" w:rsidRDefault="00ED51CB" w:rsidP="00B84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84BAF" w:rsidRPr="00ED51CB">
        <w:rPr>
          <w:rFonts w:ascii="Times New Roman" w:hAnsi="Times New Roman" w:cs="Times New Roman"/>
          <w:sz w:val="28"/>
          <w:szCs w:val="28"/>
        </w:rPr>
        <w:t>татутному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4BAF" w:rsidRPr="00851293">
        <w:rPr>
          <w:rFonts w:ascii="Times New Roman" w:hAnsi="Times New Roman" w:cs="Times New Roman"/>
          <w:sz w:val="28"/>
          <w:szCs w:val="28"/>
        </w:rPr>
        <w:t>капіталі.</w:t>
      </w:r>
    </w:p>
    <w:p w:rsidR="00B84BAF" w:rsidRPr="00851293" w:rsidRDefault="00B84BAF" w:rsidP="00B84BAF">
      <w:pPr>
        <w:pStyle w:val="a3"/>
        <w:numPr>
          <w:ilvl w:val="0"/>
          <w:numId w:val="3"/>
        </w:num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293">
        <w:rPr>
          <w:rFonts w:ascii="Times New Roman" w:hAnsi="Times New Roman" w:cs="Times New Roman"/>
          <w:sz w:val="28"/>
          <w:szCs w:val="28"/>
        </w:rPr>
        <w:t>Вирішити казус.</w:t>
      </w:r>
    </w:p>
    <w:p w:rsidR="00ED51CB" w:rsidRPr="00ED51CB" w:rsidRDefault="00B84BAF" w:rsidP="00B84BAF">
      <w:pPr>
        <w:tabs>
          <w:tab w:val="center" w:pos="4819"/>
        </w:tabs>
        <w:spacing w:after="0"/>
        <w:ind w:left="8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293">
        <w:rPr>
          <w:rFonts w:ascii="Times New Roman" w:hAnsi="Times New Roman" w:cs="Times New Roman"/>
          <w:sz w:val="28"/>
          <w:szCs w:val="28"/>
        </w:rPr>
        <w:t>Спадкодавець А. залишив заповіт на користь рідної сестри В</w:t>
      </w:r>
      <w:r w:rsidR="00ED51CB">
        <w:rPr>
          <w:rFonts w:ascii="Times New Roman" w:hAnsi="Times New Roman" w:cs="Times New Roman"/>
          <w:sz w:val="28"/>
          <w:szCs w:val="28"/>
        </w:rPr>
        <w:t>. На час</w:t>
      </w:r>
    </w:p>
    <w:p w:rsidR="00B05AC2" w:rsidRPr="00851293" w:rsidRDefault="00ED51CB" w:rsidP="00B05AC2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5AC2" w:rsidRPr="00851293">
        <w:rPr>
          <w:rFonts w:ascii="Times New Roman" w:hAnsi="Times New Roman" w:cs="Times New Roman"/>
          <w:sz w:val="28"/>
          <w:szCs w:val="28"/>
        </w:rPr>
        <w:t>ідкриття</w:t>
      </w:r>
      <w:r w:rsidRPr="00ED51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BAF" w:rsidRPr="00851293">
        <w:rPr>
          <w:rFonts w:ascii="Times New Roman" w:hAnsi="Times New Roman" w:cs="Times New Roman"/>
          <w:sz w:val="28"/>
          <w:szCs w:val="28"/>
        </w:rPr>
        <w:t xml:space="preserve">спадщини у спадкодавця було троє онуків, дітей померлої до відкриття </w:t>
      </w:r>
      <w:r w:rsidR="00B05AC2" w:rsidRPr="00851293">
        <w:rPr>
          <w:rFonts w:ascii="Times New Roman" w:hAnsi="Times New Roman" w:cs="Times New Roman"/>
          <w:sz w:val="28"/>
          <w:szCs w:val="28"/>
        </w:rPr>
        <w:t>спадщини доньки спадкодавця К., а також непрацездатний брат спадкодавця Г.</w:t>
      </w:r>
    </w:p>
    <w:p w:rsidR="00ED51CB" w:rsidRDefault="00B05AC2" w:rsidP="00B84BAF">
      <w:pPr>
        <w:tabs>
          <w:tab w:val="center" w:pos="4819"/>
        </w:tabs>
        <w:spacing w:after="0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851293">
        <w:rPr>
          <w:rFonts w:ascii="Times New Roman" w:hAnsi="Times New Roman" w:cs="Times New Roman"/>
          <w:sz w:val="28"/>
          <w:szCs w:val="28"/>
        </w:rPr>
        <w:t xml:space="preserve">Заяву про прийняття </w:t>
      </w:r>
      <w:r w:rsidR="00B84BAF" w:rsidRPr="00851293">
        <w:rPr>
          <w:rFonts w:ascii="Times New Roman" w:hAnsi="Times New Roman" w:cs="Times New Roman"/>
          <w:sz w:val="28"/>
          <w:szCs w:val="28"/>
        </w:rPr>
        <w:t>спадщини</w:t>
      </w:r>
      <w:r w:rsidRPr="00851293">
        <w:rPr>
          <w:rFonts w:ascii="Times New Roman" w:hAnsi="Times New Roman" w:cs="Times New Roman"/>
          <w:sz w:val="28"/>
          <w:szCs w:val="28"/>
        </w:rPr>
        <w:t xml:space="preserve"> подали се</w:t>
      </w:r>
      <w:r w:rsidR="00ED51CB">
        <w:rPr>
          <w:rFonts w:ascii="Times New Roman" w:hAnsi="Times New Roman" w:cs="Times New Roman"/>
          <w:sz w:val="28"/>
          <w:szCs w:val="28"/>
        </w:rPr>
        <w:t>стра К., брат Г. та троє онуків</w:t>
      </w:r>
    </w:p>
    <w:p w:rsidR="00B05AC2" w:rsidRPr="00851293" w:rsidRDefault="00B05AC2" w:rsidP="00ED51CB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293">
        <w:rPr>
          <w:rFonts w:ascii="Times New Roman" w:hAnsi="Times New Roman" w:cs="Times New Roman"/>
          <w:sz w:val="28"/>
          <w:szCs w:val="28"/>
        </w:rPr>
        <w:t>спадкодавця.</w:t>
      </w:r>
    </w:p>
    <w:p w:rsidR="00ED51CB" w:rsidRDefault="00B05AC2" w:rsidP="00B05AC2">
      <w:pPr>
        <w:tabs>
          <w:tab w:val="center" w:pos="4819"/>
        </w:tabs>
        <w:spacing w:after="0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851293">
        <w:rPr>
          <w:rFonts w:ascii="Times New Roman" w:hAnsi="Times New Roman" w:cs="Times New Roman"/>
          <w:sz w:val="28"/>
          <w:szCs w:val="28"/>
        </w:rPr>
        <w:t>Які мають бути дії нотаріуса. Хто і</w:t>
      </w:r>
      <w:r w:rsidR="00B84BAF" w:rsidRPr="00851293">
        <w:rPr>
          <w:rFonts w:ascii="Times New Roman" w:hAnsi="Times New Roman" w:cs="Times New Roman"/>
          <w:sz w:val="28"/>
          <w:szCs w:val="28"/>
        </w:rPr>
        <w:t xml:space="preserve"> з яких підстав</w:t>
      </w:r>
      <w:r w:rsidRPr="00851293">
        <w:rPr>
          <w:rFonts w:ascii="Times New Roman" w:hAnsi="Times New Roman" w:cs="Times New Roman"/>
          <w:sz w:val="28"/>
          <w:szCs w:val="28"/>
        </w:rPr>
        <w:t xml:space="preserve"> </w:t>
      </w:r>
      <w:r w:rsidR="00B84BAF" w:rsidRPr="00851293">
        <w:rPr>
          <w:rFonts w:ascii="Times New Roman" w:hAnsi="Times New Roman" w:cs="Times New Roman"/>
          <w:sz w:val="28"/>
          <w:szCs w:val="28"/>
        </w:rPr>
        <w:t>о</w:t>
      </w:r>
      <w:r w:rsidR="00ED51CB">
        <w:rPr>
          <w:rFonts w:ascii="Times New Roman" w:hAnsi="Times New Roman" w:cs="Times New Roman"/>
          <w:sz w:val="28"/>
          <w:szCs w:val="28"/>
        </w:rPr>
        <w:t>тримає свідоцтво про</w:t>
      </w:r>
    </w:p>
    <w:p w:rsidR="00B84BAF" w:rsidRPr="00851293" w:rsidRDefault="00B05AC2" w:rsidP="00B05AC2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293">
        <w:rPr>
          <w:rFonts w:ascii="Times New Roman" w:hAnsi="Times New Roman" w:cs="Times New Roman"/>
          <w:sz w:val="28"/>
          <w:szCs w:val="28"/>
        </w:rPr>
        <w:t>право на</w:t>
      </w:r>
      <w:r w:rsidR="00ED51CB">
        <w:rPr>
          <w:rFonts w:ascii="Times New Roman" w:hAnsi="Times New Roman" w:cs="Times New Roman"/>
          <w:sz w:val="28"/>
          <w:szCs w:val="28"/>
        </w:rPr>
        <w:t xml:space="preserve"> </w:t>
      </w:r>
      <w:r w:rsidR="00B84BAF" w:rsidRPr="00851293">
        <w:rPr>
          <w:rFonts w:ascii="Times New Roman" w:hAnsi="Times New Roman" w:cs="Times New Roman"/>
          <w:sz w:val="28"/>
          <w:szCs w:val="28"/>
        </w:rPr>
        <w:t>спадщину.</w:t>
      </w:r>
    </w:p>
    <w:p w:rsidR="00B84BAF" w:rsidRPr="00851293" w:rsidRDefault="00B84BAF" w:rsidP="00B84BAF">
      <w:pPr>
        <w:pStyle w:val="a3"/>
        <w:numPr>
          <w:ilvl w:val="0"/>
          <w:numId w:val="3"/>
        </w:num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293">
        <w:rPr>
          <w:rFonts w:ascii="Times New Roman" w:hAnsi="Times New Roman" w:cs="Times New Roman"/>
          <w:sz w:val="28"/>
          <w:szCs w:val="28"/>
        </w:rPr>
        <w:t>Вирішити казус.</w:t>
      </w:r>
    </w:p>
    <w:p w:rsidR="00B05AC2" w:rsidRPr="00851293" w:rsidRDefault="00B05AC2" w:rsidP="00B84BAF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293">
        <w:rPr>
          <w:rFonts w:ascii="Times New Roman" w:hAnsi="Times New Roman" w:cs="Times New Roman"/>
          <w:sz w:val="28"/>
          <w:szCs w:val="28"/>
        </w:rPr>
        <w:t xml:space="preserve">               Після</w:t>
      </w:r>
      <w:r w:rsidR="00B84BAF" w:rsidRPr="00851293">
        <w:rPr>
          <w:rFonts w:ascii="Times New Roman" w:hAnsi="Times New Roman" w:cs="Times New Roman"/>
          <w:sz w:val="28"/>
          <w:szCs w:val="28"/>
        </w:rPr>
        <w:t xml:space="preserve"> смерті спадкодавця</w:t>
      </w:r>
      <w:r w:rsidRPr="00851293">
        <w:rPr>
          <w:rFonts w:ascii="Times New Roman" w:hAnsi="Times New Roman" w:cs="Times New Roman"/>
          <w:sz w:val="28"/>
          <w:szCs w:val="28"/>
        </w:rPr>
        <w:t xml:space="preserve"> В. залишилась дружина А., якій виповнилось 65 років та син Г. Дружина померла після відкриття спадщини, не встигнувши її прийняти. </w:t>
      </w:r>
    </w:p>
    <w:p w:rsidR="00B84BAF" w:rsidRPr="00851293" w:rsidRDefault="00B84BAF" w:rsidP="00B84BAF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2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5AC2" w:rsidRPr="00851293">
        <w:rPr>
          <w:rFonts w:ascii="Times New Roman" w:hAnsi="Times New Roman" w:cs="Times New Roman"/>
          <w:sz w:val="28"/>
          <w:szCs w:val="28"/>
        </w:rPr>
        <w:t xml:space="preserve">За життя В. склав заповіт на користь своєї сестри Н. </w:t>
      </w:r>
      <w:r w:rsidR="00851293" w:rsidRPr="00851293">
        <w:rPr>
          <w:rFonts w:ascii="Times New Roman" w:hAnsi="Times New Roman" w:cs="Times New Roman"/>
          <w:sz w:val="28"/>
          <w:szCs w:val="28"/>
        </w:rPr>
        <w:t xml:space="preserve">Заяви про прийняття </w:t>
      </w:r>
      <w:r w:rsidRPr="00851293">
        <w:rPr>
          <w:rFonts w:ascii="Times New Roman" w:hAnsi="Times New Roman" w:cs="Times New Roman"/>
          <w:sz w:val="28"/>
          <w:szCs w:val="28"/>
        </w:rPr>
        <w:t xml:space="preserve">спадщини </w:t>
      </w:r>
      <w:r w:rsidR="00851293" w:rsidRPr="00851293">
        <w:rPr>
          <w:rFonts w:ascii="Times New Roman" w:hAnsi="Times New Roman" w:cs="Times New Roman"/>
          <w:sz w:val="28"/>
          <w:szCs w:val="28"/>
        </w:rPr>
        <w:t>подано спадкоємицею за заповітом Н</w:t>
      </w:r>
      <w:r w:rsidRPr="00851293">
        <w:rPr>
          <w:rFonts w:ascii="Times New Roman" w:hAnsi="Times New Roman" w:cs="Times New Roman"/>
          <w:sz w:val="28"/>
          <w:szCs w:val="28"/>
        </w:rPr>
        <w:t>.</w:t>
      </w:r>
      <w:r w:rsidR="00851293" w:rsidRPr="00851293">
        <w:rPr>
          <w:rFonts w:ascii="Times New Roman" w:hAnsi="Times New Roman" w:cs="Times New Roman"/>
          <w:sz w:val="28"/>
          <w:szCs w:val="28"/>
        </w:rPr>
        <w:t xml:space="preserve"> та сином спадкодавця Г., який у заяві зазначив про прийняття спадщини як спадкоємцем першої черги, так і про прийняття спадщини в порядку спадкової трансмісії.</w:t>
      </w:r>
    </w:p>
    <w:p w:rsidR="00B84BAF" w:rsidRPr="00851293" w:rsidRDefault="00B84BAF" w:rsidP="00B84BAF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2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1293" w:rsidRPr="00851293">
        <w:rPr>
          <w:rFonts w:ascii="Times New Roman" w:hAnsi="Times New Roman" w:cs="Times New Roman"/>
          <w:sz w:val="28"/>
          <w:szCs w:val="28"/>
        </w:rPr>
        <w:t>Кому, з яких підстав, в яких частках має бути видано свідоцтво про право на спадщину</w:t>
      </w:r>
      <w:r w:rsidRPr="00851293">
        <w:rPr>
          <w:rFonts w:ascii="Times New Roman" w:hAnsi="Times New Roman" w:cs="Times New Roman"/>
          <w:sz w:val="28"/>
          <w:szCs w:val="28"/>
        </w:rPr>
        <w:t xml:space="preserve">.  </w:t>
      </w:r>
      <w:r w:rsidRPr="00851293">
        <w:rPr>
          <w:rFonts w:ascii="Times New Roman" w:hAnsi="Times New Roman" w:cs="Times New Roman"/>
          <w:sz w:val="28"/>
          <w:szCs w:val="28"/>
        </w:rPr>
        <w:tab/>
      </w:r>
    </w:p>
    <w:p w:rsidR="005B18E1" w:rsidRPr="00ED51CB" w:rsidRDefault="005B18E1" w:rsidP="00B84BAF">
      <w:pPr>
        <w:tabs>
          <w:tab w:val="center" w:pos="4819"/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54F1" w:rsidRDefault="007A54F1" w:rsidP="007A54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proofErr w:type="spellStart"/>
      <w:r w:rsidR="00B1247F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B1247F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ED51CB" w:rsidRPr="004E558F" w:rsidRDefault="00ED51CB" w:rsidP="00B84BAF">
      <w:pPr>
        <w:tabs>
          <w:tab w:val="center" w:pos="4819"/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51CB" w:rsidRPr="004E558F" w:rsidRDefault="00ED51CB" w:rsidP="00B84BAF">
      <w:pPr>
        <w:tabs>
          <w:tab w:val="center" w:pos="4819"/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54F1" w:rsidRPr="00B1247F" w:rsidRDefault="007A54F1" w:rsidP="007A54F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54F1" w:rsidRPr="00B1247F" w:rsidRDefault="007A54F1" w:rsidP="007A54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1247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</w:t>
      </w:r>
      <w:r w:rsidRPr="00561BE4"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7AF95420" wp14:editId="4A1D5526">
            <wp:extent cx="647700" cy="523875"/>
            <wp:effectExtent l="19050" t="0" r="0" b="0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4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704BFF">
        <w:rPr>
          <w:rFonts w:ascii="Times New Roman" w:hAnsi="Times New Roman" w:cs="Times New Roman"/>
          <w:sz w:val="24"/>
          <w:szCs w:val="24"/>
        </w:rPr>
        <w:t xml:space="preserve"> </w:t>
      </w:r>
      <w:r w:rsidRPr="00561BE4">
        <w:rPr>
          <w:rFonts w:ascii="Times New Roman" w:hAnsi="Times New Roman" w:cs="Times New Roman"/>
          <w:sz w:val="24"/>
          <w:szCs w:val="24"/>
        </w:rPr>
        <w:t>ЗАТВЕРДЖУЮ</w:t>
      </w:r>
    </w:p>
    <w:p w:rsidR="007A54F1" w:rsidRPr="00561BE4" w:rsidRDefault="007A54F1" w:rsidP="007A54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124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561BE4">
        <w:rPr>
          <w:rFonts w:ascii="Times New Roman" w:hAnsi="Times New Roman" w:cs="Times New Roman"/>
          <w:sz w:val="24"/>
          <w:szCs w:val="24"/>
        </w:rPr>
        <w:t>Завідувач кафедри кримінального права і процесу</w:t>
      </w:r>
    </w:p>
    <w:p w:rsidR="007A54F1" w:rsidRPr="00561BE4" w:rsidRDefault="007A54F1" w:rsidP="007A5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4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proofErr w:type="spellStart"/>
      <w:r w:rsidRPr="00561BE4">
        <w:rPr>
          <w:rFonts w:ascii="Times New Roman" w:hAnsi="Times New Roman" w:cs="Times New Roman"/>
          <w:sz w:val="24"/>
          <w:szCs w:val="24"/>
        </w:rPr>
        <w:t>___________________Лихо</w:t>
      </w:r>
      <w:proofErr w:type="spellEnd"/>
      <w:r w:rsidRPr="00561BE4">
        <w:rPr>
          <w:rFonts w:ascii="Times New Roman" w:hAnsi="Times New Roman" w:cs="Times New Roman"/>
          <w:sz w:val="24"/>
          <w:szCs w:val="24"/>
        </w:rPr>
        <w:t>ва С.Я.</w:t>
      </w:r>
    </w:p>
    <w:p w:rsidR="007A54F1" w:rsidRPr="00B1247F" w:rsidRDefault="007A54F1" w:rsidP="007A54F1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1247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A1FEB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6A1FEB" w:rsidRPr="006A1FEB">
        <w:rPr>
          <w:rFonts w:ascii="Times New Roman" w:hAnsi="Times New Roman" w:cs="Times New Roman"/>
          <w:sz w:val="24"/>
          <w:szCs w:val="24"/>
        </w:rPr>
        <w:t>НН</w:t>
      </w:r>
      <w:r w:rsidR="003F569F">
        <w:rPr>
          <w:rFonts w:ascii="Times New Roman" w:hAnsi="Times New Roman" w:cs="Times New Roman"/>
          <w:sz w:val="24"/>
          <w:szCs w:val="24"/>
        </w:rPr>
        <w:t xml:space="preserve">ЮІ </w:t>
      </w:r>
      <w:r w:rsidR="006A1FEB" w:rsidRPr="006A1FEB">
        <w:rPr>
          <w:rFonts w:ascii="Times New Roman" w:hAnsi="Times New Roman" w:cs="Times New Roman"/>
          <w:sz w:val="24"/>
          <w:szCs w:val="24"/>
        </w:rPr>
        <w:t xml:space="preserve"> НАУ               </w:t>
      </w:r>
      <w:r w:rsidR="003F56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B1247F">
        <w:rPr>
          <w:rFonts w:ascii="Times New Roman" w:hAnsi="Times New Roman" w:cs="Times New Roman"/>
          <w:sz w:val="24"/>
          <w:szCs w:val="24"/>
        </w:rPr>
        <w:t xml:space="preserve">31 серпня 2015 р. </w:t>
      </w:r>
    </w:p>
    <w:p w:rsidR="00ED51CB" w:rsidRPr="00B1247F" w:rsidRDefault="00ED51CB" w:rsidP="007A54F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54F1" w:rsidRPr="00B84BAF" w:rsidRDefault="007A54F1" w:rsidP="007A5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BAF">
        <w:rPr>
          <w:rFonts w:ascii="Times New Roman" w:hAnsi="Times New Roman" w:cs="Times New Roman"/>
          <w:b/>
          <w:sz w:val="28"/>
          <w:szCs w:val="28"/>
        </w:rPr>
        <w:t>Модульна контрольна робота № 2</w:t>
      </w:r>
    </w:p>
    <w:p w:rsidR="007A54F1" w:rsidRDefault="007A54F1" w:rsidP="007A5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Дисципліна: </w:t>
      </w:r>
    </w:p>
    <w:p w:rsidR="007A54F1" w:rsidRPr="00B84BAF" w:rsidRDefault="007A54F1" w:rsidP="007A5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BAF">
        <w:rPr>
          <w:rFonts w:ascii="Times New Roman" w:hAnsi="Times New Roman" w:cs="Times New Roman"/>
          <w:b/>
          <w:sz w:val="28"/>
          <w:szCs w:val="28"/>
        </w:rPr>
        <w:t>«Регулювання спадкових правовідносин у нотаріальному процесі»</w:t>
      </w:r>
    </w:p>
    <w:p w:rsidR="00ED51CB" w:rsidRPr="00ED51CB" w:rsidRDefault="00ED51CB" w:rsidP="00ED51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4BAF">
        <w:rPr>
          <w:rFonts w:ascii="Times New Roman" w:hAnsi="Times New Roman" w:cs="Times New Roman"/>
          <w:b/>
          <w:sz w:val="28"/>
          <w:szCs w:val="28"/>
        </w:rPr>
        <w:t xml:space="preserve">Варіант </w:t>
      </w:r>
      <w:r w:rsidRPr="00ED51CB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ED51CB" w:rsidRPr="004E558F" w:rsidRDefault="004E558F" w:rsidP="004E558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58F">
        <w:rPr>
          <w:rFonts w:ascii="Times New Roman" w:hAnsi="Times New Roman" w:cs="Times New Roman"/>
          <w:sz w:val="28"/>
          <w:szCs w:val="28"/>
        </w:rPr>
        <w:t xml:space="preserve">Документи, </w:t>
      </w:r>
      <w:r>
        <w:rPr>
          <w:rFonts w:ascii="Times New Roman" w:hAnsi="Times New Roman" w:cs="Times New Roman"/>
          <w:sz w:val="28"/>
          <w:szCs w:val="28"/>
        </w:rPr>
        <w:t>які вимагаються та обставини, що перевіряються</w:t>
      </w:r>
      <w:r w:rsidRPr="004E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нотаріусом при оформленні спадкових прав за законом або за заповітом</w:t>
      </w:r>
      <w:r w:rsidR="00ED51CB" w:rsidRPr="004E558F">
        <w:rPr>
          <w:rFonts w:ascii="Times New Roman" w:hAnsi="Times New Roman" w:cs="Times New Roman"/>
          <w:sz w:val="28"/>
          <w:szCs w:val="28"/>
        </w:rPr>
        <w:t>.</w:t>
      </w:r>
    </w:p>
    <w:p w:rsidR="00ED51CB" w:rsidRPr="00B84BAF" w:rsidRDefault="00ED51CB" w:rsidP="004E558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BAF">
        <w:rPr>
          <w:rFonts w:ascii="Times New Roman" w:hAnsi="Times New Roman" w:cs="Times New Roman"/>
          <w:sz w:val="28"/>
          <w:szCs w:val="28"/>
        </w:rPr>
        <w:t>Особливості оформлення нотаріусом сп</w:t>
      </w:r>
      <w:r>
        <w:rPr>
          <w:rFonts w:ascii="Times New Roman" w:hAnsi="Times New Roman" w:cs="Times New Roman"/>
          <w:sz w:val="28"/>
          <w:szCs w:val="28"/>
        </w:rPr>
        <w:t xml:space="preserve">адкових прав на </w:t>
      </w:r>
      <w:r w:rsidR="004E558F">
        <w:rPr>
          <w:rFonts w:ascii="Times New Roman" w:hAnsi="Times New Roman" w:cs="Times New Roman"/>
          <w:sz w:val="28"/>
          <w:szCs w:val="28"/>
        </w:rPr>
        <w:t>нерухоме майно, що знаходиться на території іншої держави</w:t>
      </w:r>
      <w:r w:rsidRPr="00B84BAF">
        <w:rPr>
          <w:rFonts w:ascii="Times New Roman" w:hAnsi="Times New Roman" w:cs="Times New Roman"/>
          <w:sz w:val="28"/>
          <w:szCs w:val="28"/>
        </w:rPr>
        <w:t>.</w:t>
      </w:r>
    </w:p>
    <w:p w:rsidR="00ED51CB" w:rsidRPr="00B84BAF" w:rsidRDefault="00ED51CB" w:rsidP="00ED51CB">
      <w:pPr>
        <w:pStyle w:val="a3"/>
        <w:numPr>
          <w:ilvl w:val="0"/>
          <w:numId w:val="4"/>
        </w:num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BAF">
        <w:rPr>
          <w:rFonts w:ascii="Times New Roman" w:hAnsi="Times New Roman" w:cs="Times New Roman"/>
          <w:sz w:val="28"/>
          <w:szCs w:val="28"/>
        </w:rPr>
        <w:t>Вирішити казус.</w:t>
      </w:r>
    </w:p>
    <w:p w:rsidR="00ED51CB" w:rsidRPr="00B84BAF" w:rsidRDefault="001F6572" w:rsidP="00ED51CB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558F">
        <w:rPr>
          <w:rFonts w:ascii="Times New Roman" w:hAnsi="Times New Roman" w:cs="Times New Roman"/>
          <w:sz w:val="28"/>
          <w:szCs w:val="28"/>
        </w:rPr>
        <w:t>Майно, на яке складено заповіт громадянкою А. на користь сторонньої особи Б</w:t>
      </w:r>
      <w:r w:rsidR="00ED51CB" w:rsidRPr="00B84BAF">
        <w:rPr>
          <w:rFonts w:ascii="Times New Roman" w:hAnsi="Times New Roman" w:cs="Times New Roman"/>
          <w:sz w:val="28"/>
          <w:szCs w:val="28"/>
        </w:rPr>
        <w:t>.</w:t>
      </w:r>
      <w:r w:rsidR="004E558F">
        <w:rPr>
          <w:rFonts w:ascii="Times New Roman" w:hAnsi="Times New Roman" w:cs="Times New Roman"/>
          <w:sz w:val="28"/>
          <w:szCs w:val="28"/>
        </w:rPr>
        <w:t xml:space="preserve"> є спільною сумісною власністю подружжя. Після смерті </w:t>
      </w:r>
      <w:proofErr w:type="spellStart"/>
      <w:r w:rsidR="004E558F">
        <w:rPr>
          <w:rFonts w:ascii="Times New Roman" w:hAnsi="Times New Roman" w:cs="Times New Roman"/>
          <w:sz w:val="28"/>
          <w:szCs w:val="28"/>
        </w:rPr>
        <w:t>спадкодав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558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4E558F">
        <w:rPr>
          <w:rFonts w:ascii="Times New Roman" w:hAnsi="Times New Roman" w:cs="Times New Roman"/>
          <w:sz w:val="28"/>
          <w:szCs w:val="28"/>
        </w:rPr>
        <w:t xml:space="preserve"> її чоловіком С. подано заяву про видачу свідоцтва про право власності на частку в спільному майні подружжя та свідоцтва про право на обов’язкову частку у спадщині на </w:t>
      </w:r>
      <w:r>
        <w:rPr>
          <w:rFonts w:ascii="Times New Roman" w:hAnsi="Times New Roman" w:cs="Times New Roman"/>
          <w:sz w:val="28"/>
          <w:szCs w:val="28"/>
        </w:rPr>
        <w:t>ім’</w:t>
      </w:r>
      <w:r w:rsidR="004E558F">
        <w:rPr>
          <w:rFonts w:ascii="Times New Roman" w:hAnsi="Times New Roman" w:cs="Times New Roman"/>
          <w:sz w:val="28"/>
          <w:szCs w:val="28"/>
        </w:rPr>
        <w:t>я двох</w:t>
      </w:r>
      <w:r>
        <w:rPr>
          <w:rFonts w:ascii="Times New Roman" w:hAnsi="Times New Roman" w:cs="Times New Roman"/>
          <w:sz w:val="28"/>
          <w:szCs w:val="28"/>
        </w:rPr>
        <w:t xml:space="preserve"> малолітніх дітей спадкодавці. Заяву про прийняття спадщини подано також спадкоємцем Б.</w:t>
      </w:r>
      <w:r w:rsidR="004E558F">
        <w:rPr>
          <w:rFonts w:ascii="Times New Roman" w:hAnsi="Times New Roman" w:cs="Times New Roman"/>
          <w:sz w:val="28"/>
          <w:szCs w:val="28"/>
        </w:rPr>
        <w:t xml:space="preserve">  </w:t>
      </w:r>
      <w:r w:rsidR="00ED51CB" w:rsidRPr="00B84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1CB" w:rsidRPr="00B84BAF" w:rsidRDefault="00ED51CB" w:rsidP="00ED51CB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BAF">
        <w:rPr>
          <w:rFonts w:ascii="Times New Roman" w:hAnsi="Times New Roman" w:cs="Times New Roman"/>
          <w:sz w:val="28"/>
          <w:szCs w:val="28"/>
        </w:rPr>
        <w:t xml:space="preserve">               Кому, з яких підстав, і </w:t>
      </w:r>
      <w:r w:rsidR="001F6572">
        <w:rPr>
          <w:rFonts w:ascii="Times New Roman" w:hAnsi="Times New Roman" w:cs="Times New Roman"/>
          <w:sz w:val="28"/>
          <w:szCs w:val="28"/>
        </w:rPr>
        <w:t>на</w:t>
      </w:r>
      <w:r w:rsidRPr="00B84BAF">
        <w:rPr>
          <w:rFonts w:ascii="Times New Roman" w:hAnsi="Times New Roman" w:cs="Times New Roman"/>
          <w:sz w:val="28"/>
          <w:szCs w:val="28"/>
        </w:rPr>
        <w:t xml:space="preserve"> як</w:t>
      </w:r>
      <w:r w:rsidR="001F6572">
        <w:rPr>
          <w:rFonts w:ascii="Times New Roman" w:hAnsi="Times New Roman" w:cs="Times New Roman"/>
          <w:sz w:val="28"/>
          <w:szCs w:val="28"/>
        </w:rPr>
        <w:t>у частку має</w:t>
      </w:r>
      <w:r w:rsidRPr="00B84BAF">
        <w:rPr>
          <w:rFonts w:ascii="Times New Roman" w:hAnsi="Times New Roman" w:cs="Times New Roman"/>
          <w:sz w:val="28"/>
          <w:szCs w:val="28"/>
        </w:rPr>
        <w:t xml:space="preserve"> буде видано свідоцтво про право на спадщину.</w:t>
      </w:r>
    </w:p>
    <w:p w:rsidR="00ED51CB" w:rsidRPr="00B84BAF" w:rsidRDefault="00ED51CB" w:rsidP="00ED51CB">
      <w:pPr>
        <w:pStyle w:val="a3"/>
        <w:numPr>
          <w:ilvl w:val="0"/>
          <w:numId w:val="4"/>
        </w:num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BAF">
        <w:rPr>
          <w:rFonts w:ascii="Times New Roman" w:hAnsi="Times New Roman" w:cs="Times New Roman"/>
          <w:sz w:val="28"/>
          <w:szCs w:val="28"/>
        </w:rPr>
        <w:t>Вирішити казус.</w:t>
      </w:r>
    </w:p>
    <w:p w:rsidR="00ED51CB" w:rsidRPr="00B84BAF" w:rsidRDefault="001F6572" w:rsidP="00ED51CB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Після смерті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спадкодавиці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заяви про прийняття спадщини подали її рідні брат А. та сестра В</w:t>
      </w:r>
      <w:r w:rsidR="00ED51CB" w:rsidRPr="00B84B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встановлений статтею 1270 ЦК України строк надійшла також заява від сина спадкодавці Г. про відмову від прийняття спадщини на користь сестри спадкодавця В.</w:t>
      </w:r>
    </w:p>
    <w:p w:rsidR="00ED51CB" w:rsidRPr="00B84BAF" w:rsidRDefault="00ED51CB" w:rsidP="00ED51CB">
      <w:pPr>
        <w:tabs>
          <w:tab w:val="center" w:pos="4819"/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BAF">
        <w:rPr>
          <w:rFonts w:ascii="Times New Roman" w:hAnsi="Times New Roman" w:cs="Times New Roman"/>
          <w:sz w:val="28"/>
          <w:szCs w:val="28"/>
        </w:rPr>
        <w:t xml:space="preserve">              Які дії нотаріуса. </w:t>
      </w:r>
      <w:r w:rsidR="001F6572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B84BAF">
        <w:rPr>
          <w:rFonts w:ascii="Times New Roman" w:hAnsi="Times New Roman" w:cs="Times New Roman"/>
          <w:sz w:val="28"/>
          <w:szCs w:val="28"/>
        </w:rPr>
        <w:t>і</w:t>
      </w:r>
      <w:r w:rsidR="001F6572">
        <w:rPr>
          <w:rFonts w:ascii="Times New Roman" w:hAnsi="Times New Roman" w:cs="Times New Roman"/>
          <w:sz w:val="28"/>
          <w:szCs w:val="28"/>
        </w:rPr>
        <w:t xml:space="preserve"> </w:t>
      </w:r>
      <w:r w:rsidRPr="00B84BAF">
        <w:rPr>
          <w:rFonts w:ascii="Times New Roman" w:hAnsi="Times New Roman" w:cs="Times New Roman"/>
          <w:sz w:val="28"/>
          <w:szCs w:val="28"/>
        </w:rPr>
        <w:t>в</w:t>
      </w:r>
      <w:r w:rsidR="001F6572">
        <w:rPr>
          <w:rFonts w:ascii="Times New Roman" w:hAnsi="Times New Roman" w:cs="Times New Roman"/>
          <w:sz w:val="28"/>
          <w:szCs w:val="28"/>
        </w:rPr>
        <w:t xml:space="preserve"> яких частках має бути видане свідоцтво про право на спадщину</w:t>
      </w:r>
      <w:r w:rsidRPr="00B84BAF">
        <w:rPr>
          <w:rFonts w:ascii="Times New Roman" w:hAnsi="Times New Roman" w:cs="Times New Roman"/>
          <w:sz w:val="28"/>
          <w:szCs w:val="28"/>
        </w:rPr>
        <w:t xml:space="preserve">.  </w:t>
      </w:r>
      <w:r w:rsidRPr="00B84BAF">
        <w:rPr>
          <w:rFonts w:ascii="Times New Roman" w:hAnsi="Times New Roman" w:cs="Times New Roman"/>
          <w:sz w:val="28"/>
          <w:szCs w:val="28"/>
        </w:rPr>
        <w:tab/>
      </w:r>
    </w:p>
    <w:p w:rsidR="00ED51CB" w:rsidRPr="00B1247F" w:rsidRDefault="00ED51CB" w:rsidP="00B84BAF">
      <w:pPr>
        <w:tabs>
          <w:tab w:val="center" w:pos="4819"/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54F1" w:rsidRDefault="007A54F1" w:rsidP="007A54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B1247F" w:rsidRPr="00B1247F">
        <w:t xml:space="preserve"> </w:t>
      </w:r>
      <w:proofErr w:type="spellStart"/>
      <w:r w:rsidR="00B1247F" w:rsidRPr="00B1247F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B1247F" w:rsidRPr="00B1247F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7A54F1" w:rsidRPr="007A54F1" w:rsidRDefault="007A54F1" w:rsidP="00B84BAF">
      <w:pPr>
        <w:tabs>
          <w:tab w:val="center" w:pos="4819"/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A54F1" w:rsidRPr="007A54F1" w:rsidSect="00FF4E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028"/>
    <w:multiLevelType w:val="hybridMultilevel"/>
    <w:tmpl w:val="9230B282"/>
    <w:lvl w:ilvl="0" w:tplc="35D827D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1027C04"/>
    <w:multiLevelType w:val="hybridMultilevel"/>
    <w:tmpl w:val="9230B282"/>
    <w:lvl w:ilvl="0" w:tplc="35D827D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ADB224F"/>
    <w:multiLevelType w:val="hybridMultilevel"/>
    <w:tmpl w:val="9230B282"/>
    <w:lvl w:ilvl="0" w:tplc="35D827D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CD14225"/>
    <w:multiLevelType w:val="hybridMultilevel"/>
    <w:tmpl w:val="29447D9C"/>
    <w:lvl w:ilvl="0" w:tplc="7F42AB3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8E1"/>
    <w:rsid w:val="00171C6F"/>
    <w:rsid w:val="001F6572"/>
    <w:rsid w:val="002C384E"/>
    <w:rsid w:val="002D616E"/>
    <w:rsid w:val="003F569F"/>
    <w:rsid w:val="004E558F"/>
    <w:rsid w:val="005B18E1"/>
    <w:rsid w:val="005F4ED8"/>
    <w:rsid w:val="006A1FEB"/>
    <w:rsid w:val="00704BFF"/>
    <w:rsid w:val="007A54F1"/>
    <w:rsid w:val="00851293"/>
    <w:rsid w:val="00B05AC2"/>
    <w:rsid w:val="00B1247F"/>
    <w:rsid w:val="00B84BAF"/>
    <w:rsid w:val="00CF7DBD"/>
    <w:rsid w:val="00D050FE"/>
    <w:rsid w:val="00ED51CB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F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2014-09-25T06:41:00Z</cp:lastPrinted>
  <dcterms:created xsi:type="dcterms:W3CDTF">2013-12-15T16:20:00Z</dcterms:created>
  <dcterms:modified xsi:type="dcterms:W3CDTF">2015-09-24T13:24:00Z</dcterms:modified>
</cp:coreProperties>
</file>