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D9" w:rsidRDefault="00041ED9" w:rsidP="00041ED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41ED9" w:rsidRDefault="00041ED9" w:rsidP="00041ED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41ED9" w:rsidRDefault="00041ED9" w:rsidP="00041ED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041ED9" w:rsidRDefault="00041ED9" w:rsidP="00041ED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041ED9" w:rsidRDefault="00041ED9" w:rsidP="00041ED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«Антропологія»</w:t>
      </w:r>
    </w:p>
    <w:p w:rsidR="00041ED9" w:rsidRDefault="00041ED9" w:rsidP="00041ED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напрям підготовки: 6.030102 «Психологія»</w:t>
      </w: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1ED9" w:rsidRDefault="00041ED9" w:rsidP="00041ED9">
      <w:pPr>
        <w:pStyle w:val="3"/>
      </w:pPr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Укладач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41ED9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авіаційної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О.М.Назарук</w:t>
      </w:r>
      <w:proofErr w:type="spellEnd"/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Методичні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розглянуті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 та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схвалені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41ED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041ED9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авіаційної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41E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Протокол № ____ </w:t>
      </w:r>
      <w:proofErr w:type="spellStart"/>
      <w:r w:rsidRPr="00041ED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41ED9">
        <w:rPr>
          <w:rFonts w:ascii="Times New Roman" w:hAnsi="Times New Roman"/>
          <w:sz w:val="28"/>
          <w:szCs w:val="28"/>
          <w:lang w:val="ru-RU"/>
        </w:rPr>
        <w:t xml:space="preserve"> «___»________ 2016 р.</w:t>
      </w:r>
    </w:p>
    <w:p w:rsidR="00041ED9" w:rsidRPr="00041ED9" w:rsidRDefault="00041ED9" w:rsidP="00041ED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41ED9" w:rsidRPr="002406B3" w:rsidRDefault="00041ED9" w:rsidP="00041ED9">
      <w:pPr>
        <w:jc w:val="right"/>
        <w:rPr>
          <w:rFonts w:ascii="Times New Roman" w:hAnsi="Times New Roman"/>
          <w:sz w:val="28"/>
          <w:szCs w:val="28"/>
        </w:rPr>
      </w:pPr>
      <w:r w:rsidRPr="00041E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proofErr w:type="spellStart"/>
      <w:r w:rsidRPr="002406B3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240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6B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2406B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2406B3">
        <w:rPr>
          <w:rFonts w:ascii="Times New Roman" w:hAnsi="Times New Roman"/>
          <w:sz w:val="28"/>
          <w:szCs w:val="28"/>
        </w:rPr>
        <w:t>Л.В.Помиткіна</w:t>
      </w:r>
      <w:proofErr w:type="spellEnd"/>
    </w:p>
    <w:p w:rsidR="00041ED9" w:rsidRDefault="00041ED9" w:rsidP="00041ED9">
      <w:pPr>
        <w:pStyle w:val="3"/>
      </w:pPr>
      <w:r>
        <w:t xml:space="preserve"> </w:t>
      </w:r>
    </w:p>
    <w:p w:rsidR="00041ED9" w:rsidRPr="00041ED9" w:rsidRDefault="00041ED9" w:rsidP="00041ED9">
      <w:pPr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041ED9">
        <w:rPr>
          <w:lang w:val="ru-RU"/>
        </w:rPr>
        <w:br w:type="page"/>
      </w:r>
      <w:proofErr w:type="spellStart"/>
      <w:r w:rsidRPr="00041ED9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Методичні</w:t>
      </w:r>
      <w:proofErr w:type="spellEnd"/>
      <w:r w:rsidRPr="00041E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41ED9">
        <w:rPr>
          <w:rFonts w:ascii="Times New Roman" w:hAnsi="Times New Roman"/>
          <w:b/>
          <w:sz w:val="28"/>
          <w:szCs w:val="28"/>
          <w:lang w:val="ru-RU"/>
        </w:rPr>
        <w:t>рекомендації</w:t>
      </w:r>
      <w:proofErr w:type="spellEnd"/>
      <w:r w:rsidRPr="00041ED9">
        <w:rPr>
          <w:rFonts w:ascii="Times New Roman" w:hAnsi="Times New Roman"/>
          <w:b/>
          <w:sz w:val="28"/>
          <w:szCs w:val="28"/>
          <w:lang w:val="ru-RU"/>
        </w:rPr>
        <w:t xml:space="preserve"> та тематика </w:t>
      </w:r>
      <w:proofErr w:type="gramStart"/>
      <w:r w:rsidRPr="00041ED9">
        <w:rPr>
          <w:rFonts w:ascii="Times New Roman" w:hAnsi="Times New Roman"/>
          <w:b/>
          <w:sz w:val="28"/>
          <w:szCs w:val="28"/>
          <w:lang w:val="ru-RU"/>
        </w:rPr>
        <w:t>КР</w:t>
      </w:r>
      <w:proofErr w:type="gramEnd"/>
      <w:r w:rsidRPr="00041ED9"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proofErr w:type="spellStart"/>
      <w:r w:rsidRPr="00041ED9">
        <w:rPr>
          <w:rFonts w:ascii="Times New Roman" w:hAnsi="Times New Roman"/>
          <w:b/>
          <w:sz w:val="28"/>
          <w:szCs w:val="28"/>
          <w:lang w:val="ru-RU"/>
        </w:rPr>
        <w:t>студентів</w:t>
      </w:r>
      <w:proofErr w:type="spellEnd"/>
      <w:r w:rsidRPr="00041ED9">
        <w:rPr>
          <w:rFonts w:ascii="Times New Roman" w:hAnsi="Times New Roman"/>
          <w:b/>
          <w:sz w:val="28"/>
          <w:szCs w:val="28"/>
          <w:lang w:val="ru-RU"/>
        </w:rPr>
        <w:t xml:space="preserve"> ІЗДН</w:t>
      </w:r>
    </w:p>
    <w:p w:rsidR="00041ED9" w:rsidRPr="00420545" w:rsidRDefault="00041ED9" w:rsidP="00041ED9">
      <w:pPr>
        <w:jc w:val="both"/>
        <w:rPr>
          <w:rFonts w:ascii="Times New Roman" w:hAnsi="Times New Roman"/>
          <w:highlight w:val="yellow"/>
          <w:lang w:val="uk-UA" w:eastAsia="x-none" w:bidi="ar-SA"/>
        </w:rPr>
      </w:pPr>
    </w:p>
    <w:p w:rsidR="00041ED9" w:rsidRPr="009316B2" w:rsidRDefault="00041ED9" w:rsidP="00041ED9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робота  з дисципліни </w:t>
      </w:r>
      <w:r w:rsidRPr="00C47C82">
        <w:rPr>
          <w:rFonts w:ascii="Times New Roman" w:hAnsi="Times New Roman"/>
          <w:sz w:val="28"/>
          <w:szCs w:val="28"/>
          <w:lang w:val="uk-UA" w:eastAsia="x-none" w:bidi="ar-SA"/>
        </w:rPr>
        <w:t>виконується у 3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</w:t>
      </w: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 xml:space="preserve"> студентом в процесі засвоєння всього навчального матеріалу курсу </w:t>
      </w:r>
      <w:proofErr w:type="spellStart"/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>„Антропологія</w:t>
      </w:r>
      <w:proofErr w:type="spellEnd"/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>”.</w:t>
      </w:r>
    </w:p>
    <w:p w:rsidR="00041ED9" w:rsidRPr="009316B2" w:rsidRDefault="00041ED9" w:rsidP="00041ED9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041ED9" w:rsidRPr="009316B2" w:rsidRDefault="00041ED9" w:rsidP="00041ED9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041ED9" w:rsidRPr="009316B2" w:rsidRDefault="00041ED9" w:rsidP="00041ED9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041ED9" w:rsidRPr="009316B2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041ED9" w:rsidRPr="00810EBF" w:rsidRDefault="00041ED9" w:rsidP="00041ED9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810EBF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041ED9" w:rsidRPr="00420545" w:rsidRDefault="00041ED9" w:rsidP="00041ED9">
      <w:pPr>
        <w:jc w:val="both"/>
        <w:rPr>
          <w:rFonts w:ascii="Times New Roman" w:hAnsi="Times New Roman"/>
          <w:sz w:val="28"/>
          <w:szCs w:val="28"/>
          <w:highlight w:val="yellow"/>
          <w:lang w:val="uk-UA" w:eastAsia="x-none" w:bidi="ar-SA"/>
        </w:rPr>
      </w:pP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C47C82">
        <w:rPr>
          <w:rFonts w:ascii="Times New Roman" w:hAnsi="Times New Roman"/>
          <w:sz w:val="28"/>
          <w:szCs w:val="28"/>
          <w:lang w:val="uk-UA" w:eastAsia="x-none" w:bidi="ar-SA"/>
        </w:rPr>
        <w:t>1. Федір</w:t>
      </w: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 xml:space="preserve"> Вовк – внесок українського науковця у розвиток антропології</w:t>
      </w: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>2. Антропологія, її розділи та структура</w:t>
      </w: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>3. Антропометричні методи дослідження людини</w:t>
      </w: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>4. Основні періоди індивідуального розвитку (онтогенезу) людини</w:t>
      </w: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>5. Вікові зміни нервової системи людини</w:t>
      </w: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>6. Тривалість життя людини як антропологічна проблема</w:t>
      </w: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>7. Старіння як антропологічна проблема</w:t>
      </w:r>
    </w:p>
    <w:p w:rsidR="00041ED9" w:rsidRPr="00800D54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>8. Акселерація: особливості й можливі причини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800D54">
        <w:rPr>
          <w:rFonts w:ascii="Times New Roman" w:hAnsi="Times New Roman"/>
          <w:sz w:val="28"/>
          <w:szCs w:val="28"/>
          <w:lang w:val="uk-UA" w:eastAsia="x-none" w:bidi="ar-SA"/>
        </w:rPr>
        <w:t xml:space="preserve">9. </w:t>
      </w:r>
      <w:r>
        <w:rPr>
          <w:rFonts w:ascii="Times New Roman" w:hAnsi="Times New Roman"/>
          <w:sz w:val="28"/>
          <w:szCs w:val="28"/>
          <w:lang w:val="uk-UA" w:eastAsia="x-none"/>
        </w:rPr>
        <w:t>Здоров’я</w:t>
      </w: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 xml:space="preserve"> як антропологічний феномен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10. Антропологічні відмінності людей різних статей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11. Теорії антропогенезу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12. Подібність і відмінність у будові та функціонуванні організму людини та інших хребетних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13. Подібність та відмінність у будові та функціонуванні організму людини та інших ссавців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14. Спільні риси у будові людини і сучасних приматів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15. Еволюційні теорії походження людини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 xml:space="preserve">16. Характеристика вимерлих видів роду </w:t>
      </w:r>
      <w:r w:rsidRPr="00AA39EE">
        <w:rPr>
          <w:rFonts w:ascii="Times New Roman" w:hAnsi="Times New Roman"/>
          <w:sz w:val="28"/>
          <w:szCs w:val="28"/>
          <w:lang w:eastAsia="x-none" w:bidi="ar-SA"/>
        </w:rPr>
        <w:t>Homo</w:t>
      </w:r>
      <w:r w:rsidRPr="00041ED9">
        <w:rPr>
          <w:rFonts w:ascii="Times New Roman" w:hAnsi="Times New Roman"/>
          <w:sz w:val="28"/>
          <w:szCs w:val="28"/>
          <w:lang w:val="ru-RU" w:eastAsia="x-none" w:bidi="ar-SA"/>
        </w:rPr>
        <w:t xml:space="preserve"> 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17. Архантропи – еволюційні попередники людини на планеті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18. Палеоантропи і неоантропи – виникнення і співіснування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19. Різноманіття культур неоантропів палеоліту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20. Предмет і завдання етнічної антропології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21. Причини виникнення різних рас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22. Загальна характеристика сучасних великих рас людини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 xml:space="preserve">23. Причини зростання і зменшення чисельності </w:t>
      </w:r>
      <w:r w:rsidRPr="00AA39EE">
        <w:rPr>
          <w:rFonts w:ascii="Times New Roman" w:hAnsi="Times New Roman"/>
          <w:sz w:val="28"/>
          <w:szCs w:val="28"/>
          <w:lang w:eastAsia="x-none" w:bidi="ar-SA"/>
        </w:rPr>
        <w:t>Homo</w:t>
      </w: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 xml:space="preserve"> </w:t>
      </w:r>
      <w:r w:rsidRPr="00AA39EE">
        <w:rPr>
          <w:rFonts w:ascii="Times New Roman" w:hAnsi="Times New Roman"/>
          <w:sz w:val="28"/>
          <w:szCs w:val="28"/>
          <w:lang w:eastAsia="x-none" w:bidi="ar-SA"/>
        </w:rPr>
        <w:t>sapiens</w:t>
      </w: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 xml:space="preserve"> на різних етапах існування виду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 xml:space="preserve">24. Адаптація людини до умов високогір’я 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lastRenderedPageBreak/>
        <w:t>25. Адаптація людини до різних кліматичних умов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26. Предмет та завдання історичної антропології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27. Предмет та завдання психологічної антропології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28. Основні сучасні антропологічні школи та напрямки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29. Предмет та задачі соціальної антропології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AA39EE">
        <w:rPr>
          <w:rFonts w:ascii="Times New Roman" w:hAnsi="Times New Roman"/>
          <w:sz w:val="28"/>
          <w:szCs w:val="28"/>
          <w:lang w:val="uk-UA" w:eastAsia="x-none" w:bidi="ar-SA"/>
        </w:rPr>
        <w:t>30. Антропологічна характеристика сучасного населення України</w:t>
      </w:r>
    </w:p>
    <w:p w:rsidR="00041ED9" w:rsidRPr="00AA39EE" w:rsidRDefault="00041ED9" w:rsidP="00041ED9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041ED9" w:rsidRPr="00873A2B" w:rsidRDefault="00041ED9" w:rsidP="00041ED9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873A2B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873A2B">
        <w:rPr>
          <w:rFonts w:ascii="Times New Roman" w:hAnsi="Times New Roman"/>
          <w:iCs/>
          <w:color w:val="000000"/>
          <w:lang w:val="ru-RU"/>
        </w:rPr>
        <w:t>Амфилохий</w:t>
      </w:r>
      <w:proofErr w:type="spellEnd"/>
      <w:r w:rsidRPr="00873A2B">
        <w:rPr>
          <w:rFonts w:ascii="Times New Roman" w:hAnsi="Times New Roman"/>
          <w:iCs/>
          <w:color w:val="000000"/>
          <w:lang w:val="ru-RU"/>
        </w:rPr>
        <w:t xml:space="preserve"> (</w:t>
      </w:r>
      <w:proofErr w:type="spellStart"/>
      <w:r w:rsidRPr="00873A2B">
        <w:rPr>
          <w:rFonts w:ascii="Times New Roman" w:hAnsi="Times New Roman"/>
          <w:iCs/>
          <w:color w:val="000000"/>
          <w:lang w:val="ru-RU"/>
        </w:rPr>
        <w:t>Радович</w:t>
      </w:r>
      <w:proofErr w:type="spellEnd"/>
      <w:r w:rsidRPr="00873A2B">
        <w:rPr>
          <w:rFonts w:ascii="Times New Roman" w:hAnsi="Times New Roman"/>
          <w:iCs/>
          <w:color w:val="000000"/>
          <w:lang w:val="ru-RU"/>
        </w:rPr>
        <w:t>) м</w:t>
      </w:r>
      <w:r w:rsidRPr="00E752BD">
        <w:rPr>
          <w:rFonts w:ascii="Times New Roman" w:hAnsi="Times New Roman"/>
          <w:iCs/>
          <w:color w:val="000000"/>
          <w:lang w:val="ru-RU"/>
        </w:rPr>
        <w:t>итр.</w:t>
      </w:r>
      <w:r w:rsidRPr="00E752BD">
        <w:rPr>
          <w:rFonts w:ascii="Times New Roman" w:hAnsi="Times New Roman"/>
          <w:color w:val="000000"/>
          <w:lang w:val="ru-RU"/>
        </w:rPr>
        <w:t xml:space="preserve"> Человек – носитель вечной жизни. – М.: Изд-во </w:t>
      </w:r>
      <w:proofErr w:type="gramStart"/>
      <w:r w:rsidRPr="00E752BD">
        <w:rPr>
          <w:rFonts w:ascii="Times New Roman" w:hAnsi="Times New Roman"/>
          <w:color w:val="000000"/>
          <w:lang w:val="ru-RU"/>
        </w:rPr>
        <w:t>Сретенского</w:t>
      </w:r>
      <w:proofErr w:type="gramEnd"/>
      <w:r w:rsidRPr="00E752B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мон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>., 2005. – 237 с.</w:t>
      </w:r>
    </w:p>
    <w:p w:rsidR="00041ED9" w:rsidRPr="00E752BD" w:rsidRDefault="00041ED9" w:rsidP="00041ED9">
      <w:pPr>
        <w:pStyle w:val="2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E752BD">
        <w:rPr>
          <w:rFonts w:ascii="Times New Roman" w:hAnsi="Times New Roman"/>
          <w:lang w:val="ru-RU"/>
        </w:rPr>
        <w:t xml:space="preserve">Антропология / Хомутов А.Е. –Ростов-на </w:t>
      </w:r>
      <w:proofErr w:type="gramStart"/>
      <w:r w:rsidRPr="00E752BD">
        <w:rPr>
          <w:rFonts w:ascii="Times New Roman" w:hAnsi="Times New Roman"/>
          <w:lang w:val="ru-RU"/>
        </w:rPr>
        <w:t>–Д</w:t>
      </w:r>
      <w:proofErr w:type="gramEnd"/>
      <w:r w:rsidRPr="00E752BD">
        <w:rPr>
          <w:rFonts w:ascii="Times New Roman" w:hAnsi="Times New Roman"/>
          <w:lang w:val="ru-RU"/>
        </w:rPr>
        <w:t>ону.: Феникс, 2002.</w:t>
      </w:r>
    </w:p>
    <w:p w:rsidR="00041ED9" w:rsidRPr="00E752BD" w:rsidRDefault="00041ED9" w:rsidP="00041ED9">
      <w:pPr>
        <w:pStyle w:val="2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E752BD">
        <w:rPr>
          <w:rFonts w:ascii="Times New Roman" w:hAnsi="Times New Roman"/>
          <w:lang w:val="ru-RU"/>
        </w:rPr>
        <w:t xml:space="preserve">Антропология / </w:t>
      </w:r>
      <w:proofErr w:type="spellStart"/>
      <w:r w:rsidRPr="00E752BD">
        <w:rPr>
          <w:rFonts w:ascii="Times New Roman" w:hAnsi="Times New Roman"/>
          <w:lang w:val="ru-RU"/>
        </w:rPr>
        <w:t>Хрисанфова</w:t>
      </w:r>
      <w:proofErr w:type="spellEnd"/>
      <w:r w:rsidRPr="00E752BD">
        <w:rPr>
          <w:rFonts w:ascii="Times New Roman" w:hAnsi="Times New Roman"/>
          <w:lang w:val="ru-RU"/>
        </w:rPr>
        <w:t> Е.Н., Перевозчиков И.В. – М.: Высшая школа, 2002.</w:t>
      </w:r>
    </w:p>
    <w:p w:rsidR="00041ED9" w:rsidRPr="00E752BD" w:rsidRDefault="00041ED9" w:rsidP="00041E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E752BD">
        <w:rPr>
          <w:rFonts w:ascii="Times New Roman" w:hAnsi="Times New Roman"/>
          <w:lang w:val="ru-RU"/>
        </w:rPr>
        <w:t xml:space="preserve">Антропология Учебник для студентов вузов // Харитонова В.М., </w:t>
      </w:r>
      <w:proofErr w:type="spellStart"/>
      <w:r w:rsidRPr="00E752BD">
        <w:rPr>
          <w:rFonts w:ascii="Times New Roman" w:hAnsi="Times New Roman"/>
          <w:lang w:val="ru-RU"/>
        </w:rPr>
        <w:t>Ожинова</w:t>
      </w:r>
      <w:proofErr w:type="spellEnd"/>
      <w:r w:rsidRPr="00E752BD">
        <w:rPr>
          <w:rFonts w:ascii="Times New Roman" w:hAnsi="Times New Roman"/>
        </w:rPr>
        <w:t> </w:t>
      </w:r>
      <w:r w:rsidRPr="00E752BD">
        <w:rPr>
          <w:rFonts w:ascii="Times New Roman" w:hAnsi="Times New Roman"/>
          <w:lang w:val="ru-RU"/>
        </w:rPr>
        <w:t xml:space="preserve">А.П., Година Е.З. и др. – М.: </w:t>
      </w:r>
      <w:proofErr w:type="spellStart"/>
      <w:r w:rsidRPr="00E752BD">
        <w:rPr>
          <w:rFonts w:ascii="Times New Roman" w:hAnsi="Times New Roman"/>
          <w:lang w:val="ru-RU"/>
        </w:rPr>
        <w:t>Владос</w:t>
      </w:r>
      <w:proofErr w:type="spellEnd"/>
      <w:r w:rsidRPr="00E752BD">
        <w:rPr>
          <w:rFonts w:ascii="Times New Roman" w:hAnsi="Times New Roman"/>
          <w:lang w:val="ru-RU"/>
        </w:rPr>
        <w:t>, 2003.</w:t>
      </w:r>
    </w:p>
    <w:p w:rsidR="00041ED9" w:rsidRPr="00E752BD" w:rsidRDefault="00041ED9" w:rsidP="00041ED9">
      <w:pPr>
        <w:pStyle w:val="2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lang w:val="ru-RU"/>
        </w:rPr>
      </w:pPr>
      <w:r w:rsidRPr="00E752BD">
        <w:rPr>
          <w:rFonts w:ascii="Times New Roman" w:hAnsi="Times New Roman"/>
          <w:lang w:val="ru-RU"/>
        </w:rPr>
        <w:t>Антропология. Хрестоматия: уч. пос. для студентов вузов. – Московский историко-социальный институт / Автор-составитель Рыбалов Л.Б. – Воронеж, 2003.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E752BD">
        <w:rPr>
          <w:rFonts w:ascii="Times New Roman" w:hAnsi="Times New Roman"/>
          <w:iCs/>
          <w:color w:val="000000"/>
          <w:lang w:val="ru-RU"/>
        </w:rPr>
        <w:t>Бачинин</w:t>
      </w:r>
      <w:proofErr w:type="spellEnd"/>
      <w:r w:rsidRPr="00E752BD">
        <w:rPr>
          <w:rFonts w:ascii="Times New Roman" w:hAnsi="Times New Roman"/>
          <w:iCs/>
          <w:color w:val="000000"/>
          <w:lang w:val="ru-RU"/>
        </w:rPr>
        <w:t xml:space="preserve"> В. А.</w:t>
      </w:r>
      <w:r w:rsidRPr="00E752BD">
        <w:rPr>
          <w:rFonts w:ascii="Times New Roman" w:hAnsi="Times New Roman"/>
          <w:color w:val="000000"/>
          <w:lang w:val="ru-RU"/>
        </w:rPr>
        <w:t> Малая христианская энциклопедия. Т. 3. Антропология. Психология. Этика – СПб</w:t>
      </w:r>
      <w:proofErr w:type="gramStart"/>
      <w:r w:rsidRPr="00E752BD">
        <w:rPr>
          <w:rFonts w:ascii="Times New Roman" w:hAnsi="Times New Roman"/>
          <w:color w:val="000000"/>
          <w:lang w:val="ru-RU"/>
        </w:rPr>
        <w:t xml:space="preserve">.: </w:t>
      </w:r>
      <w:proofErr w:type="gramEnd"/>
      <w:r w:rsidRPr="00E752BD">
        <w:rPr>
          <w:rFonts w:ascii="Times New Roman" w:hAnsi="Times New Roman"/>
          <w:color w:val="000000"/>
          <w:lang w:val="ru-RU"/>
        </w:rPr>
        <w:t>Шандал, 2005.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E752BD">
        <w:rPr>
          <w:rFonts w:ascii="Times New Roman" w:hAnsi="Times New Roman"/>
          <w:iCs/>
          <w:color w:val="000000"/>
          <w:lang w:val="ru-RU"/>
        </w:rPr>
        <w:t>Брек</w:t>
      </w:r>
      <w:proofErr w:type="spellEnd"/>
      <w:r w:rsidRPr="00E752BD">
        <w:rPr>
          <w:rFonts w:ascii="Times New Roman" w:hAnsi="Times New Roman"/>
          <w:iCs/>
          <w:color w:val="000000"/>
          <w:lang w:val="ru-RU"/>
        </w:rPr>
        <w:t xml:space="preserve"> Иоанн </w:t>
      </w:r>
      <w:proofErr w:type="spellStart"/>
      <w:r w:rsidRPr="00E752BD">
        <w:rPr>
          <w:rFonts w:ascii="Times New Roman" w:hAnsi="Times New Roman"/>
          <w:iCs/>
          <w:color w:val="000000"/>
          <w:lang w:val="ru-RU"/>
        </w:rPr>
        <w:t>протопресв</w:t>
      </w:r>
      <w:proofErr w:type="spellEnd"/>
      <w:r w:rsidRPr="00E752BD">
        <w:rPr>
          <w:rFonts w:ascii="Times New Roman" w:hAnsi="Times New Roman"/>
          <w:iCs/>
          <w:color w:val="000000"/>
          <w:lang w:val="ru-RU"/>
        </w:rPr>
        <w:t>.</w:t>
      </w:r>
      <w:r w:rsidRPr="00E752BD">
        <w:rPr>
          <w:rFonts w:ascii="Times New Roman" w:hAnsi="Times New Roman"/>
          <w:color w:val="000000"/>
          <w:lang w:val="ru-RU"/>
        </w:rPr>
        <w:t> Священный дар жизни. Пер. с англ. – М.: Паломник, 2004.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E752BD">
        <w:rPr>
          <w:rFonts w:ascii="Times New Roman" w:hAnsi="Times New Roman"/>
          <w:color w:val="000000"/>
          <w:lang w:val="ru-RU"/>
        </w:rPr>
        <w:t>Вишняцкий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 xml:space="preserve"> Л.Б. Человек в лабиринте 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єволюции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>. М., 2004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E752BD">
        <w:rPr>
          <w:rFonts w:ascii="Times New Roman" w:hAnsi="Times New Roman"/>
          <w:iCs/>
          <w:color w:val="000000"/>
          <w:lang w:val="ru-RU"/>
        </w:rPr>
        <w:t>Евстигнеев А. И., Евстигнеев Е. А. Евстигнеев М. А.</w:t>
      </w:r>
      <w:r w:rsidRPr="00E752BD">
        <w:rPr>
          <w:rFonts w:ascii="Times New Roman" w:hAnsi="Times New Roman"/>
          <w:color w:val="000000"/>
          <w:lang w:val="ru-RU"/>
        </w:rPr>
        <w:t xml:space="preserve"> Антропология. Учебник. – Львов: 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Меганом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>, 2005. – 156 с.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E752BD">
        <w:rPr>
          <w:rFonts w:ascii="Times New Roman" w:hAnsi="Times New Roman"/>
          <w:iCs/>
          <w:color w:val="000000"/>
          <w:lang w:val="ru-RU"/>
        </w:rPr>
        <w:t>Зенько Ю. М.</w:t>
      </w:r>
      <w:r w:rsidRPr="00E752BD">
        <w:rPr>
          <w:rFonts w:ascii="Times New Roman" w:hAnsi="Times New Roman"/>
          <w:color w:val="000000"/>
          <w:lang w:val="ru-RU"/>
        </w:rPr>
        <w:t> Основы христианской антропологии и психологии. – СПб</w:t>
      </w:r>
      <w:proofErr w:type="gramStart"/>
      <w:r w:rsidRPr="00E752BD">
        <w:rPr>
          <w:rFonts w:ascii="Times New Roman" w:hAnsi="Times New Roman"/>
          <w:color w:val="000000"/>
          <w:lang w:val="ru-RU"/>
        </w:rPr>
        <w:t xml:space="preserve">.: </w:t>
      </w:r>
      <w:proofErr w:type="gramEnd"/>
      <w:r w:rsidRPr="00E752BD">
        <w:rPr>
          <w:rFonts w:ascii="Times New Roman" w:hAnsi="Times New Roman"/>
          <w:color w:val="000000"/>
          <w:lang w:val="ru-RU"/>
        </w:rPr>
        <w:t>Речь, 2007.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E752BD">
        <w:rPr>
          <w:rFonts w:ascii="Times New Roman" w:hAnsi="Times New Roman"/>
          <w:iCs/>
          <w:color w:val="000000"/>
          <w:lang w:val="ru-RU"/>
        </w:rPr>
        <w:t>Зенько Ю. М.</w:t>
      </w:r>
      <w:r w:rsidRPr="00E752BD">
        <w:rPr>
          <w:rFonts w:ascii="Times New Roman" w:hAnsi="Times New Roman"/>
          <w:color w:val="000000"/>
          <w:lang w:val="ru-RU"/>
        </w:rPr>
        <w:t> Целостность человека // Электронный словарь по христианской антропологии и психологии (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интернет-ресурс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>).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E752BD">
        <w:rPr>
          <w:rFonts w:ascii="Times New Roman" w:hAnsi="Times New Roman"/>
          <w:iCs/>
          <w:color w:val="000000"/>
          <w:lang w:val="ru-RU"/>
        </w:rPr>
        <w:t>Зенько Ю. М.</w:t>
      </w:r>
      <w:r w:rsidRPr="00E752BD">
        <w:rPr>
          <w:rFonts w:ascii="Times New Roman" w:hAnsi="Times New Roman"/>
          <w:color w:val="000000"/>
          <w:lang w:val="ru-RU"/>
        </w:rPr>
        <w:t> Целостность</w:t>
      </w:r>
      <w:bookmarkStart w:id="0" w:name="_целостность"/>
      <w:r w:rsidRPr="00E752BD">
        <w:rPr>
          <w:rFonts w:ascii="Times New Roman" w:hAnsi="Times New Roman"/>
          <w:color w:val="000000"/>
          <w:lang w:val="ru-RU"/>
        </w:rPr>
        <w:t> </w:t>
      </w:r>
      <w:bookmarkEnd w:id="0"/>
      <w:r w:rsidRPr="00E752BD">
        <w:rPr>
          <w:rFonts w:ascii="Times New Roman" w:hAnsi="Times New Roman"/>
          <w:color w:val="000000"/>
          <w:lang w:val="ru-RU"/>
        </w:rPr>
        <w:t>как основной методологический принцип в христианской антропологии (и пример его применения к проблеме состава человеческого существа) // Вестник Православного Свято-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Тихоновского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 xml:space="preserve"> гуманитарного университета. Сер. IV. Педагогика. Психология. 2006, № 2, с. 167-182.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E752BD">
        <w:rPr>
          <w:rFonts w:ascii="Times New Roman" w:hAnsi="Times New Roman"/>
          <w:iCs/>
          <w:color w:val="000000"/>
          <w:lang w:val="ru-RU"/>
        </w:rPr>
        <w:t>Зенько Ю. М.</w:t>
      </w:r>
      <w:r w:rsidRPr="00E752BD">
        <w:rPr>
          <w:rFonts w:ascii="Times New Roman" w:hAnsi="Times New Roman"/>
          <w:color w:val="000000"/>
          <w:lang w:val="ru-RU"/>
        </w:rPr>
        <w:t> Электронный словарь по христианской антропологии и психологии. Обновляющееся интернет-издание. 2008-2011.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752BD">
        <w:rPr>
          <w:rFonts w:ascii="Times New Roman" w:hAnsi="Times New Roman"/>
          <w:color w:val="000000"/>
          <w:shd w:val="clear" w:color="auto" w:fill="FFFFFF"/>
          <w:lang w:val="ru-RU"/>
        </w:rPr>
        <w:t xml:space="preserve">История </w:t>
      </w:r>
      <w:proofErr w:type="spellStart"/>
      <w:r w:rsidRPr="00E752BD">
        <w:rPr>
          <w:rFonts w:ascii="Times New Roman" w:hAnsi="Times New Roman"/>
          <w:color w:val="000000"/>
          <w:shd w:val="clear" w:color="auto" w:fill="FFFFFF"/>
          <w:lang w:val="ru-RU"/>
        </w:rPr>
        <w:t>ментальностей</w:t>
      </w:r>
      <w:proofErr w:type="spellEnd"/>
      <w:r w:rsidRPr="00E752BD">
        <w:rPr>
          <w:rFonts w:ascii="Times New Roman" w:hAnsi="Times New Roman"/>
          <w:color w:val="000000"/>
          <w:shd w:val="clear" w:color="auto" w:fill="FFFFFF"/>
          <w:lang w:val="ru-RU"/>
        </w:rPr>
        <w:t>, историческая антропология. Зарубежные исследования в обзорах и рефератах. - М.: Наука,1996. – 236 с.</w:t>
      </w:r>
    </w:p>
    <w:p w:rsidR="00041ED9" w:rsidRPr="00E752BD" w:rsidRDefault="00041ED9" w:rsidP="00041ED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E752BD">
        <w:rPr>
          <w:rFonts w:ascii="Times New Roman" w:hAnsi="Times New Roman"/>
          <w:iCs/>
          <w:color w:val="000000"/>
          <w:lang w:val="ru-RU"/>
        </w:rPr>
        <w:t>Карлтон</w:t>
      </w:r>
      <w:proofErr w:type="spellEnd"/>
      <w:r w:rsidRPr="00E752BD">
        <w:rPr>
          <w:rFonts w:ascii="Times New Roman" w:hAnsi="Times New Roman"/>
          <w:iCs/>
          <w:color w:val="000000"/>
          <w:lang w:val="ru-RU"/>
        </w:rPr>
        <w:t xml:space="preserve"> С.К.</w:t>
      </w:r>
      <w:r w:rsidRPr="00E752BD">
        <w:rPr>
          <w:rFonts w:ascii="Times New Roman" w:hAnsi="Times New Roman"/>
          <w:color w:val="000000"/>
          <w:lang w:val="ru-RU"/>
        </w:rPr>
        <w:t> </w:t>
      </w:r>
      <w:r w:rsidRPr="00E752BD">
        <w:rPr>
          <w:rFonts w:ascii="Times New Roman" w:hAnsi="Times New Roman"/>
          <w:bCs/>
          <w:color w:val="000000"/>
          <w:lang w:val="ru-RU"/>
        </w:rPr>
        <w:t>Расы Европы</w:t>
      </w:r>
      <w:r w:rsidRPr="00E752BD">
        <w:rPr>
          <w:rFonts w:ascii="Times New Roman" w:hAnsi="Times New Roman"/>
          <w:color w:val="000000"/>
          <w:lang w:val="ru-RU"/>
        </w:rPr>
        <w:t xml:space="preserve"> / перевод с англ. яз. М. И. 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Диунова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 xml:space="preserve">. - М.: Белые 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Альвы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>, 2010. - 1024 с.</w:t>
      </w:r>
    </w:p>
    <w:p w:rsidR="00041ED9" w:rsidRDefault="00041ED9" w:rsidP="00041ED9">
      <w:pPr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  <w:lang w:val="ru-RU"/>
        </w:rPr>
      </w:pPr>
      <w:proofErr w:type="spellStart"/>
      <w:r w:rsidRPr="00E752BD">
        <w:rPr>
          <w:rFonts w:ascii="Times New Roman" w:hAnsi="Times New Roman"/>
          <w:iCs/>
          <w:color w:val="000000"/>
          <w:lang w:val="ru-RU"/>
        </w:rPr>
        <w:t>Кожурин</w:t>
      </w:r>
      <w:proofErr w:type="spellEnd"/>
      <w:r w:rsidRPr="00E752BD">
        <w:rPr>
          <w:rFonts w:ascii="Times New Roman" w:hAnsi="Times New Roman"/>
          <w:iCs/>
          <w:color w:val="000000"/>
          <w:lang w:val="ru-RU"/>
        </w:rPr>
        <w:t xml:space="preserve"> А. Я.</w:t>
      </w:r>
      <w:r w:rsidRPr="00E752BD">
        <w:rPr>
          <w:rFonts w:ascii="Times New Roman" w:hAnsi="Times New Roman"/>
          <w:color w:val="000000"/>
          <w:lang w:val="ru-RU"/>
        </w:rPr>
        <w:t> Антропология К. Н Леонтьева // Его же. Проблема человека в философии русского консерватизма. – СПб</w:t>
      </w:r>
      <w:proofErr w:type="gramStart"/>
      <w:r w:rsidRPr="00E752BD">
        <w:rPr>
          <w:rFonts w:ascii="Times New Roman" w:hAnsi="Times New Roman"/>
          <w:color w:val="000000"/>
          <w:lang w:val="ru-RU"/>
        </w:rPr>
        <w:t xml:space="preserve">.: </w:t>
      </w:r>
      <w:proofErr w:type="gramEnd"/>
      <w:r w:rsidRPr="00E752BD">
        <w:rPr>
          <w:rFonts w:ascii="Times New Roman" w:hAnsi="Times New Roman"/>
          <w:color w:val="000000"/>
          <w:lang w:val="ru-RU"/>
        </w:rPr>
        <w:t xml:space="preserve">Изд-во </w:t>
      </w:r>
      <w:proofErr w:type="spellStart"/>
      <w:r w:rsidRPr="00E752BD">
        <w:rPr>
          <w:rFonts w:ascii="Times New Roman" w:hAnsi="Times New Roman"/>
          <w:color w:val="000000"/>
          <w:lang w:val="ru-RU"/>
        </w:rPr>
        <w:t>Политехн</w:t>
      </w:r>
      <w:proofErr w:type="spellEnd"/>
      <w:r w:rsidRPr="00E752BD">
        <w:rPr>
          <w:rFonts w:ascii="Times New Roman" w:hAnsi="Times New Roman"/>
          <w:color w:val="000000"/>
          <w:lang w:val="ru-RU"/>
        </w:rPr>
        <w:t>. ун-та, 2005, с. 12-54.</w:t>
      </w:r>
    </w:p>
    <w:p w:rsidR="00041ED9" w:rsidRPr="00E752BD" w:rsidRDefault="00041ED9" w:rsidP="00041E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E752BD">
        <w:rPr>
          <w:rFonts w:ascii="Times New Roman" w:hAnsi="Times New Roman"/>
          <w:lang w:val="ru-RU"/>
        </w:rPr>
        <w:t>Сегеда</w:t>
      </w:r>
      <w:proofErr w:type="spellEnd"/>
      <w:r w:rsidRPr="00E752BD">
        <w:rPr>
          <w:rFonts w:ascii="Times New Roman" w:hAnsi="Times New Roman"/>
          <w:lang w:val="ru-RU"/>
        </w:rPr>
        <w:t xml:space="preserve"> С. </w:t>
      </w:r>
      <w:proofErr w:type="spellStart"/>
      <w:r w:rsidRPr="00E752BD">
        <w:rPr>
          <w:rFonts w:ascii="Times New Roman" w:hAnsi="Times New Roman"/>
          <w:lang w:val="ru-RU"/>
        </w:rPr>
        <w:t>Антропологія</w:t>
      </w:r>
      <w:proofErr w:type="spellEnd"/>
      <w:r w:rsidRPr="00E752BD">
        <w:rPr>
          <w:rFonts w:ascii="Times New Roman" w:hAnsi="Times New Roman"/>
          <w:lang w:val="ru-RU"/>
        </w:rPr>
        <w:t xml:space="preserve">. </w:t>
      </w:r>
      <w:proofErr w:type="spellStart"/>
      <w:r w:rsidRPr="00E752BD">
        <w:rPr>
          <w:rFonts w:ascii="Times New Roman" w:hAnsi="Times New Roman"/>
          <w:lang w:val="ru-RU"/>
        </w:rPr>
        <w:t>Навч</w:t>
      </w:r>
      <w:proofErr w:type="spellEnd"/>
      <w:r w:rsidRPr="00E752BD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E752BD">
        <w:rPr>
          <w:rFonts w:ascii="Times New Roman" w:hAnsi="Times New Roman"/>
          <w:lang w:val="ru-RU"/>
        </w:rPr>
        <w:t>пос</w:t>
      </w:r>
      <w:proofErr w:type="gramEnd"/>
      <w:r w:rsidRPr="00E752BD">
        <w:rPr>
          <w:rFonts w:ascii="Times New Roman" w:hAnsi="Times New Roman"/>
          <w:lang w:val="ru-RU"/>
        </w:rPr>
        <w:t>ібник</w:t>
      </w:r>
      <w:proofErr w:type="spellEnd"/>
      <w:r w:rsidRPr="00E752BD">
        <w:rPr>
          <w:rFonts w:ascii="Times New Roman" w:hAnsi="Times New Roman"/>
          <w:lang w:val="ru-RU"/>
        </w:rPr>
        <w:t xml:space="preserve">, - К.: </w:t>
      </w:r>
      <w:proofErr w:type="spellStart"/>
      <w:r w:rsidRPr="00E752BD">
        <w:rPr>
          <w:rFonts w:ascii="Times New Roman" w:hAnsi="Times New Roman"/>
          <w:lang w:val="ru-RU"/>
        </w:rPr>
        <w:t>Либідь</w:t>
      </w:r>
      <w:proofErr w:type="spellEnd"/>
      <w:r w:rsidRPr="00E752BD">
        <w:rPr>
          <w:rFonts w:ascii="Times New Roman" w:hAnsi="Times New Roman"/>
          <w:lang w:val="ru-RU"/>
        </w:rPr>
        <w:t>, 2009.</w:t>
      </w:r>
    </w:p>
    <w:p w:rsidR="00041ED9" w:rsidRPr="00E752BD" w:rsidRDefault="00041ED9" w:rsidP="00041ED9">
      <w:pPr>
        <w:jc w:val="both"/>
        <w:rPr>
          <w:rFonts w:ascii="Times New Roman" w:hAnsi="Times New Roman"/>
          <w:highlight w:val="yellow"/>
          <w:lang w:val="ru-RU" w:eastAsia="x-none" w:bidi="ar-SA"/>
        </w:rPr>
      </w:pPr>
    </w:p>
    <w:p w:rsidR="003A21D8" w:rsidRPr="00041ED9" w:rsidRDefault="003A21D8">
      <w:pPr>
        <w:rPr>
          <w:lang w:val="ru-RU"/>
        </w:rPr>
      </w:pPr>
      <w:bookmarkStart w:id="1" w:name="_GoBack"/>
      <w:bookmarkEnd w:id="1"/>
    </w:p>
    <w:sectPr w:rsidR="003A21D8" w:rsidRPr="0004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450"/>
    <w:multiLevelType w:val="hybridMultilevel"/>
    <w:tmpl w:val="01E2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D9"/>
    <w:rsid w:val="00041ED9"/>
    <w:rsid w:val="003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41ED9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ED9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Indent 2"/>
    <w:basedOn w:val="a"/>
    <w:link w:val="20"/>
    <w:rsid w:val="00041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1ED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041ED9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ED9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Indent 2"/>
    <w:basedOn w:val="a"/>
    <w:link w:val="20"/>
    <w:rsid w:val="00041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1ED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2017-03-16T06:55:00Z</dcterms:created>
  <dcterms:modified xsi:type="dcterms:W3CDTF">2017-03-16T06:56:00Z</dcterms:modified>
</cp:coreProperties>
</file>