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A5" w:rsidRPr="001F3912" w:rsidRDefault="000238A5" w:rsidP="000238A5">
      <w:pPr>
        <w:jc w:val="right"/>
        <w:rPr>
          <w:rFonts w:ascii="Times New Roman" w:hAnsi="Times New Roman"/>
          <w:b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0238A5" w:rsidRPr="001F3912" w:rsidRDefault="000238A5" w:rsidP="000238A5">
      <w:pPr>
        <w:jc w:val="right"/>
        <w:rPr>
          <w:rFonts w:ascii="Times New Roman" w:hAnsi="Times New Roman"/>
          <w:b/>
          <w:caps/>
          <w:lang w:val="uk-UA" w:eastAsia="ar-SA"/>
        </w:rPr>
      </w:pPr>
      <w:r w:rsidRPr="001F3912"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0238A5" w:rsidRDefault="000238A5" w:rsidP="000238A5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38A5" w:rsidRPr="00B52F15" w:rsidRDefault="000238A5" w:rsidP="000238A5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238A5" w:rsidRPr="00B52F15" w:rsidRDefault="000238A5" w:rsidP="000238A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238A5" w:rsidRPr="00B52F15" w:rsidRDefault="000238A5" w:rsidP="000238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 xml:space="preserve">Кафедра </w:t>
      </w:r>
      <w:r w:rsidRPr="00514F19">
        <w:rPr>
          <w:rFonts w:ascii="Times New Roman" w:hAnsi="Times New Roman"/>
          <w:b/>
          <w:caps/>
          <w:sz w:val="28"/>
          <w:szCs w:val="28"/>
          <w:lang w:val="uk-UA" w:eastAsia="ar-SA"/>
        </w:rPr>
        <w:t>АВІАЦІЙНОЇ ПСИХОЛОГІЇ</w:t>
      </w:r>
    </w:p>
    <w:p w:rsidR="000238A5" w:rsidRDefault="000238A5" w:rsidP="000238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38A5" w:rsidRDefault="000238A5" w:rsidP="000238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38A5" w:rsidRDefault="000238A5" w:rsidP="000238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38A5" w:rsidRPr="00B52F15" w:rsidRDefault="000238A5" w:rsidP="000238A5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0238A5" w:rsidRPr="00B52F15" w:rsidRDefault="000238A5" w:rsidP="000238A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238A5" w:rsidRPr="009D6155" w:rsidRDefault="000238A5" w:rsidP="000238A5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 w:rsidRPr="00B00E83"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238A5" w:rsidRPr="00B52F15" w:rsidRDefault="000238A5" w:rsidP="000238A5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238A5" w:rsidRDefault="000238A5" w:rsidP="000238A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Основи неврології та нейропсихології</w:t>
      </w: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»</w:t>
      </w:r>
    </w:p>
    <w:p w:rsidR="000238A5" w:rsidRPr="009D6155" w:rsidRDefault="000238A5" w:rsidP="000238A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0238A5" w:rsidRPr="009D6155" w:rsidRDefault="000238A5" w:rsidP="000238A5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доцент кафедри авіаційної психології О.М.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Долгова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Конспект лекцій розглянутий та схвалений на                                       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Л.В.Помиткіна</w:t>
      </w:r>
    </w:p>
    <w:p w:rsidR="000238A5" w:rsidRPr="009D615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0238A5" w:rsidRPr="00B52F1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9D6155"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0238A5" w:rsidRPr="00B52F1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238A5" w:rsidRPr="00B52F1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0238A5" w:rsidRPr="00B52F15" w:rsidRDefault="000238A5" w:rsidP="000238A5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  <w:r w:rsidRPr="00B52F15">
        <w:rPr>
          <w:rFonts w:ascii="Times New Roman" w:hAnsi="Times New Roman"/>
          <w:color w:val="000000"/>
          <w:sz w:val="28"/>
          <w:szCs w:val="28"/>
          <w:lang w:val="uk-UA" w:eastAsia="ar-SA"/>
        </w:rPr>
        <w:tab/>
      </w:r>
    </w:p>
    <w:p w:rsidR="000238A5" w:rsidRDefault="000238A5" w:rsidP="000238A5">
      <w:pPr>
        <w:pStyle w:val="3"/>
      </w:pPr>
      <w:bookmarkStart w:id="0" w:name="_Toc443902501"/>
      <w:bookmarkStart w:id="1" w:name="_Toc443902766"/>
      <w:bookmarkStart w:id="2" w:name="_Toc443902899"/>
    </w:p>
    <w:p w:rsidR="000238A5" w:rsidRDefault="000238A5" w:rsidP="000238A5">
      <w:pPr>
        <w:rPr>
          <w:lang w:val="uk-UA" w:eastAsia="x-none" w:bidi="ar-SA"/>
        </w:rPr>
      </w:pPr>
    </w:p>
    <w:p w:rsidR="000238A5" w:rsidRDefault="000238A5" w:rsidP="000238A5">
      <w:pPr>
        <w:rPr>
          <w:lang w:val="uk-UA" w:eastAsia="x-none" w:bidi="ar-SA"/>
        </w:rPr>
      </w:pPr>
    </w:p>
    <w:p w:rsidR="000238A5" w:rsidRPr="000238A5" w:rsidRDefault="000238A5" w:rsidP="000238A5">
      <w:pPr>
        <w:rPr>
          <w:lang w:val="uk-UA" w:eastAsia="x-none" w:bidi="ar-SA"/>
        </w:rPr>
      </w:pPr>
      <w:bookmarkStart w:id="3" w:name="_GoBack"/>
      <w:bookmarkEnd w:id="3"/>
    </w:p>
    <w:p w:rsidR="000238A5" w:rsidRPr="004A1E5B" w:rsidRDefault="000238A5" w:rsidP="000238A5">
      <w:pPr>
        <w:rPr>
          <w:lang w:val="uk-UA" w:eastAsia="x-none" w:bidi="ar-SA"/>
        </w:rPr>
      </w:pPr>
    </w:p>
    <w:p w:rsidR="000238A5" w:rsidRDefault="000238A5" w:rsidP="000238A5">
      <w:pPr>
        <w:pStyle w:val="3"/>
      </w:pPr>
      <w:r>
        <w:lastRenderedPageBreak/>
        <w:t>Зразок тестових завдань</w:t>
      </w:r>
    </w:p>
    <w:bookmarkEnd w:id="0"/>
    <w:bookmarkEnd w:id="1"/>
    <w:bookmarkEnd w:id="2"/>
    <w:p w:rsidR="000238A5" w:rsidRDefault="000238A5" w:rsidP="000238A5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</w:p>
    <w:p w:rsidR="000238A5" w:rsidRPr="00D344A2" w:rsidRDefault="000238A5" w:rsidP="000238A5">
      <w:pPr>
        <w:spacing w:after="283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Оберіть одну вірну відповідь з представлених варіантів.</w:t>
      </w:r>
      <w:r w:rsidRPr="00D344A2">
        <w:rPr>
          <w:rFonts w:ascii="Times New Roman" w:hAnsi="Times New Roman"/>
          <w:lang w:val="ru-RU" w:eastAsia="ru-RU" w:bidi="ar-SA"/>
        </w:rPr>
        <w:br/>
      </w:r>
      <w:r w:rsidRPr="00D344A2">
        <w:rPr>
          <w:rFonts w:ascii="Times New Roman" w:hAnsi="Times New Roman"/>
          <w:b/>
          <w:bCs/>
          <w:lang w:val="ru-RU" w:eastAsia="ru-RU" w:bidi="ar-SA"/>
        </w:rPr>
        <w:t>1.</w:t>
      </w:r>
      <w:r w:rsidRPr="00D344A2">
        <w:rPr>
          <w:rFonts w:ascii="Times New Roman" w:hAnsi="Times New Roman"/>
          <w:lang w:val="ru-RU" w:eastAsia="ru-RU" w:bidi="ar-SA"/>
        </w:rPr>
        <w:t xml:space="preserve"> </w:t>
      </w:r>
      <w:r>
        <w:rPr>
          <w:rFonts w:ascii="Times New Roman" w:hAnsi="Times New Roman"/>
          <w:lang w:val="ru-RU" w:eastAsia="ru-RU" w:bidi="ar-SA"/>
        </w:rPr>
        <w:t xml:space="preserve">Кому з вчених належать перші нейропсихологічні </w:t>
      </w:r>
      <w:proofErr w:type="gramStart"/>
      <w:r>
        <w:rPr>
          <w:rFonts w:ascii="Times New Roman" w:hAnsi="Times New Roman"/>
          <w:lang w:val="ru-RU" w:eastAsia="ru-RU" w:bidi="ar-SA"/>
        </w:rPr>
        <w:t>досл</w:t>
      </w:r>
      <w:proofErr w:type="gramEnd"/>
      <w:r>
        <w:rPr>
          <w:rFonts w:ascii="Times New Roman" w:hAnsi="Times New Roman"/>
          <w:lang w:val="ru-RU" w:eastAsia="ru-RU" w:bidi="ar-SA"/>
        </w:rPr>
        <w:t xml:space="preserve">ідження </w:t>
      </w:r>
      <w:r w:rsidRPr="00D344A2">
        <w:rPr>
          <w:rFonts w:ascii="Times New Roman" w:hAnsi="Times New Roman"/>
          <w:lang w:val="ru-RU" w:eastAsia="ru-RU" w:bidi="ar-SA"/>
        </w:rPr>
        <w:t>?</w:t>
      </w:r>
    </w:p>
    <w:p w:rsidR="000238A5" w:rsidRPr="00D344A2" w:rsidRDefault="000238A5" w:rsidP="000238A5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line="100" w:lineRule="atLeast"/>
        <w:jc w:val="both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Цветков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й Л.С.</w:t>
      </w:r>
    </w:p>
    <w:p w:rsidR="000238A5" w:rsidRPr="00D344A2" w:rsidRDefault="000238A5" w:rsidP="000238A5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line="100" w:lineRule="atLeast"/>
        <w:jc w:val="both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В</w:t>
      </w:r>
      <w:r>
        <w:rPr>
          <w:rFonts w:ascii="Times New Roman" w:hAnsi="Times New Roman"/>
          <w:kern w:val="1"/>
          <w:lang w:val="uk-UA" w:eastAsia="fa-IR" w:bidi="fa-IR"/>
        </w:rPr>
        <w:t>и</w:t>
      </w:r>
      <w:r w:rsidRPr="00D344A2">
        <w:rPr>
          <w:rFonts w:ascii="Times New Roman" w:hAnsi="Times New Roman"/>
          <w:kern w:val="1"/>
          <w:lang w:val="de-DE" w:eastAsia="fa-IR" w:bidi="fa-IR"/>
        </w:rPr>
        <w:t>готс</w:t>
      </w:r>
      <w:r>
        <w:rPr>
          <w:rFonts w:ascii="Times New Roman" w:hAnsi="Times New Roman"/>
          <w:kern w:val="1"/>
          <w:lang w:val="uk-UA" w:eastAsia="fa-IR" w:bidi="fa-IR"/>
        </w:rPr>
        <w:t>ь</w:t>
      </w:r>
      <w:r w:rsidRPr="00D344A2">
        <w:rPr>
          <w:rFonts w:ascii="Times New Roman" w:hAnsi="Times New Roman"/>
          <w:kern w:val="1"/>
          <w:lang w:val="de-DE" w:eastAsia="fa-IR" w:bidi="fa-IR"/>
        </w:rPr>
        <w:t>кому Л.С</w:t>
      </w:r>
    </w:p>
    <w:p w:rsidR="000238A5" w:rsidRPr="00D344A2" w:rsidRDefault="000238A5" w:rsidP="000238A5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line="100" w:lineRule="atLeast"/>
        <w:jc w:val="both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Лур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 А.Р</w:t>
      </w:r>
    </w:p>
    <w:p w:rsidR="000238A5" w:rsidRPr="00D344A2" w:rsidRDefault="000238A5" w:rsidP="000238A5">
      <w:pPr>
        <w:widowControl w:val="0"/>
        <w:numPr>
          <w:ilvl w:val="0"/>
          <w:numId w:val="1"/>
        </w:numPr>
        <w:tabs>
          <w:tab w:val="left" w:pos="707"/>
        </w:tabs>
        <w:suppressAutoHyphens/>
        <w:spacing w:after="120" w:line="100" w:lineRule="atLeast"/>
        <w:jc w:val="both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Хомс</w:t>
      </w:r>
      <w:r>
        <w:rPr>
          <w:rFonts w:ascii="Times New Roman" w:hAnsi="Times New Roman"/>
          <w:kern w:val="1"/>
          <w:lang w:val="uk-UA" w:eastAsia="fa-IR" w:bidi="fa-IR"/>
        </w:rPr>
        <w:t>ь</w:t>
      </w:r>
      <w:r w:rsidRPr="00D344A2">
        <w:rPr>
          <w:rFonts w:ascii="Times New Roman" w:hAnsi="Times New Roman"/>
          <w:kern w:val="1"/>
          <w:lang w:val="de-DE" w:eastAsia="fa-IR" w:bidi="fa-IR"/>
        </w:rPr>
        <w:t>к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й </w:t>
      </w:r>
      <w:r>
        <w:rPr>
          <w:rFonts w:ascii="Times New Roman" w:hAnsi="Times New Roman"/>
          <w:kern w:val="1"/>
          <w:lang w:val="uk-UA" w:eastAsia="fa-IR" w:bidi="fa-IR"/>
        </w:rPr>
        <w:t>О.</w:t>
      </w:r>
      <w:r w:rsidRPr="00D344A2">
        <w:rPr>
          <w:rFonts w:ascii="Times New Roman" w:hAnsi="Times New Roman"/>
          <w:kern w:val="1"/>
          <w:lang w:val="de-DE" w:eastAsia="fa-IR" w:bidi="fa-IR"/>
        </w:rPr>
        <w:t>Д.</w:t>
      </w:r>
    </w:p>
    <w:p w:rsidR="000238A5" w:rsidRPr="00D344A2" w:rsidRDefault="000238A5" w:rsidP="000238A5">
      <w:pPr>
        <w:widowControl w:val="0"/>
        <w:suppressAutoHyphens/>
        <w:spacing w:after="120" w:line="100" w:lineRule="atLeast"/>
        <w:jc w:val="both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br/>
      </w:r>
      <w:r w:rsidRPr="00D344A2">
        <w:rPr>
          <w:rFonts w:ascii="Times New Roman" w:hAnsi="Times New Roman"/>
          <w:b/>
          <w:bCs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b/>
          <w:bCs/>
          <w:kern w:val="1"/>
          <w:lang w:val="de-DE" w:eastAsia="fa-IR" w:bidi="fa-IR"/>
        </w:rPr>
        <w:t>2.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</w:t>
      </w:r>
      <w:r>
        <w:rPr>
          <w:rFonts w:ascii="Times New Roman" w:hAnsi="Times New Roman"/>
          <w:kern w:val="1"/>
          <w:lang w:val="uk-UA" w:eastAsia="fa-IR" w:bidi="fa-IR"/>
        </w:rPr>
        <w:t>Які з перерахованих утворень відносяться до неспецифічних структур мозку і входять до складу енергетичного блоку мозку</w:t>
      </w:r>
      <w:r w:rsidRPr="00D344A2">
        <w:rPr>
          <w:rFonts w:ascii="Times New Roman" w:hAnsi="Times New Roman"/>
          <w:kern w:val="1"/>
          <w:lang w:val="de-DE" w:eastAsia="fa-IR" w:bidi="fa-IR"/>
        </w:rPr>
        <w:t>?</w:t>
      </w:r>
    </w:p>
    <w:p w:rsidR="000238A5" w:rsidRPr="00D344A2" w:rsidRDefault="000238A5" w:rsidP="000238A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Ретикулярна формац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 ст</w:t>
      </w:r>
      <w:r>
        <w:rPr>
          <w:rFonts w:ascii="Times New Roman" w:hAnsi="Times New Roman"/>
          <w:kern w:val="1"/>
          <w:lang w:val="uk-UA" w:eastAsia="fa-IR" w:bidi="fa-IR"/>
        </w:rPr>
        <w:t>овбуру мозку</w:t>
      </w:r>
    </w:p>
    <w:p w:rsidR="000238A5" w:rsidRPr="00D344A2" w:rsidRDefault="000238A5" w:rsidP="000238A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П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дкорков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</w:t>
      </w:r>
      <w:r>
        <w:rPr>
          <w:rFonts w:ascii="Times New Roman" w:hAnsi="Times New Roman"/>
          <w:kern w:val="1"/>
          <w:lang w:val="uk-UA" w:eastAsia="fa-IR" w:bidi="fa-IR"/>
        </w:rPr>
        <w:t>ганглії</w:t>
      </w:r>
    </w:p>
    <w:p w:rsidR="000238A5" w:rsidRPr="00D344A2" w:rsidRDefault="000238A5" w:rsidP="000238A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 xml:space="preserve">Кора </w:t>
      </w:r>
      <w:r>
        <w:rPr>
          <w:rFonts w:ascii="Times New Roman" w:hAnsi="Times New Roman"/>
          <w:kern w:val="1"/>
          <w:lang w:val="uk-UA" w:eastAsia="fa-IR" w:bidi="fa-IR"/>
        </w:rPr>
        <w:t>великих півкуль</w:t>
      </w:r>
    </w:p>
    <w:p w:rsidR="000238A5" w:rsidRPr="00D344A2" w:rsidRDefault="000238A5" w:rsidP="000238A5">
      <w:pPr>
        <w:widowControl w:val="0"/>
        <w:numPr>
          <w:ilvl w:val="0"/>
          <w:numId w:val="2"/>
        </w:numPr>
        <w:tabs>
          <w:tab w:val="left" w:pos="707"/>
        </w:tabs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Внутр</w:t>
      </w:r>
      <w:r>
        <w:rPr>
          <w:rFonts w:ascii="Times New Roman" w:hAnsi="Times New Roman"/>
          <w:kern w:val="1"/>
          <w:lang w:val="uk-UA" w:eastAsia="fa-IR" w:bidi="fa-IR"/>
        </w:rPr>
        <w:t>ішня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капсула</w:t>
      </w:r>
    </w:p>
    <w:p w:rsidR="000238A5" w:rsidRPr="00D344A2" w:rsidRDefault="000238A5" w:rsidP="000238A5">
      <w:pPr>
        <w:widowControl w:val="0"/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br/>
      </w:r>
      <w:r w:rsidRPr="00D344A2">
        <w:rPr>
          <w:rFonts w:ascii="Times New Roman" w:hAnsi="Times New Roman"/>
          <w:b/>
          <w:bCs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b/>
          <w:bCs/>
          <w:kern w:val="1"/>
          <w:lang w:val="de-DE" w:eastAsia="fa-IR" w:bidi="fa-IR"/>
        </w:rPr>
        <w:t>3.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</w:t>
      </w:r>
      <w:r>
        <w:rPr>
          <w:rFonts w:ascii="Times New Roman" w:hAnsi="Times New Roman"/>
          <w:kern w:val="1"/>
          <w:lang w:val="uk-UA" w:eastAsia="fa-IR" w:bidi="fa-IR"/>
        </w:rPr>
        <w:t>Який блок мозку є блоком програмування і контролю</w:t>
      </w:r>
      <w:r w:rsidRPr="00D344A2">
        <w:rPr>
          <w:rFonts w:ascii="Times New Roman" w:hAnsi="Times New Roman"/>
          <w:kern w:val="1"/>
          <w:lang w:val="de-DE" w:eastAsia="fa-IR" w:bidi="fa-IR"/>
        </w:rPr>
        <w:t>?</w:t>
      </w:r>
    </w:p>
    <w:p w:rsidR="000238A5" w:rsidRPr="00D344A2" w:rsidRDefault="000238A5" w:rsidP="000238A5">
      <w:pPr>
        <w:widowControl w:val="0"/>
        <w:numPr>
          <w:ilvl w:val="0"/>
          <w:numId w:val="3"/>
        </w:numPr>
        <w:tabs>
          <w:tab w:val="clear" w:pos="708"/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Пер</w:t>
      </w:r>
      <w:r>
        <w:rPr>
          <w:rFonts w:ascii="Times New Roman" w:hAnsi="Times New Roman"/>
          <w:kern w:val="1"/>
          <w:lang w:val="uk-UA" w:eastAsia="fa-IR" w:bidi="fa-IR"/>
        </w:rPr>
        <w:t>ший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блок</w:t>
      </w:r>
    </w:p>
    <w:p w:rsidR="000238A5" w:rsidRPr="00D344A2" w:rsidRDefault="000238A5" w:rsidP="000238A5">
      <w:pPr>
        <w:widowControl w:val="0"/>
        <w:numPr>
          <w:ilvl w:val="0"/>
          <w:numId w:val="3"/>
        </w:numPr>
        <w:tabs>
          <w:tab w:val="clear" w:pos="708"/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>
        <w:rPr>
          <w:rFonts w:ascii="Times New Roman" w:hAnsi="Times New Roman"/>
          <w:kern w:val="1"/>
          <w:lang w:val="uk-UA" w:eastAsia="fa-IR" w:bidi="fa-IR"/>
        </w:rPr>
        <w:t>Другий</w:t>
      </w:r>
    </w:p>
    <w:p w:rsidR="000238A5" w:rsidRPr="00D344A2" w:rsidRDefault="000238A5" w:rsidP="000238A5">
      <w:pPr>
        <w:widowControl w:val="0"/>
        <w:numPr>
          <w:ilvl w:val="0"/>
          <w:numId w:val="3"/>
        </w:numPr>
        <w:tabs>
          <w:tab w:val="clear" w:pos="708"/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Трет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й</w:t>
      </w:r>
    </w:p>
    <w:p w:rsidR="000238A5" w:rsidRPr="004A1E5B" w:rsidRDefault="000238A5" w:rsidP="000238A5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4A1E5B">
        <w:rPr>
          <w:rFonts w:ascii="Times New Roman" w:hAnsi="Times New Roman"/>
          <w:kern w:val="1"/>
          <w:lang w:val="uk-UA" w:eastAsia="fa-IR" w:bidi="fa-IR"/>
        </w:rPr>
        <w:t>Другий</w:t>
      </w:r>
      <w:r>
        <w:rPr>
          <w:rFonts w:ascii="Times New Roman" w:hAnsi="Times New Roman"/>
          <w:kern w:val="1"/>
          <w:lang w:val="uk-UA" w:eastAsia="fa-IR" w:bidi="fa-IR"/>
        </w:rPr>
        <w:t xml:space="preserve"> та т</w:t>
      </w:r>
      <w:r w:rsidRPr="004A1E5B">
        <w:rPr>
          <w:rFonts w:ascii="Times New Roman" w:hAnsi="Times New Roman"/>
          <w:kern w:val="1"/>
          <w:lang w:val="de-DE" w:eastAsia="fa-IR" w:bidi="fa-IR"/>
        </w:rPr>
        <w:t>рет</w:t>
      </w:r>
      <w:r w:rsidRPr="004A1E5B">
        <w:rPr>
          <w:rFonts w:ascii="Times New Roman" w:hAnsi="Times New Roman"/>
          <w:kern w:val="1"/>
          <w:lang w:val="uk-UA" w:eastAsia="fa-IR" w:bidi="fa-IR"/>
        </w:rPr>
        <w:t>і</w:t>
      </w:r>
      <w:r w:rsidRPr="004A1E5B">
        <w:rPr>
          <w:rFonts w:ascii="Times New Roman" w:hAnsi="Times New Roman"/>
          <w:kern w:val="1"/>
          <w:lang w:val="de-DE" w:eastAsia="fa-IR" w:bidi="fa-IR"/>
        </w:rPr>
        <w:t>й</w:t>
      </w:r>
      <w:r>
        <w:rPr>
          <w:rFonts w:ascii="Times New Roman" w:hAnsi="Times New Roman"/>
          <w:kern w:val="1"/>
          <w:lang w:val="uk-UA" w:eastAsia="fa-IR" w:bidi="fa-IR"/>
        </w:rPr>
        <w:t xml:space="preserve"> блоки мозку</w:t>
      </w:r>
    </w:p>
    <w:p w:rsidR="000238A5" w:rsidRPr="00D344A2" w:rsidRDefault="000238A5" w:rsidP="000238A5">
      <w:pPr>
        <w:widowControl w:val="0"/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br/>
      </w:r>
      <w:r w:rsidRPr="00D344A2">
        <w:rPr>
          <w:rFonts w:ascii="Times New Roman" w:hAnsi="Times New Roman"/>
          <w:b/>
          <w:bCs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b/>
          <w:bCs/>
          <w:kern w:val="1"/>
          <w:lang w:val="de-DE" w:eastAsia="fa-IR" w:bidi="fa-IR"/>
        </w:rPr>
        <w:t>4.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</w:t>
      </w:r>
      <w:r>
        <w:rPr>
          <w:rFonts w:ascii="Times New Roman" w:hAnsi="Times New Roman"/>
          <w:kern w:val="1"/>
          <w:lang w:val="uk-UA" w:eastAsia="fa-IR" w:bidi="fa-IR"/>
        </w:rPr>
        <w:t>Який синдром не відноситься до елементарних розладів зору</w:t>
      </w:r>
      <w:r w:rsidRPr="00D344A2">
        <w:rPr>
          <w:rFonts w:ascii="Times New Roman" w:hAnsi="Times New Roman"/>
          <w:kern w:val="1"/>
          <w:lang w:val="de-DE" w:eastAsia="fa-IR" w:bidi="fa-IR"/>
        </w:rPr>
        <w:t>?</w:t>
      </w:r>
    </w:p>
    <w:p w:rsidR="000238A5" w:rsidRPr="00D344A2" w:rsidRDefault="000238A5" w:rsidP="000238A5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З</w:t>
      </w:r>
      <w:r>
        <w:rPr>
          <w:rFonts w:ascii="Times New Roman" w:hAnsi="Times New Roman"/>
          <w:kern w:val="1"/>
          <w:lang w:val="uk-UA" w:eastAsia="fa-IR" w:bidi="fa-IR"/>
        </w:rPr>
        <w:t>о</w:t>
      </w:r>
      <w:r w:rsidRPr="00D344A2">
        <w:rPr>
          <w:rFonts w:ascii="Times New Roman" w:hAnsi="Times New Roman"/>
          <w:kern w:val="1"/>
          <w:lang w:val="de-DE" w:eastAsia="fa-IR" w:bidi="fa-IR"/>
        </w:rPr>
        <w:t>р</w:t>
      </w:r>
      <w:r>
        <w:rPr>
          <w:rFonts w:ascii="Times New Roman" w:hAnsi="Times New Roman"/>
          <w:kern w:val="1"/>
          <w:lang w:val="uk-UA" w:eastAsia="fa-IR" w:bidi="fa-IR"/>
        </w:rPr>
        <w:t>ова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агноз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</w:t>
      </w:r>
    </w:p>
    <w:p w:rsidR="000238A5" w:rsidRPr="00D344A2" w:rsidRDefault="000238A5" w:rsidP="000238A5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Гем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анопс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</w:t>
      </w:r>
    </w:p>
    <w:p w:rsidR="000238A5" w:rsidRPr="00D344A2" w:rsidRDefault="000238A5" w:rsidP="000238A5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Скотома</w:t>
      </w:r>
    </w:p>
    <w:p w:rsidR="000238A5" w:rsidRPr="00D344A2" w:rsidRDefault="000238A5" w:rsidP="000238A5">
      <w:pPr>
        <w:widowControl w:val="0"/>
        <w:numPr>
          <w:ilvl w:val="0"/>
          <w:numId w:val="4"/>
        </w:numPr>
        <w:tabs>
          <w:tab w:val="left" w:pos="707"/>
        </w:tabs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З</w:t>
      </w:r>
      <w:r>
        <w:rPr>
          <w:rFonts w:ascii="Times New Roman" w:hAnsi="Times New Roman"/>
          <w:kern w:val="1"/>
          <w:lang w:val="uk-UA" w:eastAsia="fa-IR" w:bidi="fa-IR"/>
        </w:rPr>
        <w:t>о</w:t>
      </w:r>
      <w:r w:rsidRPr="00D344A2">
        <w:rPr>
          <w:rFonts w:ascii="Times New Roman" w:hAnsi="Times New Roman"/>
          <w:kern w:val="1"/>
          <w:lang w:val="de-DE" w:eastAsia="fa-IR" w:bidi="fa-IR"/>
        </w:rPr>
        <w:t>р</w:t>
      </w:r>
      <w:r>
        <w:rPr>
          <w:rFonts w:ascii="Times New Roman" w:hAnsi="Times New Roman"/>
          <w:kern w:val="1"/>
          <w:lang w:val="uk-UA" w:eastAsia="fa-IR" w:bidi="fa-IR"/>
        </w:rPr>
        <w:t>ові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галюц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нац</w:t>
      </w:r>
      <w:r>
        <w:rPr>
          <w:rFonts w:ascii="Times New Roman" w:hAnsi="Times New Roman"/>
          <w:kern w:val="1"/>
          <w:lang w:val="uk-UA" w:eastAsia="fa-IR" w:bidi="fa-IR"/>
        </w:rPr>
        <w:t>ії</w:t>
      </w:r>
    </w:p>
    <w:p w:rsidR="000238A5" w:rsidRPr="00D344A2" w:rsidRDefault="000238A5" w:rsidP="000238A5">
      <w:pPr>
        <w:widowControl w:val="0"/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br/>
      </w:r>
      <w:r w:rsidRPr="00D344A2">
        <w:rPr>
          <w:rFonts w:ascii="Times New Roman" w:hAnsi="Times New Roman"/>
          <w:b/>
          <w:bCs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b/>
          <w:bCs/>
          <w:kern w:val="1"/>
          <w:lang w:val="de-DE" w:eastAsia="fa-IR" w:bidi="fa-IR"/>
        </w:rPr>
        <w:t>5.</w:t>
      </w:r>
      <w:r w:rsidRPr="00D344A2">
        <w:rPr>
          <w:rFonts w:ascii="Times New Roman" w:hAnsi="Times New Roman"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kern w:val="1"/>
          <w:lang w:val="de-DE" w:eastAsia="fa-IR" w:bidi="fa-IR"/>
        </w:rPr>
        <w:t>При</w:t>
      </w:r>
      <w:r>
        <w:rPr>
          <w:rFonts w:ascii="Times New Roman" w:hAnsi="Times New Roman"/>
          <w:kern w:val="1"/>
          <w:lang w:val="uk-UA" w:eastAsia="fa-IR" w:bidi="fa-IR"/>
        </w:rPr>
        <w:t xml:space="preserve"> ураженнях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верхн</w:t>
      </w:r>
      <w:r>
        <w:rPr>
          <w:rFonts w:ascii="Times New Roman" w:hAnsi="Times New Roman"/>
          <w:kern w:val="1"/>
          <w:lang w:val="uk-UA" w:eastAsia="fa-IR" w:bidi="fa-IR"/>
        </w:rPr>
        <w:t>ьої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т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м</w:t>
      </w:r>
      <w:r>
        <w:rPr>
          <w:rFonts w:ascii="Times New Roman" w:hAnsi="Times New Roman"/>
          <w:kern w:val="1"/>
          <w:lang w:val="uk-UA" w:eastAsia="fa-IR" w:bidi="fa-IR"/>
        </w:rPr>
        <w:t>яної частки мозку може виникнути наступний синдром</w:t>
      </w:r>
    </w:p>
    <w:p w:rsidR="000238A5" w:rsidRPr="00D344A2" w:rsidRDefault="000238A5" w:rsidP="000238A5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Астер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огноз</w:t>
      </w:r>
    </w:p>
    <w:p w:rsidR="000238A5" w:rsidRPr="00D344A2" w:rsidRDefault="000238A5" w:rsidP="000238A5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Феномен тактильно</w:t>
      </w:r>
      <w:r>
        <w:rPr>
          <w:rFonts w:ascii="Times New Roman" w:hAnsi="Times New Roman"/>
          <w:kern w:val="1"/>
          <w:lang w:val="uk-UA" w:eastAsia="fa-IR" w:bidi="fa-IR"/>
        </w:rPr>
        <w:t>ї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алекс</w:t>
      </w:r>
      <w:r>
        <w:rPr>
          <w:rFonts w:ascii="Times New Roman" w:hAnsi="Times New Roman"/>
          <w:kern w:val="1"/>
          <w:lang w:val="uk-UA" w:eastAsia="fa-IR" w:bidi="fa-IR"/>
        </w:rPr>
        <w:t>ії</w:t>
      </w:r>
    </w:p>
    <w:p w:rsidR="000238A5" w:rsidRPr="00D344A2" w:rsidRDefault="000238A5" w:rsidP="000238A5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Акалькул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</w:t>
      </w:r>
    </w:p>
    <w:p w:rsidR="000238A5" w:rsidRPr="00D344A2" w:rsidRDefault="000238A5" w:rsidP="000238A5">
      <w:pPr>
        <w:widowControl w:val="0"/>
        <w:numPr>
          <w:ilvl w:val="0"/>
          <w:numId w:val="5"/>
        </w:numPr>
        <w:tabs>
          <w:tab w:val="left" w:pos="707"/>
        </w:tabs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Соматоагноз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я</w:t>
      </w:r>
    </w:p>
    <w:p w:rsidR="000238A5" w:rsidRPr="00D344A2" w:rsidRDefault="000238A5" w:rsidP="000238A5">
      <w:pPr>
        <w:widowControl w:val="0"/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br/>
      </w:r>
      <w:r w:rsidRPr="00D344A2">
        <w:rPr>
          <w:rFonts w:ascii="Times New Roman" w:hAnsi="Times New Roman"/>
          <w:b/>
          <w:bCs/>
          <w:kern w:val="1"/>
          <w:lang w:val="ru-RU" w:eastAsia="fa-IR" w:bidi="fa-IR"/>
        </w:rPr>
        <w:t xml:space="preserve"> </w:t>
      </w:r>
      <w:r w:rsidRPr="00D344A2">
        <w:rPr>
          <w:rFonts w:ascii="Times New Roman" w:hAnsi="Times New Roman"/>
          <w:b/>
          <w:bCs/>
          <w:kern w:val="1"/>
          <w:lang w:val="de-DE" w:eastAsia="fa-IR" w:bidi="fa-IR"/>
        </w:rPr>
        <w:t>6.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При</w:t>
      </w:r>
      <w:r>
        <w:rPr>
          <w:rFonts w:ascii="Times New Roman" w:hAnsi="Times New Roman"/>
          <w:kern w:val="1"/>
          <w:lang w:val="uk-UA" w:eastAsia="fa-IR" w:bidi="fa-IR"/>
        </w:rPr>
        <w:t xml:space="preserve"> ураженнях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премоторно</w:t>
      </w:r>
      <w:r>
        <w:rPr>
          <w:rFonts w:ascii="Times New Roman" w:hAnsi="Times New Roman"/>
          <w:kern w:val="1"/>
          <w:lang w:val="uk-UA" w:eastAsia="fa-IR" w:bidi="fa-IR"/>
        </w:rPr>
        <w:t>ї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кор</w:t>
      </w:r>
      <w:r>
        <w:rPr>
          <w:rFonts w:ascii="Times New Roman" w:hAnsi="Times New Roman"/>
          <w:kern w:val="1"/>
          <w:lang w:val="uk-UA" w:eastAsia="fa-IR" w:bidi="fa-IR"/>
        </w:rPr>
        <w:t>и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лоб</w:t>
      </w:r>
      <w:r>
        <w:rPr>
          <w:rFonts w:ascii="Times New Roman" w:hAnsi="Times New Roman"/>
          <w:kern w:val="1"/>
          <w:lang w:val="uk-UA" w:eastAsia="fa-IR" w:bidi="fa-IR"/>
        </w:rPr>
        <w:t>ової частки можна очікувати</w:t>
      </w:r>
      <w:r w:rsidRPr="00D344A2">
        <w:rPr>
          <w:rFonts w:ascii="Times New Roman" w:hAnsi="Times New Roman"/>
          <w:kern w:val="1"/>
          <w:lang w:val="de-DE" w:eastAsia="fa-IR" w:bidi="fa-IR"/>
        </w:rPr>
        <w:t>…</w:t>
      </w:r>
    </w:p>
    <w:p w:rsidR="000238A5" w:rsidRPr="00D344A2" w:rsidRDefault="000238A5" w:rsidP="000238A5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Гем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анопс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ю</w:t>
      </w:r>
    </w:p>
    <w:p w:rsidR="000238A5" w:rsidRPr="00D344A2" w:rsidRDefault="000238A5" w:rsidP="000238A5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К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нетич</w:t>
      </w:r>
      <w:r>
        <w:rPr>
          <w:rFonts w:ascii="Times New Roman" w:hAnsi="Times New Roman"/>
          <w:kern w:val="1"/>
          <w:lang w:val="uk-UA" w:eastAsia="fa-IR" w:bidi="fa-IR"/>
        </w:rPr>
        <w:t>ну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апракс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ю</w:t>
      </w:r>
    </w:p>
    <w:p w:rsidR="000238A5" w:rsidRPr="00D344A2" w:rsidRDefault="000238A5" w:rsidP="000238A5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К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нестетич</w:t>
      </w:r>
      <w:r>
        <w:rPr>
          <w:rFonts w:ascii="Times New Roman" w:hAnsi="Times New Roman"/>
          <w:kern w:val="1"/>
          <w:lang w:val="uk-UA" w:eastAsia="fa-IR" w:bidi="fa-IR"/>
        </w:rPr>
        <w:t>ну</w:t>
      </w:r>
      <w:r w:rsidRPr="00D344A2">
        <w:rPr>
          <w:rFonts w:ascii="Times New Roman" w:hAnsi="Times New Roman"/>
          <w:kern w:val="1"/>
          <w:lang w:val="de-DE" w:eastAsia="fa-IR" w:bidi="fa-IR"/>
        </w:rPr>
        <w:t xml:space="preserve"> апракс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ю</w:t>
      </w:r>
    </w:p>
    <w:p w:rsidR="000238A5" w:rsidRPr="00D344A2" w:rsidRDefault="000238A5" w:rsidP="000238A5">
      <w:pPr>
        <w:widowControl w:val="0"/>
        <w:numPr>
          <w:ilvl w:val="0"/>
          <w:numId w:val="6"/>
        </w:numPr>
        <w:tabs>
          <w:tab w:val="left" w:pos="707"/>
        </w:tabs>
        <w:suppressAutoHyphens/>
        <w:spacing w:after="120" w:line="100" w:lineRule="atLeast"/>
        <w:textAlignment w:val="baseline"/>
        <w:rPr>
          <w:rFonts w:ascii="Times New Roman" w:hAnsi="Times New Roman"/>
          <w:kern w:val="1"/>
          <w:lang w:val="de-DE" w:eastAsia="fa-IR" w:bidi="fa-IR"/>
        </w:rPr>
      </w:pPr>
      <w:r w:rsidRPr="00D344A2">
        <w:rPr>
          <w:rFonts w:ascii="Times New Roman" w:hAnsi="Times New Roman"/>
          <w:kern w:val="1"/>
          <w:lang w:val="de-DE" w:eastAsia="fa-IR" w:bidi="fa-IR"/>
        </w:rPr>
        <w:t>Слухову агноз</w:t>
      </w:r>
      <w:r>
        <w:rPr>
          <w:rFonts w:ascii="Times New Roman" w:hAnsi="Times New Roman"/>
          <w:kern w:val="1"/>
          <w:lang w:val="uk-UA" w:eastAsia="fa-IR" w:bidi="fa-IR"/>
        </w:rPr>
        <w:t>і</w:t>
      </w:r>
      <w:r w:rsidRPr="00D344A2">
        <w:rPr>
          <w:rFonts w:ascii="Times New Roman" w:hAnsi="Times New Roman"/>
          <w:kern w:val="1"/>
          <w:lang w:val="de-DE" w:eastAsia="fa-IR" w:bidi="fa-IR"/>
        </w:rPr>
        <w:t>ю</w:t>
      </w:r>
    </w:p>
    <w:p w:rsidR="005C084A" w:rsidRDefault="005C084A"/>
    <w:sectPr w:rsidR="005C0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7"/>
        </w:tabs>
        <w:ind w:left="1417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A5"/>
    <w:rsid w:val="000238A5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238A5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8A5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A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0238A5"/>
    <w:pPr>
      <w:keepNext/>
      <w:jc w:val="both"/>
      <w:outlineLvl w:val="2"/>
    </w:pPr>
    <w:rPr>
      <w:rFonts w:ascii="Times New Roman" w:hAnsi="Times New Roman"/>
      <w:bCs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238A5"/>
    <w:rPr>
      <w:rFonts w:ascii="Times New Roman" w:eastAsia="Times New Roman" w:hAnsi="Times New Roman" w:cs="Times New Roman"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2017-02-07T08:43:00Z</dcterms:created>
  <dcterms:modified xsi:type="dcterms:W3CDTF">2017-02-07T08:44:00Z</dcterms:modified>
</cp:coreProperties>
</file>