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4" w:rsidRPr="000841D8" w:rsidRDefault="002352C4" w:rsidP="002352C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352C4" w:rsidRPr="000841D8" w:rsidRDefault="002352C4" w:rsidP="002352C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352C4" w:rsidRPr="000841D8" w:rsidRDefault="002352C4" w:rsidP="002352C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0841D8" w:rsidRDefault="002352C4" w:rsidP="002352C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2352C4" w:rsidRDefault="002352C4" w:rsidP="002352C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Застосування тренінгових технологій </w:t>
      </w:r>
    </w:p>
    <w:p w:rsidR="002352C4" w:rsidRPr="000841D8" w:rsidRDefault="002352C4" w:rsidP="002352C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 корекційній роботі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2352C4" w:rsidRPr="000841D8" w:rsidRDefault="002352C4" w:rsidP="002352C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2352C4" w:rsidRPr="000841D8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352C4" w:rsidRDefault="002352C4" w:rsidP="002352C4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Старший викладач кафедри авіаційної психології</w:t>
      </w:r>
    </w:p>
    <w:p w:rsidR="002352C4" w:rsidRPr="00B52F15" w:rsidRDefault="002352C4" w:rsidP="002352C4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_____________________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В.В.Злагодух</w:t>
      </w:r>
      <w:proofErr w:type="spellEnd"/>
    </w:p>
    <w:p w:rsidR="002352C4" w:rsidRPr="00B52F15" w:rsidRDefault="002352C4" w:rsidP="002352C4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352C4" w:rsidRPr="00B52F15" w:rsidRDefault="002352C4" w:rsidP="002352C4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352C4" w:rsidRDefault="002352C4" w:rsidP="002352C4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2352C4" w:rsidRPr="00B52F15" w:rsidRDefault="002352C4" w:rsidP="002352C4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2352C4" w:rsidRPr="00B52F15" w:rsidRDefault="002352C4" w:rsidP="002352C4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</w:t>
      </w:r>
      <w:r>
        <w:rPr>
          <w:rFonts w:ascii="Times New Roman" w:hAnsi="Times New Roman"/>
          <w:sz w:val="28"/>
          <w:szCs w:val="28"/>
          <w:lang w:val="uk-UA" w:eastAsia="ar-SA"/>
        </w:rPr>
        <w:t>____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_ 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352C4" w:rsidRPr="00B52F15" w:rsidRDefault="002352C4" w:rsidP="002352C4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2352C4" w:rsidRPr="00B52F15" w:rsidRDefault="002352C4" w:rsidP="002352C4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</w:p>
    <w:p w:rsidR="002352C4" w:rsidRPr="00B52F15" w:rsidRDefault="002352C4" w:rsidP="002352C4">
      <w:pPr>
        <w:pStyle w:val="1"/>
        <w:rPr>
          <w:lang w:eastAsia="ar-SA"/>
        </w:rPr>
      </w:pPr>
    </w:p>
    <w:p w:rsidR="002352C4" w:rsidRPr="006A15C9" w:rsidRDefault="002352C4" w:rsidP="002352C4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2352C4" w:rsidRPr="004E0F8A" w:rsidRDefault="002352C4" w:rsidP="002352C4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2352C4" w:rsidRPr="004E0F8A" w:rsidRDefault="002352C4" w:rsidP="002352C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2352C4" w:rsidRPr="004E0F8A" w:rsidRDefault="002352C4" w:rsidP="002352C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Історія розвитку групових методів психології </w:t>
      </w:r>
    </w:p>
    <w:p w:rsidR="002352C4" w:rsidRPr="004E0F8A" w:rsidRDefault="002352C4" w:rsidP="002352C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2352C4" w:rsidRPr="00996AA1" w:rsidRDefault="002352C4" w:rsidP="002352C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Теорія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тваринного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мгнетизму</w:t>
      </w:r>
      <w:proofErr w:type="spellEnd"/>
      <w:r>
        <w:rPr>
          <w:rFonts w:ascii="Times New Roman" w:hAnsi="Times New Roman"/>
          <w:lang w:val="ru-RU"/>
        </w:rPr>
        <w:t xml:space="preserve">» </w:t>
      </w:r>
      <w:proofErr w:type="spellStart"/>
      <w:r>
        <w:rPr>
          <w:rFonts w:ascii="Times New Roman" w:hAnsi="Times New Roman"/>
          <w:lang w:val="ru-RU"/>
        </w:rPr>
        <w:t>Ф.А.Месмера</w:t>
      </w:r>
      <w:proofErr w:type="spellEnd"/>
    </w:p>
    <w:p w:rsidR="002352C4" w:rsidRPr="00996AA1" w:rsidRDefault="002352C4" w:rsidP="002352C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Використання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гіпнозу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навіювання</w:t>
      </w:r>
      <w:proofErr w:type="spellEnd"/>
      <w:r>
        <w:rPr>
          <w:rFonts w:ascii="Times New Roman" w:hAnsi="Times New Roman"/>
          <w:lang w:val="ru-RU"/>
        </w:rPr>
        <w:t xml:space="preserve"> у </w:t>
      </w:r>
      <w:proofErr w:type="spellStart"/>
      <w:r>
        <w:rPr>
          <w:rFonts w:ascii="Times New Roman" w:hAnsi="Times New Roman"/>
          <w:lang w:val="ru-RU"/>
        </w:rPr>
        <w:t>груповій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роботі</w:t>
      </w:r>
      <w:proofErr w:type="spellEnd"/>
    </w:p>
    <w:p w:rsidR="002352C4" w:rsidRPr="00996AA1" w:rsidRDefault="002352C4" w:rsidP="002352C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Соц</w:t>
      </w:r>
      <w:proofErr w:type="gramEnd"/>
      <w:r>
        <w:rPr>
          <w:rFonts w:ascii="Times New Roman" w:hAnsi="Times New Roman"/>
          <w:lang w:val="ru-RU"/>
        </w:rPr>
        <w:t>іально-психологічні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аспекти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групових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методів</w:t>
      </w:r>
      <w:proofErr w:type="spellEnd"/>
    </w:p>
    <w:p w:rsidR="002352C4" w:rsidRPr="00996AA1" w:rsidRDefault="002352C4" w:rsidP="002352C4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Сучасні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групові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>.</w:t>
      </w:r>
    </w:p>
    <w:p w:rsidR="002352C4" w:rsidRPr="00996AA1" w:rsidRDefault="002352C4" w:rsidP="002352C4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2352C4" w:rsidRPr="009F2627" w:rsidRDefault="002352C4" w:rsidP="002352C4">
      <w:pPr>
        <w:jc w:val="both"/>
        <w:rPr>
          <w:rFonts w:ascii="Times New Roman" w:hAnsi="Times New Roman"/>
          <w:color w:val="000000"/>
          <w:lang w:val="ru-RU"/>
        </w:rPr>
      </w:pPr>
      <w:r w:rsidRPr="009F2627">
        <w:rPr>
          <w:rFonts w:ascii="Times New Roman" w:hAnsi="Times New Roman"/>
          <w:color w:val="000000"/>
          <w:lang w:val="ru-RU"/>
        </w:rPr>
        <w:t>1.Бондаренко А.Ф. Социальная психотерапия личности (</w:t>
      </w:r>
      <w:proofErr w:type="spellStart"/>
      <w:r w:rsidRPr="009F2627">
        <w:rPr>
          <w:rFonts w:ascii="Times New Roman" w:hAnsi="Times New Roman"/>
          <w:color w:val="000000"/>
          <w:lang w:val="ru-RU"/>
        </w:rPr>
        <w:t>психосемантический</w:t>
      </w:r>
      <w:proofErr w:type="spellEnd"/>
      <w:r w:rsidRPr="009F2627">
        <w:rPr>
          <w:rFonts w:ascii="Times New Roman" w:hAnsi="Times New Roman"/>
          <w:color w:val="000000"/>
          <w:lang w:val="ru-RU"/>
        </w:rPr>
        <w:t xml:space="preserve"> п</w:t>
      </w:r>
      <w:r w:rsidRPr="009F2627">
        <w:rPr>
          <w:rFonts w:ascii="Times New Roman" w:hAnsi="Times New Roman"/>
          <w:color w:val="000000"/>
          <w:lang w:val="ru-RU"/>
        </w:rPr>
        <w:t>о</w:t>
      </w:r>
      <w:r w:rsidRPr="009F2627">
        <w:rPr>
          <w:rFonts w:ascii="Times New Roman" w:hAnsi="Times New Roman"/>
          <w:color w:val="000000"/>
          <w:lang w:val="ru-RU"/>
        </w:rPr>
        <w:t xml:space="preserve">дход). – Киев: КГПИИЯ, 1991. – 187 с. </w:t>
      </w:r>
    </w:p>
    <w:p w:rsidR="002352C4" w:rsidRPr="009F2627" w:rsidRDefault="002352C4" w:rsidP="002352C4">
      <w:pPr>
        <w:jc w:val="both"/>
        <w:rPr>
          <w:rFonts w:ascii="Times New Roman" w:hAnsi="Times New Roman"/>
          <w:color w:val="000000"/>
          <w:lang w:val="ru-RU"/>
        </w:rPr>
      </w:pPr>
      <w:r w:rsidRPr="009F2627">
        <w:rPr>
          <w:rFonts w:ascii="Times New Roman" w:hAnsi="Times New Roman"/>
          <w:color w:val="000000"/>
          <w:lang w:val="ru-RU"/>
        </w:rPr>
        <w:t>2.Вачков И. В. Основы технологии группового тренинга. – М.: Ось – 89, 1999.</w:t>
      </w:r>
    </w:p>
    <w:p w:rsidR="002352C4" w:rsidRPr="009F2627" w:rsidRDefault="002352C4" w:rsidP="002352C4">
      <w:pPr>
        <w:jc w:val="both"/>
        <w:rPr>
          <w:rFonts w:ascii="Times New Roman" w:hAnsi="Times New Roman"/>
          <w:color w:val="000000"/>
          <w:lang w:val="ru-RU"/>
        </w:rPr>
      </w:pPr>
      <w:r w:rsidRPr="009F2627">
        <w:rPr>
          <w:rFonts w:ascii="Times New Roman" w:hAnsi="Times New Roman"/>
          <w:color w:val="000000"/>
          <w:lang w:val="ru-RU"/>
        </w:rPr>
        <w:t>3. Горбатова Е.А. Теория и практика психологического тренинга: Учебное пособие. – СПб</w:t>
      </w:r>
      <w:proofErr w:type="gramStart"/>
      <w:r w:rsidRPr="009F2627">
        <w:rPr>
          <w:rFonts w:ascii="Times New Roman" w:hAnsi="Times New Roman"/>
          <w:color w:val="000000"/>
          <w:lang w:val="ru-RU"/>
        </w:rPr>
        <w:t>.: «</w:t>
      </w:r>
      <w:proofErr w:type="gramEnd"/>
      <w:r w:rsidRPr="009F2627">
        <w:rPr>
          <w:rFonts w:ascii="Times New Roman" w:hAnsi="Times New Roman"/>
          <w:color w:val="000000"/>
          <w:lang w:val="ru-RU"/>
        </w:rPr>
        <w:t>Речь», 2008. – 320 с.</w:t>
      </w:r>
    </w:p>
    <w:p w:rsidR="002352C4" w:rsidRPr="004E0F8A" w:rsidRDefault="002352C4" w:rsidP="002352C4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2627">
        <w:rPr>
          <w:rFonts w:ascii="Times New Roman" w:hAnsi="Times New Roman"/>
          <w:b/>
          <w:sz w:val="28"/>
          <w:szCs w:val="28"/>
          <w:lang w:val="uk-UA" w:eastAsia="ar-SA"/>
        </w:rPr>
        <w:t>Зміст</w:t>
      </w: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лекції</w:t>
      </w:r>
    </w:p>
    <w:p w:rsidR="002352C4" w:rsidRPr="00B802CA" w:rsidRDefault="002352C4" w:rsidP="002352C4">
      <w:pPr>
        <w:pStyle w:val="a3"/>
        <w:ind w:left="0" w:firstLine="283"/>
        <w:jc w:val="both"/>
        <w:rPr>
          <w:rFonts w:ascii="Times New Roman" w:hAnsi="Times New Roman"/>
          <w:smallCaps/>
          <w:lang w:val="uk-UA"/>
        </w:rPr>
      </w:pPr>
      <w:r w:rsidRPr="00040D86">
        <w:rPr>
          <w:rFonts w:ascii="Times New Roman" w:hAnsi="Times New Roman"/>
          <w:b/>
          <w:lang w:val="uk-UA" w:eastAsia="ar-SA"/>
        </w:rPr>
        <w:t>Питання</w:t>
      </w:r>
      <w:r>
        <w:rPr>
          <w:rFonts w:ascii="Times New Roman" w:hAnsi="Times New Roman"/>
          <w:b/>
          <w:lang w:val="uk-UA" w:eastAsia="ar-SA"/>
        </w:rPr>
        <w:t xml:space="preserve"> </w:t>
      </w:r>
      <w:r w:rsidRPr="00040D86">
        <w:rPr>
          <w:rFonts w:ascii="Times New Roman" w:hAnsi="Times New Roman"/>
          <w:b/>
          <w:lang w:val="uk-UA" w:eastAsia="ar-SA"/>
        </w:rPr>
        <w:t xml:space="preserve">1. </w:t>
      </w:r>
      <w:r w:rsidRPr="008D599A">
        <w:rPr>
          <w:rFonts w:ascii="Times New Roman" w:hAnsi="Times New Roman"/>
          <w:lang w:val="uk-UA" w:eastAsia="ar-SA"/>
        </w:rPr>
        <w:t>Вплив на групу з метою лікування виявляється ефективним більш ніж вплив на одного індивіда. Це факт відомий з історичних джерел, коли у первісному суспільстві шаманські практики доводили успішність використання ритуалів та обрядів для лікування хворих. Некритичне сприйняття інформації та емоційні реакції призводили до позитивних результатів</w:t>
      </w:r>
      <w:r>
        <w:rPr>
          <w:rFonts w:ascii="Times New Roman" w:hAnsi="Times New Roman"/>
          <w:lang w:val="uk-UA" w:eastAsia="ar-SA"/>
        </w:rPr>
        <w:t xml:space="preserve">. Перша спроба дати науково-теоретичне пояснення процесам, які відбуваються у групі, належить </w:t>
      </w:r>
      <w:proofErr w:type="spellStart"/>
      <w:r>
        <w:rPr>
          <w:rFonts w:ascii="Times New Roman" w:hAnsi="Times New Roman"/>
          <w:lang w:val="uk-UA" w:eastAsia="ar-SA"/>
        </w:rPr>
        <w:t>Ф.А.Месмеру</w:t>
      </w:r>
      <w:proofErr w:type="spellEnd"/>
      <w:r>
        <w:rPr>
          <w:rFonts w:ascii="Times New Roman" w:hAnsi="Times New Roman"/>
          <w:lang w:val="uk-UA" w:eastAsia="ar-SA"/>
        </w:rPr>
        <w:t xml:space="preserve">,  австрійському лікарю, який практикував у Парижі в кінці ХУІІІ ст.. Суть його теорії «тваринного магнетизму» полягала  у наступному: існує магнетичний флюїд, який у випадку ненормального розподілу </w:t>
      </w:r>
      <w:proofErr w:type="spellStart"/>
      <w:r>
        <w:rPr>
          <w:rFonts w:ascii="Times New Roman" w:hAnsi="Times New Roman"/>
          <w:lang w:val="uk-UA" w:eastAsia="ar-SA"/>
        </w:rPr>
        <w:t>внутрі</w:t>
      </w:r>
      <w:proofErr w:type="spellEnd"/>
      <w:r>
        <w:rPr>
          <w:rFonts w:ascii="Times New Roman" w:hAnsi="Times New Roman"/>
          <w:lang w:val="uk-UA" w:eastAsia="ar-SA"/>
        </w:rPr>
        <w:t xml:space="preserve"> організму людини породжує хворобу. Запроваджені Людовіком ХУІ для оцінки діяльності </w:t>
      </w:r>
      <w:proofErr w:type="spellStart"/>
      <w:r>
        <w:rPr>
          <w:rFonts w:ascii="Times New Roman" w:hAnsi="Times New Roman"/>
          <w:lang w:val="uk-UA" w:eastAsia="ar-SA"/>
        </w:rPr>
        <w:t>Месмера</w:t>
      </w:r>
      <w:proofErr w:type="spellEnd"/>
      <w:r>
        <w:rPr>
          <w:rFonts w:ascii="Times New Roman" w:hAnsi="Times New Roman"/>
          <w:lang w:val="uk-UA" w:eastAsia="ar-SA"/>
        </w:rPr>
        <w:t xml:space="preserve"> дві комісії Академії наук засудили теорію «тваринного магнетизму» та </w:t>
      </w:r>
      <w:proofErr w:type="spellStart"/>
      <w:r>
        <w:rPr>
          <w:rFonts w:ascii="Times New Roman" w:hAnsi="Times New Roman"/>
          <w:lang w:val="uk-UA" w:eastAsia="ar-SA"/>
        </w:rPr>
        <w:t>повінстю</w:t>
      </w:r>
      <w:proofErr w:type="spellEnd"/>
      <w:r>
        <w:rPr>
          <w:rFonts w:ascii="Times New Roman" w:hAnsi="Times New Roman"/>
          <w:lang w:val="uk-UA" w:eastAsia="ar-SA"/>
        </w:rPr>
        <w:t xml:space="preserve"> заперечили ідею існування яких-небудь флюїдів. </w:t>
      </w:r>
    </w:p>
    <w:p w:rsidR="002352C4" w:rsidRPr="00175676" w:rsidRDefault="002352C4" w:rsidP="002352C4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175676">
        <w:rPr>
          <w:rFonts w:ascii="Times New Roman" w:hAnsi="Times New Roman"/>
          <w:lang w:val="uk-UA" w:eastAsia="ar-SA"/>
        </w:rPr>
        <w:t xml:space="preserve"> </w:t>
      </w:r>
    </w:p>
    <w:p w:rsidR="002352C4" w:rsidRDefault="002352C4" w:rsidP="002352C4">
      <w:pPr>
        <w:pStyle w:val="a3"/>
        <w:spacing w:after="0"/>
        <w:ind w:left="0" w:firstLine="708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2</w:t>
      </w:r>
      <w:r w:rsidRPr="00B802CA">
        <w:rPr>
          <w:rFonts w:ascii="Times New Roman" w:hAnsi="Times New Roman"/>
          <w:lang w:val="uk-UA" w:eastAsia="ar-SA"/>
        </w:rPr>
        <w:t xml:space="preserve">. До середини ХІХ ст.. групова психотерапія та гіпноз не були об’єктом спеціального дослідження. Шотландський лікар </w:t>
      </w:r>
      <w:proofErr w:type="spellStart"/>
      <w:r w:rsidRPr="00B802CA">
        <w:rPr>
          <w:rFonts w:ascii="Times New Roman" w:hAnsi="Times New Roman"/>
          <w:lang w:val="uk-UA" w:eastAsia="ar-SA"/>
        </w:rPr>
        <w:t>Дж.Брейд</w:t>
      </w:r>
      <w:proofErr w:type="spellEnd"/>
      <w:r w:rsidRPr="00B802CA">
        <w:rPr>
          <w:rFonts w:ascii="Times New Roman" w:hAnsi="Times New Roman"/>
          <w:lang w:val="uk-UA" w:eastAsia="ar-SA"/>
        </w:rPr>
        <w:t xml:space="preserve"> (1843) запропонував замість </w:t>
      </w:r>
      <w:proofErr w:type="spellStart"/>
      <w:r w:rsidRPr="00B802CA">
        <w:rPr>
          <w:rFonts w:ascii="Times New Roman" w:hAnsi="Times New Roman"/>
          <w:lang w:val="uk-UA" w:eastAsia="ar-SA"/>
        </w:rPr>
        <w:t>терміна</w:t>
      </w:r>
      <w:proofErr w:type="spellEnd"/>
      <w:r w:rsidRPr="00B802CA">
        <w:rPr>
          <w:rFonts w:ascii="Times New Roman" w:hAnsi="Times New Roman"/>
          <w:lang w:val="uk-UA" w:eastAsia="ar-SA"/>
        </w:rPr>
        <w:t xml:space="preserve"> «</w:t>
      </w:r>
      <w:proofErr w:type="spellStart"/>
      <w:r w:rsidRPr="00B802CA">
        <w:rPr>
          <w:rFonts w:ascii="Times New Roman" w:hAnsi="Times New Roman"/>
          <w:lang w:val="uk-UA" w:eastAsia="ar-SA"/>
        </w:rPr>
        <w:t>твариний</w:t>
      </w:r>
      <w:proofErr w:type="spellEnd"/>
      <w:r w:rsidRPr="00B802CA">
        <w:rPr>
          <w:rFonts w:ascii="Times New Roman" w:hAnsi="Times New Roman"/>
          <w:lang w:val="uk-UA" w:eastAsia="ar-SA"/>
        </w:rPr>
        <w:t xml:space="preserve"> магнетизм» термін «гіпнотизм». </w:t>
      </w:r>
      <w:proofErr w:type="spellStart"/>
      <w:r w:rsidRPr="00B802CA">
        <w:rPr>
          <w:rFonts w:ascii="Times New Roman" w:hAnsi="Times New Roman"/>
          <w:lang w:val="uk-UA" w:eastAsia="ar-SA"/>
        </w:rPr>
        <w:t>Повьязува</w:t>
      </w:r>
      <w:proofErr w:type="spellEnd"/>
      <w:r w:rsidRPr="00B802CA">
        <w:rPr>
          <w:rFonts w:ascii="Times New Roman" w:hAnsi="Times New Roman"/>
          <w:lang w:val="uk-UA" w:eastAsia="ar-SA"/>
        </w:rPr>
        <w:t xml:space="preserve"> психологічний механізм </w:t>
      </w:r>
      <w:proofErr w:type="spellStart"/>
      <w:r w:rsidRPr="00B802CA">
        <w:rPr>
          <w:rFonts w:ascii="Times New Roman" w:hAnsi="Times New Roman"/>
          <w:lang w:val="uk-UA" w:eastAsia="ar-SA"/>
        </w:rPr>
        <w:t>месмеровського</w:t>
      </w:r>
      <w:proofErr w:type="spellEnd"/>
      <w:r w:rsidRPr="00B802CA">
        <w:rPr>
          <w:rFonts w:ascii="Times New Roman" w:hAnsi="Times New Roman"/>
          <w:lang w:val="uk-UA" w:eastAsia="ar-SA"/>
        </w:rPr>
        <w:t xml:space="preserve"> лікування зі сном. Гіпнотичне </w:t>
      </w:r>
      <w:r>
        <w:rPr>
          <w:rFonts w:ascii="Times New Roman" w:hAnsi="Times New Roman"/>
          <w:lang w:val="uk-UA" w:eastAsia="ar-SA"/>
        </w:rPr>
        <w:t>явище в цей  період викликали ве</w:t>
      </w:r>
      <w:r w:rsidRPr="00B802CA">
        <w:rPr>
          <w:rFonts w:ascii="Times New Roman" w:hAnsi="Times New Roman"/>
          <w:lang w:val="uk-UA" w:eastAsia="ar-SA"/>
        </w:rPr>
        <w:t>л</w:t>
      </w:r>
      <w:r>
        <w:rPr>
          <w:rFonts w:ascii="Times New Roman" w:hAnsi="Times New Roman"/>
          <w:lang w:val="uk-UA" w:eastAsia="ar-SA"/>
        </w:rPr>
        <w:t>и</w:t>
      </w:r>
      <w:r w:rsidRPr="00B802CA">
        <w:rPr>
          <w:rFonts w:ascii="Times New Roman" w:hAnsi="Times New Roman"/>
          <w:lang w:val="uk-UA" w:eastAsia="ar-SA"/>
        </w:rPr>
        <w:t xml:space="preserve">ке зацікавлення психіатрів. </w:t>
      </w:r>
      <w:r>
        <w:rPr>
          <w:rFonts w:ascii="Times New Roman" w:hAnsi="Times New Roman"/>
          <w:lang w:val="uk-UA" w:eastAsia="ar-SA"/>
        </w:rPr>
        <w:t>Гіп</w:t>
      </w:r>
      <w:r w:rsidRPr="00B802CA">
        <w:rPr>
          <w:rFonts w:ascii="Times New Roman" w:hAnsi="Times New Roman"/>
          <w:lang w:val="uk-UA" w:eastAsia="ar-SA"/>
        </w:rPr>
        <w:t xml:space="preserve">нотичний стан – це </w:t>
      </w:r>
      <w:r>
        <w:rPr>
          <w:rFonts w:ascii="Times New Roman" w:hAnsi="Times New Roman"/>
          <w:lang w:val="uk-UA" w:eastAsia="ar-SA"/>
        </w:rPr>
        <w:t xml:space="preserve">звуження свідомості у результаті концентрації уваги під впливом навіювання. Проявляється у міжособистісних стосунках; у формі гетеро- та </w:t>
      </w:r>
      <w:proofErr w:type="spellStart"/>
      <w:r>
        <w:rPr>
          <w:rFonts w:ascii="Times New Roman" w:hAnsi="Times New Roman"/>
          <w:lang w:val="uk-UA" w:eastAsia="ar-SA"/>
        </w:rPr>
        <w:t>аутосугестії</w:t>
      </w:r>
      <w:proofErr w:type="spellEnd"/>
      <w:r>
        <w:rPr>
          <w:rFonts w:ascii="Times New Roman" w:hAnsi="Times New Roman"/>
          <w:lang w:val="uk-UA" w:eastAsia="ar-SA"/>
        </w:rPr>
        <w:t xml:space="preserve"> навіювання призводить до некритичного засвоєння визначених суджень, почуттів.</w:t>
      </w:r>
    </w:p>
    <w:p w:rsidR="002352C4" w:rsidRPr="00371D53" w:rsidRDefault="002352C4" w:rsidP="002352C4">
      <w:pPr>
        <w:pStyle w:val="a3"/>
        <w:spacing w:after="0"/>
        <w:ind w:left="0" w:firstLine="708"/>
        <w:jc w:val="both"/>
        <w:rPr>
          <w:rFonts w:ascii="Times New Roman" w:hAnsi="Times New Roman"/>
          <w:lang w:val="uk-UA"/>
        </w:rPr>
      </w:pPr>
      <w:r w:rsidRPr="00371D53">
        <w:rPr>
          <w:rFonts w:ascii="Times New Roman" w:hAnsi="Times New Roman"/>
          <w:lang w:val="uk-UA" w:eastAsia="ar-SA"/>
        </w:rPr>
        <w:t>Гіпноз використовували при груповому лікування алкоголіків</w:t>
      </w:r>
      <w:r w:rsidRPr="00371D53">
        <w:rPr>
          <w:rFonts w:ascii="Times New Roman" w:hAnsi="Times New Roman"/>
          <w:lang w:val="uk-UA"/>
        </w:rPr>
        <w:t xml:space="preserve">. Також застосовували для психотерапевтичної </w:t>
      </w:r>
      <w:proofErr w:type="spellStart"/>
      <w:r w:rsidRPr="00371D53">
        <w:rPr>
          <w:rFonts w:ascii="Times New Roman" w:hAnsi="Times New Roman"/>
          <w:lang w:val="uk-UA"/>
        </w:rPr>
        <w:t>рабти</w:t>
      </w:r>
      <w:proofErr w:type="spellEnd"/>
      <w:r w:rsidRPr="00371D53">
        <w:rPr>
          <w:rFonts w:ascii="Times New Roman" w:hAnsi="Times New Roman"/>
          <w:lang w:val="uk-UA"/>
        </w:rPr>
        <w:t xml:space="preserve"> з неврозами, розумовим недорозвитком, деякими соматичними захворюваннями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В.М.Бєхтєрєв</w:t>
      </w:r>
      <w:proofErr w:type="spellEnd"/>
      <w:r>
        <w:rPr>
          <w:rFonts w:ascii="Times New Roman" w:hAnsi="Times New Roman"/>
          <w:lang w:val="uk-UA"/>
        </w:rPr>
        <w:t>).</w:t>
      </w:r>
    </w:p>
    <w:p w:rsidR="002352C4" w:rsidRPr="00A8108C" w:rsidRDefault="002352C4" w:rsidP="002352C4">
      <w:pPr>
        <w:widowControl w:val="0"/>
        <w:ind w:firstLine="360"/>
        <w:jc w:val="both"/>
        <w:rPr>
          <w:rFonts w:ascii="Times New Roman" w:hAnsi="Times New Roman"/>
          <w:lang w:val="uk-UA"/>
        </w:rPr>
      </w:pPr>
      <w:r w:rsidRPr="00371D53">
        <w:rPr>
          <w:rFonts w:ascii="Times New Roman" w:hAnsi="Times New Roman"/>
          <w:lang w:val="uk-UA"/>
        </w:rPr>
        <w:t xml:space="preserve"> </w:t>
      </w:r>
      <w:r w:rsidRPr="00A8108C">
        <w:rPr>
          <w:rFonts w:ascii="Times New Roman" w:hAnsi="Times New Roman"/>
          <w:lang w:val="uk-UA"/>
        </w:rPr>
        <w:t xml:space="preserve">Під час першої світової війни у німецькій армії гіпноз застосовували для лікування солдат з симптомами </w:t>
      </w:r>
      <w:r>
        <w:rPr>
          <w:rFonts w:ascii="Times New Roman" w:hAnsi="Times New Roman"/>
          <w:lang w:val="uk-UA"/>
        </w:rPr>
        <w:t>«</w:t>
      </w:r>
      <w:r w:rsidRPr="00A8108C">
        <w:rPr>
          <w:rFonts w:ascii="Times New Roman" w:hAnsi="Times New Roman"/>
          <w:lang w:val="uk-UA"/>
        </w:rPr>
        <w:t>війс</w:t>
      </w:r>
      <w:r>
        <w:rPr>
          <w:rFonts w:ascii="Times New Roman" w:hAnsi="Times New Roman"/>
          <w:lang w:val="uk-UA"/>
        </w:rPr>
        <w:t>ь</w:t>
      </w:r>
      <w:r w:rsidRPr="00A8108C">
        <w:rPr>
          <w:rFonts w:ascii="Times New Roman" w:hAnsi="Times New Roman"/>
          <w:lang w:val="uk-UA"/>
        </w:rPr>
        <w:t>кового неврозу»</w:t>
      </w:r>
    </w:p>
    <w:p w:rsidR="002352C4" w:rsidRPr="006A15C9" w:rsidRDefault="002352C4" w:rsidP="002352C4">
      <w:pPr>
        <w:ind w:firstLine="567"/>
        <w:jc w:val="both"/>
        <w:rPr>
          <w:rFonts w:ascii="Times New Roman" w:hAnsi="Times New Roman"/>
          <w:b/>
          <w:lang w:val="uk-UA" w:eastAsia="ar-SA"/>
        </w:rPr>
      </w:pPr>
    </w:p>
    <w:p w:rsidR="002352C4" w:rsidRDefault="002352C4" w:rsidP="002352C4">
      <w:pPr>
        <w:widowControl w:val="0"/>
        <w:tabs>
          <w:tab w:val="left" w:pos="360"/>
        </w:tabs>
        <w:ind w:firstLine="360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>
        <w:rPr>
          <w:rFonts w:ascii="Times New Roman" w:hAnsi="Times New Roman"/>
          <w:lang w:val="uk-UA" w:eastAsia="ar-SA"/>
        </w:rPr>
        <w:t xml:space="preserve">Першими соціологами, які вивчали групові методи з точки зору їх функцій та механізмів на межі ХІХ та ХХ ст.. Були </w:t>
      </w:r>
      <w:proofErr w:type="spellStart"/>
      <w:r>
        <w:rPr>
          <w:rFonts w:ascii="Times New Roman" w:hAnsi="Times New Roman"/>
          <w:lang w:val="uk-UA" w:eastAsia="ar-SA"/>
        </w:rPr>
        <w:t>Е.Дюркгейм</w:t>
      </w:r>
      <w:proofErr w:type="spellEnd"/>
      <w:r>
        <w:rPr>
          <w:rFonts w:ascii="Times New Roman" w:hAnsi="Times New Roman"/>
          <w:lang w:val="uk-UA" w:eastAsia="ar-SA"/>
        </w:rPr>
        <w:t xml:space="preserve"> та </w:t>
      </w:r>
      <w:proofErr w:type="spellStart"/>
      <w:r>
        <w:rPr>
          <w:rFonts w:ascii="Times New Roman" w:hAnsi="Times New Roman"/>
          <w:lang w:val="uk-UA" w:eastAsia="ar-SA"/>
        </w:rPr>
        <w:t>Г.Зіммель</w:t>
      </w:r>
      <w:proofErr w:type="spellEnd"/>
      <w:r>
        <w:rPr>
          <w:rFonts w:ascii="Times New Roman" w:hAnsi="Times New Roman"/>
          <w:lang w:val="uk-UA" w:eastAsia="ar-SA"/>
        </w:rPr>
        <w:t>. Результати їх досліджені використовували у груповій психотерапії. Встановлено що існують деякі відмінності у механізмах та особливостях функціонування груп здорових  людей та психотерапевтичних груп. Метою роботи психологічної тренінгової групи є розвиток самосвідомості.</w:t>
      </w:r>
    </w:p>
    <w:p w:rsidR="002352C4" w:rsidRPr="00A8108C" w:rsidRDefault="002352C4" w:rsidP="002352C4">
      <w:pPr>
        <w:widowControl w:val="0"/>
        <w:tabs>
          <w:tab w:val="left" w:pos="360"/>
        </w:tabs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>Сучасне розуміння тренінга мітить багатоманітні традиційні методи групової психотерапії та психокорекції, джерела яких знаходяться у різних напрямах клінічної психотерапії в групах.</w:t>
      </w:r>
    </w:p>
    <w:p w:rsidR="002352C4" w:rsidRPr="002352C4" w:rsidRDefault="002352C4" w:rsidP="002352C4">
      <w:pPr>
        <w:tabs>
          <w:tab w:val="left" w:pos="360"/>
        </w:tabs>
        <w:ind w:firstLine="567"/>
        <w:jc w:val="both"/>
        <w:rPr>
          <w:rFonts w:ascii="Times New Roman" w:hAnsi="Times New Roman"/>
          <w:lang w:val="uk-UA" w:eastAsia="ar-SA"/>
        </w:rPr>
      </w:pPr>
    </w:p>
    <w:p w:rsidR="002352C4" w:rsidRPr="006E01AD" w:rsidRDefault="002352C4" w:rsidP="002352C4">
      <w:pPr>
        <w:ind w:firstLine="397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 4.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6E01AD">
        <w:rPr>
          <w:rFonts w:ascii="Times New Roman" w:hAnsi="Times New Roman"/>
          <w:lang w:val="uk-UA"/>
        </w:rPr>
        <w:t xml:space="preserve">Сучасні групові методи роботи слід розглядати за часів виникнення психологічних шкіл на Заході. </w:t>
      </w:r>
      <w:proofErr w:type="spellStart"/>
      <w:r w:rsidRPr="006E01AD">
        <w:rPr>
          <w:rFonts w:ascii="Times New Roman" w:hAnsi="Times New Roman"/>
          <w:lang w:val="uk-UA"/>
        </w:rPr>
        <w:t>Зігмунд</w:t>
      </w:r>
      <w:proofErr w:type="spellEnd"/>
      <w:r w:rsidRPr="006E01AD">
        <w:rPr>
          <w:rFonts w:ascii="Times New Roman" w:hAnsi="Times New Roman"/>
          <w:lang w:val="uk-UA"/>
        </w:rPr>
        <w:t xml:space="preserve"> Фрейд </w:t>
      </w:r>
      <w:proofErr w:type="spellStart"/>
      <w:r w:rsidRPr="006E01AD">
        <w:rPr>
          <w:rFonts w:ascii="Times New Roman" w:hAnsi="Times New Roman"/>
          <w:lang w:val="uk-UA"/>
        </w:rPr>
        <w:t>неіколи</w:t>
      </w:r>
      <w:proofErr w:type="spellEnd"/>
      <w:r w:rsidRPr="006E01AD">
        <w:rPr>
          <w:rFonts w:ascii="Times New Roman" w:hAnsi="Times New Roman"/>
          <w:lang w:val="uk-UA"/>
        </w:rPr>
        <w:t xml:space="preserve"> не проводив групової роботи.</w:t>
      </w:r>
      <w:r>
        <w:rPr>
          <w:rFonts w:ascii="Times New Roman" w:hAnsi="Times New Roman"/>
          <w:lang w:val="uk-UA"/>
        </w:rPr>
        <w:t xml:space="preserve"> Але цілий ряд посл</w:t>
      </w:r>
      <w:r w:rsidRPr="006E01AD">
        <w:rPr>
          <w:rFonts w:ascii="Times New Roman" w:hAnsi="Times New Roman"/>
          <w:lang w:val="uk-UA"/>
        </w:rPr>
        <w:t xml:space="preserve">ідовників , зокрема Альфред Адлер </w:t>
      </w:r>
      <w:proofErr w:type="spellStart"/>
      <w:r w:rsidRPr="006E01AD">
        <w:rPr>
          <w:rFonts w:ascii="Times New Roman" w:hAnsi="Times New Roman"/>
          <w:lang w:val="uk-UA"/>
        </w:rPr>
        <w:t>надава</w:t>
      </w:r>
      <w:proofErr w:type="spellEnd"/>
      <w:r w:rsidRPr="006E01AD">
        <w:rPr>
          <w:rFonts w:ascii="Times New Roman" w:hAnsi="Times New Roman"/>
          <w:lang w:val="uk-UA"/>
        </w:rPr>
        <w:t xml:space="preserve"> великого значення </w:t>
      </w:r>
      <w:proofErr w:type="spellStart"/>
      <w:r w:rsidRPr="006E01AD">
        <w:rPr>
          <w:rFonts w:ascii="Times New Roman" w:hAnsi="Times New Roman"/>
          <w:lang w:val="uk-UA"/>
        </w:rPr>
        <w:t>соціальном</w:t>
      </w:r>
      <w:proofErr w:type="spellEnd"/>
      <w:r w:rsidRPr="006E01AD">
        <w:rPr>
          <w:rFonts w:ascii="Times New Roman" w:hAnsi="Times New Roman"/>
          <w:lang w:val="uk-UA"/>
        </w:rPr>
        <w:t xml:space="preserve"> контексту розвитку </w:t>
      </w:r>
      <w:proofErr w:type="spellStart"/>
      <w:r w:rsidRPr="006E01AD">
        <w:rPr>
          <w:rFonts w:ascii="Times New Roman" w:hAnsi="Times New Roman"/>
          <w:lang w:val="uk-UA"/>
        </w:rPr>
        <w:t>осоистості</w:t>
      </w:r>
      <w:proofErr w:type="spellEnd"/>
      <w:r w:rsidRPr="006E01AD">
        <w:rPr>
          <w:rFonts w:ascii="Times New Roman" w:hAnsi="Times New Roman"/>
          <w:lang w:val="uk-UA"/>
        </w:rPr>
        <w:t xml:space="preserve"> та формування її </w:t>
      </w:r>
      <w:proofErr w:type="spellStart"/>
      <w:r w:rsidRPr="006E01AD">
        <w:rPr>
          <w:rFonts w:ascii="Times New Roman" w:hAnsi="Times New Roman"/>
          <w:lang w:val="uk-UA"/>
        </w:rPr>
        <w:t>цінносетй</w:t>
      </w:r>
      <w:proofErr w:type="spellEnd"/>
      <w:r w:rsidRPr="006E01AD">
        <w:rPr>
          <w:rFonts w:ascii="Times New Roman" w:hAnsi="Times New Roman"/>
          <w:lang w:val="uk-UA"/>
        </w:rPr>
        <w:t xml:space="preserve"> та життєвих цілей. Саме </w:t>
      </w:r>
      <w:proofErr w:type="spellStart"/>
      <w:r w:rsidRPr="006E01AD">
        <w:rPr>
          <w:rFonts w:ascii="Times New Roman" w:hAnsi="Times New Roman"/>
          <w:lang w:val="uk-UA"/>
        </w:rPr>
        <w:t>группа</w:t>
      </w:r>
      <w:proofErr w:type="spellEnd"/>
      <w:r w:rsidRPr="006E01AD">
        <w:rPr>
          <w:rFonts w:ascii="Times New Roman" w:hAnsi="Times New Roman"/>
          <w:lang w:val="uk-UA"/>
        </w:rPr>
        <w:t xml:space="preserve"> впливає на цілі і цінності, допомагає їх модифікувати. Він створює центри групових занять, які </w:t>
      </w:r>
      <w:r>
        <w:rPr>
          <w:rFonts w:ascii="Times New Roman" w:hAnsi="Times New Roman"/>
          <w:lang w:val="uk-UA"/>
        </w:rPr>
        <w:t>орієнтов</w:t>
      </w:r>
      <w:r w:rsidRPr="006E01AD">
        <w:rPr>
          <w:rFonts w:ascii="Times New Roman" w:hAnsi="Times New Roman"/>
          <w:lang w:val="uk-UA"/>
        </w:rPr>
        <w:t>ні не на елітарну психоаналітичну роботу, а на лікування представників пролетаріату</w:t>
      </w:r>
      <w:r>
        <w:rPr>
          <w:rFonts w:ascii="Times New Roman" w:hAnsi="Times New Roman"/>
          <w:lang w:val="uk-UA"/>
        </w:rPr>
        <w:t xml:space="preserve"> </w:t>
      </w:r>
      <w:r w:rsidRPr="006E01AD">
        <w:rPr>
          <w:rFonts w:ascii="Times New Roman" w:hAnsi="Times New Roman"/>
          <w:lang w:val="uk-UA"/>
        </w:rPr>
        <w:t>- хворих алкоголізмом, невро</w:t>
      </w:r>
      <w:r>
        <w:rPr>
          <w:rFonts w:ascii="Times New Roman" w:hAnsi="Times New Roman"/>
          <w:lang w:val="uk-UA"/>
        </w:rPr>
        <w:t>з</w:t>
      </w:r>
      <w:r w:rsidRPr="006E01AD">
        <w:rPr>
          <w:rFonts w:ascii="Times New Roman" w:hAnsi="Times New Roman"/>
          <w:lang w:val="uk-UA"/>
        </w:rPr>
        <w:t xml:space="preserve">ами, юдей з сексуальними порушеннями. </w:t>
      </w:r>
    </w:p>
    <w:p w:rsidR="002352C4" w:rsidRDefault="002352C4" w:rsidP="002352C4">
      <w:pPr>
        <w:ind w:firstLine="397"/>
        <w:jc w:val="both"/>
        <w:rPr>
          <w:rFonts w:ascii="Times New Roman" w:hAnsi="Times New Roman"/>
          <w:lang w:val="uk-UA"/>
        </w:rPr>
      </w:pPr>
      <w:r w:rsidRPr="006E01AD">
        <w:rPr>
          <w:rFonts w:ascii="Times New Roman" w:hAnsi="Times New Roman"/>
          <w:lang w:val="uk-UA"/>
        </w:rPr>
        <w:t>Пс</w:t>
      </w:r>
      <w:r>
        <w:rPr>
          <w:rFonts w:ascii="Times New Roman" w:hAnsi="Times New Roman"/>
          <w:lang w:val="uk-UA"/>
        </w:rPr>
        <w:t>и</w:t>
      </w:r>
      <w:r w:rsidRPr="006E01AD">
        <w:rPr>
          <w:rFonts w:ascii="Times New Roman" w:hAnsi="Times New Roman"/>
          <w:lang w:val="uk-UA"/>
        </w:rPr>
        <w:t xml:space="preserve">хоаналіз у групі використовували </w:t>
      </w:r>
      <w:proofErr w:type="spellStart"/>
      <w:r>
        <w:rPr>
          <w:rFonts w:ascii="Times New Roman" w:hAnsi="Times New Roman"/>
          <w:lang w:val="uk-UA"/>
        </w:rPr>
        <w:t>Л.Уендер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П.Шильдер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Т</w:t>
      </w:r>
      <w:r w:rsidRPr="006E01AD">
        <w:rPr>
          <w:rFonts w:ascii="Times New Roman" w:hAnsi="Times New Roman"/>
          <w:lang w:val="uk-UA"/>
        </w:rPr>
        <w:t>.Барроу</w:t>
      </w:r>
      <w:proofErr w:type="spellEnd"/>
      <w:r>
        <w:rPr>
          <w:rFonts w:ascii="Times New Roman" w:hAnsi="Times New Roman"/>
          <w:lang w:val="uk-UA"/>
        </w:rPr>
        <w:t>.</w:t>
      </w:r>
    </w:p>
    <w:p w:rsidR="002352C4" w:rsidRDefault="002352C4" w:rsidP="002352C4">
      <w:pPr>
        <w:ind w:firstLine="39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джерел біхевіоризму народилися групи тренінгу вмінь, орієнтовані на поведінкові моделі навчання.</w:t>
      </w:r>
    </w:p>
    <w:p w:rsidR="00877E13" w:rsidRPr="002352C4" w:rsidRDefault="002352C4" w:rsidP="002352C4">
      <w:pPr>
        <w:ind w:firstLine="397"/>
        <w:jc w:val="both"/>
        <w:rPr>
          <w:rFonts w:ascii="Times New Roman" w:hAnsi="Times New Roman"/>
          <w:lang w:val="uk-UA" w:eastAsia="ar-SA"/>
        </w:rPr>
      </w:pPr>
      <w:proofErr w:type="spellStart"/>
      <w:r>
        <w:rPr>
          <w:rFonts w:ascii="Times New Roman" w:hAnsi="Times New Roman"/>
          <w:lang w:val="uk-UA"/>
        </w:rPr>
        <w:t>Джекоб</w:t>
      </w:r>
      <w:proofErr w:type="spellEnd"/>
      <w:r>
        <w:rPr>
          <w:rFonts w:ascii="Times New Roman" w:hAnsi="Times New Roman"/>
          <w:lang w:val="uk-UA"/>
        </w:rPr>
        <w:t xml:space="preserve"> Морено створив </w:t>
      </w:r>
      <w:proofErr w:type="spellStart"/>
      <w:r>
        <w:rPr>
          <w:rFonts w:ascii="Times New Roman" w:hAnsi="Times New Roman"/>
          <w:lang w:val="uk-UA"/>
        </w:rPr>
        <w:t>психодраму</w:t>
      </w:r>
      <w:proofErr w:type="spellEnd"/>
      <w:r>
        <w:rPr>
          <w:rFonts w:ascii="Times New Roman" w:hAnsi="Times New Roman"/>
          <w:lang w:val="uk-UA"/>
        </w:rPr>
        <w:t xml:space="preserve"> та організував першу професійну асоціацію групових психотерапевтів.</w:t>
      </w:r>
      <w:bookmarkStart w:id="0" w:name="_GoBack"/>
      <w:bookmarkEnd w:id="0"/>
    </w:p>
    <w:sectPr w:rsidR="00877E13" w:rsidRPr="002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2C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352C4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C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Body Text Indent"/>
    <w:basedOn w:val="a"/>
    <w:link w:val="a4"/>
    <w:rsid w:val="002352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52C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352C4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C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Body Text Indent"/>
    <w:basedOn w:val="a"/>
    <w:link w:val="a4"/>
    <w:rsid w:val="002352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52C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2017-02-04T18:07:00Z</dcterms:created>
  <dcterms:modified xsi:type="dcterms:W3CDTF">2017-02-04T18:08:00Z</dcterms:modified>
</cp:coreProperties>
</file>