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77" w:rsidRPr="00B52F15" w:rsidRDefault="008A0E77" w:rsidP="008A0E7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A0E77" w:rsidRPr="00B52F15" w:rsidRDefault="008A0E77" w:rsidP="008A0E7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8A0E77" w:rsidRDefault="008A0E77" w:rsidP="008A0E7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A0E77" w:rsidRDefault="008A0E77" w:rsidP="008A0E7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A0E77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Default="008A0E77" w:rsidP="008A0E77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ЕКЗАМЕНУ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Т.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Вашека</w:t>
      </w:r>
      <w:proofErr w:type="spellEnd"/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</w:t>
      </w:r>
      <w:r>
        <w:rPr>
          <w:rFonts w:ascii="Times New Roman" w:hAnsi="Times New Roman"/>
          <w:sz w:val="32"/>
          <w:szCs w:val="28"/>
          <w:lang w:val="uk-UA" w:eastAsia="ar-SA"/>
        </w:rPr>
        <w:t>Питання до екзамену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32"/>
          <w:szCs w:val="28"/>
          <w:lang w:val="uk-UA" w:eastAsia="ar-SA"/>
        </w:rPr>
        <w:t>о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32"/>
          <w:szCs w:val="28"/>
          <w:lang w:val="uk-UA" w:eastAsia="ar-SA"/>
        </w:rPr>
        <w:t>о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на                                       </w:t>
      </w: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2016 р.</w:t>
      </w: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br w:type="page"/>
      </w:r>
    </w:p>
    <w:p w:rsidR="008A0E77" w:rsidRPr="00956E9B" w:rsidRDefault="008A0E77" w:rsidP="008A0E7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lastRenderedPageBreak/>
        <w:t> </w:t>
      </w:r>
    </w:p>
    <w:p w:rsidR="008A0E77" w:rsidRPr="00B52F15" w:rsidRDefault="008A0E77" w:rsidP="008A0E7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A0E77" w:rsidRPr="00120C56" w:rsidRDefault="008A0E77" w:rsidP="008A0E7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0C56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8A0E77" w:rsidRPr="00120C56" w:rsidRDefault="008A0E77" w:rsidP="008A0E7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0C56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A0E77" w:rsidRDefault="008A0E77" w:rsidP="008A0E7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A0E77" w:rsidRDefault="008A0E77" w:rsidP="008A0E7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A0E77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C0504A" w:rsidRDefault="008A0E77" w:rsidP="008A0E77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8A0E77" w:rsidRPr="00C0504A" w:rsidRDefault="008A0E77" w:rsidP="008A0E77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8A0E77" w:rsidRPr="00C0504A" w:rsidRDefault="008A0E77" w:rsidP="008A0E77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8A0E77" w:rsidRPr="00C0504A" w:rsidRDefault="008A0E77" w:rsidP="008A0E77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8A0E77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Pr="00B52F15" w:rsidRDefault="008A0E77" w:rsidP="008A0E7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A0E77" w:rsidRDefault="008A0E77" w:rsidP="008A0E77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ЕКЗАМЕНАЦІЙНИЙ БІЛЕТ №_1_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8A0E77" w:rsidRDefault="008A0E77" w:rsidP="008A0E7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исциплін</w:t>
      </w:r>
      <w:r>
        <w:rPr>
          <w:rFonts w:ascii="Times New Roman" w:hAnsi="Times New Roman"/>
          <w:sz w:val="32"/>
          <w:szCs w:val="28"/>
          <w:lang w:val="uk-UA" w:eastAsia="ar-SA"/>
        </w:rPr>
        <w:t>а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3F30E5" w:rsidRDefault="008A0E77" w:rsidP="008A0E7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Опишіть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F30E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F30E5">
        <w:rPr>
          <w:rFonts w:ascii="Times New Roman" w:hAnsi="Times New Roman"/>
          <w:sz w:val="28"/>
          <w:szCs w:val="28"/>
          <w:lang w:val="ru-RU"/>
        </w:rPr>
        <w:t>ідходи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класифікації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девіантної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соціологічний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правовий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медичний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F30E5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Pr="003F30E5">
        <w:rPr>
          <w:rFonts w:ascii="Times New Roman" w:hAnsi="Times New Roman"/>
          <w:sz w:val="28"/>
          <w:szCs w:val="28"/>
          <w:lang w:val="ru-RU"/>
        </w:rPr>
        <w:t>).</w:t>
      </w:r>
    </w:p>
    <w:p w:rsidR="008A0E77" w:rsidRPr="003F30E5" w:rsidRDefault="008A0E77" w:rsidP="008A0E7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30E5">
        <w:rPr>
          <w:rFonts w:ascii="Times New Roman" w:hAnsi="Times New Roman"/>
          <w:sz w:val="28"/>
          <w:szCs w:val="28"/>
          <w:lang w:val="uk-UA"/>
        </w:rPr>
        <w:t>Проаналізуйте негативний вплив комп’ютерної залежності на психофізіологічний розвиток дітей та підлітків.</w:t>
      </w:r>
    </w:p>
    <w:p w:rsidR="008A0E77" w:rsidRPr="003F30E5" w:rsidRDefault="008A0E77" w:rsidP="008A0E7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30E5">
        <w:rPr>
          <w:rFonts w:ascii="Times New Roman" w:hAnsi="Times New Roman"/>
          <w:sz w:val="28"/>
          <w:szCs w:val="28"/>
          <w:lang w:val="uk-UA"/>
        </w:rPr>
        <w:t>Які ви знаєте методи перевірки ефективності психологічного впливу на девіантну поведінку особистості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8A0E77" w:rsidRPr="003E3149" w:rsidRDefault="008A0E77" w:rsidP="008A0E77">
      <w:pPr>
        <w:ind w:left="360"/>
        <w:jc w:val="both"/>
        <w:rPr>
          <w:rFonts w:ascii="Times New Roman" w:hAnsi="Times New Roman"/>
          <w:lang w:val="uk-U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7823EA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A0E77" w:rsidRPr="001F75C9" w:rsidRDefault="008A0E77" w:rsidP="008A0E77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8A0E77" w:rsidRPr="001F75C9" w:rsidRDefault="008A0E77" w:rsidP="008A0E77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>Протокол № ____ від «___»___</w:t>
      </w:r>
      <w:r>
        <w:rPr>
          <w:rFonts w:ascii="Times New Roman" w:hAnsi="Times New Roman"/>
          <w:lang w:val="uk-UA" w:eastAsia="ar-SA"/>
        </w:rPr>
        <w:t>___________</w:t>
      </w:r>
      <w:r w:rsidRPr="001F75C9">
        <w:rPr>
          <w:rFonts w:ascii="Times New Roman" w:hAnsi="Times New Roman"/>
          <w:lang w:val="uk-UA" w:eastAsia="ar-SA"/>
        </w:rPr>
        <w:t xml:space="preserve"> 2016 р.</w:t>
      </w:r>
    </w:p>
    <w:p w:rsidR="008A0E77" w:rsidRPr="001F75C9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8A0E77" w:rsidRPr="001F75C9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8A0E77" w:rsidRPr="001F75C9" w:rsidRDefault="008A0E77" w:rsidP="008A0E77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8A0E77" w:rsidRPr="001F75C9" w:rsidRDefault="008A0E77" w:rsidP="008A0E77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1F75C9">
        <w:rPr>
          <w:rFonts w:ascii="Times New Roman" w:hAnsi="Times New Roman"/>
          <w:lang w:val="uk-UA" w:eastAsia="ar-SA"/>
        </w:rPr>
        <w:t>Викладач: _________________</w:t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>Т.В.</w:t>
      </w:r>
      <w:proofErr w:type="spellStart"/>
      <w:r>
        <w:rPr>
          <w:rFonts w:ascii="Times New Roman" w:hAnsi="Times New Roman"/>
          <w:lang w:val="uk-UA" w:eastAsia="ar-SA"/>
        </w:rPr>
        <w:t>Вашека</w:t>
      </w:r>
      <w:proofErr w:type="spellEnd"/>
    </w:p>
    <w:p w:rsidR="008A0E77" w:rsidRPr="001F75C9" w:rsidRDefault="008A0E77" w:rsidP="008A0E77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 w:rsidRPr="001F75C9"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8A0E77" w:rsidRPr="00956E9B" w:rsidRDefault="008A0E77" w:rsidP="008A0E77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br w:type="page"/>
      </w:r>
      <w:r>
        <w:rPr>
          <w:rFonts w:ascii="Times New Roman" w:hAnsi="Times New Roman"/>
          <w:b/>
          <w:szCs w:val="20"/>
          <w:lang w:val="uk-UA" w:eastAsia="ar-SA" w:bidi="ar-SA"/>
        </w:rPr>
        <w:lastRenderedPageBreak/>
        <w:t>Питання до екзамену</w:t>
      </w:r>
    </w:p>
    <w:p w:rsidR="008A0E77" w:rsidRPr="0086175E" w:rsidRDefault="008A0E77" w:rsidP="008A0E77">
      <w:pPr>
        <w:pStyle w:val="3"/>
      </w:pPr>
      <w:r w:rsidRPr="0086175E">
        <w:t>Перелік типових питань до екзамену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57DA">
        <w:rPr>
          <w:rFonts w:ascii="Times New Roman" w:hAnsi="Times New Roman"/>
          <w:lang w:val="ru-RU"/>
        </w:rPr>
        <w:t xml:space="preserve">Охарактеризуйте </w:t>
      </w:r>
      <w:proofErr w:type="spellStart"/>
      <w:r w:rsidRPr="009957DA">
        <w:rPr>
          <w:rFonts w:ascii="Times New Roman" w:hAnsi="Times New Roman"/>
          <w:lang w:val="ru-RU"/>
        </w:rPr>
        <w:t>основні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критерії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девіантної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поведінки</w:t>
      </w:r>
      <w:proofErr w:type="spellEnd"/>
      <w:r w:rsidRPr="009957DA">
        <w:rPr>
          <w:rFonts w:ascii="Times New Roman" w:hAnsi="Times New Roman"/>
          <w:lang w:val="ru-RU"/>
        </w:rPr>
        <w:t xml:space="preserve">. </w:t>
      </w:r>
      <w:proofErr w:type="spellStart"/>
      <w:r w:rsidRPr="003E3149">
        <w:rPr>
          <w:rFonts w:ascii="Times New Roman" w:hAnsi="Times New Roman"/>
        </w:rPr>
        <w:t>Розкрийте</w:t>
      </w:r>
      <w:proofErr w:type="spellEnd"/>
      <w:r w:rsidRPr="003E3149">
        <w:rPr>
          <w:rFonts w:ascii="Times New Roman" w:hAnsi="Times New Roman"/>
        </w:rPr>
        <w:t xml:space="preserve"> </w:t>
      </w:r>
      <w:proofErr w:type="spellStart"/>
      <w:r w:rsidRPr="003E3149">
        <w:rPr>
          <w:rFonts w:ascii="Times New Roman" w:hAnsi="Times New Roman"/>
        </w:rPr>
        <w:t>сутність</w:t>
      </w:r>
      <w:proofErr w:type="spellEnd"/>
      <w:r w:rsidRPr="003E3149">
        <w:rPr>
          <w:rFonts w:ascii="Times New Roman" w:hAnsi="Times New Roman"/>
        </w:rPr>
        <w:t xml:space="preserve"> </w:t>
      </w:r>
      <w:proofErr w:type="spellStart"/>
      <w:r w:rsidRPr="003E3149">
        <w:rPr>
          <w:rFonts w:ascii="Times New Roman" w:hAnsi="Times New Roman"/>
        </w:rPr>
        <w:t>статистичного</w:t>
      </w:r>
      <w:proofErr w:type="spellEnd"/>
      <w:r w:rsidRPr="003E3149">
        <w:rPr>
          <w:rFonts w:ascii="Times New Roman" w:hAnsi="Times New Roman"/>
        </w:rPr>
        <w:t xml:space="preserve"> </w:t>
      </w:r>
      <w:proofErr w:type="spellStart"/>
      <w:r w:rsidRPr="003E3149">
        <w:rPr>
          <w:rFonts w:ascii="Times New Roman" w:hAnsi="Times New Roman"/>
        </w:rPr>
        <w:t>критерію</w:t>
      </w:r>
      <w:proofErr w:type="spellEnd"/>
      <w:r w:rsidRPr="003E3149">
        <w:rPr>
          <w:rFonts w:ascii="Times New Roman" w:hAnsi="Times New Roman"/>
        </w:rPr>
        <w:t>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9957DA">
        <w:rPr>
          <w:rFonts w:ascii="Times New Roman" w:hAnsi="Times New Roman"/>
          <w:lang w:val="ru-RU"/>
        </w:rPr>
        <w:t>Опишіть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основні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9957DA">
        <w:rPr>
          <w:rFonts w:ascii="Times New Roman" w:hAnsi="Times New Roman"/>
          <w:lang w:val="ru-RU"/>
        </w:rPr>
        <w:t>п</w:t>
      </w:r>
      <w:proofErr w:type="gramEnd"/>
      <w:r w:rsidRPr="009957DA">
        <w:rPr>
          <w:rFonts w:ascii="Times New Roman" w:hAnsi="Times New Roman"/>
          <w:lang w:val="ru-RU"/>
        </w:rPr>
        <w:t>ідходи</w:t>
      </w:r>
      <w:proofErr w:type="spellEnd"/>
      <w:r w:rsidRPr="009957DA">
        <w:rPr>
          <w:rFonts w:ascii="Times New Roman" w:hAnsi="Times New Roman"/>
          <w:lang w:val="ru-RU"/>
        </w:rPr>
        <w:t xml:space="preserve"> до </w:t>
      </w:r>
      <w:proofErr w:type="spellStart"/>
      <w:r w:rsidRPr="009957DA">
        <w:rPr>
          <w:rFonts w:ascii="Times New Roman" w:hAnsi="Times New Roman"/>
          <w:lang w:val="ru-RU"/>
        </w:rPr>
        <w:t>класифікації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девіантної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поведінки</w:t>
      </w:r>
      <w:proofErr w:type="spellEnd"/>
      <w:r w:rsidRPr="009957DA">
        <w:rPr>
          <w:rFonts w:ascii="Times New Roman" w:hAnsi="Times New Roman"/>
          <w:lang w:val="ru-RU"/>
        </w:rPr>
        <w:t xml:space="preserve"> (</w:t>
      </w:r>
      <w:proofErr w:type="spellStart"/>
      <w:r w:rsidRPr="009957DA">
        <w:rPr>
          <w:rFonts w:ascii="Times New Roman" w:hAnsi="Times New Roman"/>
          <w:lang w:val="ru-RU"/>
        </w:rPr>
        <w:t>соціологічний</w:t>
      </w:r>
      <w:proofErr w:type="spellEnd"/>
      <w:r w:rsidRPr="009957DA">
        <w:rPr>
          <w:rFonts w:ascii="Times New Roman" w:hAnsi="Times New Roman"/>
          <w:lang w:val="ru-RU"/>
        </w:rPr>
        <w:t xml:space="preserve">, </w:t>
      </w:r>
      <w:proofErr w:type="spellStart"/>
      <w:r w:rsidRPr="009957DA">
        <w:rPr>
          <w:rFonts w:ascii="Times New Roman" w:hAnsi="Times New Roman"/>
          <w:lang w:val="ru-RU"/>
        </w:rPr>
        <w:t>правовий</w:t>
      </w:r>
      <w:proofErr w:type="spellEnd"/>
      <w:r w:rsidRPr="009957DA">
        <w:rPr>
          <w:rFonts w:ascii="Times New Roman" w:hAnsi="Times New Roman"/>
          <w:lang w:val="ru-RU"/>
        </w:rPr>
        <w:t xml:space="preserve">, </w:t>
      </w:r>
      <w:proofErr w:type="spellStart"/>
      <w:r w:rsidRPr="009957DA">
        <w:rPr>
          <w:rFonts w:ascii="Times New Roman" w:hAnsi="Times New Roman"/>
          <w:lang w:val="ru-RU"/>
        </w:rPr>
        <w:t>медичний</w:t>
      </w:r>
      <w:proofErr w:type="spellEnd"/>
      <w:r w:rsidRPr="009957DA">
        <w:rPr>
          <w:rFonts w:ascii="Times New Roman" w:hAnsi="Times New Roman"/>
          <w:lang w:val="ru-RU"/>
        </w:rPr>
        <w:t xml:space="preserve">, </w:t>
      </w:r>
      <w:proofErr w:type="spellStart"/>
      <w:r w:rsidRPr="009957DA">
        <w:rPr>
          <w:rFonts w:ascii="Times New Roman" w:hAnsi="Times New Roman"/>
          <w:lang w:val="ru-RU"/>
        </w:rPr>
        <w:t>психологічний</w:t>
      </w:r>
      <w:proofErr w:type="spellEnd"/>
      <w:r w:rsidRPr="009957DA">
        <w:rPr>
          <w:rFonts w:ascii="Times New Roman" w:hAnsi="Times New Roman"/>
          <w:lang w:val="ru-RU"/>
        </w:rPr>
        <w:t>).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9957DA">
        <w:rPr>
          <w:rFonts w:ascii="Times New Roman" w:hAnsi="Times New Roman"/>
          <w:lang w:val="ru-RU"/>
        </w:rPr>
        <w:t>Опишіть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види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девіантної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поведінки</w:t>
      </w:r>
      <w:proofErr w:type="spellEnd"/>
      <w:r w:rsidRPr="009957DA">
        <w:rPr>
          <w:rFonts w:ascii="Times New Roman" w:hAnsi="Times New Roman"/>
          <w:lang w:val="ru-RU"/>
        </w:rPr>
        <w:t xml:space="preserve"> за </w:t>
      </w:r>
      <w:proofErr w:type="spellStart"/>
      <w:r w:rsidRPr="009957DA">
        <w:rPr>
          <w:rFonts w:ascii="Times New Roman" w:hAnsi="Times New Roman"/>
          <w:lang w:val="ru-RU"/>
        </w:rPr>
        <w:t>класифікацією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П.П.Короленко</w:t>
      </w:r>
      <w:proofErr w:type="spellEnd"/>
      <w:r w:rsidRPr="009957DA">
        <w:rPr>
          <w:rFonts w:ascii="Times New Roman" w:hAnsi="Times New Roman"/>
          <w:lang w:val="ru-RU"/>
        </w:rPr>
        <w:t xml:space="preserve"> та </w:t>
      </w:r>
      <w:proofErr w:type="spellStart"/>
      <w:r w:rsidRPr="009957DA">
        <w:rPr>
          <w:rFonts w:ascii="Times New Roman" w:hAnsi="Times New Roman"/>
          <w:lang w:val="ru-RU"/>
        </w:rPr>
        <w:t>Т.А.Донських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9957DA">
        <w:rPr>
          <w:rFonts w:ascii="Times New Roman" w:hAnsi="Times New Roman"/>
          <w:lang w:val="ru-RU"/>
        </w:rPr>
        <w:t>Розкрийте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сутність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біологічних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передумов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поведінкових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девіацій</w:t>
      </w:r>
      <w:proofErr w:type="spellEnd"/>
      <w:r w:rsidRPr="009957DA">
        <w:rPr>
          <w:rFonts w:ascii="Times New Roman" w:hAnsi="Times New Roman"/>
          <w:lang w:val="ru-RU"/>
        </w:rPr>
        <w:t xml:space="preserve">. Дайте </w:t>
      </w:r>
      <w:proofErr w:type="spellStart"/>
      <w:r w:rsidRPr="009957DA">
        <w:rPr>
          <w:rFonts w:ascii="Times New Roman" w:hAnsi="Times New Roman"/>
          <w:lang w:val="ru-RU"/>
        </w:rPr>
        <w:t>оцінку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9957DA">
        <w:rPr>
          <w:rFonts w:ascii="Times New Roman" w:hAnsi="Times New Roman"/>
          <w:lang w:val="ru-RU"/>
        </w:rPr>
        <w:t>п</w:t>
      </w:r>
      <w:proofErr w:type="gramEnd"/>
      <w:r w:rsidRPr="009957DA">
        <w:rPr>
          <w:rFonts w:ascii="Times New Roman" w:hAnsi="Times New Roman"/>
          <w:lang w:val="ru-RU"/>
        </w:rPr>
        <w:t>ідходу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Ч.Дарвіна</w:t>
      </w:r>
      <w:proofErr w:type="spellEnd"/>
      <w:r w:rsidRPr="009957DA">
        <w:rPr>
          <w:rFonts w:ascii="Times New Roman" w:hAnsi="Times New Roman"/>
          <w:lang w:val="ru-RU"/>
        </w:rPr>
        <w:t xml:space="preserve"> та </w:t>
      </w:r>
      <w:proofErr w:type="spellStart"/>
      <w:r w:rsidRPr="009957DA">
        <w:rPr>
          <w:rFonts w:ascii="Times New Roman" w:hAnsi="Times New Roman"/>
          <w:lang w:val="ru-RU"/>
        </w:rPr>
        <w:t>К.Лоренса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9957DA">
        <w:rPr>
          <w:rFonts w:ascii="Times New Roman" w:hAnsi="Times New Roman"/>
          <w:lang w:val="ru-RU"/>
        </w:rPr>
        <w:t>Проаналізуйте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екзистенційний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9957DA">
        <w:rPr>
          <w:rFonts w:ascii="Times New Roman" w:hAnsi="Times New Roman"/>
          <w:lang w:val="ru-RU"/>
        </w:rPr>
        <w:t>п</w:t>
      </w:r>
      <w:proofErr w:type="gramEnd"/>
      <w:r w:rsidRPr="009957DA">
        <w:rPr>
          <w:rFonts w:ascii="Times New Roman" w:hAnsi="Times New Roman"/>
          <w:lang w:val="ru-RU"/>
        </w:rPr>
        <w:t>ідхід</w:t>
      </w:r>
      <w:proofErr w:type="spellEnd"/>
      <w:r w:rsidRPr="009957DA">
        <w:rPr>
          <w:rFonts w:ascii="Times New Roman" w:hAnsi="Times New Roman"/>
          <w:lang w:val="ru-RU"/>
        </w:rPr>
        <w:t xml:space="preserve"> до </w:t>
      </w:r>
      <w:proofErr w:type="spellStart"/>
      <w:r w:rsidRPr="009957DA">
        <w:rPr>
          <w:rFonts w:ascii="Times New Roman" w:hAnsi="Times New Roman"/>
          <w:lang w:val="ru-RU"/>
        </w:rPr>
        <w:t>виникнення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девіантної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поведінки</w:t>
      </w:r>
      <w:proofErr w:type="spellEnd"/>
      <w:r w:rsidRPr="009957DA">
        <w:rPr>
          <w:rFonts w:ascii="Times New Roman" w:hAnsi="Times New Roman"/>
          <w:lang w:val="ru-RU"/>
        </w:rPr>
        <w:t xml:space="preserve"> (</w:t>
      </w:r>
      <w:proofErr w:type="spellStart"/>
      <w:r w:rsidRPr="009957DA">
        <w:rPr>
          <w:rFonts w:ascii="Times New Roman" w:hAnsi="Times New Roman"/>
          <w:lang w:val="ru-RU"/>
        </w:rPr>
        <w:t>В.Франкл</w:t>
      </w:r>
      <w:proofErr w:type="spellEnd"/>
      <w:r w:rsidRPr="009957DA">
        <w:rPr>
          <w:rFonts w:ascii="Times New Roman" w:hAnsi="Times New Roman"/>
          <w:lang w:val="ru-RU"/>
        </w:rPr>
        <w:t xml:space="preserve">, </w:t>
      </w:r>
      <w:proofErr w:type="spellStart"/>
      <w:r w:rsidRPr="009957DA">
        <w:rPr>
          <w:rFonts w:ascii="Times New Roman" w:hAnsi="Times New Roman"/>
          <w:lang w:val="ru-RU"/>
        </w:rPr>
        <w:t>Е.Фромм</w:t>
      </w:r>
      <w:proofErr w:type="spellEnd"/>
      <w:r w:rsidRPr="009957DA">
        <w:rPr>
          <w:rFonts w:ascii="Times New Roman" w:hAnsi="Times New Roman"/>
          <w:lang w:val="ru-RU"/>
        </w:rPr>
        <w:t>).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 xml:space="preserve">Дайте </w:t>
      </w:r>
      <w:proofErr w:type="spellStart"/>
      <w:r w:rsidRPr="009957DA">
        <w:rPr>
          <w:rFonts w:ascii="Times New Roman" w:hAnsi="Times New Roman"/>
          <w:lang w:val="ru-RU"/>
        </w:rPr>
        <w:t>визначення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делінквентній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поведінці</w:t>
      </w:r>
      <w:proofErr w:type="spellEnd"/>
      <w:r w:rsidRPr="009957DA">
        <w:rPr>
          <w:rFonts w:ascii="Times New Roman" w:hAnsi="Times New Roman"/>
          <w:lang w:val="ru-RU"/>
        </w:rPr>
        <w:t xml:space="preserve">. Яка </w:t>
      </w:r>
      <w:proofErr w:type="spellStart"/>
      <w:proofErr w:type="gramStart"/>
      <w:r w:rsidRPr="009957DA">
        <w:rPr>
          <w:rFonts w:ascii="Times New Roman" w:hAnsi="Times New Roman"/>
          <w:lang w:val="ru-RU"/>
        </w:rPr>
        <w:t>р</w:t>
      </w:r>
      <w:proofErr w:type="gramEnd"/>
      <w:r w:rsidRPr="009957DA">
        <w:rPr>
          <w:rFonts w:ascii="Times New Roman" w:hAnsi="Times New Roman"/>
          <w:lang w:val="ru-RU"/>
        </w:rPr>
        <w:t>ізниця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між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делінквентною</w:t>
      </w:r>
      <w:proofErr w:type="spellEnd"/>
      <w:r w:rsidRPr="009957DA">
        <w:rPr>
          <w:rFonts w:ascii="Times New Roman" w:hAnsi="Times New Roman"/>
          <w:lang w:val="ru-RU"/>
        </w:rPr>
        <w:t xml:space="preserve"> та </w:t>
      </w:r>
      <w:proofErr w:type="spellStart"/>
      <w:r w:rsidRPr="009957DA">
        <w:rPr>
          <w:rFonts w:ascii="Times New Roman" w:hAnsi="Times New Roman"/>
          <w:lang w:val="ru-RU"/>
        </w:rPr>
        <w:t>кримінальною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поведінкою</w:t>
      </w:r>
      <w:proofErr w:type="spellEnd"/>
      <w:r w:rsidRPr="009957DA">
        <w:rPr>
          <w:rFonts w:ascii="Times New Roman" w:hAnsi="Times New Roman"/>
          <w:lang w:val="ru-RU"/>
        </w:rPr>
        <w:t>?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деструктивні релігійні організації. Поясніть механізми залучення адептів на прикладі.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Які соціально-психологічні фактори сприяють залученню адептів до деструктивних культів?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Які негативні наслідки перебування в деструктивних культах?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9957DA">
        <w:rPr>
          <w:rFonts w:ascii="Times New Roman" w:hAnsi="Times New Roman"/>
          <w:lang w:val="uk-UA"/>
        </w:rPr>
        <w:t>Проаналізуйте негативний вплив комп’ютерної залежності на психофізіологічний розвиток дітей та підлітків.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proofErr w:type="spellStart"/>
      <w:r w:rsidRPr="009957DA">
        <w:rPr>
          <w:rFonts w:ascii="Times New Roman" w:hAnsi="Times New Roman"/>
          <w:lang w:val="ru-RU"/>
        </w:rPr>
        <w:t>Проаналізуйте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особливості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першої</w:t>
      </w:r>
      <w:proofErr w:type="spellEnd"/>
      <w:r w:rsidRPr="009957DA">
        <w:rPr>
          <w:rFonts w:ascii="Times New Roman" w:hAnsi="Times New Roman"/>
          <w:lang w:val="ru-RU"/>
        </w:rPr>
        <w:t xml:space="preserve">, </w:t>
      </w:r>
      <w:proofErr w:type="spellStart"/>
      <w:r w:rsidRPr="009957DA">
        <w:rPr>
          <w:rFonts w:ascii="Times New Roman" w:hAnsi="Times New Roman"/>
          <w:lang w:val="ru-RU"/>
        </w:rPr>
        <w:t>другої</w:t>
      </w:r>
      <w:proofErr w:type="spellEnd"/>
      <w:r w:rsidRPr="009957DA">
        <w:rPr>
          <w:rFonts w:ascii="Times New Roman" w:hAnsi="Times New Roman"/>
          <w:lang w:val="ru-RU"/>
        </w:rPr>
        <w:t xml:space="preserve"> та </w:t>
      </w:r>
      <w:proofErr w:type="spellStart"/>
      <w:r w:rsidRPr="009957DA">
        <w:rPr>
          <w:rFonts w:ascii="Times New Roman" w:hAnsi="Times New Roman"/>
          <w:lang w:val="ru-RU"/>
        </w:rPr>
        <w:t>третьої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стадій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алкоголізму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Опишіть травматичний синдром зґвалтування та принципи психологічної допомоги.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proofErr w:type="spellStart"/>
      <w:r w:rsidRPr="009957DA">
        <w:rPr>
          <w:rFonts w:ascii="Times New Roman" w:hAnsi="Times New Roman"/>
          <w:lang w:val="ru-RU"/>
        </w:rPr>
        <w:t>Розкрийте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основні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мотиви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первинного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вживання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наркотичних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речовин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9957DA">
        <w:rPr>
          <w:rFonts w:ascii="Times New Roman" w:hAnsi="Times New Roman"/>
          <w:lang w:val="ru-RU"/>
        </w:rPr>
        <w:t>Розкрийте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поняття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адиктивної</w:t>
      </w:r>
      <w:proofErr w:type="spellEnd"/>
      <w:r w:rsidRPr="009957DA">
        <w:rPr>
          <w:rFonts w:ascii="Times New Roman" w:hAnsi="Times New Roman"/>
          <w:lang w:val="ru-RU"/>
        </w:rPr>
        <w:t xml:space="preserve"> установки </w:t>
      </w:r>
      <w:proofErr w:type="spellStart"/>
      <w:r w:rsidRPr="009957DA">
        <w:rPr>
          <w:rFonts w:ascii="Times New Roman" w:hAnsi="Times New Roman"/>
          <w:lang w:val="ru-RU"/>
        </w:rPr>
        <w:t>особистості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gramStart"/>
      <w:r w:rsidRPr="009957DA">
        <w:rPr>
          <w:rFonts w:ascii="Times New Roman" w:hAnsi="Times New Roman"/>
          <w:lang w:val="ru-RU"/>
        </w:rPr>
        <w:t>при</w:t>
      </w:r>
      <w:proofErr w:type="gram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наркоманії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 xml:space="preserve">Дайте </w:t>
      </w:r>
      <w:proofErr w:type="spellStart"/>
      <w:r w:rsidRPr="009957DA">
        <w:rPr>
          <w:rFonts w:ascii="Times New Roman" w:hAnsi="Times New Roman"/>
          <w:lang w:val="ru-RU"/>
        </w:rPr>
        <w:t>порівняльну</w:t>
      </w:r>
      <w:proofErr w:type="spellEnd"/>
      <w:r w:rsidRPr="009957DA">
        <w:rPr>
          <w:rFonts w:ascii="Times New Roman" w:hAnsi="Times New Roman"/>
          <w:lang w:val="ru-RU"/>
        </w:rPr>
        <w:t xml:space="preserve"> характеристику </w:t>
      </w:r>
      <w:proofErr w:type="gramStart"/>
      <w:r w:rsidRPr="009957DA">
        <w:rPr>
          <w:rFonts w:ascii="Times New Roman" w:hAnsi="Times New Roman"/>
          <w:lang w:val="ru-RU"/>
        </w:rPr>
        <w:t>демонстративного</w:t>
      </w:r>
      <w:proofErr w:type="gramEnd"/>
      <w:r w:rsidRPr="009957DA">
        <w:rPr>
          <w:rFonts w:ascii="Times New Roman" w:hAnsi="Times New Roman"/>
          <w:lang w:val="ru-RU"/>
        </w:rPr>
        <w:t xml:space="preserve">, </w:t>
      </w:r>
      <w:proofErr w:type="spellStart"/>
      <w:r w:rsidRPr="009957DA">
        <w:rPr>
          <w:rFonts w:ascii="Times New Roman" w:hAnsi="Times New Roman"/>
          <w:lang w:val="ru-RU"/>
        </w:rPr>
        <w:t>істинного</w:t>
      </w:r>
      <w:proofErr w:type="spellEnd"/>
      <w:r w:rsidRPr="009957DA">
        <w:rPr>
          <w:rFonts w:ascii="Times New Roman" w:hAnsi="Times New Roman"/>
          <w:lang w:val="ru-RU"/>
        </w:rPr>
        <w:t xml:space="preserve"> та </w:t>
      </w:r>
      <w:proofErr w:type="spellStart"/>
      <w:r w:rsidRPr="009957DA">
        <w:rPr>
          <w:rFonts w:ascii="Times New Roman" w:hAnsi="Times New Roman"/>
          <w:lang w:val="ru-RU"/>
        </w:rPr>
        <w:t>афективного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самогубства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 xml:space="preserve">Дайте </w:t>
      </w:r>
      <w:proofErr w:type="spellStart"/>
      <w:r w:rsidRPr="009957DA">
        <w:rPr>
          <w:rFonts w:ascii="Times New Roman" w:hAnsi="Times New Roman"/>
          <w:lang w:val="ru-RU"/>
        </w:rPr>
        <w:t>оцінку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психологічним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особливостям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9957DA">
        <w:rPr>
          <w:rFonts w:ascii="Times New Roman" w:hAnsi="Times New Roman"/>
          <w:lang w:val="ru-RU"/>
        </w:rPr>
        <w:t>п</w:t>
      </w:r>
      <w:proofErr w:type="gramEnd"/>
      <w:r w:rsidRPr="009957DA">
        <w:rPr>
          <w:rFonts w:ascii="Times New Roman" w:hAnsi="Times New Roman"/>
          <w:lang w:val="ru-RU"/>
        </w:rPr>
        <w:t>ідліткового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самогубства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9957DA">
        <w:rPr>
          <w:rFonts w:ascii="Times New Roman" w:hAnsi="Times New Roman"/>
          <w:lang w:val="ru-RU"/>
        </w:rPr>
        <w:t>Проаналізуйте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психологічні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механізми</w:t>
      </w:r>
      <w:proofErr w:type="spellEnd"/>
      <w:r w:rsidRPr="009957DA">
        <w:rPr>
          <w:rFonts w:ascii="Times New Roman" w:hAnsi="Times New Roman"/>
          <w:lang w:val="ru-RU"/>
        </w:rPr>
        <w:t xml:space="preserve"> та </w:t>
      </w:r>
      <w:proofErr w:type="spellStart"/>
      <w:r w:rsidRPr="009957DA">
        <w:rPr>
          <w:rFonts w:ascii="Times New Roman" w:hAnsi="Times New Roman"/>
          <w:lang w:val="ru-RU"/>
        </w:rPr>
        <w:t>клінічні</w:t>
      </w:r>
      <w:proofErr w:type="spellEnd"/>
      <w:r w:rsidRPr="009957DA">
        <w:rPr>
          <w:rFonts w:ascii="Times New Roman" w:hAnsi="Times New Roman"/>
          <w:lang w:val="ru-RU"/>
        </w:rPr>
        <w:t xml:space="preserve"> прояви </w:t>
      </w:r>
      <w:proofErr w:type="spellStart"/>
      <w:r w:rsidRPr="009957DA">
        <w:rPr>
          <w:rFonts w:ascii="Times New Roman" w:hAnsi="Times New Roman"/>
          <w:lang w:val="ru-RU"/>
        </w:rPr>
        <w:t>нервової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анорексії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9957DA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spellStart"/>
      <w:r w:rsidRPr="009957DA">
        <w:rPr>
          <w:rFonts w:ascii="Times New Roman" w:hAnsi="Times New Roman"/>
          <w:lang w:val="ru-RU"/>
        </w:rPr>
        <w:t>Зробіть</w:t>
      </w:r>
      <w:proofErr w:type="spellEnd"/>
      <w:r w:rsidRPr="009957DA">
        <w:rPr>
          <w:rFonts w:ascii="Times New Roman" w:hAnsi="Times New Roman"/>
          <w:lang w:val="ru-RU"/>
        </w:rPr>
        <w:t xml:space="preserve"> короткий </w:t>
      </w:r>
      <w:proofErr w:type="spellStart"/>
      <w:r w:rsidRPr="009957DA">
        <w:rPr>
          <w:rFonts w:ascii="Times New Roman" w:hAnsi="Times New Roman"/>
          <w:lang w:val="ru-RU"/>
        </w:rPr>
        <w:t>огляд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основних</w:t>
      </w:r>
      <w:proofErr w:type="spellEnd"/>
      <w:r w:rsidRPr="009957DA">
        <w:rPr>
          <w:rFonts w:ascii="Times New Roman" w:hAnsi="Times New Roman"/>
          <w:lang w:val="ru-RU"/>
        </w:rPr>
        <w:t xml:space="preserve"> психологічних </w:t>
      </w:r>
      <w:proofErr w:type="spellStart"/>
      <w:r w:rsidRPr="009957DA">
        <w:rPr>
          <w:rFonts w:ascii="Times New Roman" w:hAnsi="Times New Roman"/>
          <w:lang w:val="ru-RU"/>
        </w:rPr>
        <w:t>теорій</w:t>
      </w:r>
      <w:proofErr w:type="spellEnd"/>
      <w:r w:rsidRPr="009957DA">
        <w:rPr>
          <w:rFonts w:ascii="Times New Roman" w:hAnsi="Times New Roman"/>
          <w:lang w:val="ru-RU"/>
        </w:rPr>
        <w:t xml:space="preserve">, </w:t>
      </w:r>
      <w:proofErr w:type="spellStart"/>
      <w:r w:rsidRPr="009957DA">
        <w:rPr>
          <w:rFonts w:ascii="Times New Roman" w:hAnsi="Times New Roman"/>
          <w:lang w:val="ru-RU"/>
        </w:rPr>
        <w:t>що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пояснюють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агресивну</w:t>
      </w:r>
      <w:proofErr w:type="spellEnd"/>
      <w:r w:rsidRPr="009957DA">
        <w:rPr>
          <w:rFonts w:ascii="Times New Roman" w:hAnsi="Times New Roman"/>
          <w:lang w:val="ru-RU"/>
        </w:rPr>
        <w:t xml:space="preserve"> </w:t>
      </w:r>
      <w:proofErr w:type="spellStart"/>
      <w:r w:rsidRPr="009957DA">
        <w:rPr>
          <w:rFonts w:ascii="Times New Roman" w:hAnsi="Times New Roman"/>
          <w:lang w:val="ru-RU"/>
        </w:rPr>
        <w:t>поведінку</w:t>
      </w:r>
      <w:proofErr w:type="spellEnd"/>
      <w:r w:rsidRPr="009957DA">
        <w:rPr>
          <w:rFonts w:ascii="Times New Roman" w:hAnsi="Times New Roman"/>
          <w:lang w:val="ru-RU"/>
        </w:rPr>
        <w:t>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 xml:space="preserve">Зробіть порівняльну характеристику сексуальних </w:t>
      </w:r>
      <w:proofErr w:type="spellStart"/>
      <w:r w:rsidRPr="003E3149">
        <w:rPr>
          <w:rFonts w:ascii="Times New Roman" w:hAnsi="Times New Roman"/>
          <w:lang w:val="uk-UA"/>
        </w:rPr>
        <w:t>дисфункцій</w:t>
      </w:r>
      <w:proofErr w:type="spellEnd"/>
      <w:r w:rsidRPr="003E3149">
        <w:rPr>
          <w:rFonts w:ascii="Times New Roman" w:hAnsi="Times New Roman"/>
          <w:lang w:val="uk-UA"/>
        </w:rPr>
        <w:t xml:space="preserve"> та сексуальних </w:t>
      </w:r>
      <w:proofErr w:type="spellStart"/>
      <w:r w:rsidRPr="003E3149">
        <w:rPr>
          <w:rFonts w:ascii="Times New Roman" w:hAnsi="Times New Roman"/>
          <w:lang w:val="uk-UA"/>
        </w:rPr>
        <w:t>парафілій</w:t>
      </w:r>
      <w:proofErr w:type="spellEnd"/>
      <w:r w:rsidRPr="003E3149">
        <w:rPr>
          <w:rFonts w:ascii="Times New Roman" w:hAnsi="Times New Roman"/>
          <w:lang w:val="uk-UA"/>
        </w:rPr>
        <w:t>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Поясніть, що таке сексуальна норма (індивідуальна та партнерська)?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 xml:space="preserve">Які ви знаєте сексуальні </w:t>
      </w:r>
      <w:proofErr w:type="spellStart"/>
      <w:r w:rsidRPr="003E3149">
        <w:rPr>
          <w:rFonts w:ascii="Times New Roman" w:hAnsi="Times New Roman"/>
          <w:lang w:val="uk-UA"/>
        </w:rPr>
        <w:t>девіації</w:t>
      </w:r>
      <w:proofErr w:type="spellEnd"/>
      <w:r w:rsidRPr="003E3149">
        <w:rPr>
          <w:rFonts w:ascii="Times New Roman" w:hAnsi="Times New Roman"/>
          <w:lang w:val="uk-UA"/>
        </w:rPr>
        <w:t xml:space="preserve"> згідно з векторами сексуальної орієнтації?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 xml:space="preserve">Дайте визначення таким сексуальним </w:t>
      </w:r>
      <w:proofErr w:type="spellStart"/>
      <w:r w:rsidRPr="003E3149">
        <w:rPr>
          <w:rFonts w:ascii="Times New Roman" w:hAnsi="Times New Roman"/>
          <w:lang w:val="uk-UA"/>
        </w:rPr>
        <w:t>перверсіям</w:t>
      </w:r>
      <w:proofErr w:type="spellEnd"/>
      <w:r w:rsidRPr="003E3149">
        <w:rPr>
          <w:rFonts w:ascii="Times New Roman" w:hAnsi="Times New Roman"/>
          <w:lang w:val="uk-UA"/>
        </w:rPr>
        <w:t xml:space="preserve">: фетишизм, </w:t>
      </w:r>
      <w:proofErr w:type="spellStart"/>
      <w:r w:rsidRPr="003E3149">
        <w:rPr>
          <w:rFonts w:ascii="Times New Roman" w:hAnsi="Times New Roman"/>
          <w:lang w:val="uk-UA"/>
        </w:rPr>
        <w:t>трансвестизм</w:t>
      </w:r>
      <w:proofErr w:type="spellEnd"/>
      <w:r w:rsidRPr="003E3149">
        <w:rPr>
          <w:rFonts w:ascii="Times New Roman" w:hAnsi="Times New Roman"/>
          <w:lang w:val="uk-UA"/>
        </w:rPr>
        <w:t>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причини та прояви педофілії.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 xml:space="preserve">Прослідкуйте динаміку наукового бачення явища </w:t>
      </w:r>
      <w:proofErr w:type="spellStart"/>
      <w:r w:rsidRPr="003E3149">
        <w:rPr>
          <w:rFonts w:ascii="Times New Roman" w:hAnsi="Times New Roman"/>
          <w:lang w:val="uk-UA"/>
        </w:rPr>
        <w:t>гомосексуальності</w:t>
      </w:r>
      <w:proofErr w:type="spellEnd"/>
      <w:r w:rsidRPr="003E3149">
        <w:rPr>
          <w:rFonts w:ascii="Times New Roman" w:hAnsi="Times New Roman"/>
          <w:lang w:val="uk-UA"/>
        </w:rPr>
        <w:t>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 xml:space="preserve">Розкрийте сутність явищ транссексуалізму та </w:t>
      </w:r>
      <w:proofErr w:type="spellStart"/>
      <w:r w:rsidRPr="003E3149">
        <w:rPr>
          <w:rFonts w:ascii="Times New Roman" w:hAnsi="Times New Roman"/>
          <w:lang w:val="uk-UA"/>
        </w:rPr>
        <w:t>трансвестизму</w:t>
      </w:r>
      <w:proofErr w:type="spellEnd"/>
      <w:r w:rsidRPr="003E3149">
        <w:rPr>
          <w:rFonts w:ascii="Times New Roman" w:hAnsi="Times New Roman"/>
          <w:lang w:val="uk-UA"/>
        </w:rPr>
        <w:t>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проституцію як соціальну та психологічну проблему.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клініко-психологічну інтервенцію девіантної поведінки.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Опишіть основні сфери та об’єкти клініко-психологічної інтервенції.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Які ви знаєте методи перевірки ефективності психологічного впливу на девіантну поведінку особистості.</w:t>
      </w:r>
    </w:p>
    <w:p w:rsidR="008A0E77" w:rsidRPr="003E3149" w:rsidRDefault="008A0E77" w:rsidP="008A0E77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 основні форми та рівні профілактики девіантної поведінки.</w:t>
      </w:r>
    </w:p>
    <w:p w:rsidR="00AC0132" w:rsidRPr="008A0E77" w:rsidRDefault="00AC0132">
      <w:pPr>
        <w:rPr>
          <w:lang w:val="uk-UA"/>
        </w:rPr>
      </w:pPr>
      <w:bookmarkStart w:id="0" w:name="_GoBack"/>
      <w:bookmarkEnd w:id="0"/>
    </w:p>
    <w:sectPr w:rsidR="00AC0132" w:rsidRPr="008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F2E"/>
    <w:multiLevelType w:val="hybridMultilevel"/>
    <w:tmpl w:val="61DA5286"/>
    <w:lvl w:ilvl="0" w:tplc="0422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26228"/>
    <w:multiLevelType w:val="hybridMultilevel"/>
    <w:tmpl w:val="A93034EA"/>
    <w:lvl w:ilvl="0" w:tplc="0422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74"/>
    <w:rsid w:val="00272674"/>
    <w:rsid w:val="008A0E77"/>
    <w:rsid w:val="00A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A0E77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0E77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A0E77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0E77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2017-02-03T09:19:00Z</dcterms:created>
  <dcterms:modified xsi:type="dcterms:W3CDTF">2017-02-03T09:20:00Z</dcterms:modified>
</cp:coreProperties>
</file>