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46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072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Проблема соціальної зумовленості смертності та та-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натогенних захворювань у вимірі предметності транскульту-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ральної демосоціології.</w:t>
      </w:r>
    </w:p>
    <w:bookmarkEnd w:id="0"/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480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Сучасний етап історії людства характеризується безпреце-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дентно-інтенсивними міжкультурними комунікаціями. Головною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ознакою взаємозалежних суспільств стає їх культуральне різнома-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ніття. Зростаюча відкритість суспільства, міжнаціональні шлюби,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міграція біженців, зникнення географічних дистанцій і легкість мі-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грацій і багато інших чинників, безумовно, сприяють цим змінам.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Звісно, йдеться і про те, що в кожному суспільстві люди вми-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рають, а самі причини смертності, включаючи різноманітні хво-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роби, мають не лише соціо-економічну та політичну, але і (пере-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важно) духовну, соціо-психічну та соціокультурну зумовленість.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Перш за все слід звернути увагу на те, що значна частина орга-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нічних захворювань є опосередкованими психічно (психосома-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тично). Але індивідуальна психіка перебуває в соціальному се-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редовищі, і, за твердженням українських соціологів О. Донченко,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Ю. Романенка, В. Крячка, Г. Бондар перебуває в сполучному ін-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формаційному зв’язку із соцієтальною психікою. Саме тому ор-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ганічні захворювання опосередковано пов’язані із суспільством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через психіку (індивідуальну та соцієтальну), а саме суспільство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вигляді різних дисфункцій більшої/меншої масштабності задає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тригери процесів захворюваності на психічному та організмічно-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E97FE7" id="Поли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1wAwMAAHU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D1VJ1w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му рівнях [Донченко, 1994; Романенко, 2006, 2007, 2011; Крячко,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2010; Бондар, 2012].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Соціоекологічний </w:t>
      </w:r>
      <w:proofErr w:type="gramStart"/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підхід,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  який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, як наголошувалося вище, 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ключовим в даному монографічному дослідженні, наголошує на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взаємозв’язку та взаємовпливі таких чинників смертності, як духо-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вно-ціннісного, соцієтально-психічного, соціально-структурного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та інституційного, індивідуально-психологічного та організмічно-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го. Першооснови цього підходу були закладені в працях П. Соро-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кіна [Сорокин, 1992] і продовжені в рамках концепції соцієтальної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психіки О. Донченко [Донченко, 1993] та фрактальному соціо-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аналізі Ю. Романенка [Романенко, 2006]. Дослідження процесів,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що відбуваються на всіх вказаних рівнях, в контексті результатів,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отриманих зазначеними авторами, можна розглядати як «запара-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лелені», так і такі, в яких є наявними ізоморфізми, так що мова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може вестись передусім про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нооморфізми (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формоутворення духо-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вно-ціннісного рівня),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соціоморфізми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 (формоутворення соціально-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структурного та інституційного рівня),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психоморфізми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 (формоут-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ворення психічного рівня) та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біоморфізми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 (формоутворення тілес-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ного та організмічного рівня).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«…соцієтальна психіка як складна відкрита система, сукуп-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ність елементів взаємодіє з метою збереження даного соціуму як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цілісності. Елементами соцієтальної психіки є більш-менш стійкі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історико-культурні комплекси соціальних і психологічних власти-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востей, які діють на соціум в ролі соціальних установок. При цьо-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му як соціум, так і інший суб’єкт активності (група, етнос, особис-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тість) є водночас об’єктами загального надіндивідуального психіч-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ного (так, наприклад, індивід, який народжується, стає об’єктом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соцієтального психічного) [http://cheloveknauka.com/sotsietalnaya-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072057">
        <w:rPr>
          <w:rFonts w:ascii="Times New Roman" w:eastAsia="Times New Roman" w:hAnsi="Times New Roman" w:cs="Times New Roman"/>
          <w:color w:val="000000"/>
          <w:lang w:val="en-US" w:eastAsia="ru-RU"/>
        </w:rPr>
        <w:t>psihika-kak-predmet-sotsiologicheskogo-analiza#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lang w:val="en-US" w:eastAsia="ru-RU"/>
        </w:rPr>
        <w:t>ixzz2aT2N8IQG].</w:t>
      </w:r>
    </w:p>
    <w:p w:rsidR="00072057" w:rsidRPr="00072057" w:rsidRDefault="00072057" w:rsidP="0007205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306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З цього випливає, що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проблема соціальної зумовленості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06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смертності,</w:t>
      </w: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 яка має місце і в приватному житті, і в макросоціаль-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ному вимірі – набуває сьогодні все більшого значення. І в сучасній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ситуації можна очікувати, що вона в майбутньому стане одним з іс-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23DF3" id="Поли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I6i1Y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тотних завдань для виокремленої галузевої соціології –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транскуль-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туральної демосоціології.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Зростаюче соціокультурне різноманіття зумовленості різних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причини смертності в різних країнах ставить перед соціологією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серйозне завдання визначити напрямки своєї діяльності в новому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руслі з урахуванням етнокультуральних аспектів, щоб вона відпо-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відала вимогам сьогоднішнього дня. Це вимагає, звичайно, пере-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осмислення і переходу від моно- до мультикультурального підходу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поясненні соціальної зумовленості смертності. Соціальні рамки,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яких відбувається формування хвороб в різних суспільствах,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змінилися, тому сьогодні ми можемо говорити про деяку однобіч-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монокаузальних та монокультуральних пояснень смертності.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одного з відомих представників Н. Пезешкіана, у свій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час, відсутня «культуральна чутливість» (Кляйнманн, 1996) при-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звела не тільки до помилкових діагнозів у представників етнічних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меншин, але й артикулювала потребу в культурально-орієнтованій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психотерапії і психіатрії [http://www.booksmed.com/psixiatriya-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psixologiya/1868-psixosomatika-i-pozitivnaya-psixoterapiya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072057">
        <w:rPr>
          <w:rFonts w:ascii="Times New Roman" w:eastAsia="Times New Roman" w:hAnsi="Times New Roman" w:cs="Times New Roman"/>
          <w:color w:val="000000"/>
          <w:lang w:val="en-US" w:eastAsia="ru-RU"/>
        </w:rPr>
        <w:t>pezeshkian-prakticheskoe-posobie.html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lang w:val="en-US" w:eastAsia="ru-RU"/>
        </w:rPr>
        <w:t>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мову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культурну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зумовленість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хічних захворювань, то, чому б не припустити, що культура може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опосередковано впливати на тіло через психіку (враховуючи на-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ведений вище зв’язок між індивідуальною та соцієтальною психі-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можна припустити, що соцієтальна психіка впливає на інди-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відуальну в більшій мірі, ніж навпаки), а отже, і не припустити,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 транскультуральна демосоціологія в поєднанні із соціологією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культури та соціологією медицини при аналізі показників захворю-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ваності в різних спільнотах вивчатиме соціальні закономірності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формування та виявлення різноманітних демографічних показни-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ків, включаючи смертність і народжуваність.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 того часу, як були проведені перші дослідження Е. Крепелі-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 в 1904 році на о. Ява з питань «порівняльної психіатрії», в пси-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хіатрії та психотерапії став повільно розвиватися напрямок, який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780AF" id="Поли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0iDKHQQDAAB1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займається культуральними аспектами виникнення, частотністю,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формами і терапією психічних захворювань в різних культурах»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[Цит.за: </w:t>
      </w:r>
      <w:proofErr w:type="gramStart"/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http://www.nature.ru/db/msg.html?mid=1155667&amp;uri=text ]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США з початку 90-х років зародився рух, представники яко-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дотримуються точки зору, що поряд з трьома основними напря-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мами – психоаналізом, біхевіоризмом і гуманістичною психотера-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пією – в якості «четвертої сили» в психотерапії і психології пови-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нна розглядатися мультикультуральна психотерапія [www.oppl.ru/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val="en-US" w:eastAsia="ru-RU"/>
        </w:rPr>
        <w:t>up/files/vmme/d_042001.doc]‎.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 іншого боку, мало хто з дослідників вів мову про культураль-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но-орієнтовану демосоціологію, тобто про галузеву соціологію,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предметом якої було б вивчення різноманітних демографічних 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казників в аспекті їх зумовленості соціокультурними відмінностя-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 спільнот.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Основою транскультурального підходу в соціології культури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(транскультуральній демосоціології) є відповідь на питання: Що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спільного і чим різняться спільноти з точки зору відмінностей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демографічних показників? Він включає як менталітет різних лю-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 і їхню культуру, так і їх унікальність, як одні й ті ж конфлікти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проблеми сприймаються і оцінюються в різних культурах? – Все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і визначає необхідність транскультуральної зумовленості пси-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хосоматичних захворювань в соціології.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Ілюстративними прикладами рівня евристичних можливостей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транскультуральної демосоціології в аналізі генези психосоматич-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хвороб можуть виступати транскультуральні дослідження де-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пресії (практично – її соціокультурної зумовленості) у представни-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двох етнічних груп – росіян та американців І. Гросманом [http://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gutta-honey.dreamwidth.org/tag/транскультуральная+психиатрия].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Е.Арбор, Ф. Достоєвський і Л. Толстой зображують росіян як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замислених, складних людей, і етнографи підтвердили, що росіяни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 тенденцію зосереджуватися на темних почуттях і спогадах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більше, ніж американці. Але нове дослідження Університету Мі-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чигану дає підстави стверджувати, що, хоча росіяни, як правило,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24EEC" id="Поли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меншій мірі, ніж американці, відчувають депресію в її результую-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чому вимірі.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«Серед американців зосередження на своїх негативних почут-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тях, як правило, призводить до погіршення добробуту, але серед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росіян це навряд чи може вважатись нормою», – вважає І. Гросс-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ман, який був співавтором дослідження, опублікованого в серпне-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вому випуску журналу Psychological Science, з Ітаном Кроссом,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співробітником UM інституту соціальних досліджень і доцентом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кафедри психології. «Росіяни, – відзначають автори, – більше зо-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середжуються на своїх негативних почуттях, ніж американці,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вони спонтанно дистанціюються від своїх емоцій в більшій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мірі, ніж американці, які схильні повністю занурюватися в свої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давні депресивні спогади» [http://gutta-honey.dreamwidth.org/tag/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транскультуральная+психиатрия].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І. Гроссман та Д. Кац у своїй статті повідомляють про 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зультати двох окремих досліджень, проведених за фінансової під-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тримки Національного інституту психічного здоров’я. В одному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дослідженні дослідники вивчили поширеність саморефлексії та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депресії серед 85 американських студентів і 83 російських студен-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тів. Учасники пройшли тести, призначені для вимірювання рівня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 спадковості та, відповідно, рівня їх депресивної симптоматики.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виявили, що росіяни були в більшій мірі схильними до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міркування та саморефлексії, що було пов’язаним з меншою кіль-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кістю симптомів депресії, ніж американці, які виявляли схильність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гіпорефлексивності [http://gutta-honey.dreamwidth.org/tag/транс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культуральная+психиатрия].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другому дослідженні тих же авторів 86 американських і 76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російських студентів просили згадати і проаналізувати свої "гли-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бокі думки і почуття" про останній неприємний міжособистісний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досвід. Дослідники вимірювали їх рівень стресу після цієї вправи.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Потім учасникам було запропоновано вказати, якою мірою вони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занурені в безпосереднє переживання подій (бачення подій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відтворення через їх власні очі, як якщо б вони були прямо там)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5CA0B" id="Поли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tMAwMAAHU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oXatM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ж дистанціювалися від пережитих подій в перспективі (диви-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лися на події, що розгорталися, в якості спостерігачів, в яких вони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могли бачити себе здалеку), аналізуючи свої почуття.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порівнянні з американцями, росіяни показали менші показ-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 занурення в негативні події, і були менш схильними звину-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вачувати іншу людину у своєму аналізі досвіду. Важливо відзна-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чити, що росіяни також вказали, що вони частіше, ніж американ-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 xml:space="preserve">ці, спонтанно дистанціюються від свого досвіду, аналізуючи свої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почуття. І ця тенденція до дистанціювання була пов’язана з більш 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низьким рівнем горя і почуття провини, які і виступають депре-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согенами.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За словами І. Гроссмана, загальні висновки дослідження 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казують, що американська культура модулює емоційні і когнітивні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наслідки, індукуючи розмірковування про негативний досвід. 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зультати також показують, чому це так. Деякі групи людей спон-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танно дистанціюються більше при аналізі негативних переживань,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ніж інші групи. «Ці результати досліджень демонструють, що це 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цілком можливим для людей, в залежності від їх культурного серед-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овища, щоб замислюватися про негативний досвід або в адаптив-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ний або в мало адаптивний спосіб» [http://gutta-honey.dreamwidth.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org/tag/транскультуральная+психиатрия].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Зазначене дослідження дає цікавий соціологічний матеріал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для транскультуральної демосоціології в аспекті виявлення куль-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турної зумовленості індивідуально-психічних явищ, проміжною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ланкою щодо яких виступають соціальні інститути та патерни со-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цієтальної психіки. Зрозуміло, що зумовленість ця може бути ціл-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ком поширеною і на соціологію смертності, в предметному полі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якої доцільно виділяти п’ять вказаних рівнів: духовно-культурний,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макроінституційний, соцієтально-психічний, індивідуально-пси-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хічний та організмічний.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Клінічні спостереження, а також дослідження структури сім’ї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осіб, хворих на істерію і перебігу процесу їх соціалізації вказу-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ють на фундаментальне значення соціально-культурних факторів 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F28B1" id="Поли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формуванні істеричної особистості та виникненні істеричних син-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дромів. До аналогічних висновків привели дослідження в напрям-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  </w:t>
      </w: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транскультуральної</w:t>
      </w:r>
      <w:proofErr w:type="gramEnd"/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психіатрії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одним з представників якої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виступає В. Якубік [Якубик, 1977]. Це підтверджують також 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зультати досліджень зазначеного автора, в яких доводиться зв’язок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істерії з переживаннями періоду дитинства, особливо у відношенні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таких змінних, як: 1) невротичні порушення і істеричні особливос-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батьків, які є прикладом для наслідування істеричного поведін-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ки; 2) розпад сім’ї, особливо розлучення батьків, смерть матері або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батька; 3) сильні покарання і поведінка батьків, яку можна інтер-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претувати як спрямовані на витяг користі з хвороби та привернен-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уваги оточуючих до власної персони; 4) емоційне відчуження з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 батьків; 5) надмірні опіка і контроль батьків, що обмежують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самостійні рішення і дії і затверджують стан залежності від най-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ближчого оточення.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Соціально-культурна детермінованість істерії знаходить своє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відображення в показниках поширеності її та захворюваності в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різних соціальних та етнічних групах, а також в різних історичних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цивілізаційних умовах. Наприклад, показник захворюваності іс-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теричними розладами в європейських країнах складає приблизно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0,5%, а показник поширеності – 0,011-0,020%. Для мешканців Ін-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 показник поширеності становить близько 0,6%. Для порівняння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нагадати, що в середні віки колективна істерія охоплювала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близько 2-8% всіх мешканців деяких міст. Епідеміологічні дані до-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однозначно підтверджують більшу частотність істерії у жінок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порівнянні з чоловіками. Наведені пропорції коливаються в ши-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роких межах-від 2:1 до 10: 1 і у віці до 30 років у порівнянні з віком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50 років, хоча у відношенні віку одностайної думки немає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[Якубик, 1977, с.188-190].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Більша поширеність істеричних розладів у жінок, ймовірно,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з обумовленою суспільством роллю жінки, гіршим сус-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пільним і професійним становищем її, певним місцем її в струк-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турі сім’ї, прийняттям у суспільстві деяких видів поведінки (на-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80D97" id="Поли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приклад, істеричного), які вважаються «жіночими» і т. п. Ця точка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зору підтримуєься помилковою думкою про те, що істерична осо-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бистість притаманна виключно жінці, хоча клінічні спостереження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давно цьому суперечать. Настільки ж необґрунтованими є погляди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зв’язку істерії з неосвіченістю, сільським походженням або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приналежністю до нижчих верств суспільства. Поширена думка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позитивну кореляцію істеричних розладів з низьким інтелек-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туальним рівнем не підтверджується емпіричними дослідженнями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[Якубик, 1977, с.191].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Транскультуральний підхід в транскультуральній демосоці-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ології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загальних рисах зводиться до наступних двох положень,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мають практичне значення для смертності як предмету дис-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ертаційного дослідження. По-перше, відмінності культур можуть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детермінувати відмінності в народжуваності, захворюваності, мі-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грації та смертності. У цьому випадку з’являється величезна мож-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ливість міжкультурних інтеракцій знань і моделей поведінки. Слід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зауважити, що результати іншокультурних дифузій можуть бути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виявленими у будь-якій країні, родині, особі.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основоположних властивостей людської природи відно-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ситься те, що дії людини і мотиви цих дій визначаються не самою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реальністю, але аксіологічними конструктами цієї реальності, які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особа як частина соціальної групи. Структурні особливості,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як закономірності формування певних демографічних показ-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ників, зокрема – народжуваності, захворюваності і смертності –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доповнюються еталонами групового та індивідуально-специфіч-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ставлення до соціокультурних норм. Транскультурна пробле-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матика всередині окремого суспільства відбивається у загальному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вигляді у відносинах соціальних верств і класів. Не віддаючи пере-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ваги конкретним оцінкам, відповідним в основному поглядам до-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мінуючого соціального класу, транскультуральна демосоціологія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мала б досліджувати відмінності в формуванні демографічних 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казників з точки зору їх зумовленості соціокультурними нормами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та еталонами.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96D9A" id="Поли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9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9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Усвідомлення того, що таку ж поведінку в іншій культурній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традиції або в інші часи могло оцінюватися по іншим мірками, вва-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жатися неминучим або навіть бажаним, відбувається розширення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горизонтів оцінювання. Люди перестають застосовувати до цієї 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ведінки тільки звичну шкалу цінностей, а порівнюють її з іншими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концепціями. Для демографічних відносин це означає наступне: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завдяки визнанню відносності ціннісних установок переглядають-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відповідні оцінки щодо статистичних даних, що призводить до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ліквідації звуженого бачення хвороб в рамках певної соціальності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і, разом з тим, до розширення репертуару способів інтерпретації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демографічних процесів.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Займаючись дослідженням соціокультурної зумовленості різ-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номанітних демографічних явищ та процесів, транскультуральна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демосоціологія наближається до розуміння захворюваності в кон-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 макросоціальних властивостей та властивостей різних со-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верств, і ефективно переробляти транскультуральні про-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блеми. Так, з змістовної сторони конкретизуються такі поняття як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релігійно-ціннісні та моральні регулятори способу життя, соціо-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економічні передумови, бідність як соціоекономічний чинник за-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хворювань, політика як стресозумовлююча соціальна підсистема в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статистиці захворювань, ідеологічні чинники як стресозумовлюю-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 в етіології захворювань, соціальні девіації як передумови захво-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рюваності в результаті органічних захворювань і т.п.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цього додається змістовний аспект, за допомогою якого до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розуміння демографічних показників (зокрема – захворюваності)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додаються соціально-психологічні, суспільні та культуральні фак-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тори. Виходячи з цих транскультуральних міркувань і уявлення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те, що різні індивідуальні ідеї у багатьох відношеннях відпо-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відають транскультуральним концепціям, ми можемо також різним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чином пояснювати соціальну зумовленість хвороб і розладів.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часто ми бачимо, що на важкі соціальні ситуації мо-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жуть корелювати із сталою нозологічною симптоматикою. При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5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перевага віддається не стільки соціологізації, скільки ме-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64E3E" id="Поли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nuAwMAAHU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cp2nu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330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330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2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дикалізації або ж психологізації. Наслідком нестачі соціологічних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пояснень різних психічних та соматичних захворювань стає без-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порадність лікарів і психотерапевтів, яких відділяє від пацієнтів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культуральна прірва («синдром культуральної сліпої плями»).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Знову стає очевидним, що жодна з культуральних систем не 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«ідеальною». Їх якість визначається тільки тим, як вони познача-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на людях, які в них живуть, і наскільки допускають їх прави-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 гри конструктивний розгляд інших соціокультуральних систем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та їх представників.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Транскультуральна демосоціологія є основою для розвитку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альтернативного мислення, виходу за межі своїх одноосібних кон-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цепцій. Тут реалізується принцип єдності в різноманітті. Перено-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сячи цей принцип на соціологію, ми можемо сказати, що тільки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соціолог готовий зійти зі своєї власної точки зору і разом з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тим, в певній мірі, відійти від позиції своєї власної культури, тіль-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якщо він достатньою мірою дистанціюється і звільниться від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неї і від її нагальних проблем, що дуже не просто, оскільки він є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частиною цієї культури і живе нею, тільки тоді він буде в змозі при-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йняти соціальну реальність і культуру, такими як вони є.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6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Допоки соціологи не перестануть говорити про «нашу» або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«вашу» культуру, лікарі та психотерапевти не зможуть відповіда-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не лише пацієнтам, але й автентично відчувати самі психоте-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рапевтичні відносини і будуть змушені вкладати занадто багато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енергії, щоб вистояти у внутрішньому конфлікті, що викликається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зіткненням різних культурних традицій. Метою транскультураль-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демосоціології в дослідженні такого демографічного показни-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ка, як психосоматичні захворювання, є вивчення культуральних,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групоспеціфічних, сімейних і особистих особливостей хвороб, як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органічних, так і психосоматичних. Таким «мовою» намагають-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опанувати представники транскультурального підходу в якості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метакомунікації, комунікації для вирішення конфліктів.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Отже, «...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не можна погоджуватися з тим, що соціологи часто ігнору-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93" w:lineRule="exact"/>
        <w:ind w:left="29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відповідальність за розвиток мультикультуральної компетент-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exact"/>
        <w:ind w:left="6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72057" w:rsidRPr="00072057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05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FA6E0" id="Полилиния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G2fcig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186" w:lineRule="exact"/>
        <w:ind w:left="5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213" w:lineRule="exact"/>
        <w:ind w:left="5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057" w:rsidRPr="00072057" w:rsidRDefault="00072057" w:rsidP="00072057">
      <w:pPr>
        <w:widowControl w:val="0"/>
        <w:autoSpaceDE w:val="0"/>
        <w:autoSpaceDN w:val="0"/>
        <w:adjustRightInd w:val="0"/>
        <w:spacing w:after="0" w:line="373" w:lineRule="exact"/>
        <w:ind w:left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ності» [</w:t>
      </w:r>
      <w:proofErr w:type="gramStart"/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http://www.nature.ru/db/msg.html?mid=1155667&amp;uri=text ]</w:t>
      </w:r>
      <w:proofErr w:type="gramEnd"/>
      <w:r w:rsidRPr="000720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F5198" w:rsidRDefault="007F5198" w:rsidP="00072057"/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0"/>
    <w:rsid w:val="00072057"/>
    <w:rsid w:val="00466370"/>
    <w:rsid w:val="007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D0C6-D0A5-4623-ACF2-C57FD7A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16890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2016-05-21T10:01:00Z</dcterms:created>
  <dcterms:modified xsi:type="dcterms:W3CDTF">2016-05-21T10:02:00Z</dcterms:modified>
</cp:coreProperties>
</file>