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7CB" w:rsidRPr="000607CB" w:rsidRDefault="000607CB" w:rsidP="000607C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  <w:szCs w:val="18"/>
          <w:lang w:val="uk-UA" w:eastAsia="ru-RU"/>
        </w:rPr>
      </w:pPr>
      <w:proofErr w:type="spellStart"/>
      <w:r w:rsidRPr="000607CB">
        <w:rPr>
          <w:rFonts w:ascii="Times New Roman" w:eastAsia="Times New Roman" w:hAnsi="Times New Roman" w:cs="Times New Roman"/>
          <w:b/>
          <w:sz w:val="18"/>
          <w:szCs w:val="18"/>
          <w:lang w:val="uk-UA" w:eastAsia="ru-RU"/>
        </w:rPr>
        <w:t>Брагар</w:t>
      </w:r>
      <w:proofErr w:type="spellEnd"/>
      <w:r w:rsidRPr="000607CB">
        <w:rPr>
          <w:rFonts w:ascii="Times New Roman" w:eastAsia="Times New Roman" w:hAnsi="Times New Roman" w:cs="Times New Roman"/>
          <w:b/>
          <w:sz w:val="18"/>
          <w:szCs w:val="18"/>
          <w:lang w:val="uk-UA" w:eastAsia="ru-RU"/>
        </w:rPr>
        <w:t xml:space="preserve"> С.В., Лисенко С.О.</w:t>
      </w:r>
    </w:p>
    <w:p w:rsidR="000607CB" w:rsidRPr="000607CB" w:rsidRDefault="000607CB" w:rsidP="000607CB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18"/>
          <w:szCs w:val="18"/>
          <w:lang w:val="uk-UA" w:eastAsia="ru-RU"/>
        </w:rPr>
      </w:pPr>
      <w:r w:rsidRPr="000607CB">
        <w:rPr>
          <w:rFonts w:ascii="Times New Roman" w:eastAsia="Times New Roman" w:hAnsi="Times New Roman" w:cs="Times New Roman"/>
          <w:i/>
          <w:sz w:val="18"/>
          <w:szCs w:val="18"/>
          <w:lang w:val="uk-UA" w:eastAsia="ru-RU"/>
        </w:rPr>
        <w:t xml:space="preserve">Національний авіаційний університет, Київ </w:t>
      </w:r>
    </w:p>
    <w:p w:rsidR="000607CB" w:rsidRPr="000607CB" w:rsidRDefault="000607CB" w:rsidP="000607CB">
      <w:pPr>
        <w:spacing w:before="120" w:after="12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uk-UA" w:eastAsia="ru-RU"/>
        </w:rPr>
      </w:pPr>
      <w:r w:rsidRPr="000607CB">
        <w:rPr>
          <w:rFonts w:ascii="Times New Roman" w:eastAsia="Times New Roman" w:hAnsi="Times New Roman" w:cs="Times New Roman"/>
          <w:b/>
          <w:sz w:val="18"/>
          <w:szCs w:val="18"/>
          <w:lang w:val="uk-UA" w:eastAsia="ru-RU"/>
        </w:rPr>
        <w:t>СУСПІЛЬСТВО СПОЖИВАННЯ ЯК СОЦІАЛЬНИЙ ФЕНОМЕН: ОСОБЛИВОСТІ ТА ТЕНДЕНЦІЇ РОЗВИТКУ</w:t>
      </w:r>
    </w:p>
    <w:p w:rsidR="000607CB" w:rsidRPr="000607CB" w:rsidRDefault="000607CB" w:rsidP="000607CB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8"/>
          <w:szCs w:val="18"/>
          <w:lang w:val="uk-UA"/>
        </w:rPr>
      </w:pPr>
      <w:r w:rsidRPr="000607CB">
        <w:rPr>
          <w:rFonts w:ascii="Times New Roman" w:eastAsia="Calibri" w:hAnsi="Times New Roman" w:cs="Times New Roman"/>
          <w:sz w:val="18"/>
          <w:szCs w:val="18"/>
          <w:lang w:val="uk-UA"/>
        </w:rPr>
        <w:t>Проблема і тема "суспільства споживання " - соціального феномену, вже тривалий час перебуває у сфері уваги і вивчення соціологічної науки. Проте, "суспільство споживання - це не просто суспільство достатку, де в</w:t>
      </w:r>
      <w:r w:rsidRPr="000607CB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0607CB">
        <w:rPr>
          <w:rFonts w:ascii="Times New Roman" w:eastAsia="Calibri" w:hAnsi="Times New Roman" w:cs="Times New Roman"/>
          <w:sz w:val="18"/>
          <w:szCs w:val="18"/>
          <w:lang w:val="uk-UA"/>
        </w:rPr>
        <w:t xml:space="preserve">повній мірі  всяких речей. Це суспільство, в якому споживання стало головним змістом суспільного життя, витіснивши на другий план виробництво та накопичення ". Таким чином, на думку </w:t>
      </w:r>
      <w:proofErr w:type="spellStart"/>
      <w:r w:rsidRPr="000607CB">
        <w:rPr>
          <w:rFonts w:ascii="Times New Roman" w:eastAsia="Calibri" w:hAnsi="Times New Roman" w:cs="Times New Roman"/>
          <w:sz w:val="18"/>
          <w:szCs w:val="18"/>
          <w:lang w:val="uk-UA"/>
        </w:rPr>
        <w:t>Ж.Бодріяра</w:t>
      </w:r>
      <w:proofErr w:type="spellEnd"/>
      <w:r w:rsidRPr="000607CB">
        <w:rPr>
          <w:rFonts w:ascii="Times New Roman" w:eastAsia="Calibri" w:hAnsi="Times New Roman" w:cs="Times New Roman"/>
          <w:sz w:val="18"/>
          <w:szCs w:val="18"/>
          <w:lang w:val="uk-UA"/>
        </w:rPr>
        <w:t>, споживання зводиться до задоволення потреб  та виражає ставлення людини до речей, ідей, інших людей та до світу в цілому.</w:t>
      </w:r>
    </w:p>
    <w:p w:rsidR="000607CB" w:rsidRPr="000607CB" w:rsidRDefault="000607CB" w:rsidP="000607CB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8"/>
          <w:szCs w:val="18"/>
          <w:lang w:val="uk-UA"/>
        </w:rPr>
      </w:pPr>
      <w:r w:rsidRPr="000607CB">
        <w:rPr>
          <w:rFonts w:ascii="Times New Roman" w:eastAsia="Calibri" w:hAnsi="Times New Roman" w:cs="Times New Roman"/>
          <w:sz w:val="18"/>
          <w:szCs w:val="18"/>
          <w:lang w:val="uk-UA"/>
        </w:rPr>
        <w:t>Необхідно зазначити, що в сучасному суспільстві слабшають і втрачаються соціальні зв'язки, зростає відособленість людини і, відповідно, раціональне осмислення сучасної складної дійсності стає все більш недоступним для буденної свідомості. Належати до "</w:t>
      </w:r>
      <w:proofErr w:type="spellStart"/>
      <w:r w:rsidRPr="000607CB">
        <w:rPr>
          <w:rFonts w:ascii="Times New Roman" w:eastAsia="Calibri" w:hAnsi="Times New Roman" w:cs="Times New Roman"/>
          <w:sz w:val="18"/>
          <w:szCs w:val="18"/>
          <w:lang w:val="uk-UA"/>
        </w:rPr>
        <w:t>модерніті</w:t>
      </w:r>
      <w:proofErr w:type="spellEnd"/>
      <w:r w:rsidRPr="000607CB">
        <w:rPr>
          <w:rFonts w:ascii="Times New Roman" w:eastAsia="Calibri" w:hAnsi="Times New Roman" w:cs="Times New Roman"/>
          <w:sz w:val="18"/>
          <w:szCs w:val="18"/>
          <w:lang w:val="uk-UA"/>
        </w:rPr>
        <w:t xml:space="preserve">" (так </w:t>
      </w:r>
      <w:proofErr w:type="spellStart"/>
      <w:r w:rsidRPr="000607CB">
        <w:rPr>
          <w:rFonts w:ascii="Times New Roman" w:eastAsia="Calibri" w:hAnsi="Times New Roman" w:cs="Times New Roman"/>
          <w:sz w:val="18"/>
          <w:szCs w:val="18"/>
          <w:lang w:val="uk-UA"/>
        </w:rPr>
        <w:t>З.Бауман</w:t>
      </w:r>
      <w:proofErr w:type="spellEnd"/>
      <w:r w:rsidRPr="000607CB">
        <w:rPr>
          <w:rFonts w:ascii="Times New Roman" w:eastAsia="Calibri" w:hAnsi="Times New Roman" w:cs="Times New Roman"/>
          <w:sz w:val="18"/>
          <w:szCs w:val="18"/>
          <w:lang w:val="uk-UA"/>
        </w:rPr>
        <w:t xml:space="preserve"> називає сучасне суспільство ), - означає бути не в силах зупинитися, не кажучи вже про те , щоб стояти на місці. Належати до "</w:t>
      </w:r>
      <w:proofErr w:type="spellStart"/>
      <w:r w:rsidRPr="000607CB">
        <w:rPr>
          <w:rFonts w:ascii="Times New Roman" w:eastAsia="Calibri" w:hAnsi="Times New Roman" w:cs="Times New Roman"/>
          <w:sz w:val="18"/>
          <w:szCs w:val="18"/>
          <w:lang w:val="uk-UA"/>
        </w:rPr>
        <w:t>модерніті</w:t>
      </w:r>
      <w:proofErr w:type="spellEnd"/>
      <w:r w:rsidRPr="000607CB">
        <w:rPr>
          <w:rFonts w:ascii="Times New Roman" w:eastAsia="Calibri" w:hAnsi="Times New Roman" w:cs="Times New Roman"/>
          <w:sz w:val="18"/>
          <w:szCs w:val="18"/>
          <w:lang w:val="uk-UA"/>
        </w:rPr>
        <w:t>" , - значить вічно випереджати самих себе.</w:t>
      </w:r>
    </w:p>
    <w:p w:rsidR="000607CB" w:rsidRPr="000607CB" w:rsidRDefault="000607CB" w:rsidP="000607CB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8"/>
          <w:szCs w:val="18"/>
          <w:lang w:val="uk-UA"/>
        </w:rPr>
      </w:pPr>
      <w:r w:rsidRPr="000607CB">
        <w:rPr>
          <w:rFonts w:ascii="Times New Roman" w:eastAsia="Calibri" w:hAnsi="Times New Roman" w:cs="Times New Roman"/>
          <w:sz w:val="18"/>
          <w:szCs w:val="18"/>
          <w:lang w:val="uk-UA"/>
        </w:rPr>
        <w:t>У рамках системи споживання в такому суспільстві формується специфічне світоглядне середовище - ідеологія споживання, тобто, сукупність установок і ціннісних орієнтацій, що є, з одного боку, продуктом цілеспрямованого масованого впливу виробників товарів, впливу, здійснюваного в медіа - просторі; з іншого - системою цінностей і світоглядних домінант, що  стихійно складаються в суспільній свідомості.</w:t>
      </w:r>
      <w:r w:rsidRPr="000607C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0607CB">
        <w:rPr>
          <w:rFonts w:ascii="Times New Roman" w:eastAsia="Calibri" w:hAnsi="Times New Roman" w:cs="Times New Roman"/>
          <w:sz w:val="18"/>
          <w:szCs w:val="18"/>
          <w:lang w:val="uk-UA"/>
        </w:rPr>
        <w:t xml:space="preserve">Тож, незважаючи на те, що історично споживання </w:t>
      </w:r>
      <w:proofErr w:type="spellStart"/>
      <w:r w:rsidRPr="000607CB">
        <w:rPr>
          <w:rFonts w:ascii="Times New Roman" w:eastAsia="Calibri" w:hAnsi="Times New Roman" w:cs="Times New Roman"/>
          <w:sz w:val="18"/>
          <w:szCs w:val="18"/>
          <w:lang w:val="uk-UA"/>
        </w:rPr>
        <w:t>виникло</w:t>
      </w:r>
      <w:proofErr w:type="spellEnd"/>
      <w:r w:rsidRPr="000607CB">
        <w:rPr>
          <w:rFonts w:ascii="Times New Roman" w:eastAsia="Calibri" w:hAnsi="Times New Roman" w:cs="Times New Roman"/>
          <w:sz w:val="18"/>
          <w:szCs w:val="18"/>
          <w:lang w:val="uk-UA"/>
        </w:rPr>
        <w:t xml:space="preserve"> тоді, коли з'явилося людське суспільство, говорити про споживання як про особливий феномен соціальної реальності можна лише з другої половини 19 -го століття, коли почало формуватися сучасне суспільство. Крім того, розвиток споживання в значній мірі обумовлює зміни в системі цінностей: поступово спостерігається перехід від сучасного споживання до постмодерного, втрата існуючих цінностей та ідеалів, та разом з тим домінування принципу "мати" – прибуток, владу, престиж і </w:t>
      </w:r>
      <w:proofErr w:type="spellStart"/>
      <w:r w:rsidRPr="000607CB">
        <w:rPr>
          <w:rFonts w:ascii="Times New Roman" w:eastAsia="Calibri" w:hAnsi="Times New Roman" w:cs="Times New Roman"/>
          <w:sz w:val="18"/>
          <w:szCs w:val="18"/>
          <w:lang w:val="uk-UA"/>
        </w:rPr>
        <w:t>т.д</w:t>
      </w:r>
      <w:proofErr w:type="spellEnd"/>
      <w:r w:rsidRPr="000607CB">
        <w:rPr>
          <w:rFonts w:ascii="Times New Roman" w:eastAsia="Calibri" w:hAnsi="Times New Roman" w:cs="Times New Roman"/>
          <w:sz w:val="18"/>
          <w:szCs w:val="18"/>
          <w:lang w:val="uk-UA"/>
        </w:rPr>
        <w:t xml:space="preserve">. Також варто звернути увагу на масовому споживанні, яке є невід'ємною частиною повсякденного життя індивідів. Ідеологія споживання, як різновид світоглядної орієнтації, формується певними колами, зацікавленими у ній, або матеріально (виробники), або </w:t>
      </w:r>
      <w:proofErr w:type="spellStart"/>
      <w:r w:rsidRPr="000607CB">
        <w:rPr>
          <w:rFonts w:ascii="Times New Roman" w:eastAsia="Calibri" w:hAnsi="Times New Roman" w:cs="Times New Roman"/>
          <w:sz w:val="18"/>
          <w:szCs w:val="18"/>
          <w:lang w:val="uk-UA"/>
        </w:rPr>
        <w:t>емоційно</w:t>
      </w:r>
      <w:proofErr w:type="spellEnd"/>
      <w:r w:rsidRPr="000607CB">
        <w:rPr>
          <w:rFonts w:ascii="Times New Roman" w:eastAsia="Calibri" w:hAnsi="Times New Roman" w:cs="Times New Roman"/>
          <w:sz w:val="18"/>
          <w:szCs w:val="18"/>
          <w:lang w:val="uk-UA"/>
        </w:rPr>
        <w:t xml:space="preserve"> (індивіди). Вона все більш проникає в усі сфери суспільної свідомості під впливом, по-перше , інтенсивного потоку реклами, по-друге, в силу активної позиції певного прошарку споживачів. </w:t>
      </w:r>
    </w:p>
    <w:p w:rsidR="000607CB" w:rsidRPr="000607CB" w:rsidRDefault="000607CB" w:rsidP="000607CB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8"/>
          <w:szCs w:val="18"/>
          <w:lang w:val="uk-UA"/>
        </w:rPr>
      </w:pPr>
      <w:r w:rsidRPr="000607CB">
        <w:rPr>
          <w:rFonts w:ascii="Times New Roman" w:eastAsia="Calibri" w:hAnsi="Times New Roman" w:cs="Times New Roman"/>
          <w:sz w:val="18"/>
          <w:szCs w:val="18"/>
          <w:lang w:val="uk-UA"/>
        </w:rPr>
        <w:t xml:space="preserve">В сучасних умовах носить індивідуалізований характер і розглядається як основний засіб самовираження індивіда, крім того більш значущою стає символічна функція споживання, що в свою чергу веде до виникнення </w:t>
      </w:r>
      <w:proofErr w:type="spellStart"/>
      <w:r w:rsidRPr="000607CB">
        <w:rPr>
          <w:rFonts w:ascii="Times New Roman" w:eastAsia="Calibri" w:hAnsi="Times New Roman" w:cs="Times New Roman"/>
          <w:sz w:val="18"/>
          <w:szCs w:val="18"/>
          <w:lang w:val="uk-UA"/>
        </w:rPr>
        <w:t>гіперреальності</w:t>
      </w:r>
      <w:proofErr w:type="spellEnd"/>
      <w:r w:rsidRPr="000607CB">
        <w:rPr>
          <w:rFonts w:ascii="Times New Roman" w:eastAsia="Calibri" w:hAnsi="Times New Roman" w:cs="Times New Roman"/>
          <w:sz w:val="18"/>
          <w:szCs w:val="18"/>
          <w:lang w:val="uk-UA"/>
        </w:rPr>
        <w:t xml:space="preserve">, проблема відчуження, втрати індивідом свого "я". </w:t>
      </w:r>
    </w:p>
    <w:p w:rsidR="000607CB" w:rsidRPr="000607CB" w:rsidRDefault="000607CB" w:rsidP="000607CB">
      <w:pPr>
        <w:keepNext/>
        <w:keepLines/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18"/>
          <w:szCs w:val="18"/>
          <w:lang w:val="uk-UA" w:eastAsia="ru-RU"/>
        </w:rPr>
      </w:pPr>
    </w:p>
    <w:p w:rsidR="000607CB" w:rsidRPr="000607CB" w:rsidRDefault="000607CB" w:rsidP="000607CB">
      <w:pPr>
        <w:suppressLineNumber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0607CB">
        <w:rPr>
          <w:rFonts w:ascii="Times New Roman" w:eastAsia="Times New Roman" w:hAnsi="Times New Roman" w:cs="Times New Roman"/>
          <w:i/>
          <w:sz w:val="18"/>
          <w:szCs w:val="18"/>
          <w:lang w:val="uk-UA" w:eastAsia="ru-RU"/>
        </w:rPr>
        <w:t xml:space="preserve">Науковий керівник - М.В </w:t>
      </w:r>
      <w:proofErr w:type="spellStart"/>
      <w:r w:rsidRPr="000607CB">
        <w:rPr>
          <w:rFonts w:ascii="Times New Roman" w:eastAsia="Times New Roman" w:hAnsi="Times New Roman" w:cs="Times New Roman"/>
          <w:i/>
          <w:sz w:val="18"/>
          <w:szCs w:val="18"/>
          <w:lang w:val="uk-UA" w:eastAsia="ru-RU"/>
        </w:rPr>
        <w:t>Кльов</w:t>
      </w:r>
      <w:proofErr w:type="spellEnd"/>
      <w:r w:rsidRPr="000607CB">
        <w:rPr>
          <w:rFonts w:ascii="Times New Roman" w:eastAsia="Times New Roman" w:hAnsi="Times New Roman" w:cs="Times New Roman"/>
          <w:i/>
          <w:sz w:val="18"/>
          <w:szCs w:val="18"/>
          <w:lang w:val="uk-UA" w:eastAsia="ru-RU"/>
        </w:rPr>
        <w:t>.,</w:t>
      </w:r>
      <w:proofErr w:type="spellStart"/>
      <w:r w:rsidRPr="000607CB">
        <w:rPr>
          <w:rFonts w:ascii="Times New Roman" w:eastAsia="Times New Roman" w:hAnsi="Times New Roman" w:cs="Times New Roman"/>
          <w:i/>
          <w:sz w:val="18"/>
          <w:szCs w:val="18"/>
          <w:lang w:val="uk-UA" w:eastAsia="ru-RU"/>
        </w:rPr>
        <w:t>викл</w:t>
      </w:r>
      <w:proofErr w:type="spellEnd"/>
      <w:r w:rsidRPr="000607CB">
        <w:rPr>
          <w:rFonts w:ascii="Times New Roman" w:eastAsia="Times New Roman" w:hAnsi="Times New Roman" w:cs="Times New Roman"/>
          <w:i/>
          <w:sz w:val="18"/>
          <w:szCs w:val="18"/>
          <w:lang w:val="uk-UA" w:eastAsia="ru-RU"/>
        </w:rPr>
        <w:t>.</w:t>
      </w:r>
    </w:p>
    <w:p w:rsidR="00CC10B9" w:rsidRDefault="00CC10B9">
      <w:bookmarkStart w:id="0" w:name="_GoBack"/>
      <w:bookmarkEnd w:id="0"/>
    </w:p>
    <w:sectPr w:rsidR="00CC10B9" w:rsidSect="000607CB">
      <w:pgSz w:w="8391" w:h="11907" w:code="1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DCD"/>
    <w:rsid w:val="000607CB"/>
    <w:rsid w:val="006D3DCD"/>
    <w:rsid w:val="00CC1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191482-EEFB-4DBA-8255-29EE733FD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422</Words>
  <Characters>2406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IPA</dc:creator>
  <cp:keywords/>
  <dc:description/>
  <cp:lastModifiedBy>IPA</cp:lastModifiedBy>
  <cp:revision>2</cp:revision>
  <dcterms:created xsi:type="dcterms:W3CDTF">2016-04-23T17:49:00Z</dcterms:created>
  <dcterms:modified xsi:type="dcterms:W3CDTF">2016-04-23T17:50:00Z</dcterms:modified>
</cp:coreProperties>
</file>