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8D" w:rsidRPr="002B408D" w:rsidRDefault="002B408D" w:rsidP="002B408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B408D">
        <w:rPr>
          <w:rFonts w:ascii="Times New Roman" w:hAnsi="Times New Roman" w:cs="Times New Roman"/>
          <w:sz w:val="28"/>
          <w:szCs w:val="28"/>
        </w:rPr>
        <w:t>О. А. Хомерікі</w:t>
      </w:r>
    </w:p>
    <w:p w:rsidR="0026146E" w:rsidRPr="002B408D" w:rsidRDefault="002B408D" w:rsidP="002B40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08D">
        <w:rPr>
          <w:rFonts w:ascii="Times New Roman" w:hAnsi="Times New Roman" w:cs="Times New Roman"/>
          <w:b/>
          <w:sz w:val="28"/>
          <w:szCs w:val="28"/>
          <w:lang w:val="uk-UA"/>
        </w:rPr>
        <w:t>МОДЕРНІЗАЦІЯ ВІТЧИЗНЯНОЇ СИСТЕМИ ВИЩОЇ ОСВІТИ В УМОВАХ ВИКЛИКІВ СУЧАСНОСТІ</w:t>
      </w:r>
    </w:p>
    <w:p w:rsidR="002B408D" w:rsidRPr="002B408D" w:rsidRDefault="002B408D" w:rsidP="002B4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08D">
        <w:rPr>
          <w:rFonts w:ascii="Times New Roman" w:hAnsi="Times New Roman" w:cs="Times New Roman"/>
          <w:sz w:val="28"/>
          <w:szCs w:val="28"/>
          <w:lang w:val="uk-UA"/>
        </w:rPr>
        <w:t xml:space="preserve">Кінець ХХ – початок ХХІ століття – час фантастично швидкої і надзвичайно глибокої трансформації всієї світової, регіональних і національних систем вищої освіти.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до глобального </w:t>
      </w:r>
      <w:proofErr w:type="spellStart"/>
      <w:proofErr w:type="gramStart"/>
      <w:r w:rsidRPr="002B40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408D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деформацій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нав’язаних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історичним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домінантами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реформ. </w:t>
      </w:r>
      <w:proofErr w:type="spellStart"/>
      <w:proofErr w:type="gramStart"/>
      <w:r w:rsidRPr="002B408D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закладені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чималі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деформацій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а часто і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спотворень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на шляху переходу в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Промовистим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proofErr w:type="gramEnd"/>
      <w:r w:rsidRPr="002B408D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капітал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зроста</w:t>
      </w:r>
      <w:proofErr w:type="gramStart"/>
      <w:r w:rsidRPr="002B408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непослідовність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централізація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автономії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реалізуватися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B408D" w:rsidRPr="002B408D" w:rsidRDefault="002B408D" w:rsidP="002B40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2B408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2B408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того, перед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вітчизняною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викликів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загальність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припускають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обмеженості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громада,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збираються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куточків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8D">
        <w:rPr>
          <w:rFonts w:ascii="Times New Roman" w:hAnsi="Times New Roman" w:cs="Times New Roman"/>
          <w:sz w:val="28"/>
          <w:szCs w:val="28"/>
        </w:rPr>
        <w:t>знаннях</w:t>
      </w:r>
      <w:proofErr w:type="spellEnd"/>
      <w:r w:rsidRPr="002B408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B408D" w:rsidRPr="002B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8D"/>
    <w:rsid w:val="0026146E"/>
    <w:rsid w:val="002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2016-04-18T10:35:00Z</dcterms:created>
  <dcterms:modified xsi:type="dcterms:W3CDTF">2016-04-18T10:42:00Z</dcterms:modified>
</cp:coreProperties>
</file>