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D41" w:rsidRPr="00505D41" w:rsidRDefault="00505D41" w:rsidP="00505D41">
      <w:r w:rsidRPr="00505D41">
        <w:t>УДК 347.82(100)(043.2)</w:t>
      </w:r>
    </w:p>
    <w:p w:rsidR="00505D41" w:rsidRPr="00505D41" w:rsidRDefault="00505D41" w:rsidP="00505D41">
      <w:r w:rsidRPr="00505D41">
        <w:rPr>
          <w:rFonts w:hint="eastAsia"/>
        </w:rPr>
        <w:t>Кальницька</w:t>
      </w:r>
      <w:r w:rsidRPr="00505D41">
        <w:t xml:space="preserve"> </w:t>
      </w:r>
      <w:r w:rsidRPr="00505D41">
        <w:rPr>
          <w:rFonts w:hint="eastAsia"/>
        </w:rPr>
        <w:t>А</w:t>
      </w:r>
      <w:r w:rsidRPr="00505D41">
        <w:t xml:space="preserve">. </w:t>
      </w:r>
      <w:r w:rsidRPr="00505D41">
        <w:rPr>
          <w:rFonts w:hint="eastAsia"/>
        </w:rPr>
        <w:t>В</w:t>
      </w:r>
      <w:r w:rsidRPr="00505D41">
        <w:t xml:space="preserve">., </w:t>
      </w:r>
      <w:r w:rsidRPr="00505D41">
        <w:rPr>
          <w:rFonts w:hint="eastAsia"/>
        </w:rPr>
        <w:t>Яценко</w:t>
      </w:r>
      <w:r w:rsidRPr="00505D41">
        <w:t xml:space="preserve"> </w:t>
      </w:r>
      <w:r w:rsidRPr="00505D41">
        <w:rPr>
          <w:rFonts w:hint="eastAsia"/>
        </w:rPr>
        <w:t>Ю</w:t>
      </w:r>
      <w:r w:rsidRPr="00505D41">
        <w:t xml:space="preserve">. </w:t>
      </w:r>
      <w:r w:rsidRPr="00505D41">
        <w:rPr>
          <w:rFonts w:hint="eastAsia"/>
        </w:rPr>
        <w:t>М</w:t>
      </w:r>
      <w:r w:rsidRPr="00505D41">
        <w:t>., студентки,</w:t>
      </w:r>
    </w:p>
    <w:p w:rsidR="00505D41" w:rsidRPr="00505D41" w:rsidRDefault="00505D41" w:rsidP="00505D41">
      <w:r w:rsidRPr="00505D41">
        <w:t>Юридичний інститут,</w:t>
      </w:r>
    </w:p>
    <w:p w:rsidR="00505D41" w:rsidRPr="00505D41" w:rsidRDefault="00505D41" w:rsidP="00505D41">
      <w:r w:rsidRPr="00505D41">
        <w:t>Національний авіаційний університет, м. Київ</w:t>
      </w:r>
    </w:p>
    <w:p w:rsidR="00505D41" w:rsidRPr="00505D41" w:rsidRDefault="00505D41" w:rsidP="00505D41">
      <w:r w:rsidRPr="00505D41">
        <w:t>Науковий керівник: Боярська З. І., к.і.н., доцент</w:t>
      </w:r>
    </w:p>
    <w:p w:rsidR="00505D41" w:rsidRPr="00505D41" w:rsidRDefault="00505D41" w:rsidP="00505D41">
      <w:r w:rsidRPr="00505D41">
        <w:rPr>
          <w:rFonts w:hint="eastAsia"/>
        </w:rPr>
        <w:t>МІЖНАРОДНІ</w:t>
      </w:r>
      <w:r w:rsidRPr="00505D41">
        <w:t xml:space="preserve"> </w:t>
      </w:r>
      <w:r w:rsidRPr="00505D41">
        <w:rPr>
          <w:rFonts w:hint="eastAsia"/>
        </w:rPr>
        <w:t>АВІАЦІЙНІ</w:t>
      </w:r>
      <w:r w:rsidRPr="00505D41">
        <w:t xml:space="preserve"> </w:t>
      </w:r>
      <w:r w:rsidRPr="00505D41">
        <w:rPr>
          <w:rFonts w:hint="eastAsia"/>
        </w:rPr>
        <w:t>ОРГАНІЗАЦІЇ</w:t>
      </w:r>
      <w:r w:rsidRPr="00505D41">
        <w:t xml:space="preserve"> </w:t>
      </w:r>
      <w:r w:rsidRPr="00505D41">
        <w:rPr>
          <w:rFonts w:hint="eastAsia"/>
        </w:rPr>
        <w:t>В</w:t>
      </w:r>
      <w:r w:rsidRPr="00505D41">
        <w:t xml:space="preserve"> </w:t>
      </w:r>
      <w:r w:rsidRPr="00505D41">
        <w:rPr>
          <w:rFonts w:hint="eastAsia"/>
        </w:rPr>
        <w:t>РОЗВИТКУ</w:t>
      </w:r>
    </w:p>
    <w:p w:rsidR="00505D41" w:rsidRPr="00505D41" w:rsidRDefault="00505D41" w:rsidP="00505D41">
      <w:r w:rsidRPr="00505D41">
        <w:rPr>
          <w:rFonts w:hint="eastAsia"/>
        </w:rPr>
        <w:t>МІЖНАРОДНОГО</w:t>
      </w:r>
      <w:r w:rsidRPr="00505D41">
        <w:t xml:space="preserve"> </w:t>
      </w:r>
      <w:r w:rsidRPr="00505D41">
        <w:rPr>
          <w:rFonts w:hint="eastAsia"/>
        </w:rPr>
        <w:t>ПОВІТРЯНОГО</w:t>
      </w:r>
      <w:r w:rsidRPr="00505D41">
        <w:t xml:space="preserve"> </w:t>
      </w:r>
      <w:r w:rsidRPr="00505D41">
        <w:rPr>
          <w:rFonts w:hint="eastAsia"/>
        </w:rPr>
        <w:t>ПРАВА</w:t>
      </w:r>
    </w:p>
    <w:p w:rsidR="00505D41" w:rsidRPr="00505D41" w:rsidRDefault="00505D41" w:rsidP="00505D41">
      <w:r w:rsidRPr="00505D41">
        <w:t>У питаннях прогресивного функціонування міжнародної цивільної</w:t>
      </w:r>
    </w:p>
    <w:p w:rsidR="00505D41" w:rsidRPr="00505D41" w:rsidRDefault="00505D41" w:rsidP="00505D41">
      <w:r w:rsidRPr="00505D41">
        <w:t>авіації, створення і розвитку норм міжнародного повітряного права значну</w:t>
      </w:r>
    </w:p>
    <w:p w:rsidR="00505D41" w:rsidRPr="00505D41" w:rsidRDefault="00505D41" w:rsidP="00505D41">
      <w:r w:rsidRPr="00505D41">
        <w:t>роль відіграють міжнародні авіаційні організації, кількість яких неухильно</w:t>
      </w:r>
    </w:p>
    <w:p w:rsidR="00505D41" w:rsidRPr="00505D41" w:rsidRDefault="00505D41" w:rsidP="00505D41">
      <w:r w:rsidRPr="00505D41">
        <w:t>зростає. Особливе місце серед цих організацій належить Міжнародній</w:t>
      </w:r>
    </w:p>
    <w:p w:rsidR="00505D41" w:rsidRPr="00505D41" w:rsidRDefault="00505D41" w:rsidP="00505D41">
      <w:r w:rsidRPr="00505D41">
        <w:t>організації цивільної авіації (ІКАО). Вона функціонує з 1947 р., коли набула</w:t>
      </w:r>
    </w:p>
    <w:p w:rsidR="00505D41" w:rsidRPr="00505D41" w:rsidRDefault="00505D41" w:rsidP="00505D41">
      <w:r w:rsidRPr="00505D41">
        <w:t>чинності Чиказька конвенція 1944 р., і є спеціалізованою установою ООН.</w:t>
      </w:r>
    </w:p>
    <w:p w:rsidR="00505D41" w:rsidRPr="00505D41" w:rsidRDefault="00505D41" w:rsidP="00505D41">
      <w:r w:rsidRPr="00505D41">
        <w:t>За станом на 1 січня 2010 р. 190 держав, у тому числі Україна, були членами</w:t>
      </w:r>
    </w:p>
    <w:p w:rsidR="00505D41" w:rsidRPr="00505D41" w:rsidRDefault="00505D41" w:rsidP="00505D41">
      <w:r w:rsidRPr="00505D41">
        <w:t>ІКАО. Мета організації: розроблення принципів і техніки міжнародного</w:t>
      </w:r>
    </w:p>
    <w:p w:rsidR="00505D41" w:rsidRPr="00505D41" w:rsidRDefault="00505D41" w:rsidP="00505D41">
      <w:r w:rsidRPr="00505D41">
        <w:t>повітряного сполучення; заохочення розвитку і планування міжнародних</w:t>
      </w:r>
    </w:p>
    <w:p w:rsidR="00505D41" w:rsidRPr="00505D41" w:rsidRDefault="00505D41" w:rsidP="00505D41">
      <w:r w:rsidRPr="00505D41">
        <w:t>повітряних перевезень; забезпечення безпечного і планомірного зростання</w:t>
      </w:r>
    </w:p>
    <w:p w:rsidR="00505D41" w:rsidRPr="00505D41" w:rsidRDefault="00505D41" w:rsidP="00505D41">
      <w:r w:rsidRPr="00505D41">
        <w:t>міжнародної цивільної авіації; задоволення потреб населення у безпечних,</w:t>
      </w:r>
    </w:p>
    <w:p w:rsidR="00505D41" w:rsidRPr="00505D41" w:rsidRDefault="00505D41" w:rsidP="00505D41">
      <w:r w:rsidRPr="00505D41">
        <w:t>регулярних, ефективних і економічних повітряних перевезеннях;</w:t>
      </w:r>
    </w:p>
    <w:p w:rsidR="00505D41" w:rsidRPr="00505D41" w:rsidRDefault="00505D41" w:rsidP="00505D41">
      <w:r w:rsidRPr="00505D41">
        <w:t>дотримання прав членів ІКАО та надання кожному з них можливості мати</w:t>
      </w:r>
    </w:p>
    <w:p w:rsidR="00505D41" w:rsidRPr="00505D41" w:rsidRDefault="00505D41" w:rsidP="00505D41">
      <w:r w:rsidRPr="00505D41">
        <w:t>власні міжнародні авіатранспортні підприємства; недискримінація держав –</w:t>
      </w:r>
    </w:p>
    <w:p w:rsidR="00505D41" w:rsidRPr="00505D41" w:rsidRDefault="00505D41" w:rsidP="00505D41">
      <w:r w:rsidRPr="00505D41">
        <w:t>членів ІКАО; сприяння безпеці польотів на міжнародних авіалініях;</w:t>
      </w:r>
    </w:p>
    <w:p w:rsidR="00505D41" w:rsidRPr="00505D41" w:rsidRDefault="00505D41" w:rsidP="00505D41">
      <w:r w:rsidRPr="00505D41">
        <w:t>заохочення будівництва й експлуатації цивільних літаків; створення</w:t>
      </w:r>
    </w:p>
    <w:p w:rsidR="00505D41" w:rsidRPr="00505D41" w:rsidRDefault="00505D41" w:rsidP="00505D41">
      <w:r w:rsidRPr="00505D41">
        <w:t>авіаліній, аеропортів і аеронавігаційного обладнання; запобігання зайвим</w:t>
      </w:r>
    </w:p>
    <w:p w:rsidR="00505D41" w:rsidRPr="00505D41" w:rsidRDefault="00505D41" w:rsidP="00505D41">
      <w:r w:rsidRPr="00505D41">
        <w:t>витратам як наслідку надмірної конкуренції.</w:t>
      </w:r>
    </w:p>
    <w:p w:rsidR="00505D41" w:rsidRPr="00505D41" w:rsidRDefault="00505D41" w:rsidP="00505D41">
      <w:r w:rsidRPr="00505D41">
        <w:t>Найвагоміші результати досягнуті ІКАО у трьох напрямах діяльності:</w:t>
      </w:r>
    </w:p>
    <w:p w:rsidR="00505D41" w:rsidRPr="00505D41" w:rsidRDefault="00505D41" w:rsidP="00505D41">
      <w:r w:rsidRPr="00505D41">
        <w:t>розроблення міжнародних авіаційних регламентів, надання технічної</w:t>
      </w:r>
    </w:p>
    <w:p w:rsidR="00505D41" w:rsidRPr="00505D41" w:rsidRDefault="00505D41" w:rsidP="00505D41">
      <w:r w:rsidRPr="00505D41">
        <w:t>допомоги і розроблення конвенцій у сфері міжнародного повітряного права.</w:t>
      </w:r>
    </w:p>
    <w:p w:rsidR="00505D41" w:rsidRPr="00505D41" w:rsidRDefault="00505D41" w:rsidP="00505D41">
      <w:r w:rsidRPr="00505D41">
        <w:lastRenderedPageBreak/>
        <w:t>У 1954 р. в Страсбурзі західноєвропейські держави створили</w:t>
      </w:r>
    </w:p>
    <w:p w:rsidR="00505D41" w:rsidRPr="00505D41" w:rsidRDefault="00505D41" w:rsidP="00505D41">
      <w:r w:rsidRPr="00505D41">
        <w:t>Європейську конференцію цивільної авіації (ЕКАК). Вступ до ЕКАК</w:t>
      </w:r>
    </w:p>
    <w:p w:rsidR="00505D41" w:rsidRPr="00505D41" w:rsidRDefault="00505D41" w:rsidP="00505D41">
      <w:r w:rsidRPr="00505D41">
        <w:t>можливий з відома всіх членів організації. Метою конференції є вивчення</w:t>
      </w:r>
    </w:p>
    <w:p w:rsidR="00505D41" w:rsidRPr="00505D41" w:rsidRDefault="00505D41" w:rsidP="00505D41">
      <w:r w:rsidRPr="00505D41">
        <w:t>проблем європейського повітряного транспорту, координація його роботи,</w:t>
      </w:r>
    </w:p>
    <w:p w:rsidR="00505D41" w:rsidRPr="00505D41" w:rsidRDefault="00505D41" w:rsidP="00505D41">
      <w:r w:rsidRPr="00505D41">
        <w:t>підвищення ефективності його використання, сприяння його розвитку,</w:t>
      </w:r>
    </w:p>
    <w:p w:rsidR="00505D41" w:rsidRPr="00505D41" w:rsidRDefault="00505D41" w:rsidP="00505D41">
      <w:r w:rsidRPr="00505D41">
        <w:t>співпраця з ІКАО.</w:t>
      </w:r>
    </w:p>
    <w:p w:rsidR="00505D41" w:rsidRPr="00505D41" w:rsidRDefault="00505D41" w:rsidP="00505D41">
      <w:r w:rsidRPr="00505D41">
        <w:t>У галузі розвитку міжнародного повітряного права слід назвати такі</w:t>
      </w:r>
    </w:p>
    <w:p w:rsidR="00505D41" w:rsidRPr="00505D41" w:rsidRDefault="00505D41" w:rsidP="00505D41">
      <w:r w:rsidRPr="00505D41">
        <w:t>угоди, розроблені ЕКАК: Багатостороння угода про комерційні права за</w:t>
      </w:r>
    </w:p>
    <w:p w:rsidR="00505D41" w:rsidRPr="00505D41" w:rsidRDefault="00505D41" w:rsidP="00505D41">
      <w:r w:rsidRPr="00505D41">
        <w:t>нерегулярних міжнародних повітряних сполучень 1956 р., Типова угода про</w:t>
      </w:r>
    </w:p>
    <w:p w:rsidR="00505D41" w:rsidRPr="00505D41" w:rsidRDefault="00505D41" w:rsidP="00505D41">
      <w:r w:rsidRPr="00505D41">
        <w:t>повітряне сполучення 1959 р., Багатостороння угода про сертифікати</w:t>
      </w:r>
    </w:p>
    <w:p w:rsidR="00505D41" w:rsidRPr="00505D41" w:rsidRDefault="00505D41" w:rsidP="00505D41">
      <w:r w:rsidRPr="00505D41">
        <w:t>льотної придатності на імпортованих повітряних суднах 1960 р.</w:t>
      </w:r>
    </w:p>
    <w:p w:rsidR="00505D41" w:rsidRPr="00505D41" w:rsidRDefault="00505D41" w:rsidP="00505D41">
      <w:r w:rsidRPr="00505D41">
        <w:t>454</w:t>
      </w:r>
    </w:p>
    <w:p w:rsidR="00505D41" w:rsidRPr="00505D41" w:rsidRDefault="00505D41" w:rsidP="00505D41">
      <w:r w:rsidRPr="00505D41">
        <w:t>У 1960 р. була заснована Європейська організація із забезпечення</w:t>
      </w:r>
    </w:p>
    <w:p w:rsidR="00505D41" w:rsidRPr="00505D41" w:rsidRDefault="00505D41" w:rsidP="00505D41">
      <w:r w:rsidRPr="00505D41">
        <w:t>безпеки аеронавігації (Євроконтроль). Головна мета Євроконтролю -</w:t>
      </w:r>
    </w:p>
    <w:p w:rsidR="00505D41" w:rsidRPr="00505D41" w:rsidRDefault="00505D41" w:rsidP="00505D41">
      <w:r w:rsidRPr="00505D41">
        <w:t>забезпечення безпеки польотів цивільних і військових повітряних суден.</w:t>
      </w:r>
    </w:p>
    <w:p w:rsidR="00505D41" w:rsidRPr="00505D41" w:rsidRDefault="00505D41" w:rsidP="00505D41">
      <w:r w:rsidRPr="00505D41">
        <w:t>У 1969 р. на конференції 32 держав ОАЄ в Аддіс-Абебі (Ефіопія) за</w:t>
      </w:r>
    </w:p>
    <w:p w:rsidR="00505D41" w:rsidRPr="00505D41" w:rsidRDefault="00505D41" w:rsidP="00505D41">
      <w:r w:rsidRPr="00505D41">
        <w:t>зразком ЕКАК була створена Африканська комісія цивільної авіації</w:t>
      </w:r>
    </w:p>
    <w:p w:rsidR="00505D41" w:rsidRPr="00505D41" w:rsidRDefault="00505D41" w:rsidP="00505D41">
      <w:r w:rsidRPr="00505D41">
        <w:t>(АФКАК).</w:t>
      </w:r>
    </w:p>
    <w:p w:rsidR="00505D41" w:rsidRPr="00505D41" w:rsidRDefault="00505D41" w:rsidP="00505D41">
      <w:r w:rsidRPr="00505D41">
        <w:t>Мета АФКАК: розроблення регіональних планів експлуатації</w:t>
      </w:r>
    </w:p>
    <w:p w:rsidR="00505D41" w:rsidRPr="00505D41" w:rsidRDefault="00505D41" w:rsidP="00505D41">
      <w:r w:rsidRPr="00505D41">
        <w:t>аеронавігаційних служб; сприяння інтеграційній політиці держав-членів у</w:t>
      </w:r>
    </w:p>
    <w:p w:rsidR="00505D41" w:rsidRPr="00505D41" w:rsidRDefault="00505D41" w:rsidP="00505D41">
      <w:r w:rsidRPr="00505D41">
        <w:t>сфері повітряного транспорту; реалізація досліджень аеронавігаційних</w:t>
      </w:r>
    </w:p>
    <w:p w:rsidR="00505D41" w:rsidRPr="00505D41" w:rsidRDefault="00505D41" w:rsidP="00505D41">
      <w:r w:rsidRPr="00505D41">
        <w:t>засобів; сприяння застосуванню стандартів і рекомендацій ІКАО в регіоні.</w:t>
      </w:r>
    </w:p>
    <w:p w:rsidR="00505D41" w:rsidRPr="00505D41" w:rsidRDefault="00505D41" w:rsidP="00505D41">
      <w:r w:rsidRPr="00505D41">
        <w:t>У 1959 р. 12 держав африканського «Французького співтовариства»</w:t>
      </w:r>
    </w:p>
    <w:p w:rsidR="00505D41" w:rsidRPr="00505D41" w:rsidRDefault="00505D41" w:rsidP="00505D41">
      <w:r w:rsidRPr="00505D41">
        <w:t>заснували Агентство із забезпечення безпеки польотів в Африці і на</w:t>
      </w:r>
    </w:p>
    <w:p w:rsidR="00505D41" w:rsidRPr="00505D41" w:rsidRDefault="00505D41" w:rsidP="00505D41">
      <w:r w:rsidRPr="00505D41">
        <w:t>Мадагаскарі (АСЕКНА). Основною метою Агентства є забезпечення</w:t>
      </w:r>
    </w:p>
    <w:p w:rsidR="00505D41" w:rsidRPr="00505D41" w:rsidRDefault="00505D41" w:rsidP="00505D41">
      <w:r w:rsidRPr="00505D41">
        <w:t>регулярності та безпеки польотів повітряних суден над територіями держав-</w:t>
      </w:r>
    </w:p>
    <w:p w:rsidR="00505D41" w:rsidRPr="00505D41" w:rsidRDefault="00505D41" w:rsidP="00505D41">
      <w:r w:rsidRPr="00505D41">
        <w:t>членів, окрім Франції. Для досягнення цієї мети АСЕКНА надає польотну,</w:t>
      </w:r>
    </w:p>
    <w:p w:rsidR="00505D41" w:rsidRPr="00505D41" w:rsidRDefault="00505D41" w:rsidP="00505D41">
      <w:r w:rsidRPr="00505D41">
        <w:t>технічну і перевізну інформацію; здійснює контроль за повітряним рухом;</w:t>
      </w:r>
    </w:p>
    <w:p w:rsidR="00505D41" w:rsidRPr="00505D41" w:rsidRDefault="00505D41" w:rsidP="00505D41">
      <w:r w:rsidRPr="00505D41">
        <w:t>забезпечує управління польотами та закріпленими за нею аеродромами і т. ін.</w:t>
      </w:r>
    </w:p>
    <w:p w:rsidR="00505D41" w:rsidRPr="00505D41" w:rsidRDefault="00505D41" w:rsidP="00505D41">
      <w:r w:rsidRPr="00505D41">
        <w:lastRenderedPageBreak/>
        <w:t>Центральноамериканська корпорація з обслуговування аеронавігації</w:t>
      </w:r>
    </w:p>
    <w:p w:rsidR="00505D41" w:rsidRPr="00505D41" w:rsidRDefault="00505D41" w:rsidP="00505D41">
      <w:r w:rsidRPr="00505D41">
        <w:t>(КОКЕСНА) була створена в 1960 р. Членами організації є Гватемала,</w:t>
      </w:r>
    </w:p>
    <w:p w:rsidR="00505D41" w:rsidRPr="00505D41" w:rsidRDefault="00505D41" w:rsidP="00505D41">
      <w:r w:rsidRPr="00505D41">
        <w:t>Гондурас, Коста-Ріка, Нікарагуа і Сальвадор. На відміну від інших</w:t>
      </w:r>
    </w:p>
    <w:p w:rsidR="00505D41" w:rsidRPr="00505D41" w:rsidRDefault="00505D41" w:rsidP="00505D41">
      <w:r w:rsidRPr="00505D41">
        <w:t>авіаційних організацій, мета КОКЕСНА - безпосереднє обслуговування</w:t>
      </w:r>
    </w:p>
    <w:p w:rsidR="00505D41" w:rsidRPr="00505D41" w:rsidRDefault="00505D41" w:rsidP="00505D41">
      <w:r w:rsidRPr="00505D41">
        <w:t>повітряного руху. У процесі реалізації цієї мети надаються послуги як</w:t>
      </w:r>
    </w:p>
    <w:p w:rsidR="00505D41" w:rsidRPr="00505D41" w:rsidRDefault="00505D41" w:rsidP="00505D41">
      <w:r w:rsidRPr="00505D41">
        <w:t>юридичним, так і фізичним особам відповідно до укладених контрактів або</w:t>
      </w:r>
    </w:p>
    <w:p w:rsidR="00505D41" w:rsidRPr="00505D41" w:rsidRDefault="00505D41" w:rsidP="00505D41">
      <w:r w:rsidRPr="00505D41">
        <w:t>міжнародних угод.</w:t>
      </w:r>
    </w:p>
    <w:p w:rsidR="00505D41" w:rsidRPr="00505D41" w:rsidRDefault="00505D41" w:rsidP="00505D41">
      <w:r w:rsidRPr="00505D41">
        <w:t>У грудні 1991 р. 12 держав колишнього СРСР, у тому числі Україна,</w:t>
      </w:r>
    </w:p>
    <w:p w:rsidR="00505D41" w:rsidRPr="00505D41" w:rsidRDefault="00505D41" w:rsidP="00505D41">
      <w:r w:rsidRPr="00505D41">
        <w:t>заснували на підставі Угоди про цивільну авіацію і про використання</w:t>
      </w:r>
    </w:p>
    <w:p w:rsidR="00505D41" w:rsidRPr="00505D41" w:rsidRDefault="00505D41" w:rsidP="00505D41">
      <w:r w:rsidRPr="00505D41">
        <w:t>повітряного простору Міждержавну раду з авіації і використання</w:t>
      </w:r>
    </w:p>
    <w:p w:rsidR="00505D41" w:rsidRPr="00505D41" w:rsidRDefault="00505D41" w:rsidP="00505D41">
      <w:r w:rsidRPr="00505D41">
        <w:t>повітряного простору.</w:t>
      </w:r>
    </w:p>
    <w:p w:rsidR="00505D41" w:rsidRPr="00505D41" w:rsidRDefault="00505D41" w:rsidP="00505D41">
      <w:r w:rsidRPr="00505D41">
        <w:t>Відповідно до угоди повітряний простір, над яким держави-учасниці</w:t>
      </w:r>
    </w:p>
    <w:p w:rsidR="00505D41" w:rsidRPr="00505D41" w:rsidRDefault="00505D41" w:rsidP="00505D41">
      <w:r w:rsidRPr="00505D41">
        <w:t>володіють повним і виключним суверенітетом, а також райони відкритого</w:t>
      </w:r>
    </w:p>
    <w:p w:rsidR="00505D41" w:rsidRPr="00505D41" w:rsidRDefault="00505D41" w:rsidP="00505D41">
      <w:r w:rsidRPr="00505D41">
        <w:t>повітряного простору, в межах якого за міжнародними договорами</w:t>
      </w:r>
    </w:p>
    <w:p w:rsidR="00505D41" w:rsidRPr="00505D41" w:rsidRDefault="00505D41" w:rsidP="00505D41">
      <w:r w:rsidRPr="00505D41">
        <w:t>обслуговування повітряного руху покладалося на колишній СРСР,</w:t>
      </w:r>
    </w:p>
    <w:p w:rsidR="00505D41" w:rsidRPr="00505D41" w:rsidRDefault="00505D41" w:rsidP="00505D41">
      <w:r w:rsidRPr="00505D41">
        <w:t>розглядається як єдиний повітряний простір з метою організації виконання</w:t>
      </w:r>
    </w:p>
    <w:p w:rsidR="00505D41" w:rsidRPr="00505D41" w:rsidRDefault="00505D41" w:rsidP="00505D41">
      <w:r w:rsidRPr="00505D41">
        <w:t>польотів і управління рухом повітряних суден. До сфери спільного відання</w:t>
      </w:r>
    </w:p>
    <w:p w:rsidR="00505D41" w:rsidRPr="00505D41" w:rsidRDefault="00505D41" w:rsidP="00505D41">
      <w:r w:rsidRPr="00505D41">
        <w:t>та регулювання держав – членів Міждержавної ради належать: розроблення</w:t>
      </w:r>
    </w:p>
    <w:p w:rsidR="00505D41" w:rsidRPr="00505D41" w:rsidRDefault="00505D41" w:rsidP="00505D41">
      <w:r w:rsidRPr="00505D41">
        <w:t>міждержавних нормативних актів і стандартів з урахуванням вимог ІКАО;</w:t>
      </w:r>
    </w:p>
    <w:p w:rsidR="00505D41" w:rsidRPr="00505D41" w:rsidRDefault="00505D41" w:rsidP="00505D41">
      <w:r w:rsidRPr="00505D41">
        <w:t>сертифікація міжнародних експлуатантів повітряних суден, міжнародних</w:t>
      </w:r>
    </w:p>
    <w:p w:rsidR="00505D41" w:rsidRPr="00505D41" w:rsidRDefault="00505D41" w:rsidP="00505D41">
      <w:r w:rsidRPr="00505D41">
        <w:t>повітряних трас, аеродромів, повітряних суден, систем управління</w:t>
      </w:r>
    </w:p>
    <w:p w:rsidR="00505D41" w:rsidRPr="00505D41" w:rsidRDefault="00505D41" w:rsidP="00505D41">
      <w:r w:rsidRPr="00505D41">
        <w:t>повітряним рухом, навігації і зв'язку, льотного і диспетчерського складів;</w:t>
      </w:r>
    </w:p>
    <w:p w:rsidR="00505D41" w:rsidRPr="00505D41" w:rsidRDefault="00505D41" w:rsidP="00505D41">
      <w:r w:rsidRPr="00505D41">
        <w:t>розслідування авіаподій; організація розроблення і здійснення</w:t>
      </w:r>
    </w:p>
    <w:p w:rsidR="00505D41" w:rsidRPr="00505D41" w:rsidRDefault="00505D41" w:rsidP="00505D41">
      <w:r w:rsidRPr="00505D41">
        <w:t>455</w:t>
      </w:r>
    </w:p>
    <w:p w:rsidR="00505D41" w:rsidRPr="00505D41" w:rsidRDefault="00505D41" w:rsidP="00505D41">
      <w:r w:rsidRPr="00505D41">
        <w:t>міждержавних наукових програм; розроблення та координація узгодженої</w:t>
      </w:r>
    </w:p>
    <w:p w:rsidR="00505D41" w:rsidRPr="00505D41" w:rsidRDefault="00505D41" w:rsidP="00505D41">
      <w:r w:rsidRPr="00505D41">
        <w:t>політики у сфері міжнародних повітряних сполучень, участь у роботі ІКАО;</w:t>
      </w:r>
    </w:p>
    <w:p w:rsidR="00505D41" w:rsidRPr="00505D41" w:rsidRDefault="00505D41" w:rsidP="00505D41">
      <w:r w:rsidRPr="00505D41">
        <w:t>розвиток єдиних систем аеронавігації, зв'язку, аеронавігаційної інформації,</w:t>
      </w:r>
    </w:p>
    <w:p w:rsidR="00505D41" w:rsidRPr="00505D41" w:rsidRDefault="00505D41" w:rsidP="00505D41">
      <w:r w:rsidRPr="00505D41">
        <w:t>регулювання потоків повітряного руху; координація міждержавного</w:t>
      </w:r>
    </w:p>
    <w:p w:rsidR="00505D41" w:rsidRPr="00505D41" w:rsidRDefault="00505D41" w:rsidP="00505D41">
      <w:r w:rsidRPr="00505D41">
        <w:t>розкладу повітряного руху; координація загальної політики у сфері</w:t>
      </w:r>
    </w:p>
    <w:p w:rsidR="00AD30D0" w:rsidRDefault="00505D41" w:rsidP="00505D41">
      <w:r w:rsidRPr="00505D41">
        <w:lastRenderedPageBreak/>
        <w:t>авіаційних тарифів і зборів.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41"/>
    <w:rsid w:val="00505D41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2014-11-27T18:27:00Z</dcterms:created>
  <dcterms:modified xsi:type="dcterms:W3CDTF">2014-11-27T18:28:00Z</dcterms:modified>
</cp:coreProperties>
</file>