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78" w:rsidRDefault="00B37246" w:rsidP="00B3724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УДК 811+82: 791.3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816678">
        <w:rPr>
          <w:rFonts w:ascii="Times New Roman" w:hAnsi="Times New Roman"/>
          <w:sz w:val="24"/>
          <w:szCs w:val="24"/>
          <w:lang w:val="uk-UA"/>
        </w:rPr>
        <w:tab/>
      </w:r>
      <w:r w:rsidR="00816678">
        <w:rPr>
          <w:rFonts w:ascii="Times New Roman" w:hAnsi="Times New Roman"/>
          <w:sz w:val="24"/>
          <w:szCs w:val="24"/>
          <w:lang w:val="uk-UA"/>
        </w:rPr>
        <w:tab/>
      </w:r>
      <w:r w:rsidR="00816678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816678">
        <w:rPr>
          <w:rFonts w:ascii="Times New Roman" w:hAnsi="Times New Roman"/>
          <w:b/>
          <w:sz w:val="24"/>
          <w:szCs w:val="24"/>
          <w:lang w:val="uk-UA"/>
        </w:rPr>
        <w:t>ЛИНТВАР О.М.</w:t>
      </w:r>
    </w:p>
    <w:p w:rsidR="00E73B23" w:rsidRDefault="00816678" w:rsidP="00C2403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(Національний авіаційний університет</w:t>
      </w:r>
      <w:r>
        <w:rPr>
          <w:rFonts w:ascii="Times New Roman" w:hAnsi="Times New Roman"/>
          <w:sz w:val="24"/>
          <w:szCs w:val="24"/>
          <w:lang w:val="uk-UA"/>
        </w:rPr>
        <w:t>)</w:t>
      </w:r>
    </w:p>
    <w:p w:rsidR="00816678" w:rsidRDefault="00816678" w:rsidP="00C2403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16678" w:rsidRPr="00C2403B" w:rsidRDefault="00C2403B" w:rsidP="007F66C4">
      <w:pPr>
        <w:pStyle w:val="a3"/>
        <w:widowControl w:val="0"/>
        <w:spacing w:after="0"/>
        <w:ind w:left="0" w:firstLine="567"/>
        <w:jc w:val="center"/>
        <w:rPr>
          <w:b/>
          <w:caps/>
          <w:color w:val="000000"/>
        </w:rPr>
      </w:pPr>
      <w:r w:rsidRPr="00C2403B">
        <w:rPr>
          <w:b/>
          <w:caps/>
        </w:rPr>
        <w:t>Екранізація роману В.М. Теккерея «Ярмарок суєти» як спосіб відображення і відтворення іронічної дійсності в оригіналі і перекладі</w:t>
      </w:r>
    </w:p>
    <w:p w:rsidR="00816678" w:rsidRDefault="00816678" w:rsidP="00C2403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16678" w:rsidRDefault="00816678" w:rsidP="00C2403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У статті розглядаються </w:t>
      </w:r>
      <w:r w:rsidR="00C2403B">
        <w:rPr>
          <w:rFonts w:ascii="Times New Roman" w:hAnsi="Times New Roman"/>
          <w:sz w:val="18"/>
          <w:szCs w:val="18"/>
          <w:lang w:val="uk-UA"/>
        </w:rPr>
        <w:t xml:space="preserve">можливості перенесення іронічної дійсності </w:t>
      </w:r>
      <w:r w:rsidR="007F66C4">
        <w:rPr>
          <w:rFonts w:ascii="Times New Roman" w:hAnsi="Times New Roman"/>
          <w:sz w:val="18"/>
          <w:szCs w:val="18"/>
          <w:lang w:val="uk-UA"/>
        </w:rPr>
        <w:t xml:space="preserve">з тексту роману В.М. Теккерея «Ярмарок суєти» </w:t>
      </w:r>
      <w:r w:rsidR="00C2403B">
        <w:rPr>
          <w:rFonts w:ascii="Times New Roman" w:hAnsi="Times New Roman"/>
          <w:sz w:val="18"/>
          <w:szCs w:val="18"/>
          <w:lang w:val="uk-UA"/>
        </w:rPr>
        <w:t xml:space="preserve">на екран, у т. ч. засобами лінгвостилістики. </w:t>
      </w:r>
      <w:r w:rsidR="007F66C4">
        <w:rPr>
          <w:rFonts w:ascii="Times New Roman" w:hAnsi="Times New Roman"/>
          <w:sz w:val="18"/>
          <w:szCs w:val="18"/>
          <w:lang w:val="uk-UA"/>
        </w:rPr>
        <w:t xml:space="preserve">Досліджуються основні стилістичні перекладацькі трансформації, застосовані у процесі перекладу </w:t>
      </w:r>
      <w:r w:rsidR="00260900" w:rsidRPr="00260900">
        <w:rPr>
          <w:rFonts w:ascii="Times New Roman" w:hAnsi="Times New Roman"/>
          <w:sz w:val="18"/>
          <w:szCs w:val="18"/>
          <w:lang w:val="uk-UA"/>
        </w:rPr>
        <w:t>вербальної складової</w:t>
      </w:r>
      <w:r w:rsidR="007F66C4">
        <w:rPr>
          <w:rFonts w:ascii="Times New Roman" w:hAnsi="Times New Roman"/>
          <w:sz w:val="18"/>
          <w:szCs w:val="18"/>
          <w:lang w:val="uk-UA"/>
        </w:rPr>
        <w:t xml:space="preserve"> із конотаційно-маркованим </w:t>
      </w:r>
      <w:r w:rsidR="00260900">
        <w:rPr>
          <w:rFonts w:ascii="Times New Roman" w:hAnsi="Times New Roman"/>
          <w:sz w:val="18"/>
          <w:szCs w:val="18"/>
          <w:lang w:val="uk-UA"/>
        </w:rPr>
        <w:t>компонентом. Описуються ключові</w:t>
      </w:r>
      <w:r w:rsidR="007F66C4">
        <w:rPr>
          <w:rFonts w:ascii="Times New Roman" w:hAnsi="Times New Roman"/>
          <w:sz w:val="18"/>
          <w:szCs w:val="18"/>
          <w:lang w:val="uk-UA"/>
        </w:rPr>
        <w:t xml:space="preserve"> фактори реалізації взаємозв’язку кіно і літератури. </w:t>
      </w:r>
    </w:p>
    <w:p w:rsidR="00816678" w:rsidRDefault="00816678" w:rsidP="00C2403B">
      <w:pPr>
        <w:spacing w:after="0" w:line="240" w:lineRule="auto"/>
        <w:ind w:firstLine="567"/>
        <w:jc w:val="both"/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 xml:space="preserve">Ключові слова: </w:t>
      </w:r>
      <w:r w:rsidR="00346F61">
        <w:rPr>
          <w:rFonts w:ascii="Times New Roman" w:hAnsi="Times New Roman"/>
          <w:i/>
          <w:sz w:val="18"/>
          <w:szCs w:val="18"/>
          <w:lang w:val="uk-UA"/>
        </w:rPr>
        <w:t>розгорнута</w:t>
      </w:r>
      <w:r w:rsidR="007F66C4">
        <w:rPr>
          <w:rFonts w:ascii="Times New Roman" w:hAnsi="Times New Roman"/>
          <w:i/>
          <w:sz w:val="18"/>
          <w:szCs w:val="18"/>
          <w:lang w:val="uk-UA"/>
        </w:rPr>
        <w:t xml:space="preserve"> метафора, іронічна модальність, компенсація, описовий перифраз, заміна</w:t>
      </w:r>
      <w:r w:rsidR="00FA2323">
        <w:rPr>
          <w:rFonts w:ascii="Times New Roman" w:hAnsi="Times New Roman"/>
          <w:i/>
          <w:sz w:val="18"/>
          <w:szCs w:val="18"/>
          <w:lang w:val="uk-UA"/>
        </w:rPr>
        <w:t>.</w:t>
      </w:r>
      <w:r>
        <w:rPr>
          <w:rFonts w:ascii="Times New Roman" w:hAnsi="Times New Roman"/>
          <w:i/>
          <w:sz w:val="18"/>
          <w:szCs w:val="18"/>
          <w:lang w:val="uk-UA"/>
        </w:rPr>
        <w:t xml:space="preserve"> </w:t>
      </w:r>
    </w:p>
    <w:p w:rsidR="00816678" w:rsidRDefault="00816678" w:rsidP="00C2403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816678" w:rsidRDefault="007F66C4" w:rsidP="00C2403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/>
          <w:b/>
          <w:sz w:val="18"/>
          <w:szCs w:val="18"/>
          <w:lang w:val="uk-UA"/>
        </w:rPr>
        <w:t>Линтвар</w:t>
      </w:r>
      <w:proofErr w:type="spellEnd"/>
      <w:r>
        <w:rPr>
          <w:rFonts w:ascii="Times New Roman" w:hAnsi="Times New Roman"/>
          <w:b/>
          <w:sz w:val="18"/>
          <w:szCs w:val="18"/>
          <w:lang w:val="uk-UA"/>
        </w:rPr>
        <w:t xml:space="preserve"> О.Н</w:t>
      </w:r>
      <w:r w:rsidR="00816678">
        <w:rPr>
          <w:rFonts w:ascii="Times New Roman" w:hAnsi="Times New Roman"/>
          <w:b/>
          <w:sz w:val="18"/>
          <w:szCs w:val="18"/>
          <w:lang w:val="uk-UA"/>
        </w:rPr>
        <w:t xml:space="preserve">. </w:t>
      </w:r>
      <w:proofErr w:type="spellStart"/>
      <w:r w:rsidR="00B0581A">
        <w:rPr>
          <w:rFonts w:ascii="Times New Roman" w:hAnsi="Times New Roman"/>
          <w:b/>
          <w:sz w:val="18"/>
          <w:szCs w:val="18"/>
          <w:lang w:val="uk-UA"/>
        </w:rPr>
        <w:t>Экранизация</w:t>
      </w:r>
      <w:proofErr w:type="spellEnd"/>
      <w:r w:rsidR="00B0581A">
        <w:rPr>
          <w:rFonts w:ascii="Times New Roman" w:hAnsi="Times New Roman"/>
          <w:b/>
          <w:sz w:val="18"/>
          <w:szCs w:val="18"/>
          <w:lang w:val="uk-UA"/>
        </w:rPr>
        <w:t xml:space="preserve"> </w:t>
      </w:r>
      <w:proofErr w:type="spellStart"/>
      <w:r w:rsidR="00B0581A">
        <w:rPr>
          <w:rFonts w:ascii="Times New Roman" w:hAnsi="Times New Roman"/>
          <w:b/>
          <w:sz w:val="18"/>
          <w:szCs w:val="18"/>
          <w:lang w:val="uk-UA"/>
        </w:rPr>
        <w:t>романа</w:t>
      </w:r>
      <w:proofErr w:type="spellEnd"/>
      <w:r w:rsidR="00B0581A">
        <w:rPr>
          <w:rFonts w:ascii="Times New Roman" w:hAnsi="Times New Roman"/>
          <w:b/>
          <w:sz w:val="18"/>
          <w:szCs w:val="18"/>
          <w:lang w:val="uk-UA"/>
        </w:rPr>
        <w:t xml:space="preserve"> У.М. Теккерея «</w:t>
      </w:r>
      <w:proofErr w:type="spellStart"/>
      <w:r w:rsidR="00B0581A">
        <w:rPr>
          <w:rFonts w:ascii="Times New Roman" w:hAnsi="Times New Roman"/>
          <w:b/>
          <w:sz w:val="18"/>
          <w:szCs w:val="18"/>
          <w:lang w:val="uk-UA"/>
        </w:rPr>
        <w:t>Ярмарка</w:t>
      </w:r>
      <w:proofErr w:type="spellEnd"/>
      <w:r w:rsidR="00B0581A">
        <w:rPr>
          <w:rFonts w:ascii="Times New Roman" w:hAnsi="Times New Roman"/>
          <w:b/>
          <w:sz w:val="18"/>
          <w:szCs w:val="18"/>
          <w:lang w:val="uk-UA"/>
        </w:rPr>
        <w:t xml:space="preserve"> </w:t>
      </w:r>
      <w:proofErr w:type="spellStart"/>
      <w:r w:rsidR="00B0581A">
        <w:rPr>
          <w:rFonts w:ascii="Times New Roman" w:hAnsi="Times New Roman"/>
          <w:b/>
          <w:sz w:val="18"/>
          <w:szCs w:val="18"/>
          <w:lang w:val="uk-UA"/>
        </w:rPr>
        <w:t>тщеславия</w:t>
      </w:r>
      <w:proofErr w:type="spellEnd"/>
      <w:r w:rsidR="00B0581A">
        <w:rPr>
          <w:rFonts w:ascii="Times New Roman" w:hAnsi="Times New Roman"/>
          <w:b/>
          <w:sz w:val="18"/>
          <w:szCs w:val="18"/>
          <w:lang w:val="uk-UA"/>
        </w:rPr>
        <w:t xml:space="preserve">» </w:t>
      </w:r>
      <w:proofErr w:type="spellStart"/>
      <w:r w:rsidR="00B0581A">
        <w:rPr>
          <w:rFonts w:ascii="Times New Roman" w:hAnsi="Times New Roman"/>
          <w:b/>
          <w:sz w:val="18"/>
          <w:szCs w:val="18"/>
          <w:lang w:val="uk-UA"/>
        </w:rPr>
        <w:t>как</w:t>
      </w:r>
      <w:proofErr w:type="spellEnd"/>
      <w:r w:rsidR="00B0581A">
        <w:rPr>
          <w:rFonts w:ascii="Times New Roman" w:hAnsi="Times New Roman"/>
          <w:b/>
          <w:sz w:val="18"/>
          <w:szCs w:val="18"/>
          <w:lang w:val="uk-UA"/>
        </w:rPr>
        <w:t xml:space="preserve"> </w:t>
      </w:r>
      <w:proofErr w:type="spellStart"/>
      <w:r w:rsidR="00B0581A">
        <w:rPr>
          <w:rFonts w:ascii="Times New Roman" w:hAnsi="Times New Roman"/>
          <w:b/>
          <w:sz w:val="18"/>
          <w:szCs w:val="18"/>
          <w:lang w:val="uk-UA"/>
        </w:rPr>
        <w:t>способ</w:t>
      </w:r>
      <w:proofErr w:type="spellEnd"/>
      <w:r w:rsidR="00B0581A">
        <w:rPr>
          <w:rFonts w:ascii="Times New Roman" w:hAnsi="Times New Roman"/>
          <w:b/>
          <w:sz w:val="18"/>
          <w:szCs w:val="18"/>
          <w:lang w:val="uk-UA"/>
        </w:rPr>
        <w:t xml:space="preserve"> </w:t>
      </w:r>
      <w:proofErr w:type="spellStart"/>
      <w:r w:rsidR="00B0581A">
        <w:rPr>
          <w:rFonts w:ascii="Times New Roman" w:hAnsi="Times New Roman"/>
          <w:b/>
          <w:sz w:val="18"/>
          <w:szCs w:val="18"/>
          <w:lang w:val="uk-UA"/>
        </w:rPr>
        <w:t>отображения</w:t>
      </w:r>
      <w:proofErr w:type="spellEnd"/>
      <w:r w:rsidR="00B0581A">
        <w:rPr>
          <w:rFonts w:ascii="Times New Roman" w:hAnsi="Times New Roman"/>
          <w:b/>
          <w:sz w:val="18"/>
          <w:szCs w:val="18"/>
          <w:lang w:val="uk-UA"/>
        </w:rPr>
        <w:t xml:space="preserve"> и </w:t>
      </w:r>
      <w:proofErr w:type="spellStart"/>
      <w:r w:rsidR="00B0581A">
        <w:rPr>
          <w:rFonts w:ascii="Times New Roman" w:hAnsi="Times New Roman"/>
          <w:b/>
          <w:sz w:val="18"/>
          <w:szCs w:val="18"/>
          <w:lang w:val="uk-UA"/>
        </w:rPr>
        <w:t>воссоздания</w:t>
      </w:r>
      <w:proofErr w:type="spellEnd"/>
      <w:r w:rsidR="00B0581A">
        <w:rPr>
          <w:rFonts w:ascii="Times New Roman" w:hAnsi="Times New Roman"/>
          <w:b/>
          <w:sz w:val="18"/>
          <w:szCs w:val="18"/>
          <w:lang w:val="uk-UA"/>
        </w:rPr>
        <w:t xml:space="preserve"> </w:t>
      </w:r>
      <w:proofErr w:type="spellStart"/>
      <w:r w:rsidR="00B0581A">
        <w:rPr>
          <w:rFonts w:ascii="Times New Roman" w:hAnsi="Times New Roman"/>
          <w:b/>
          <w:sz w:val="18"/>
          <w:szCs w:val="18"/>
          <w:lang w:val="uk-UA"/>
        </w:rPr>
        <w:t>иронической</w:t>
      </w:r>
      <w:proofErr w:type="spellEnd"/>
      <w:r w:rsidR="00B0581A">
        <w:rPr>
          <w:rFonts w:ascii="Times New Roman" w:hAnsi="Times New Roman"/>
          <w:b/>
          <w:sz w:val="18"/>
          <w:szCs w:val="18"/>
          <w:lang w:val="uk-UA"/>
        </w:rPr>
        <w:t xml:space="preserve"> </w:t>
      </w:r>
      <w:proofErr w:type="spellStart"/>
      <w:r w:rsidR="00B0581A">
        <w:rPr>
          <w:rFonts w:ascii="Times New Roman" w:hAnsi="Times New Roman"/>
          <w:b/>
          <w:sz w:val="18"/>
          <w:szCs w:val="18"/>
          <w:lang w:val="uk-UA"/>
        </w:rPr>
        <w:t>действительности</w:t>
      </w:r>
      <w:proofErr w:type="spellEnd"/>
      <w:r w:rsidR="00B0581A">
        <w:rPr>
          <w:rFonts w:ascii="Times New Roman" w:hAnsi="Times New Roman"/>
          <w:b/>
          <w:sz w:val="18"/>
          <w:szCs w:val="18"/>
          <w:lang w:val="uk-UA"/>
        </w:rPr>
        <w:t xml:space="preserve"> в </w:t>
      </w:r>
      <w:proofErr w:type="spellStart"/>
      <w:r w:rsidR="00B37246">
        <w:rPr>
          <w:rFonts w:ascii="Times New Roman" w:hAnsi="Times New Roman"/>
          <w:b/>
          <w:sz w:val="18"/>
          <w:szCs w:val="18"/>
          <w:lang w:val="uk-UA"/>
        </w:rPr>
        <w:t>ориги</w:t>
      </w:r>
      <w:r w:rsidR="00B0581A">
        <w:rPr>
          <w:rFonts w:ascii="Times New Roman" w:hAnsi="Times New Roman"/>
          <w:b/>
          <w:sz w:val="18"/>
          <w:szCs w:val="18"/>
          <w:lang w:val="uk-UA"/>
        </w:rPr>
        <w:t>нале</w:t>
      </w:r>
      <w:proofErr w:type="spellEnd"/>
      <w:r w:rsidR="00B0581A">
        <w:rPr>
          <w:rFonts w:ascii="Times New Roman" w:hAnsi="Times New Roman"/>
          <w:b/>
          <w:sz w:val="18"/>
          <w:szCs w:val="18"/>
          <w:lang w:val="uk-UA"/>
        </w:rPr>
        <w:t xml:space="preserve"> и переводе.</w:t>
      </w:r>
      <w:r w:rsidR="00816678">
        <w:rPr>
          <w:rFonts w:ascii="Times New Roman" w:hAnsi="Times New Roman"/>
          <w:sz w:val="18"/>
          <w:szCs w:val="18"/>
          <w:lang w:val="uk-UA"/>
        </w:rPr>
        <w:t xml:space="preserve"> В </w:t>
      </w:r>
      <w:proofErr w:type="spellStart"/>
      <w:r w:rsidR="00816678">
        <w:rPr>
          <w:rFonts w:ascii="Times New Roman" w:hAnsi="Times New Roman"/>
          <w:sz w:val="18"/>
          <w:szCs w:val="18"/>
          <w:lang w:val="uk-UA"/>
        </w:rPr>
        <w:t>статье</w:t>
      </w:r>
      <w:proofErr w:type="spellEnd"/>
      <w:r w:rsidR="00816678">
        <w:rPr>
          <w:rFonts w:ascii="Times New Roman" w:hAnsi="Times New Roman"/>
          <w:sz w:val="18"/>
          <w:szCs w:val="18"/>
          <w:lang w:val="uk-UA"/>
        </w:rPr>
        <w:t xml:space="preserve"> </w:t>
      </w:r>
      <w:proofErr w:type="spellStart"/>
      <w:r w:rsidR="00816678">
        <w:rPr>
          <w:rFonts w:ascii="Times New Roman" w:hAnsi="Times New Roman"/>
          <w:sz w:val="18"/>
          <w:szCs w:val="18"/>
          <w:lang w:val="uk-UA"/>
        </w:rPr>
        <w:t>рассматриваются</w:t>
      </w:r>
      <w:proofErr w:type="spellEnd"/>
      <w:r w:rsidR="00816678">
        <w:rPr>
          <w:rFonts w:ascii="Times New Roman" w:hAnsi="Times New Roman"/>
          <w:sz w:val="18"/>
          <w:szCs w:val="18"/>
          <w:lang w:val="uk-UA"/>
        </w:rPr>
        <w:t xml:space="preserve"> </w:t>
      </w:r>
      <w:proofErr w:type="spellStart"/>
      <w:r w:rsidR="00B0581A">
        <w:rPr>
          <w:rFonts w:ascii="Times New Roman" w:hAnsi="Times New Roman"/>
          <w:sz w:val="18"/>
          <w:szCs w:val="18"/>
          <w:lang w:val="uk-UA"/>
        </w:rPr>
        <w:t>возможности</w:t>
      </w:r>
      <w:proofErr w:type="spellEnd"/>
      <w:r w:rsidR="00B0581A">
        <w:rPr>
          <w:rFonts w:ascii="Times New Roman" w:hAnsi="Times New Roman"/>
          <w:sz w:val="18"/>
          <w:szCs w:val="18"/>
          <w:lang w:val="uk-UA"/>
        </w:rPr>
        <w:t xml:space="preserve"> </w:t>
      </w:r>
      <w:proofErr w:type="spellStart"/>
      <w:r w:rsidR="00B0581A">
        <w:rPr>
          <w:rFonts w:ascii="Times New Roman" w:hAnsi="Times New Roman"/>
          <w:sz w:val="18"/>
          <w:szCs w:val="18"/>
          <w:lang w:val="uk-UA"/>
        </w:rPr>
        <w:t>перенесения</w:t>
      </w:r>
      <w:proofErr w:type="spellEnd"/>
      <w:r w:rsidR="00B0581A">
        <w:rPr>
          <w:rFonts w:ascii="Times New Roman" w:hAnsi="Times New Roman"/>
          <w:sz w:val="18"/>
          <w:szCs w:val="18"/>
          <w:lang w:val="uk-UA"/>
        </w:rPr>
        <w:t xml:space="preserve"> </w:t>
      </w:r>
      <w:proofErr w:type="spellStart"/>
      <w:r w:rsidR="00B0581A">
        <w:rPr>
          <w:rFonts w:ascii="Times New Roman" w:hAnsi="Times New Roman"/>
          <w:sz w:val="18"/>
          <w:szCs w:val="18"/>
          <w:lang w:val="uk-UA"/>
        </w:rPr>
        <w:t>иронической</w:t>
      </w:r>
      <w:proofErr w:type="spellEnd"/>
      <w:r w:rsidR="00B0581A">
        <w:rPr>
          <w:rFonts w:ascii="Times New Roman" w:hAnsi="Times New Roman"/>
          <w:sz w:val="18"/>
          <w:szCs w:val="18"/>
          <w:lang w:val="uk-UA"/>
        </w:rPr>
        <w:t xml:space="preserve"> </w:t>
      </w:r>
      <w:proofErr w:type="spellStart"/>
      <w:r w:rsidR="00B0581A">
        <w:rPr>
          <w:rFonts w:ascii="Times New Roman" w:hAnsi="Times New Roman"/>
          <w:sz w:val="18"/>
          <w:szCs w:val="18"/>
          <w:lang w:val="uk-UA"/>
        </w:rPr>
        <w:t>действительности</w:t>
      </w:r>
      <w:proofErr w:type="spellEnd"/>
      <w:r w:rsidR="00B0581A">
        <w:rPr>
          <w:rFonts w:ascii="Times New Roman" w:hAnsi="Times New Roman"/>
          <w:sz w:val="18"/>
          <w:szCs w:val="18"/>
          <w:lang w:val="uk-UA"/>
        </w:rPr>
        <w:t xml:space="preserve"> </w:t>
      </w:r>
      <w:proofErr w:type="spellStart"/>
      <w:r w:rsidR="00B0581A">
        <w:rPr>
          <w:rFonts w:ascii="Times New Roman" w:hAnsi="Times New Roman"/>
          <w:sz w:val="18"/>
          <w:szCs w:val="18"/>
          <w:lang w:val="uk-UA"/>
        </w:rPr>
        <w:t>из</w:t>
      </w:r>
      <w:proofErr w:type="spellEnd"/>
      <w:r w:rsidR="00B0581A">
        <w:rPr>
          <w:rFonts w:ascii="Times New Roman" w:hAnsi="Times New Roman"/>
          <w:sz w:val="18"/>
          <w:szCs w:val="18"/>
          <w:lang w:val="uk-UA"/>
        </w:rPr>
        <w:t xml:space="preserve"> </w:t>
      </w:r>
      <w:proofErr w:type="spellStart"/>
      <w:r w:rsidR="00B0581A">
        <w:rPr>
          <w:rFonts w:ascii="Times New Roman" w:hAnsi="Times New Roman"/>
          <w:sz w:val="18"/>
          <w:szCs w:val="18"/>
          <w:lang w:val="uk-UA"/>
        </w:rPr>
        <w:t>текста</w:t>
      </w:r>
      <w:proofErr w:type="spellEnd"/>
      <w:r w:rsidR="00B0581A">
        <w:rPr>
          <w:rFonts w:ascii="Times New Roman" w:hAnsi="Times New Roman"/>
          <w:sz w:val="18"/>
          <w:szCs w:val="18"/>
          <w:lang w:val="uk-UA"/>
        </w:rPr>
        <w:t xml:space="preserve"> </w:t>
      </w:r>
      <w:proofErr w:type="spellStart"/>
      <w:r w:rsidR="00B0581A">
        <w:rPr>
          <w:rFonts w:ascii="Times New Roman" w:hAnsi="Times New Roman"/>
          <w:sz w:val="18"/>
          <w:szCs w:val="18"/>
          <w:lang w:val="uk-UA"/>
        </w:rPr>
        <w:t>романа</w:t>
      </w:r>
      <w:proofErr w:type="spellEnd"/>
      <w:r w:rsidR="00B0581A">
        <w:rPr>
          <w:rFonts w:ascii="Times New Roman" w:hAnsi="Times New Roman"/>
          <w:sz w:val="18"/>
          <w:szCs w:val="18"/>
          <w:lang w:val="uk-UA"/>
        </w:rPr>
        <w:t xml:space="preserve"> У.М. Теккерея «</w:t>
      </w:r>
      <w:proofErr w:type="spellStart"/>
      <w:r w:rsidR="00B0581A">
        <w:rPr>
          <w:rFonts w:ascii="Times New Roman" w:hAnsi="Times New Roman"/>
          <w:sz w:val="18"/>
          <w:szCs w:val="18"/>
          <w:lang w:val="uk-UA"/>
        </w:rPr>
        <w:t>Ярмарка</w:t>
      </w:r>
      <w:proofErr w:type="spellEnd"/>
      <w:r w:rsidR="00B0581A">
        <w:rPr>
          <w:rFonts w:ascii="Times New Roman" w:hAnsi="Times New Roman"/>
          <w:sz w:val="18"/>
          <w:szCs w:val="18"/>
          <w:lang w:val="uk-UA"/>
        </w:rPr>
        <w:t xml:space="preserve"> </w:t>
      </w:r>
      <w:proofErr w:type="spellStart"/>
      <w:r w:rsidR="00B0581A">
        <w:rPr>
          <w:rFonts w:ascii="Times New Roman" w:hAnsi="Times New Roman"/>
          <w:sz w:val="18"/>
          <w:szCs w:val="18"/>
          <w:lang w:val="uk-UA"/>
        </w:rPr>
        <w:t>тщеславия</w:t>
      </w:r>
      <w:proofErr w:type="spellEnd"/>
      <w:r w:rsidR="00B0581A">
        <w:rPr>
          <w:rFonts w:ascii="Times New Roman" w:hAnsi="Times New Roman"/>
          <w:sz w:val="18"/>
          <w:szCs w:val="18"/>
          <w:lang w:val="uk-UA"/>
        </w:rPr>
        <w:t xml:space="preserve">» на </w:t>
      </w:r>
      <w:proofErr w:type="spellStart"/>
      <w:r w:rsidR="00B0581A">
        <w:rPr>
          <w:rFonts w:ascii="Times New Roman" w:hAnsi="Times New Roman"/>
          <w:sz w:val="18"/>
          <w:szCs w:val="18"/>
          <w:lang w:val="uk-UA"/>
        </w:rPr>
        <w:t>экран</w:t>
      </w:r>
      <w:proofErr w:type="spellEnd"/>
      <w:r w:rsidR="00B0581A">
        <w:rPr>
          <w:rFonts w:ascii="Times New Roman" w:hAnsi="Times New Roman"/>
          <w:sz w:val="18"/>
          <w:szCs w:val="18"/>
          <w:lang w:val="uk-UA"/>
        </w:rPr>
        <w:t xml:space="preserve">, в т. ч. </w:t>
      </w:r>
      <w:proofErr w:type="spellStart"/>
      <w:r w:rsidR="00B0581A">
        <w:rPr>
          <w:rFonts w:ascii="Times New Roman" w:hAnsi="Times New Roman"/>
          <w:sz w:val="18"/>
          <w:szCs w:val="18"/>
          <w:lang w:val="uk-UA"/>
        </w:rPr>
        <w:t>средствами</w:t>
      </w:r>
      <w:proofErr w:type="spellEnd"/>
      <w:r w:rsidR="00B0581A">
        <w:rPr>
          <w:rFonts w:ascii="Times New Roman" w:hAnsi="Times New Roman"/>
          <w:sz w:val="18"/>
          <w:szCs w:val="18"/>
          <w:lang w:val="uk-UA"/>
        </w:rPr>
        <w:t xml:space="preserve"> </w:t>
      </w:r>
      <w:proofErr w:type="spellStart"/>
      <w:r w:rsidR="00B0581A">
        <w:rPr>
          <w:rFonts w:ascii="Times New Roman" w:hAnsi="Times New Roman"/>
          <w:sz w:val="18"/>
          <w:szCs w:val="18"/>
          <w:lang w:val="uk-UA"/>
        </w:rPr>
        <w:t>лингвостилистики</w:t>
      </w:r>
      <w:proofErr w:type="spellEnd"/>
      <w:r w:rsidR="00B0581A">
        <w:rPr>
          <w:rFonts w:ascii="Times New Roman" w:hAnsi="Times New Roman"/>
          <w:sz w:val="18"/>
          <w:szCs w:val="18"/>
          <w:lang w:val="uk-UA"/>
        </w:rPr>
        <w:t xml:space="preserve">. </w:t>
      </w:r>
      <w:proofErr w:type="spellStart"/>
      <w:r w:rsidR="00B0581A">
        <w:rPr>
          <w:rFonts w:ascii="Times New Roman" w:hAnsi="Times New Roman"/>
          <w:sz w:val="18"/>
          <w:szCs w:val="18"/>
          <w:lang w:val="uk-UA"/>
        </w:rPr>
        <w:t>Исследуются</w:t>
      </w:r>
      <w:proofErr w:type="spellEnd"/>
      <w:r w:rsidR="00B0581A">
        <w:rPr>
          <w:rFonts w:ascii="Times New Roman" w:hAnsi="Times New Roman"/>
          <w:sz w:val="18"/>
          <w:szCs w:val="18"/>
          <w:lang w:val="uk-UA"/>
        </w:rPr>
        <w:t xml:space="preserve"> </w:t>
      </w:r>
      <w:proofErr w:type="spellStart"/>
      <w:r w:rsidR="00B0581A">
        <w:rPr>
          <w:rFonts w:ascii="Times New Roman" w:hAnsi="Times New Roman"/>
          <w:sz w:val="18"/>
          <w:szCs w:val="18"/>
          <w:lang w:val="uk-UA"/>
        </w:rPr>
        <w:t>основные</w:t>
      </w:r>
      <w:proofErr w:type="spellEnd"/>
      <w:r w:rsidR="00B0581A">
        <w:rPr>
          <w:rFonts w:ascii="Times New Roman" w:hAnsi="Times New Roman"/>
          <w:sz w:val="18"/>
          <w:szCs w:val="18"/>
          <w:lang w:val="uk-UA"/>
        </w:rPr>
        <w:t xml:space="preserve"> </w:t>
      </w:r>
      <w:proofErr w:type="spellStart"/>
      <w:r w:rsidR="00B0581A">
        <w:rPr>
          <w:rFonts w:ascii="Times New Roman" w:hAnsi="Times New Roman"/>
          <w:sz w:val="18"/>
          <w:szCs w:val="18"/>
          <w:lang w:val="uk-UA"/>
        </w:rPr>
        <w:t>стилистические</w:t>
      </w:r>
      <w:proofErr w:type="spellEnd"/>
      <w:r w:rsidR="00B0581A">
        <w:rPr>
          <w:rFonts w:ascii="Times New Roman" w:hAnsi="Times New Roman"/>
          <w:sz w:val="18"/>
          <w:szCs w:val="18"/>
          <w:lang w:val="uk-UA"/>
        </w:rPr>
        <w:t xml:space="preserve"> </w:t>
      </w:r>
      <w:proofErr w:type="spellStart"/>
      <w:r w:rsidR="00B0581A">
        <w:rPr>
          <w:rFonts w:ascii="Times New Roman" w:hAnsi="Times New Roman"/>
          <w:sz w:val="18"/>
          <w:szCs w:val="18"/>
          <w:lang w:val="uk-UA"/>
        </w:rPr>
        <w:t>переводческие</w:t>
      </w:r>
      <w:proofErr w:type="spellEnd"/>
      <w:r w:rsidR="00B0581A">
        <w:rPr>
          <w:rFonts w:ascii="Times New Roman" w:hAnsi="Times New Roman"/>
          <w:sz w:val="18"/>
          <w:szCs w:val="18"/>
          <w:lang w:val="uk-UA"/>
        </w:rPr>
        <w:t xml:space="preserve"> </w:t>
      </w:r>
      <w:proofErr w:type="spellStart"/>
      <w:r w:rsidR="00B0581A">
        <w:rPr>
          <w:rFonts w:ascii="Times New Roman" w:hAnsi="Times New Roman"/>
          <w:sz w:val="18"/>
          <w:szCs w:val="18"/>
          <w:lang w:val="uk-UA"/>
        </w:rPr>
        <w:t>трансформации</w:t>
      </w:r>
      <w:proofErr w:type="spellEnd"/>
      <w:r w:rsidR="00B0581A">
        <w:rPr>
          <w:rFonts w:ascii="Times New Roman" w:hAnsi="Times New Roman"/>
          <w:sz w:val="18"/>
          <w:szCs w:val="18"/>
          <w:lang w:val="uk-UA"/>
        </w:rPr>
        <w:t xml:space="preserve">, </w:t>
      </w:r>
      <w:proofErr w:type="spellStart"/>
      <w:r w:rsidR="00B0581A">
        <w:rPr>
          <w:rFonts w:ascii="Times New Roman" w:hAnsi="Times New Roman"/>
          <w:sz w:val="18"/>
          <w:szCs w:val="18"/>
          <w:lang w:val="uk-UA"/>
        </w:rPr>
        <w:t>примененные</w:t>
      </w:r>
      <w:proofErr w:type="spellEnd"/>
      <w:r w:rsidR="00B0581A">
        <w:rPr>
          <w:rFonts w:ascii="Times New Roman" w:hAnsi="Times New Roman"/>
          <w:sz w:val="18"/>
          <w:szCs w:val="18"/>
          <w:lang w:val="uk-UA"/>
        </w:rPr>
        <w:t xml:space="preserve"> в </w:t>
      </w:r>
      <w:proofErr w:type="spellStart"/>
      <w:r w:rsidR="00B0581A">
        <w:rPr>
          <w:rFonts w:ascii="Times New Roman" w:hAnsi="Times New Roman"/>
          <w:sz w:val="18"/>
          <w:szCs w:val="18"/>
          <w:lang w:val="uk-UA"/>
        </w:rPr>
        <w:t>процессе</w:t>
      </w:r>
      <w:proofErr w:type="spellEnd"/>
      <w:r w:rsidR="00B0581A">
        <w:rPr>
          <w:rFonts w:ascii="Times New Roman" w:hAnsi="Times New Roman"/>
          <w:sz w:val="18"/>
          <w:szCs w:val="18"/>
          <w:lang w:val="uk-UA"/>
        </w:rPr>
        <w:t xml:space="preserve"> </w:t>
      </w:r>
      <w:proofErr w:type="spellStart"/>
      <w:r w:rsidR="00B0581A">
        <w:rPr>
          <w:rFonts w:ascii="Times New Roman" w:hAnsi="Times New Roman"/>
          <w:sz w:val="18"/>
          <w:szCs w:val="18"/>
          <w:lang w:val="uk-UA"/>
        </w:rPr>
        <w:t>пер</w:t>
      </w:r>
      <w:r w:rsidR="00260900">
        <w:rPr>
          <w:rFonts w:ascii="Times New Roman" w:hAnsi="Times New Roman"/>
          <w:sz w:val="18"/>
          <w:szCs w:val="18"/>
          <w:lang w:val="uk-UA"/>
        </w:rPr>
        <w:t>евода</w:t>
      </w:r>
      <w:proofErr w:type="spellEnd"/>
      <w:r w:rsidR="00260900">
        <w:rPr>
          <w:rFonts w:ascii="Times New Roman" w:hAnsi="Times New Roman"/>
          <w:sz w:val="18"/>
          <w:szCs w:val="18"/>
          <w:lang w:val="uk-UA"/>
        </w:rPr>
        <w:t xml:space="preserve"> </w:t>
      </w:r>
      <w:proofErr w:type="spellStart"/>
      <w:r w:rsidR="00260900">
        <w:rPr>
          <w:rFonts w:ascii="Times New Roman" w:hAnsi="Times New Roman"/>
          <w:sz w:val="18"/>
          <w:szCs w:val="18"/>
          <w:lang w:val="uk-UA"/>
        </w:rPr>
        <w:t>вербальной</w:t>
      </w:r>
      <w:proofErr w:type="spellEnd"/>
      <w:r w:rsidR="00260900">
        <w:rPr>
          <w:rFonts w:ascii="Times New Roman" w:hAnsi="Times New Roman"/>
          <w:sz w:val="18"/>
          <w:szCs w:val="18"/>
          <w:lang w:val="uk-UA"/>
        </w:rPr>
        <w:t xml:space="preserve"> </w:t>
      </w:r>
      <w:proofErr w:type="spellStart"/>
      <w:r w:rsidR="00260900">
        <w:rPr>
          <w:rFonts w:ascii="Times New Roman" w:hAnsi="Times New Roman"/>
          <w:sz w:val="18"/>
          <w:szCs w:val="18"/>
          <w:lang w:val="uk-UA"/>
        </w:rPr>
        <w:t>составляющей</w:t>
      </w:r>
      <w:proofErr w:type="spellEnd"/>
      <w:r w:rsidR="00B0581A">
        <w:rPr>
          <w:rFonts w:ascii="Times New Roman" w:hAnsi="Times New Roman"/>
          <w:sz w:val="18"/>
          <w:szCs w:val="18"/>
          <w:lang w:val="uk-UA"/>
        </w:rPr>
        <w:t xml:space="preserve"> с </w:t>
      </w:r>
      <w:proofErr w:type="spellStart"/>
      <w:r w:rsidR="00B0581A">
        <w:rPr>
          <w:rFonts w:ascii="Times New Roman" w:hAnsi="Times New Roman"/>
          <w:sz w:val="18"/>
          <w:szCs w:val="18"/>
          <w:lang w:val="uk-UA"/>
        </w:rPr>
        <w:t>коннотационно-маркированным</w:t>
      </w:r>
      <w:proofErr w:type="spellEnd"/>
      <w:r w:rsidR="00B0581A">
        <w:rPr>
          <w:rFonts w:ascii="Times New Roman" w:hAnsi="Times New Roman"/>
          <w:sz w:val="18"/>
          <w:szCs w:val="18"/>
          <w:lang w:val="uk-UA"/>
        </w:rPr>
        <w:t xml:space="preserve"> компонентом. </w:t>
      </w:r>
      <w:proofErr w:type="spellStart"/>
      <w:r w:rsidR="00B0581A">
        <w:rPr>
          <w:rFonts w:ascii="Times New Roman" w:hAnsi="Times New Roman"/>
          <w:sz w:val="18"/>
          <w:szCs w:val="18"/>
          <w:lang w:val="uk-UA"/>
        </w:rPr>
        <w:t>Описываются</w:t>
      </w:r>
      <w:proofErr w:type="spellEnd"/>
      <w:r w:rsidR="00B0581A">
        <w:rPr>
          <w:rFonts w:ascii="Times New Roman" w:hAnsi="Times New Roman"/>
          <w:sz w:val="18"/>
          <w:szCs w:val="18"/>
          <w:lang w:val="uk-UA"/>
        </w:rPr>
        <w:t xml:space="preserve"> </w:t>
      </w:r>
      <w:proofErr w:type="spellStart"/>
      <w:r w:rsidR="00260900">
        <w:rPr>
          <w:rFonts w:ascii="Times New Roman" w:hAnsi="Times New Roman"/>
          <w:sz w:val="18"/>
          <w:szCs w:val="18"/>
          <w:lang w:val="uk-UA"/>
        </w:rPr>
        <w:t>ключев</w:t>
      </w:r>
      <w:r w:rsidR="00B0581A">
        <w:rPr>
          <w:rFonts w:ascii="Times New Roman" w:hAnsi="Times New Roman"/>
          <w:sz w:val="18"/>
          <w:szCs w:val="18"/>
          <w:lang w:val="uk-UA"/>
        </w:rPr>
        <w:t>ые</w:t>
      </w:r>
      <w:proofErr w:type="spellEnd"/>
      <w:r w:rsidR="00B0581A">
        <w:rPr>
          <w:rFonts w:ascii="Times New Roman" w:hAnsi="Times New Roman"/>
          <w:sz w:val="18"/>
          <w:szCs w:val="18"/>
          <w:lang w:val="uk-UA"/>
        </w:rPr>
        <w:t xml:space="preserve"> </w:t>
      </w:r>
      <w:proofErr w:type="spellStart"/>
      <w:r w:rsidR="00B0581A">
        <w:rPr>
          <w:rFonts w:ascii="Times New Roman" w:hAnsi="Times New Roman"/>
          <w:sz w:val="18"/>
          <w:szCs w:val="18"/>
          <w:lang w:val="uk-UA"/>
        </w:rPr>
        <w:t>факторы</w:t>
      </w:r>
      <w:proofErr w:type="spellEnd"/>
      <w:r w:rsidR="00B0581A">
        <w:rPr>
          <w:rFonts w:ascii="Times New Roman" w:hAnsi="Times New Roman"/>
          <w:sz w:val="18"/>
          <w:szCs w:val="18"/>
          <w:lang w:val="uk-UA"/>
        </w:rPr>
        <w:t xml:space="preserve"> </w:t>
      </w:r>
      <w:proofErr w:type="spellStart"/>
      <w:r w:rsidR="00B0581A">
        <w:rPr>
          <w:rFonts w:ascii="Times New Roman" w:hAnsi="Times New Roman"/>
          <w:sz w:val="18"/>
          <w:szCs w:val="18"/>
          <w:lang w:val="uk-UA"/>
        </w:rPr>
        <w:t>реализации</w:t>
      </w:r>
      <w:proofErr w:type="spellEnd"/>
      <w:r w:rsidR="00B0581A">
        <w:rPr>
          <w:rFonts w:ascii="Times New Roman" w:hAnsi="Times New Roman"/>
          <w:sz w:val="18"/>
          <w:szCs w:val="18"/>
          <w:lang w:val="uk-UA"/>
        </w:rPr>
        <w:t xml:space="preserve"> </w:t>
      </w:r>
      <w:proofErr w:type="spellStart"/>
      <w:r w:rsidR="00B0581A">
        <w:rPr>
          <w:rFonts w:ascii="Times New Roman" w:hAnsi="Times New Roman"/>
          <w:sz w:val="18"/>
          <w:szCs w:val="18"/>
          <w:lang w:val="uk-UA"/>
        </w:rPr>
        <w:t>взаимосвязи</w:t>
      </w:r>
      <w:proofErr w:type="spellEnd"/>
      <w:r w:rsidR="00B0581A">
        <w:rPr>
          <w:rFonts w:ascii="Times New Roman" w:hAnsi="Times New Roman"/>
          <w:sz w:val="18"/>
          <w:szCs w:val="18"/>
          <w:lang w:val="uk-UA"/>
        </w:rPr>
        <w:t xml:space="preserve"> </w:t>
      </w:r>
      <w:proofErr w:type="spellStart"/>
      <w:r w:rsidR="00B0581A">
        <w:rPr>
          <w:rFonts w:ascii="Times New Roman" w:hAnsi="Times New Roman"/>
          <w:sz w:val="18"/>
          <w:szCs w:val="18"/>
          <w:lang w:val="uk-UA"/>
        </w:rPr>
        <w:t>кино</w:t>
      </w:r>
      <w:proofErr w:type="spellEnd"/>
      <w:r w:rsidR="00B0581A">
        <w:rPr>
          <w:rFonts w:ascii="Times New Roman" w:hAnsi="Times New Roman"/>
          <w:sz w:val="18"/>
          <w:szCs w:val="18"/>
          <w:lang w:val="uk-UA"/>
        </w:rPr>
        <w:t xml:space="preserve"> и </w:t>
      </w:r>
      <w:proofErr w:type="spellStart"/>
      <w:r w:rsidR="00B0581A">
        <w:rPr>
          <w:rFonts w:ascii="Times New Roman" w:hAnsi="Times New Roman"/>
          <w:sz w:val="18"/>
          <w:szCs w:val="18"/>
          <w:lang w:val="uk-UA"/>
        </w:rPr>
        <w:t>литературы</w:t>
      </w:r>
      <w:proofErr w:type="spellEnd"/>
      <w:r w:rsidR="00B0581A">
        <w:rPr>
          <w:rFonts w:ascii="Times New Roman" w:hAnsi="Times New Roman"/>
          <w:sz w:val="18"/>
          <w:szCs w:val="18"/>
          <w:lang w:val="uk-UA"/>
        </w:rPr>
        <w:t>.</w:t>
      </w:r>
      <w:r w:rsidR="00816678">
        <w:rPr>
          <w:rFonts w:ascii="Times New Roman" w:hAnsi="Times New Roman"/>
          <w:sz w:val="18"/>
          <w:szCs w:val="18"/>
          <w:lang w:val="uk-UA"/>
        </w:rPr>
        <w:t xml:space="preserve"> </w:t>
      </w:r>
    </w:p>
    <w:p w:rsidR="00816678" w:rsidRDefault="00816678" w:rsidP="00C2403B">
      <w:pPr>
        <w:spacing w:after="0" w:line="240" w:lineRule="auto"/>
        <w:ind w:firstLine="567"/>
        <w:jc w:val="both"/>
        <w:rPr>
          <w:rFonts w:ascii="Times New Roman" w:hAnsi="Times New Roman"/>
          <w:i/>
          <w:sz w:val="18"/>
          <w:szCs w:val="18"/>
          <w:lang w:val="uk-UA"/>
        </w:rPr>
      </w:pPr>
      <w:proofErr w:type="spellStart"/>
      <w:r>
        <w:rPr>
          <w:rFonts w:ascii="Times New Roman" w:hAnsi="Times New Roman"/>
          <w:i/>
          <w:sz w:val="18"/>
          <w:szCs w:val="18"/>
          <w:lang w:val="uk-UA"/>
        </w:rPr>
        <w:t>Ключевые</w:t>
      </w:r>
      <w:proofErr w:type="spellEnd"/>
      <w:r>
        <w:rPr>
          <w:rFonts w:ascii="Times New Roman" w:hAnsi="Times New Roman"/>
          <w:i/>
          <w:sz w:val="18"/>
          <w:szCs w:val="18"/>
          <w:lang w:val="uk-UA"/>
        </w:rPr>
        <w:t xml:space="preserve"> слова:</w:t>
      </w:r>
      <w:r w:rsidR="00B0581A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proofErr w:type="spellStart"/>
      <w:r w:rsidR="00346F61">
        <w:rPr>
          <w:rFonts w:ascii="Times New Roman" w:hAnsi="Times New Roman"/>
          <w:i/>
          <w:sz w:val="18"/>
          <w:szCs w:val="18"/>
          <w:lang w:val="uk-UA"/>
        </w:rPr>
        <w:t>развернут</w:t>
      </w:r>
      <w:r w:rsidR="00B0581A">
        <w:rPr>
          <w:rFonts w:ascii="Times New Roman" w:hAnsi="Times New Roman"/>
          <w:i/>
          <w:sz w:val="18"/>
          <w:szCs w:val="18"/>
          <w:lang w:val="uk-UA"/>
        </w:rPr>
        <w:t>ая</w:t>
      </w:r>
      <w:proofErr w:type="spellEnd"/>
      <w:r w:rsidR="00B0581A">
        <w:rPr>
          <w:rFonts w:ascii="Times New Roman" w:hAnsi="Times New Roman"/>
          <w:i/>
          <w:sz w:val="18"/>
          <w:szCs w:val="18"/>
          <w:lang w:val="uk-UA"/>
        </w:rPr>
        <w:t xml:space="preserve"> метафора, </w:t>
      </w:r>
      <w:proofErr w:type="spellStart"/>
      <w:r w:rsidR="00B0581A">
        <w:rPr>
          <w:rFonts w:ascii="Times New Roman" w:hAnsi="Times New Roman"/>
          <w:i/>
          <w:sz w:val="18"/>
          <w:szCs w:val="18"/>
          <w:lang w:val="uk-UA"/>
        </w:rPr>
        <w:t>ироническая</w:t>
      </w:r>
      <w:proofErr w:type="spellEnd"/>
      <w:r w:rsidR="00B0581A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proofErr w:type="spellStart"/>
      <w:r w:rsidR="00B0581A">
        <w:rPr>
          <w:rFonts w:ascii="Times New Roman" w:hAnsi="Times New Roman"/>
          <w:i/>
          <w:sz w:val="18"/>
          <w:szCs w:val="18"/>
          <w:lang w:val="uk-UA"/>
        </w:rPr>
        <w:t>модальность</w:t>
      </w:r>
      <w:proofErr w:type="spellEnd"/>
      <w:r w:rsidR="00B0581A">
        <w:rPr>
          <w:rFonts w:ascii="Times New Roman" w:hAnsi="Times New Roman"/>
          <w:i/>
          <w:sz w:val="18"/>
          <w:szCs w:val="18"/>
          <w:lang w:val="uk-UA"/>
        </w:rPr>
        <w:t xml:space="preserve">, компенсація, </w:t>
      </w:r>
      <w:proofErr w:type="spellStart"/>
      <w:r w:rsidR="00B0581A">
        <w:rPr>
          <w:rFonts w:ascii="Times New Roman" w:hAnsi="Times New Roman"/>
          <w:i/>
          <w:sz w:val="18"/>
          <w:szCs w:val="18"/>
          <w:lang w:val="uk-UA"/>
        </w:rPr>
        <w:t>описательный</w:t>
      </w:r>
      <w:proofErr w:type="spellEnd"/>
      <w:r w:rsidR="00B0581A">
        <w:rPr>
          <w:rFonts w:ascii="Times New Roman" w:hAnsi="Times New Roman"/>
          <w:i/>
          <w:sz w:val="18"/>
          <w:szCs w:val="18"/>
          <w:lang w:val="uk-UA"/>
        </w:rPr>
        <w:t xml:space="preserve"> перифраз, </w:t>
      </w:r>
      <w:proofErr w:type="spellStart"/>
      <w:r w:rsidR="00B0581A">
        <w:rPr>
          <w:rFonts w:ascii="Times New Roman" w:hAnsi="Times New Roman"/>
          <w:i/>
          <w:sz w:val="18"/>
          <w:szCs w:val="18"/>
          <w:lang w:val="uk-UA"/>
        </w:rPr>
        <w:t>замена</w:t>
      </w:r>
      <w:proofErr w:type="spellEnd"/>
      <w:r w:rsidR="00FA2323">
        <w:rPr>
          <w:rFonts w:ascii="Times New Roman" w:hAnsi="Times New Roman"/>
          <w:i/>
          <w:sz w:val="18"/>
          <w:szCs w:val="18"/>
          <w:lang w:val="uk-UA"/>
        </w:rPr>
        <w:t>.</w:t>
      </w:r>
    </w:p>
    <w:p w:rsidR="00816678" w:rsidRDefault="00816678" w:rsidP="00C2403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816678" w:rsidRPr="00260900" w:rsidRDefault="00FA2323" w:rsidP="00C2403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18"/>
          <w:szCs w:val="18"/>
          <w:lang w:val="en-US"/>
        </w:rPr>
        <w:t>Lyntvar</w:t>
      </w:r>
      <w:proofErr w:type="spellEnd"/>
      <w:r>
        <w:rPr>
          <w:rFonts w:ascii="Times New Roman" w:hAnsi="Times New Roman"/>
          <w:b/>
          <w:sz w:val="18"/>
          <w:szCs w:val="18"/>
          <w:lang w:val="en-US"/>
        </w:rPr>
        <w:t xml:space="preserve"> O.M. Film version of “Vanity fair” novel by W.M. Thackeray as a way to reproduce and recreate ironical reality in the original and translation.</w:t>
      </w:r>
      <w:proofErr w:type="gramEnd"/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="00816678">
        <w:rPr>
          <w:rFonts w:ascii="Times New Roman" w:hAnsi="Times New Roman"/>
          <w:sz w:val="18"/>
          <w:szCs w:val="18"/>
          <w:lang w:val="uk-UA"/>
        </w:rPr>
        <w:t>This</w:t>
      </w:r>
      <w:proofErr w:type="spellEnd"/>
      <w:r w:rsidR="00816678">
        <w:rPr>
          <w:rFonts w:ascii="Times New Roman" w:hAnsi="Times New Roman"/>
          <w:sz w:val="18"/>
          <w:szCs w:val="18"/>
          <w:lang w:val="uk-UA"/>
        </w:rPr>
        <w:t xml:space="preserve"> </w:t>
      </w:r>
      <w:proofErr w:type="spellStart"/>
      <w:r w:rsidR="00816678">
        <w:rPr>
          <w:rFonts w:ascii="Times New Roman" w:hAnsi="Times New Roman"/>
          <w:sz w:val="18"/>
          <w:szCs w:val="18"/>
          <w:lang w:val="uk-UA"/>
        </w:rPr>
        <w:t>article</w:t>
      </w:r>
      <w:proofErr w:type="spellEnd"/>
      <w:r w:rsidR="00816678">
        <w:rPr>
          <w:rFonts w:ascii="Times New Roman" w:hAnsi="Times New Roman"/>
          <w:sz w:val="18"/>
          <w:szCs w:val="18"/>
          <w:lang w:val="uk-UA"/>
        </w:rPr>
        <w:t xml:space="preserve"> </w:t>
      </w:r>
      <w:proofErr w:type="spellStart"/>
      <w:r w:rsidR="00816678">
        <w:rPr>
          <w:rFonts w:ascii="Times New Roman" w:hAnsi="Times New Roman"/>
          <w:sz w:val="18"/>
          <w:szCs w:val="18"/>
          <w:lang w:val="uk-UA"/>
        </w:rPr>
        <w:t>addresses</w:t>
      </w:r>
      <w:proofErr w:type="spellEnd"/>
      <w:r w:rsidR="00816678">
        <w:rPr>
          <w:rFonts w:ascii="Times New Roman" w:hAnsi="Times New Roman"/>
          <w:sz w:val="18"/>
          <w:szCs w:val="18"/>
          <w:lang w:val="uk-UA"/>
        </w:rPr>
        <w:t xml:space="preserve"> </w:t>
      </w:r>
      <w:proofErr w:type="spellStart"/>
      <w:r w:rsidR="00816678">
        <w:rPr>
          <w:rFonts w:ascii="Times New Roman" w:hAnsi="Times New Roman"/>
          <w:sz w:val="18"/>
          <w:szCs w:val="18"/>
          <w:lang w:val="uk-UA"/>
        </w:rPr>
        <w:t>the</w:t>
      </w:r>
      <w:proofErr w:type="spellEnd"/>
      <w:r w:rsidR="00816678">
        <w:rPr>
          <w:rFonts w:ascii="Times New Roman" w:hAnsi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 xml:space="preserve">possibilities of ironical reality transference from the “Vanity fair” novel by W.M. Thackeray on the screen including </w:t>
      </w:r>
      <w:r w:rsidR="00260900">
        <w:rPr>
          <w:rFonts w:ascii="Times New Roman" w:hAnsi="Times New Roman"/>
          <w:sz w:val="18"/>
          <w:szCs w:val="18"/>
          <w:lang w:val="en-US"/>
        </w:rPr>
        <w:t xml:space="preserve">means of </w:t>
      </w:r>
      <w:proofErr w:type="spellStart"/>
      <w:r w:rsidR="00260900">
        <w:rPr>
          <w:rFonts w:ascii="Times New Roman" w:hAnsi="Times New Roman"/>
          <w:sz w:val="18"/>
          <w:szCs w:val="18"/>
          <w:lang w:val="en-US"/>
        </w:rPr>
        <w:t>linguostylistics</w:t>
      </w:r>
      <w:proofErr w:type="spellEnd"/>
      <w:r w:rsidR="00260900">
        <w:rPr>
          <w:rFonts w:ascii="Times New Roman" w:hAnsi="Times New Roman"/>
          <w:sz w:val="18"/>
          <w:szCs w:val="18"/>
          <w:lang w:val="en-US"/>
        </w:rPr>
        <w:t>.</w:t>
      </w:r>
      <w:r w:rsidR="00260900">
        <w:rPr>
          <w:rFonts w:ascii="Times New Roman" w:hAnsi="Times New Roman"/>
          <w:sz w:val="18"/>
          <w:szCs w:val="18"/>
          <w:lang w:val="uk-UA"/>
        </w:rPr>
        <w:t xml:space="preserve"> M</w:t>
      </w:r>
      <w:proofErr w:type="spellStart"/>
      <w:r w:rsidR="00260900">
        <w:rPr>
          <w:rFonts w:ascii="Times New Roman" w:hAnsi="Times New Roman"/>
          <w:sz w:val="18"/>
          <w:szCs w:val="18"/>
          <w:lang w:val="en-US"/>
        </w:rPr>
        <w:t>ain</w:t>
      </w:r>
      <w:proofErr w:type="spellEnd"/>
      <w:r w:rsidR="00260900">
        <w:rPr>
          <w:rFonts w:ascii="Times New Roman" w:hAnsi="Times New Roman"/>
          <w:sz w:val="18"/>
          <w:szCs w:val="18"/>
          <w:lang w:val="en-US"/>
        </w:rPr>
        <w:t xml:space="preserve"> stylistic translation transformations used in the process </w:t>
      </w:r>
      <w:proofErr w:type="spellStart"/>
      <w:r w:rsidR="00260900">
        <w:rPr>
          <w:rFonts w:ascii="Times New Roman" w:hAnsi="Times New Roman"/>
          <w:sz w:val="18"/>
          <w:szCs w:val="18"/>
          <w:lang w:val="uk-UA"/>
        </w:rPr>
        <w:t>of</w:t>
      </w:r>
      <w:proofErr w:type="spellEnd"/>
      <w:r w:rsidR="00260900">
        <w:rPr>
          <w:rFonts w:ascii="Times New Roman" w:hAnsi="Times New Roman"/>
          <w:sz w:val="18"/>
          <w:szCs w:val="18"/>
          <w:lang w:val="uk-UA"/>
        </w:rPr>
        <w:t xml:space="preserve"> </w:t>
      </w:r>
      <w:proofErr w:type="spellStart"/>
      <w:r w:rsidR="00260900">
        <w:rPr>
          <w:rFonts w:ascii="Times New Roman" w:hAnsi="Times New Roman"/>
          <w:sz w:val="18"/>
          <w:szCs w:val="18"/>
          <w:lang w:val="uk-UA"/>
        </w:rPr>
        <w:t>verbal</w:t>
      </w:r>
      <w:proofErr w:type="spellEnd"/>
      <w:r w:rsidR="00260900">
        <w:rPr>
          <w:rFonts w:ascii="Times New Roman" w:hAnsi="Times New Roman"/>
          <w:sz w:val="18"/>
          <w:szCs w:val="18"/>
          <w:lang w:val="uk-UA"/>
        </w:rPr>
        <w:t xml:space="preserve"> </w:t>
      </w:r>
      <w:proofErr w:type="spellStart"/>
      <w:r w:rsidR="00260900">
        <w:rPr>
          <w:rFonts w:ascii="Times New Roman" w:hAnsi="Times New Roman"/>
          <w:sz w:val="18"/>
          <w:szCs w:val="18"/>
          <w:lang w:val="uk-UA"/>
        </w:rPr>
        <w:t>constituent</w:t>
      </w:r>
      <w:proofErr w:type="spellEnd"/>
      <w:r w:rsidR="00260900">
        <w:rPr>
          <w:rFonts w:ascii="Times New Roman" w:hAnsi="Times New Roman"/>
          <w:sz w:val="18"/>
          <w:szCs w:val="18"/>
          <w:lang w:val="uk-UA"/>
        </w:rPr>
        <w:t xml:space="preserve"> </w:t>
      </w:r>
      <w:proofErr w:type="spellStart"/>
      <w:r w:rsidR="00260900">
        <w:rPr>
          <w:rFonts w:ascii="Times New Roman" w:hAnsi="Times New Roman"/>
          <w:sz w:val="18"/>
          <w:szCs w:val="18"/>
          <w:lang w:val="uk-UA"/>
        </w:rPr>
        <w:t>translation</w:t>
      </w:r>
      <w:proofErr w:type="spellEnd"/>
      <w:r w:rsidR="00260900">
        <w:rPr>
          <w:rFonts w:ascii="Times New Roman" w:hAnsi="Times New Roman"/>
          <w:sz w:val="18"/>
          <w:szCs w:val="18"/>
          <w:lang w:val="en-US"/>
        </w:rPr>
        <w:t xml:space="preserve"> with </w:t>
      </w:r>
      <w:proofErr w:type="spellStart"/>
      <w:r w:rsidR="00260900">
        <w:rPr>
          <w:rFonts w:ascii="Times New Roman" w:hAnsi="Times New Roman"/>
          <w:sz w:val="18"/>
          <w:szCs w:val="18"/>
          <w:lang w:val="en-US"/>
        </w:rPr>
        <w:t>connotationally</w:t>
      </w:r>
      <w:proofErr w:type="spellEnd"/>
      <w:r w:rsidR="00260900">
        <w:rPr>
          <w:rFonts w:ascii="Times New Roman" w:hAnsi="Times New Roman"/>
          <w:sz w:val="18"/>
          <w:szCs w:val="18"/>
          <w:lang w:val="en-US"/>
        </w:rPr>
        <w:t xml:space="preserve">-marked component are researched. Key factors of cinema and literature interaction realization are described. </w:t>
      </w:r>
    </w:p>
    <w:p w:rsidR="00816678" w:rsidRPr="00260900" w:rsidRDefault="00260900" w:rsidP="00C2403B">
      <w:pPr>
        <w:spacing w:after="0" w:line="240" w:lineRule="auto"/>
        <w:ind w:firstLine="567"/>
        <w:rPr>
          <w:rFonts w:ascii="Times New Roman" w:hAnsi="Times New Roman"/>
          <w:i/>
          <w:sz w:val="18"/>
          <w:szCs w:val="18"/>
          <w:lang w:val="en-US"/>
        </w:rPr>
      </w:pPr>
      <w:proofErr w:type="spellStart"/>
      <w:r>
        <w:rPr>
          <w:rFonts w:ascii="Times New Roman" w:hAnsi="Times New Roman"/>
          <w:i/>
          <w:sz w:val="18"/>
          <w:szCs w:val="18"/>
          <w:lang w:val="uk-UA"/>
        </w:rPr>
        <w:t>Key</w:t>
      </w:r>
      <w:proofErr w:type="spellEnd"/>
      <w:r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uk-UA"/>
        </w:rPr>
        <w:t>words</w:t>
      </w:r>
      <w:proofErr w:type="spellEnd"/>
      <w:r>
        <w:rPr>
          <w:rFonts w:ascii="Times New Roman" w:hAnsi="Times New Roman"/>
          <w:i/>
          <w:sz w:val="18"/>
          <w:szCs w:val="18"/>
          <w:lang w:val="uk-UA"/>
        </w:rPr>
        <w:t xml:space="preserve">: </w:t>
      </w:r>
      <w:r w:rsidR="00346F61">
        <w:rPr>
          <w:rFonts w:ascii="Times New Roman" w:hAnsi="Times New Roman"/>
          <w:i/>
          <w:sz w:val="18"/>
          <w:szCs w:val="18"/>
          <w:lang w:val="en-US"/>
        </w:rPr>
        <w:t>extended</w:t>
      </w:r>
      <w:r>
        <w:rPr>
          <w:rFonts w:ascii="Times New Roman" w:hAnsi="Times New Roman"/>
          <w:i/>
          <w:sz w:val="18"/>
          <w:szCs w:val="18"/>
          <w:lang w:val="en-US"/>
        </w:rPr>
        <w:t xml:space="preserve"> metaphor, ironical modality, compensation, </w:t>
      </w:r>
      <w:r w:rsidR="00227086">
        <w:rPr>
          <w:rFonts w:ascii="Times New Roman" w:hAnsi="Times New Roman"/>
          <w:i/>
          <w:sz w:val="18"/>
          <w:szCs w:val="18"/>
          <w:lang w:val="en-US"/>
        </w:rPr>
        <w:t>descriptive periphrasis, substitution.</w:t>
      </w:r>
    </w:p>
    <w:p w:rsidR="00816678" w:rsidRDefault="00816678" w:rsidP="00C2403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37246" w:rsidRDefault="00D3130B" w:rsidP="00B372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/>
        </w:rPr>
      </w:pPr>
      <w:r w:rsidRPr="00D3130B">
        <w:rPr>
          <w:rFonts w:ascii="Times New Roman" w:hAnsi="Times New Roman"/>
          <w:sz w:val="24"/>
          <w:szCs w:val="28"/>
          <w:lang w:val="uk-UA"/>
        </w:rPr>
        <w:t xml:space="preserve">Зрозуміти усю глибину іронії і сатири В.М. Теккерея, яка іноді не піддається осягненню після одного простого, особливо, поверхневого прочитання тексту роману, що зумовлено, зокрема, і часово-просторовою віддаленістю подій фабули роману, й описаними історичними подіями, а також специфікою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мовно-стилістичного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вираження нам допомагає екранізація роману, яка подає уже готові зрозумілі образи, картини – відеоряд, навіть якщо вони наочно заглиблюють нас у події початку дев’ятнадцятого століття крізь призму конкретного режисера, сценариста чи інших осіб, причетних до створення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кіноверсії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роману. </w:t>
      </w:r>
    </w:p>
    <w:p w:rsidR="00555138" w:rsidRPr="00B37246" w:rsidRDefault="00D3130B" w:rsidP="00B372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/>
        </w:rPr>
      </w:pPr>
      <w:r w:rsidRPr="00B37246">
        <w:rPr>
          <w:rFonts w:ascii="Times New Roman" w:hAnsi="Times New Roman"/>
          <w:sz w:val="24"/>
          <w:szCs w:val="28"/>
          <w:lang w:val="uk-UA"/>
        </w:rPr>
        <w:t xml:space="preserve">Взаємодія літератури і кіно, коли вона покликана виховувати свого читача-глядача шляхом знаходження нових граней, відтінків і деталей дає можливість глянути на твір мистецтва під новим кутом зору, ще раз оцінивши геніальність першотвору завдяки майстерності, або, навіть, навпаки, недалекоглядності команди зі створення </w:t>
      </w:r>
      <w:proofErr w:type="spellStart"/>
      <w:r w:rsidRPr="00B37246">
        <w:rPr>
          <w:rFonts w:ascii="Times New Roman" w:hAnsi="Times New Roman"/>
          <w:sz w:val="24"/>
          <w:szCs w:val="28"/>
          <w:lang w:val="uk-UA"/>
        </w:rPr>
        <w:t>кіноверсії</w:t>
      </w:r>
      <w:proofErr w:type="spellEnd"/>
      <w:r w:rsidRPr="00B37246">
        <w:rPr>
          <w:rFonts w:ascii="Times New Roman" w:hAnsi="Times New Roman"/>
          <w:sz w:val="24"/>
          <w:szCs w:val="28"/>
          <w:lang w:val="uk-UA"/>
        </w:rPr>
        <w:t xml:space="preserve"> роману і, таким чином, піднімає загальний рівень культури пересічної людини до вміння не просто споглядати, поїдаючи </w:t>
      </w:r>
      <w:proofErr w:type="spellStart"/>
      <w:r w:rsidRPr="00B37246">
        <w:rPr>
          <w:rFonts w:ascii="Times New Roman" w:hAnsi="Times New Roman"/>
          <w:sz w:val="24"/>
          <w:szCs w:val="28"/>
          <w:lang w:val="uk-UA"/>
        </w:rPr>
        <w:t>поп-корн</w:t>
      </w:r>
      <w:proofErr w:type="spellEnd"/>
      <w:r w:rsidRPr="00B37246">
        <w:rPr>
          <w:rFonts w:ascii="Times New Roman" w:hAnsi="Times New Roman"/>
          <w:sz w:val="24"/>
          <w:szCs w:val="28"/>
          <w:lang w:val="uk-UA"/>
        </w:rPr>
        <w:t>, а ще раз переосмислювати, переоцінювати і переносити на власний світогляд, збагачуючи свої фонові знання.</w:t>
      </w:r>
      <w:r w:rsidR="00555138" w:rsidRPr="00B37246">
        <w:rPr>
          <w:rFonts w:ascii="Times New Roman" w:hAnsi="Times New Roman"/>
          <w:sz w:val="24"/>
          <w:szCs w:val="28"/>
          <w:lang w:val="uk-UA"/>
        </w:rPr>
        <w:t xml:space="preserve"> Тому </w:t>
      </w:r>
      <w:r w:rsidR="00555138" w:rsidRPr="00B37246">
        <w:rPr>
          <w:rFonts w:ascii="Times New Roman" w:hAnsi="Times New Roman"/>
          <w:b/>
          <w:sz w:val="24"/>
          <w:szCs w:val="28"/>
          <w:lang w:val="uk-UA"/>
        </w:rPr>
        <w:t>метою</w:t>
      </w:r>
      <w:r w:rsidR="00555138" w:rsidRPr="00B37246">
        <w:rPr>
          <w:rFonts w:ascii="Times New Roman" w:hAnsi="Times New Roman"/>
          <w:sz w:val="24"/>
          <w:szCs w:val="28"/>
          <w:lang w:val="uk-UA"/>
        </w:rPr>
        <w:t xml:space="preserve"> написання наукової статті є простежити таку взаємодію двох мистецтв – кіно і літератури у </w:t>
      </w:r>
      <w:proofErr w:type="spellStart"/>
      <w:r w:rsidR="00555138" w:rsidRPr="00B37246">
        <w:rPr>
          <w:rFonts w:ascii="Times New Roman" w:hAnsi="Times New Roman"/>
          <w:sz w:val="24"/>
          <w:szCs w:val="28"/>
          <w:lang w:val="uk-UA"/>
        </w:rPr>
        <w:t>лінгвоперекладацькому</w:t>
      </w:r>
      <w:proofErr w:type="spellEnd"/>
      <w:r w:rsidR="00555138" w:rsidRPr="00B37246">
        <w:rPr>
          <w:rFonts w:ascii="Times New Roman" w:hAnsi="Times New Roman"/>
          <w:sz w:val="24"/>
          <w:szCs w:val="28"/>
          <w:lang w:val="uk-UA"/>
        </w:rPr>
        <w:t xml:space="preserve"> аспекті. Реалізація поставленої мети передбачає розв’язання таких </w:t>
      </w:r>
      <w:r w:rsidR="00555138" w:rsidRPr="00B37246">
        <w:rPr>
          <w:rFonts w:ascii="Times New Roman" w:hAnsi="Times New Roman"/>
          <w:b/>
          <w:sz w:val="24"/>
          <w:szCs w:val="28"/>
          <w:lang w:val="uk-UA"/>
        </w:rPr>
        <w:t>завдань</w:t>
      </w:r>
      <w:r w:rsidR="00555138" w:rsidRPr="00B37246">
        <w:rPr>
          <w:rFonts w:ascii="Times New Roman" w:hAnsi="Times New Roman"/>
          <w:sz w:val="24"/>
          <w:szCs w:val="28"/>
          <w:lang w:val="uk-UA"/>
        </w:rPr>
        <w:t xml:space="preserve">: - </w:t>
      </w:r>
      <w:r w:rsidR="00555138" w:rsidRPr="00B37246">
        <w:rPr>
          <w:rFonts w:ascii="Times New Roman" w:hAnsi="Times New Roman"/>
          <w:sz w:val="24"/>
          <w:szCs w:val="24"/>
          <w:lang w:val="uk-UA"/>
        </w:rPr>
        <w:t xml:space="preserve">проаналізувати ступінь </w:t>
      </w:r>
      <w:proofErr w:type="spellStart"/>
      <w:r w:rsidR="00555138" w:rsidRPr="00B37246">
        <w:rPr>
          <w:rFonts w:ascii="Times New Roman" w:hAnsi="Times New Roman"/>
          <w:sz w:val="24"/>
          <w:szCs w:val="24"/>
          <w:lang w:val="uk-UA"/>
        </w:rPr>
        <w:t>трансференції</w:t>
      </w:r>
      <w:proofErr w:type="spellEnd"/>
      <w:r w:rsidR="00555138" w:rsidRPr="00B37246">
        <w:rPr>
          <w:rFonts w:ascii="Times New Roman" w:hAnsi="Times New Roman"/>
          <w:sz w:val="24"/>
          <w:szCs w:val="24"/>
          <w:lang w:val="uk-UA"/>
        </w:rPr>
        <w:t xml:space="preserve"> стилістично-маркованих одиниць в екранізаціях художнього твору;</w:t>
      </w:r>
    </w:p>
    <w:p w:rsidR="00555138" w:rsidRPr="00555138" w:rsidRDefault="00555138" w:rsidP="00555138">
      <w:pPr>
        <w:pStyle w:val="a5"/>
        <w:numPr>
          <w:ilvl w:val="0"/>
          <w:numId w:val="5"/>
        </w:numPr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  <w:lang w:val="uk-UA"/>
        </w:rPr>
      </w:pPr>
      <w:r w:rsidRPr="00555138">
        <w:rPr>
          <w:rFonts w:ascii="Times New Roman" w:hAnsi="Times New Roman" w:cs="Times New Roman"/>
          <w:sz w:val="24"/>
          <w:szCs w:val="24"/>
          <w:lang w:val="uk-UA"/>
        </w:rPr>
        <w:t>з’ясувати способи відображення і відтворення іронічної дійсності в оригіналі і перекладі екранізацій досліджуваного роману;</w:t>
      </w:r>
    </w:p>
    <w:p w:rsidR="00D3130B" w:rsidRDefault="00555138" w:rsidP="00555138">
      <w:pPr>
        <w:pStyle w:val="a5"/>
        <w:numPr>
          <w:ilvl w:val="0"/>
          <w:numId w:val="5"/>
        </w:numPr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  <w:lang w:val="uk-UA"/>
        </w:rPr>
      </w:pPr>
      <w:r w:rsidRPr="00555138">
        <w:rPr>
          <w:rFonts w:ascii="Times New Roman" w:hAnsi="Times New Roman"/>
          <w:sz w:val="24"/>
          <w:szCs w:val="24"/>
          <w:lang w:val="uk-UA"/>
        </w:rPr>
        <w:t xml:space="preserve">виявити </w:t>
      </w:r>
      <w:r>
        <w:rPr>
          <w:rFonts w:ascii="Times New Roman" w:hAnsi="Times New Roman"/>
          <w:sz w:val="24"/>
          <w:szCs w:val="24"/>
          <w:lang w:val="uk-UA"/>
        </w:rPr>
        <w:t>усі</w:t>
      </w:r>
      <w:r w:rsidRPr="00555138">
        <w:rPr>
          <w:rFonts w:ascii="Times New Roman" w:hAnsi="Times New Roman"/>
          <w:sz w:val="24"/>
          <w:szCs w:val="24"/>
          <w:lang w:val="uk-UA"/>
        </w:rPr>
        <w:t xml:space="preserve"> стилістичні перекладацькі тр</w:t>
      </w:r>
      <w:r>
        <w:rPr>
          <w:rFonts w:ascii="Times New Roman" w:hAnsi="Times New Roman"/>
          <w:sz w:val="24"/>
          <w:szCs w:val="24"/>
          <w:lang w:val="uk-UA"/>
        </w:rPr>
        <w:t>ансформації, застосовані у</w:t>
      </w:r>
      <w:r w:rsidRPr="00555138">
        <w:rPr>
          <w:rFonts w:ascii="Times New Roman" w:hAnsi="Times New Roman"/>
          <w:sz w:val="24"/>
          <w:szCs w:val="24"/>
          <w:lang w:val="uk-UA"/>
        </w:rPr>
        <w:t xml:space="preserve"> перекладі українською мовою екранізованих версій першотвору.</w:t>
      </w:r>
    </w:p>
    <w:p w:rsidR="00346F61" w:rsidRDefault="00555138" w:rsidP="00346F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55138">
        <w:rPr>
          <w:rFonts w:ascii="Times New Roman" w:hAnsi="Times New Roman"/>
          <w:b/>
          <w:sz w:val="24"/>
          <w:szCs w:val="24"/>
          <w:lang w:val="uk-UA"/>
        </w:rPr>
        <w:t xml:space="preserve">Об’єктом дослідження </w:t>
      </w:r>
      <w:r w:rsidRPr="00555138">
        <w:rPr>
          <w:rFonts w:ascii="Times New Roman" w:hAnsi="Times New Roman"/>
          <w:sz w:val="24"/>
          <w:szCs w:val="24"/>
          <w:lang w:val="uk-UA"/>
        </w:rPr>
        <w:t>є стилістично-маркована вербальна с</w:t>
      </w:r>
      <w:r>
        <w:rPr>
          <w:rFonts w:ascii="Times New Roman" w:hAnsi="Times New Roman"/>
          <w:sz w:val="24"/>
          <w:szCs w:val="24"/>
          <w:lang w:val="uk-UA"/>
        </w:rPr>
        <w:t xml:space="preserve">кладова однойменних екранізацій роману В.М. Теккерея «Ярмарок суєти» - </w:t>
      </w:r>
      <w:r w:rsidR="00346F61" w:rsidRPr="00346F61">
        <w:rPr>
          <w:rFonts w:ascii="Times New Roman" w:hAnsi="Times New Roman"/>
          <w:sz w:val="24"/>
          <w:szCs w:val="24"/>
          <w:lang w:val="uk-UA"/>
        </w:rPr>
        <w:t>“</w:t>
      </w:r>
      <w:r w:rsidR="00346F61">
        <w:rPr>
          <w:rFonts w:ascii="Times New Roman" w:hAnsi="Times New Roman"/>
          <w:sz w:val="24"/>
          <w:szCs w:val="24"/>
          <w:lang w:val="en-US"/>
        </w:rPr>
        <w:t>Vanity</w:t>
      </w:r>
      <w:r w:rsidR="00346F61" w:rsidRPr="00346F6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46F61">
        <w:rPr>
          <w:rFonts w:ascii="Times New Roman" w:hAnsi="Times New Roman"/>
          <w:sz w:val="24"/>
          <w:szCs w:val="24"/>
          <w:lang w:val="en-US"/>
        </w:rPr>
        <w:t>fair</w:t>
      </w:r>
      <w:r w:rsidR="00346F61" w:rsidRPr="00346F61">
        <w:rPr>
          <w:rFonts w:ascii="Times New Roman" w:hAnsi="Times New Roman"/>
          <w:sz w:val="24"/>
          <w:szCs w:val="24"/>
          <w:lang w:val="uk-UA"/>
        </w:rPr>
        <w:t xml:space="preserve">” 1998 р. </w:t>
      </w:r>
      <w:r w:rsidR="00346F61">
        <w:rPr>
          <w:rFonts w:ascii="Times New Roman" w:hAnsi="Times New Roman"/>
          <w:sz w:val="24"/>
          <w:szCs w:val="24"/>
          <w:lang w:val="uk-UA"/>
        </w:rPr>
        <w:t xml:space="preserve">і 2004 р. </w:t>
      </w:r>
    </w:p>
    <w:p w:rsidR="00555138" w:rsidRPr="00346F61" w:rsidRDefault="00555138" w:rsidP="00346F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6F61">
        <w:rPr>
          <w:rFonts w:ascii="Times New Roman" w:hAnsi="Times New Roman"/>
          <w:b/>
          <w:sz w:val="24"/>
          <w:szCs w:val="24"/>
          <w:lang w:val="uk-UA"/>
        </w:rPr>
        <w:t>Предметом дослідження</w:t>
      </w:r>
      <w:r w:rsidRPr="00346F61">
        <w:rPr>
          <w:rFonts w:ascii="Times New Roman" w:hAnsi="Times New Roman"/>
          <w:sz w:val="24"/>
          <w:szCs w:val="24"/>
          <w:lang w:val="uk-UA"/>
        </w:rPr>
        <w:t xml:space="preserve"> є лінгвостилістичні засоби вираженн</w:t>
      </w:r>
      <w:r w:rsidR="00346F61">
        <w:rPr>
          <w:rFonts w:ascii="Times New Roman" w:hAnsi="Times New Roman"/>
          <w:sz w:val="24"/>
          <w:szCs w:val="24"/>
          <w:lang w:val="uk-UA"/>
        </w:rPr>
        <w:t xml:space="preserve">я іронічної дійсності в </w:t>
      </w:r>
      <w:r w:rsidRPr="00346F61">
        <w:rPr>
          <w:rFonts w:ascii="Times New Roman" w:hAnsi="Times New Roman"/>
          <w:sz w:val="24"/>
          <w:szCs w:val="24"/>
          <w:lang w:val="uk-UA"/>
        </w:rPr>
        <w:t xml:space="preserve">однойменних екранізованих версіях, а також способи їх відтворення в українському і російському перекладах. </w:t>
      </w:r>
    </w:p>
    <w:p w:rsidR="00555138" w:rsidRPr="00555138" w:rsidRDefault="00555138" w:rsidP="00555138">
      <w:pPr>
        <w:pStyle w:val="a5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3130B" w:rsidRPr="00D3130B" w:rsidRDefault="00D3130B" w:rsidP="00D313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/>
        </w:rPr>
      </w:pPr>
      <w:r w:rsidRPr="00D3130B">
        <w:rPr>
          <w:rFonts w:ascii="Times New Roman" w:hAnsi="Times New Roman"/>
          <w:sz w:val="24"/>
          <w:szCs w:val="28"/>
          <w:lang w:val="uk-UA"/>
        </w:rPr>
        <w:lastRenderedPageBreak/>
        <w:t>Перш, ніж запропонувати наш аналіз способів відтворення іронічної дійсності у перекладах українською (здійснений нами) і російською (професійний переклад) мовами, варто ще раз підкреслити, що, незважаючи на прямий зв'язок роману з його екранізацією</w:t>
      </w:r>
      <w:r w:rsidR="00E056B0">
        <w:rPr>
          <w:rFonts w:ascii="Times New Roman" w:hAnsi="Times New Roman"/>
          <w:sz w:val="24"/>
          <w:szCs w:val="28"/>
          <w:lang w:val="uk-UA"/>
        </w:rPr>
        <w:t>,</w:t>
      </w:r>
      <w:r w:rsidRPr="00D3130B">
        <w:rPr>
          <w:rFonts w:ascii="Times New Roman" w:hAnsi="Times New Roman"/>
          <w:sz w:val="24"/>
          <w:szCs w:val="28"/>
          <w:lang w:val="uk-UA"/>
        </w:rPr>
        <w:t xml:space="preserve"> література і кіно – це різні самодостатні види мистецтва, які, переплітаючись і взаємодіючи, дають змогу відчути і зрозуміти те, що було не відчуте і не усвідомлене під час знайомства з твором засобами одного з двох видів мистецтва.</w:t>
      </w:r>
    </w:p>
    <w:p w:rsidR="00D3130B" w:rsidRPr="00D3130B" w:rsidRDefault="00D3130B" w:rsidP="00D313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/>
        </w:rPr>
      </w:pPr>
      <w:r w:rsidRPr="00D3130B">
        <w:rPr>
          <w:rFonts w:ascii="Times New Roman" w:hAnsi="Times New Roman"/>
          <w:sz w:val="24"/>
          <w:szCs w:val="28"/>
          <w:lang w:val="uk-UA"/>
        </w:rPr>
        <w:t>Для того, щоб дослідити способи відтворення авторської іронії, яка є наріжним каменем й основним стилістичним засобом вираження позиції пис</w:t>
      </w:r>
      <w:r w:rsidR="00E056B0">
        <w:rPr>
          <w:rFonts w:ascii="Times New Roman" w:hAnsi="Times New Roman"/>
          <w:sz w:val="24"/>
          <w:szCs w:val="28"/>
          <w:lang w:val="uk-UA"/>
        </w:rPr>
        <w:t>ьменника до дійсності того часу</w:t>
      </w:r>
      <w:r w:rsidRPr="00D3130B">
        <w:rPr>
          <w:rFonts w:ascii="Times New Roman" w:hAnsi="Times New Roman"/>
          <w:sz w:val="24"/>
          <w:szCs w:val="28"/>
          <w:lang w:val="uk-UA"/>
        </w:rPr>
        <w:t xml:space="preserve"> ми звернулися до найсучасніших існуючих екранізацій роману двох видів: однойменний художній фільм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Vanity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fair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(2004) </w:t>
      </w:r>
      <w:r w:rsidRPr="00D3130B">
        <w:rPr>
          <w:rFonts w:ascii="Times New Roman" w:hAnsi="Times New Roman"/>
          <w:sz w:val="24"/>
          <w:szCs w:val="28"/>
          <w:lang w:val="uk-UA"/>
        </w:rPr>
        <w:t xml:space="preserve">з Різ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Уізерспун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у головній ролі загальною тривалістю 135 хв. і однойменний серіал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Vanity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fair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(1998)</w:t>
      </w:r>
      <w:r w:rsidRPr="00D3130B">
        <w:rPr>
          <w:rFonts w:ascii="Times New Roman" w:hAnsi="Times New Roman"/>
          <w:sz w:val="24"/>
          <w:szCs w:val="28"/>
          <w:lang w:val="uk-UA"/>
        </w:rPr>
        <w:t xml:space="preserve"> з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Наташою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Літтл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у ролі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Ребеки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Шарп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загальною тривалістю 306 хв. </w:t>
      </w:r>
    </w:p>
    <w:p w:rsidR="00D3130B" w:rsidRPr="00D3130B" w:rsidRDefault="00D3130B" w:rsidP="00D3130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  <w:lang w:val="uk-UA"/>
        </w:rPr>
      </w:pPr>
      <w:r w:rsidRPr="00D3130B">
        <w:rPr>
          <w:rFonts w:ascii="Times New Roman" w:hAnsi="Times New Roman"/>
          <w:sz w:val="24"/>
          <w:szCs w:val="28"/>
          <w:lang w:val="uk-UA"/>
        </w:rPr>
        <w:t xml:space="preserve">Почнемо з самого початку «Ярмарку» 1998 р., де п’яний батько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Ребеки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, художник, змальовує образ жінки натурниці. Антураж: навкруги бруд, напевно, сморід, убогість. Потім відразу сцена з останнього уроку французької мови, який дає уже доросла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Ребека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, навчаючись у пансіоні міс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Пінкертон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, за яким слідує прощання Емілії і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Ребеки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з їхньою благодійницею. Звернімося до діалогу міс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Пінкертон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і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Ребеки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: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M</w:t>
      </w:r>
      <w:r w:rsidR="00E056B0">
        <w:rPr>
          <w:rFonts w:ascii="Times New Roman" w:hAnsi="Times New Roman"/>
          <w:i/>
          <w:sz w:val="24"/>
          <w:szCs w:val="28"/>
          <w:lang w:val="en-US"/>
        </w:rPr>
        <w:t>is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s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P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>.: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M</w:t>
      </w:r>
      <w:r w:rsidR="00E056B0">
        <w:rPr>
          <w:rFonts w:ascii="Times New Roman" w:hAnsi="Times New Roman"/>
          <w:i/>
          <w:sz w:val="24"/>
          <w:szCs w:val="28"/>
          <w:lang w:val="en-US"/>
        </w:rPr>
        <w:t>is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s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Sharp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,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I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make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no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presentation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.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You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>’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en-US"/>
        </w:rPr>
        <w:t>ve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shown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yourself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incapable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of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gratitude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. – Вам я не дарую нічого, міс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Шарп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. Ви проявили себе, як невдячна особа. – </w:t>
      </w:r>
      <w:r w:rsidRPr="00D3130B">
        <w:rPr>
          <w:rFonts w:ascii="Times New Roman" w:hAnsi="Times New Roman"/>
          <w:i/>
          <w:sz w:val="24"/>
          <w:szCs w:val="28"/>
        </w:rPr>
        <w:t xml:space="preserve">Вам я ничего не дарю, мисс </w:t>
      </w:r>
      <w:proofErr w:type="spellStart"/>
      <w:r w:rsidRPr="00D3130B">
        <w:rPr>
          <w:rFonts w:ascii="Times New Roman" w:hAnsi="Times New Roman"/>
          <w:i/>
          <w:sz w:val="24"/>
          <w:szCs w:val="28"/>
        </w:rPr>
        <w:t>Шарп</w:t>
      </w:r>
      <w:proofErr w:type="spellEnd"/>
      <w:r w:rsidRPr="00D3130B">
        <w:rPr>
          <w:rFonts w:ascii="Times New Roman" w:hAnsi="Times New Roman"/>
          <w:i/>
          <w:sz w:val="24"/>
          <w:szCs w:val="28"/>
        </w:rPr>
        <w:t xml:space="preserve">. Вы показали себя особой весьма неблагодарной </w:t>
      </w:r>
    </w:p>
    <w:p w:rsidR="00D3130B" w:rsidRPr="00D3130B" w:rsidRDefault="00D3130B" w:rsidP="00D3130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  <w:lang w:val="uk-UA"/>
        </w:rPr>
      </w:pPr>
      <w:r w:rsidRPr="00D3130B">
        <w:rPr>
          <w:rFonts w:ascii="Times New Roman" w:hAnsi="Times New Roman"/>
          <w:i/>
          <w:sz w:val="24"/>
          <w:szCs w:val="28"/>
          <w:lang w:val="en-US"/>
        </w:rPr>
        <w:t>R</w:t>
      </w:r>
      <w:r w:rsidRPr="00D3130B">
        <w:rPr>
          <w:rFonts w:ascii="Times New Roman" w:hAnsi="Times New Roman"/>
          <w:i/>
          <w:sz w:val="24"/>
          <w:szCs w:val="28"/>
        </w:rPr>
        <w:t xml:space="preserve">.: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I</w:t>
      </w:r>
      <w:r w:rsidRPr="00D3130B">
        <w:rPr>
          <w:rFonts w:ascii="Times New Roman" w:hAnsi="Times New Roman"/>
          <w:i/>
          <w:sz w:val="24"/>
          <w:szCs w:val="28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beg</w:t>
      </w:r>
      <w:r w:rsidRPr="00D3130B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en-US"/>
        </w:rPr>
        <w:t>you</w:t>
      </w:r>
      <w:proofErr w:type="spellEnd"/>
      <w:r w:rsidRPr="00D3130B">
        <w:rPr>
          <w:rFonts w:ascii="Times New Roman" w:hAnsi="Times New Roman"/>
          <w:i/>
          <w:sz w:val="24"/>
          <w:szCs w:val="28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pardon</w:t>
      </w:r>
      <w:r w:rsidRPr="00D3130B">
        <w:rPr>
          <w:rFonts w:ascii="Times New Roman" w:hAnsi="Times New Roman"/>
          <w:i/>
          <w:sz w:val="24"/>
          <w:szCs w:val="28"/>
        </w:rPr>
        <w:t xml:space="preserve">.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I taught the little French here and you paid not a penny for it. No</w:t>
      </w:r>
      <w:r w:rsidRPr="00D3130B">
        <w:rPr>
          <w:rFonts w:ascii="Times New Roman" w:hAnsi="Times New Roman"/>
          <w:i/>
          <w:sz w:val="24"/>
          <w:szCs w:val="28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occasion</w:t>
      </w:r>
      <w:r w:rsidRPr="00D3130B">
        <w:rPr>
          <w:rFonts w:ascii="Times New Roman" w:hAnsi="Times New Roman"/>
          <w:i/>
          <w:sz w:val="24"/>
          <w:szCs w:val="28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for</w:t>
      </w:r>
      <w:r w:rsidRPr="00D3130B">
        <w:rPr>
          <w:rFonts w:ascii="Times New Roman" w:hAnsi="Times New Roman"/>
          <w:i/>
          <w:sz w:val="24"/>
          <w:szCs w:val="28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gratitude</w:t>
      </w:r>
      <w:r w:rsidRPr="00D3130B">
        <w:rPr>
          <w:rFonts w:ascii="Times New Roman" w:hAnsi="Times New Roman"/>
          <w:i/>
          <w:sz w:val="24"/>
          <w:szCs w:val="28"/>
        </w:rPr>
        <w:t xml:space="preserve">. – 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Вибачте. Але я навчала Ваших вихованок французькій мові і не отримала а ні пенні за те. Немає причини, щоб дякувати. – </w:t>
      </w:r>
      <w:r w:rsidRPr="00D3130B">
        <w:rPr>
          <w:rFonts w:ascii="Times New Roman" w:hAnsi="Times New Roman"/>
          <w:i/>
          <w:sz w:val="24"/>
          <w:szCs w:val="28"/>
        </w:rPr>
        <w:t xml:space="preserve">Прошу прощения. Я учила Ваших воспитанниц французскому и не получила ни пенни взамен. Так что между нами не может быть и речи о благодарности. </w:t>
      </w:r>
    </w:p>
    <w:p w:rsidR="00D3130B" w:rsidRPr="00D3130B" w:rsidRDefault="00D3130B" w:rsidP="00D313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/>
        </w:rPr>
      </w:pPr>
      <w:r w:rsidRPr="00D3130B">
        <w:rPr>
          <w:rFonts w:ascii="Times New Roman" w:hAnsi="Times New Roman"/>
          <w:sz w:val="24"/>
          <w:szCs w:val="28"/>
          <w:lang w:val="uk-UA"/>
        </w:rPr>
        <w:t xml:space="preserve">Як бачимо, гострий язичок Ребеки дав про себе знати вже чи не у першому епізоді, де підкреслена ввічливість поєднується з відвертим зухвальством. Епізод прощання у романі описаний більш детально і красномовно з попередніми описами обставин, як обидві дівчини туди потрапили і замальовками ключових образів пансіону, що, безперечно, зумовлено обсягом роману. В екранізації ці деталі </w:t>
      </w:r>
      <w:r w:rsidR="00A03900" w:rsidRPr="00D3130B">
        <w:rPr>
          <w:rFonts w:ascii="Times New Roman" w:hAnsi="Times New Roman"/>
          <w:sz w:val="24"/>
          <w:szCs w:val="28"/>
          <w:lang w:val="uk-UA"/>
        </w:rPr>
        <w:t>обіграються</w:t>
      </w:r>
      <w:r w:rsidRPr="00D3130B">
        <w:rPr>
          <w:rFonts w:ascii="Times New Roman" w:hAnsi="Times New Roman"/>
          <w:sz w:val="24"/>
          <w:szCs w:val="28"/>
          <w:lang w:val="uk-UA"/>
        </w:rPr>
        <w:t xml:space="preserve"> на візуально-звуковому рівні, або ж опускаються взагалі. </w:t>
      </w:r>
    </w:p>
    <w:p w:rsidR="00D3130B" w:rsidRPr="00D3130B" w:rsidRDefault="00D3130B" w:rsidP="00D313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/>
        </w:rPr>
      </w:pPr>
      <w:r w:rsidRPr="00D3130B">
        <w:rPr>
          <w:rFonts w:ascii="Times New Roman" w:hAnsi="Times New Roman"/>
          <w:sz w:val="24"/>
          <w:szCs w:val="28"/>
          <w:lang w:val="uk-UA"/>
        </w:rPr>
        <w:t xml:space="preserve">Уже перебуваючи вдома у подруги,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Ребека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, побачивши які подарунки привіз Емілії її брат, захоплено вигукує: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How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you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must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love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your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brother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! – О, як ти, мабуть, любиш свого брата! –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Как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</w:rPr>
        <w:t xml:space="preserve">ты, должно быть, любишь своего брата! </w:t>
      </w:r>
      <w:r w:rsidRPr="00D3130B">
        <w:rPr>
          <w:rFonts w:ascii="Times New Roman" w:hAnsi="Times New Roman"/>
          <w:sz w:val="24"/>
          <w:szCs w:val="28"/>
          <w:lang w:val="uk-UA"/>
        </w:rPr>
        <w:t xml:space="preserve">У першотворі є діалог дівчат і щире захоплення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Ребеки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шалями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Джоза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, як і в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кіноверсії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, де режисер підкреслив іронію Теккерея, що полягала у відсутності безумовної любові, оскільки любити, на думку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Ребеки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, можна лише за красиві речі. </w:t>
      </w:r>
    </w:p>
    <w:p w:rsidR="00D3130B" w:rsidRPr="00D3130B" w:rsidRDefault="00D3130B" w:rsidP="00D313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/>
        </w:rPr>
      </w:pPr>
      <w:r w:rsidRPr="00D3130B">
        <w:rPr>
          <w:rFonts w:ascii="Times New Roman" w:hAnsi="Times New Roman"/>
          <w:sz w:val="24"/>
          <w:szCs w:val="28"/>
          <w:lang w:val="uk-UA"/>
        </w:rPr>
        <w:t xml:space="preserve">Обідаючи разом з родиною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Седлі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,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Ребека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не втрачала нагоди, щоб вкотре улестити самозакоханого товстуна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Джоза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, який працював на державній посаді в Індії і мав неабиякі статки, що, як відомо, важило для нашої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Бекі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немало: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I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must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try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some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if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it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>’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s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an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Indian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dish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.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 xml:space="preserve">I’m sure everything must be good in that country. </w:t>
      </w:r>
      <w:proofErr w:type="gramStart"/>
      <w:r w:rsidRPr="00D3130B">
        <w:rPr>
          <w:rFonts w:ascii="Times New Roman" w:hAnsi="Times New Roman"/>
          <w:i/>
          <w:sz w:val="24"/>
          <w:szCs w:val="28"/>
          <w:lang w:val="en-US"/>
        </w:rPr>
        <w:t xml:space="preserve">– Я 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>маю скуштувати, якщо це індійська страва.</w:t>
      </w:r>
      <w:proofErr w:type="gram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Я переконана, що все, що прибуває з Індії – прекрасне. – Я </w:t>
      </w:r>
      <w:r w:rsidRPr="00D3130B">
        <w:rPr>
          <w:rFonts w:ascii="Times New Roman" w:hAnsi="Times New Roman"/>
          <w:i/>
          <w:sz w:val="24"/>
          <w:szCs w:val="28"/>
        </w:rPr>
        <w:t xml:space="preserve">должна попробовать, раз это индийское кушанье. Я уверена, что все, что из Индии, должно быть прекрасно. </w:t>
      </w:r>
      <w:r w:rsidRPr="00D3130B">
        <w:rPr>
          <w:rFonts w:ascii="Times New Roman" w:hAnsi="Times New Roman"/>
          <w:sz w:val="24"/>
          <w:szCs w:val="28"/>
          <w:lang w:val="uk-UA"/>
        </w:rPr>
        <w:t xml:space="preserve">Тут ми знову спостерігаємо запопадливість героїні, висміяну письменником і режисером перед сильними світу цього, яка приносить свої плоди і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Ребеці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>, і, на жаль, багатьом іншим нашим сучасницям.</w:t>
      </w:r>
    </w:p>
    <w:p w:rsidR="00D3130B" w:rsidRPr="00D3130B" w:rsidRDefault="00D3130B" w:rsidP="00D313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/>
        </w:rPr>
      </w:pPr>
      <w:r w:rsidRPr="00D3130B">
        <w:rPr>
          <w:rFonts w:ascii="Times New Roman" w:hAnsi="Times New Roman"/>
          <w:sz w:val="24"/>
          <w:szCs w:val="28"/>
          <w:lang w:val="uk-UA"/>
        </w:rPr>
        <w:t xml:space="preserve">У наступній сцені, яка відсутня у першотворі, коли Емілія і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Ребека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, готуючись до сну, обговорювали деякі особисті якості знайомої їм обом особи –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Джоза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,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Ребека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мовила: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I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>’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m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sure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,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he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has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a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warm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heart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.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 xml:space="preserve">And that’s what’s more than anything, far more than riches. </w:t>
      </w:r>
      <w:proofErr w:type="gramStart"/>
      <w:r w:rsidRPr="00D3130B">
        <w:rPr>
          <w:rFonts w:ascii="Times New Roman" w:hAnsi="Times New Roman"/>
          <w:i/>
          <w:sz w:val="24"/>
          <w:szCs w:val="28"/>
          <w:lang w:val="en-US"/>
        </w:rPr>
        <w:t xml:space="preserve">– 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>Я переконана, що він має добре серце.</w:t>
      </w:r>
      <w:proofErr w:type="gram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А це значно важливіше, ніж усі скарби світу. – Я </w:t>
      </w:r>
      <w:r w:rsidRPr="00D3130B">
        <w:rPr>
          <w:rFonts w:ascii="Times New Roman" w:hAnsi="Times New Roman"/>
          <w:i/>
          <w:sz w:val="24"/>
          <w:szCs w:val="28"/>
        </w:rPr>
        <w:t xml:space="preserve">глубоко уверена, что у него доброе сердце. А это куда главнее, чем все богатства мира. </w:t>
      </w:r>
      <w:r w:rsidRPr="00D3130B">
        <w:rPr>
          <w:rFonts w:ascii="Times New Roman" w:hAnsi="Times New Roman"/>
          <w:sz w:val="24"/>
          <w:szCs w:val="28"/>
        </w:rPr>
        <w:t>Так</w:t>
      </w:r>
      <w:r w:rsidRPr="00D3130B">
        <w:rPr>
          <w:rFonts w:ascii="Times New Roman" w:hAnsi="Times New Roman"/>
          <w:sz w:val="24"/>
          <w:szCs w:val="28"/>
          <w:lang w:val="uk-UA"/>
        </w:rPr>
        <w:t>і</w:t>
      </w:r>
      <w:r w:rsidRPr="00D3130B">
        <w:rPr>
          <w:rFonts w:ascii="Times New Roman" w:hAnsi="Times New Roman"/>
          <w:sz w:val="24"/>
          <w:szCs w:val="28"/>
        </w:rPr>
        <w:t xml:space="preserve"> </w:t>
      </w:r>
      <w:r w:rsidRPr="00D3130B">
        <w:rPr>
          <w:rFonts w:ascii="Times New Roman" w:hAnsi="Times New Roman"/>
          <w:sz w:val="24"/>
          <w:szCs w:val="28"/>
        </w:rPr>
        <w:lastRenderedPageBreak/>
        <w:t>слова</w:t>
      </w:r>
      <w:r w:rsidRPr="00D3130B">
        <w:rPr>
          <w:rFonts w:ascii="Times New Roman" w:hAnsi="Times New Roman"/>
          <w:sz w:val="24"/>
          <w:szCs w:val="28"/>
          <w:lang w:val="uk-UA"/>
        </w:rPr>
        <w:t xml:space="preserve"> відразу </w:t>
      </w:r>
      <w:proofErr w:type="gramStart"/>
      <w:r w:rsidRPr="00D3130B">
        <w:rPr>
          <w:rFonts w:ascii="Times New Roman" w:hAnsi="Times New Roman"/>
          <w:sz w:val="24"/>
          <w:szCs w:val="28"/>
          <w:lang w:val="uk-UA"/>
        </w:rPr>
        <w:t>п</w:t>
      </w:r>
      <w:proofErr w:type="gramEnd"/>
      <w:r w:rsidRPr="00D3130B">
        <w:rPr>
          <w:rFonts w:ascii="Times New Roman" w:hAnsi="Times New Roman"/>
          <w:sz w:val="24"/>
          <w:szCs w:val="28"/>
          <w:lang w:val="uk-UA"/>
        </w:rPr>
        <w:t>ісля обіду</w:t>
      </w:r>
      <w:r w:rsidRPr="00D3130B">
        <w:rPr>
          <w:rFonts w:ascii="Times New Roman" w:hAnsi="Times New Roman"/>
          <w:sz w:val="24"/>
          <w:szCs w:val="28"/>
        </w:rPr>
        <w:t xml:space="preserve"> </w:t>
      </w:r>
      <w:r w:rsidRPr="00D3130B">
        <w:rPr>
          <w:rFonts w:ascii="Times New Roman" w:hAnsi="Times New Roman"/>
          <w:sz w:val="24"/>
          <w:szCs w:val="28"/>
          <w:lang w:val="uk-UA"/>
        </w:rPr>
        <w:t xml:space="preserve">були вкладені у вуста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Ребеки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, щоб навіть той глядач, який не сумнівався у її непорочності зміг, зрештою, відділити зерно від </w:t>
      </w:r>
      <w:r w:rsidR="0047705B" w:rsidRPr="00D3130B">
        <w:rPr>
          <w:rFonts w:ascii="Times New Roman" w:hAnsi="Times New Roman"/>
          <w:sz w:val="24"/>
          <w:szCs w:val="28"/>
          <w:lang w:val="uk-UA"/>
        </w:rPr>
        <w:t>плевели</w:t>
      </w:r>
      <w:r w:rsidRPr="00D3130B">
        <w:rPr>
          <w:rFonts w:ascii="Times New Roman" w:hAnsi="Times New Roman"/>
          <w:sz w:val="24"/>
          <w:szCs w:val="28"/>
          <w:lang w:val="uk-UA"/>
        </w:rPr>
        <w:t xml:space="preserve">. </w:t>
      </w:r>
    </w:p>
    <w:p w:rsidR="00D3130B" w:rsidRPr="00D3130B" w:rsidRDefault="00D3130B" w:rsidP="00D3130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  <w:lang w:val="uk-UA"/>
        </w:rPr>
      </w:pPr>
      <w:r w:rsidRPr="00D3130B">
        <w:rPr>
          <w:rFonts w:ascii="Times New Roman" w:hAnsi="Times New Roman"/>
          <w:sz w:val="24"/>
          <w:szCs w:val="28"/>
          <w:lang w:val="uk-UA"/>
        </w:rPr>
        <w:t xml:space="preserve">Наступні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улещування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Ребеки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уже у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Воксголі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, куди вони разом поїхали на прогулянку, перекладемо за допомогою метафоричного порівняння: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If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I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should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go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to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India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,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I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>’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m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sure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,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I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>’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en-US"/>
        </w:rPr>
        <w:t>ll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feel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safe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with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you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Joseph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. – Якщо я поїду до Індії, я почуватиму себе за Вами, як за кам’яною брилою. –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Если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я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поеду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в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Индию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я буду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чувствовать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себя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за Вами,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как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за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каменной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стеной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. </w:t>
      </w:r>
    </w:p>
    <w:p w:rsidR="00D3130B" w:rsidRPr="00D3130B" w:rsidRDefault="00D3130B" w:rsidP="00D313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/>
        </w:rPr>
      </w:pPr>
      <w:r w:rsidRPr="00D3130B">
        <w:rPr>
          <w:rFonts w:ascii="Times New Roman" w:hAnsi="Times New Roman"/>
          <w:sz w:val="24"/>
          <w:szCs w:val="28"/>
          <w:lang w:val="uk-UA"/>
        </w:rPr>
        <w:t xml:space="preserve">Джордж, описуючи стан Джозефа після немалої дози аракового пуншу не добирає слів, використовуючи порівняння зниженого регістру мовлення, що спробуємо відтворити й у перекладі: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You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were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as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drunk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as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a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en-US"/>
        </w:rPr>
        <w:t>feedle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. – Ти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нажлуктився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, як свиня. –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Ты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надрался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,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как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свинья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. </w:t>
      </w:r>
      <w:r w:rsidRPr="00D3130B">
        <w:rPr>
          <w:rFonts w:ascii="Times New Roman" w:hAnsi="Times New Roman"/>
          <w:sz w:val="24"/>
          <w:szCs w:val="28"/>
          <w:lang w:val="uk-UA"/>
        </w:rPr>
        <w:t>В обох вищезазначених випадках присутній перекладацький прийом компенсації.</w:t>
      </w:r>
    </w:p>
    <w:p w:rsidR="00D3130B" w:rsidRPr="00D3130B" w:rsidRDefault="00D3130B" w:rsidP="00D313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/>
        </w:rPr>
      </w:pPr>
      <w:r w:rsidRPr="00D3130B">
        <w:rPr>
          <w:rFonts w:ascii="Times New Roman" w:hAnsi="Times New Roman"/>
          <w:sz w:val="24"/>
          <w:szCs w:val="28"/>
          <w:lang w:val="uk-UA"/>
        </w:rPr>
        <w:t xml:space="preserve">Ще одну важливу репліку старого сера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Пітта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вважаємо цікавою для розуміння і перекладу. Надмірна ощадливість старого баронета не принесла йому багатства, тому його слова вступають у суперечку зі станом речей у його маєтку. Письменник з режисером висміяли скнарість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Пітта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Кроулі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і піддали сумніву мудрість його слів: </w:t>
      </w:r>
      <w:r w:rsidRPr="00D3130B">
        <w:rPr>
          <w:rFonts w:ascii="Times New Roman" w:hAnsi="Times New Roman"/>
          <w:sz w:val="24"/>
          <w:szCs w:val="28"/>
          <w:lang w:val="en-US"/>
        </w:rPr>
        <w:t>A</w:t>
      </w:r>
      <w:r w:rsidRPr="00D3130B"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farthing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a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day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–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seven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shillings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a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year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.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 xml:space="preserve">Seven shillings a year is an interest of seven guineas. Take care of your farthings and your guineas will come quite natural. </w:t>
      </w:r>
      <w:proofErr w:type="gramStart"/>
      <w:r w:rsidRPr="00D3130B">
        <w:rPr>
          <w:rFonts w:ascii="Times New Roman" w:hAnsi="Times New Roman"/>
          <w:i/>
          <w:sz w:val="24"/>
          <w:szCs w:val="28"/>
          <w:lang w:val="en-US"/>
        </w:rPr>
        <w:t xml:space="preserve">– 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>Фартинг на день – це сім шилінгів на рік.</w:t>
      </w:r>
      <w:proofErr w:type="gram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Сім шилінгів на рік – це відсотки з семи гіней. Бережіть фартинги і матимете гінеї. – Фартинг </w:t>
      </w:r>
      <w:r w:rsidRPr="00D3130B">
        <w:rPr>
          <w:rFonts w:ascii="Times New Roman" w:hAnsi="Times New Roman"/>
          <w:i/>
          <w:sz w:val="24"/>
          <w:szCs w:val="28"/>
        </w:rPr>
        <w:t xml:space="preserve">в день – семь шиллингов в год. Семь шиллингов в год – это проценты с семи гиней. Берегите фартинги и к вам потекут гинеи. </w:t>
      </w:r>
      <w:r w:rsidRPr="00D3130B">
        <w:rPr>
          <w:rFonts w:ascii="Times New Roman" w:hAnsi="Times New Roman"/>
          <w:sz w:val="24"/>
          <w:szCs w:val="28"/>
          <w:lang w:val="uk-UA"/>
        </w:rPr>
        <w:t xml:space="preserve">Звісно, розумна економія нікому не завадить, але пам’ятаймо про її міру, а, іноді, і доцільність. </w:t>
      </w:r>
    </w:p>
    <w:p w:rsidR="00D3130B" w:rsidRPr="00D3130B" w:rsidRDefault="00D3130B" w:rsidP="00D313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/>
        </w:rPr>
      </w:pPr>
      <w:r w:rsidRPr="00D3130B">
        <w:rPr>
          <w:rFonts w:ascii="Times New Roman" w:hAnsi="Times New Roman"/>
          <w:sz w:val="24"/>
          <w:szCs w:val="28"/>
          <w:lang w:val="uk-UA"/>
        </w:rPr>
        <w:t xml:space="preserve">Сер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Пітт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Кроулі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був грубим, невихованим мужланом, який, до того ж, не гребував міцним слівцем, а про правильність вимови мова навіть і не йшла.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Ребека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й у такому випадку знала, як треба себе поводити і що можна сказати: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P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.: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There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>’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s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six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thousand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pound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of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timber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in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b/>
          <w:i/>
          <w:sz w:val="24"/>
          <w:szCs w:val="28"/>
          <w:lang w:val="en-US"/>
        </w:rPr>
        <w:t>them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there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trees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.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 xml:space="preserve">First lady Crawley always said: “say those, not </w:t>
      </w:r>
      <w:r w:rsidRPr="00D3130B">
        <w:rPr>
          <w:rFonts w:ascii="Times New Roman" w:hAnsi="Times New Roman"/>
          <w:b/>
          <w:i/>
          <w:sz w:val="24"/>
          <w:szCs w:val="28"/>
          <w:lang w:val="en-US"/>
        </w:rPr>
        <w:t>them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 xml:space="preserve">, please”. Was she right? R.: I think, she was, strictly speaking. Rich baronets don’t have to be too particular about grammar, as for governess is must. – </w:t>
      </w:r>
      <w:proofErr w:type="gramStart"/>
      <w:r w:rsidR="005F6AE3">
        <w:rPr>
          <w:rFonts w:ascii="Times New Roman" w:hAnsi="Times New Roman"/>
          <w:i/>
          <w:sz w:val="24"/>
          <w:szCs w:val="28"/>
          <w:lang w:val="uk-UA"/>
        </w:rPr>
        <w:t>П.:</w:t>
      </w:r>
      <w:proofErr w:type="gramEnd"/>
      <w:r w:rsidR="005F6AE3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>Тута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стройового лісу на шість тисяч фунтів. Перша леді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Кроулі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завжди мене виправляла: «треба говорити тут, а не </w:t>
      </w:r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>тута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,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Пітт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». Це так? </w:t>
      </w:r>
      <w:r w:rsidR="005F6AE3">
        <w:rPr>
          <w:rFonts w:ascii="Times New Roman" w:hAnsi="Times New Roman"/>
          <w:i/>
          <w:sz w:val="24"/>
          <w:szCs w:val="28"/>
          <w:lang w:val="uk-UA"/>
        </w:rPr>
        <w:t xml:space="preserve">Р.: 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Відверто кажучи, вона мала рацію, сер. Але багатим баронетам не обов’язково добре розбиратися у граматиці, на відміну від нас гувернанток. – </w:t>
      </w:r>
      <w:r w:rsidR="005F6AE3">
        <w:rPr>
          <w:rFonts w:ascii="Times New Roman" w:hAnsi="Times New Roman"/>
          <w:i/>
          <w:sz w:val="24"/>
          <w:szCs w:val="28"/>
          <w:lang w:val="uk-UA"/>
        </w:rPr>
        <w:t xml:space="preserve">П.: </w:t>
      </w:r>
      <w:r w:rsidRPr="00D3130B">
        <w:rPr>
          <w:rFonts w:ascii="Times New Roman" w:hAnsi="Times New Roman"/>
          <w:i/>
          <w:sz w:val="24"/>
          <w:szCs w:val="28"/>
        </w:rPr>
        <w:t xml:space="preserve">Здесь строевого лесу на шесть </w:t>
      </w:r>
      <w:proofErr w:type="spellStart"/>
      <w:proofErr w:type="gramStart"/>
      <w:r w:rsidRPr="00D3130B">
        <w:rPr>
          <w:rFonts w:ascii="Times New Roman" w:hAnsi="Times New Roman"/>
          <w:b/>
          <w:i/>
          <w:sz w:val="24"/>
          <w:szCs w:val="28"/>
        </w:rPr>
        <w:t>тыщ</w:t>
      </w:r>
      <w:proofErr w:type="spellEnd"/>
      <w:proofErr w:type="gramEnd"/>
      <w:r w:rsidRPr="00D3130B">
        <w:rPr>
          <w:rFonts w:ascii="Times New Roman" w:hAnsi="Times New Roman"/>
          <w:i/>
          <w:sz w:val="24"/>
          <w:szCs w:val="28"/>
        </w:rPr>
        <w:t xml:space="preserve"> фунтов. Первая леди </w:t>
      </w:r>
      <w:proofErr w:type="spellStart"/>
      <w:r w:rsidRPr="00D3130B">
        <w:rPr>
          <w:rFonts w:ascii="Times New Roman" w:hAnsi="Times New Roman"/>
          <w:i/>
          <w:sz w:val="24"/>
          <w:szCs w:val="28"/>
        </w:rPr>
        <w:t>Кроули</w:t>
      </w:r>
      <w:proofErr w:type="spellEnd"/>
      <w:r w:rsidRPr="00D3130B">
        <w:rPr>
          <w:rFonts w:ascii="Times New Roman" w:hAnsi="Times New Roman"/>
          <w:i/>
          <w:sz w:val="24"/>
          <w:szCs w:val="28"/>
        </w:rPr>
        <w:t xml:space="preserve"> всегда меня поправляла: «нужно говорить тысяч, а не </w:t>
      </w:r>
      <w:proofErr w:type="spellStart"/>
      <w:proofErr w:type="gramStart"/>
      <w:r w:rsidRPr="00D3130B">
        <w:rPr>
          <w:rFonts w:ascii="Times New Roman" w:hAnsi="Times New Roman"/>
          <w:b/>
          <w:i/>
          <w:sz w:val="24"/>
          <w:szCs w:val="28"/>
        </w:rPr>
        <w:t>тыщ</w:t>
      </w:r>
      <w:proofErr w:type="spellEnd"/>
      <w:proofErr w:type="gramEnd"/>
      <w:r w:rsidRPr="00D3130B">
        <w:rPr>
          <w:rFonts w:ascii="Times New Roman" w:hAnsi="Times New Roman"/>
          <w:i/>
          <w:sz w:val="24"/>
          <w:szCs w:val="28"/>
        </w:rPr>
        <w:t xml:space="preserve">, </w:t>
      </w:r>
      <w:proofErr w:type="spellStart"/>
      <w:r w:rsidRPr="00D3130B">
        <w:rPr>
          <w:rFonts w:ascii="Times New Roman" w:hAnsi="Times New Roman"/>
          <w:i/>
          <w:sz w:val="24"/>
          <w:szCs w:val="28"/>
        </w:rPr>
        <w:t>Питт</w:t>
      </w:r>
      <w:proofErr w:type="spellEnd"/>
      <w:r w:rsidRPr="00D3130B">
        <w:rPr>
          <w:rFonts w:ascii="Times New Roman" w:hAnsi="Times New Roman"/>
          <w:i/>
          <w:sz w:val="24"/>
          <w:szCs w:val="28"/>
        </w:rPr>
        <w:t>.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>»</w:t>
      </w:r>
      <w:r w:rsidRPr="00D3130B">
        <w:rPr>
          <w:rFonts w:ascii="Times New Roman" w:hAnsi="Times New Roman"/>
          <w:i/>
          <w:sz w:val="24"/>
          <w:szCs w:val="28"/>
        </w:rPr>
        <w:t xml:space="preserve"> Это верно? </w:t>
      </w:r>
      <w:r w:rsidR="005F6AE3">
        <w:rPr>
          <w:rFonts w:ascii="Times New Roman" w:hAnsi="Times New Roman"/>
          <w:i/>
          <w:sz w:val="24"/>
          <w:szCs w:val="28"/>
          <w:lang w:val="uk-UA"/>
        </w:rPr>
        <w:t xml:space="preserve">Р.: </w:t>
      </w:r>
      <w:r w:rsidRPr="00D3130B">
        <w:rPr>
          <w:rFonts w:ascii="Times New Roman" w:hAnsi="Times New Roman"/>
          <w:i/>
          <w:sz w:val="24"/>
          <w:szCs w:val="28"/>
        </w:rPr>
        <w:t>Честно говоря, она была права, сэр. Но богатым баронетам не обязательно хорошо разбираться в грамматике, в отличие от нас гувернанток.</w:t>
      </w:r>
      <w:r w:rsidRPr="00D3130B">
        <w:rPr>
          <w:rFonts w:ascii="Times New Roman" w:hAnsi="Times New Roman"/>
          <w:sz w:val="24"/>
          <w:szCs w:val="28"/>
          <w:lang w:val="uk-UA"/>
        </w:rPr>
        <w:t xml:space="preserve"> Переглядаючи текст роману, знаходимо останнє речення, але адресувалося воно не серу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Пітту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, а Емілії в одному з листів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Ребеки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того часу. </w:t>
      </w:r>
    </w:p>
    <w:p w:rsidR="00D3130B" w:rsidRPr="00D3130B" w:rsidRDefault="00D3130B" w:rsidP="00D313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/>
        </w:rPr>
      </w:pPr>
      <w:r w:rsidRPr="00D3130B">
        <w:rPr>
          <w:rFonts w:ascii="Times New Roman" w:hAnsi="Times New Roman"/>
          <w:sz w:val="24"/>
          <w:szCs w:val="28"/>
          <w:lang w:val="uk-UA"/>
        </w:rPr>
        <w:t xml:space="preserve">Щоб передати фонетичні особливості неправильної вимови баронета у тексті роману письменник робить це рукою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Ребеки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у листі до Емілії, виділяючи їх курсивом: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evenue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,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nothink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,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him</w:t>
      </w:r>
      <w:r w:rsidRPr="00D3130B"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sz w:val="24"/>
          <w:szCs w:val="28"/>
          <w:lang w:val="en-US"/>
        </w:rPr>
        <w:t>and</w:t>
      </w:r>
      <w:r w:rsidRPr="00D3130B"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sz w:val="24"/>
          <w:szCs w:val="28"/>
          <w:lang w:val="en-US"/>
        </w:rPr>
        <w:t>his</w:t>
      </w:r>
      <w:r w:rsidRPr="00D3130B"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sz w:val="24"/>
          <w:szCs w:val="28"/>
          <w:lang w:val="en-US"/>
        </w:rPr>
        <w:t>family</w:t>
      </w:r>
      <w:r w:rsidRPr="00D3130B">
        <w:rPr>
          <w:rFonts w:ascii="Times New Roman" w:hAnsi="Times New Roman"/>
          <w:sz w:val="24"/>
          <w:szCs w:val="28"/>
          <w:lang w:val="uk-UA"/>
        </w:rPr>
        <w:t xml:space="preserve">. У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кіноверсії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перекладач російського тексту замість займенника спотворив вимову числівника, у нашому перекладі ми видозмінили прислівник, надавши йому діалектного звучання, компенсувавши загальне враження необізнаності і неосвіченості старого сера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Пітта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. </w:t>
      </w:r>
    </w:p>
    <w:p w:rsidR="00D3130B" w:rsidRPr="00D3130B" w:rsidRDefault="00D3130B" w:rsidP="00D313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/>
        </w:rPr>
      </w:pPr>
      <w:r w:rsidRPr="00D3130B">
        <w:rPr>
          <w:rFonts w:ascii="Times New Roman" w:hAnsi="Times New Roman"/>
          <w:sz w:val="24"/>
          <w:szCs w:val="28"/>
          <w:lang w:val="uk-UA"/>
        </w:rPr>
        <w:t xml:space="preserve">Стара міс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Кроулі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, відчуваючи близький кінець, робить уїдливе зауваження своїм ласим на гроші родичам, яке звучить майже, як сарказм.: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I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don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>’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t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expect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to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see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the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year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out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.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 xml:space="preserve">That’s why you are all so </w:t>
      </w:r>
      <w:r w:rsidRPr="00D3130B">
        <w:rPr>
          <w:rFonts w:ascii="Times New Roman" w:hAnsi="Times New Roman"/>
          <w:b/>
          <w:i/>
          <w:sz w:val="24"/>
          <w:szCs w:val="28"/>
          <w:lang w:val="en-US"/>
        </w:rPr>
        <w:t>keen and eager to dance so tender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 xml:space="preserve">. </w:t>
      </w:r>
      <w:proofErr w:type="gramStart"/>
      <w:r w:rsidRPr="00D3130B">
        <w:rPr>
          <w:rFonts w:ascii="Times New Roman" w:hAnsi="Times New Roman"/>
          <w:i/>
          <w:sz w:val="24"/>
          <w:szCs w:val="28"/>
          <w:lang w:val="en-US"/>
        </w:rPr>
        <w:t xml:space="preserve">– 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>Навряд чи я дотягну до кінця року.</w:t>
      </w:r>
      <w:proofErr w:type="gram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Тому ви всі і </w:t>
      </w:r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>витанцьовуєте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переді мною. –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Едва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ли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я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протяну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до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конца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года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.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Поэтому-то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вы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все и </w:t>
      </w:r>
      <w:proofErr w:type="spellStart"/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>пляшите</w:t>
      </w:r>
      <w:proofErr w:type="spellEnd"/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 xml:space="preserve"> на </w:t>
      </w:r>
      <w:proofErr w:type="spellStart"/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>задних</w:t>
      </w:r>
      <w:proofErr w:type="spellEnd"/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 xml:space="preserve"> лапках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. </w:t>
      </w:r>
      <w:r w:rsidRPr="00D3130B">
        <w:rPr>
          <w:rFonts w:ascii="Times New Roman" w:hAnsi="Times New Roman"/>
          <w:sz w:val="24"/>
          <w:szCs w:val="28"/>
          <w:lang w:val="uk-UA"/>
        </w:rPr>
        <w:t>У російському перекладі з’являється образний розмовний вираз, в українському ми використали дієслово, але додали до нього префікс і суфікс, які створюють ефект заниженої лексики і компенсують значення оригінальної репліки.</w:t>
      </w:r>
    </w:p>
    <w:p w:rsidR="00D3130B" w:rsidRPr="00D3130B" w:rsidRDefault="00D3130B" w:rsidP="00D313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/>
        </w:rPr>
      </w:pPr>
      <w:r w:rsidRPr="00D3130B">
        <w:rPr>
          <w:rFonts w:ascii="Times New Roman" w:hAnsi="Times New Roman"/>
          <w:sz w:val="24"/>
          <w:szCs w:val="28"/>
          <w:lang w:val="uk-UA"/>
        </w:rPr>
        <w:t xml:space="preserve">У наступному прикладі перекладач знизив регістр мовлення, враховуючи те, що діалог відбувався між чоловіками, один з яких – воєнний, інший – не претендує на звання джентльмена: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I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must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be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totally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in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love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with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her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. – Здається, я </w:t>
      </w:r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>уклепався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у неї по самі вуха. – Я,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кажется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, </w:t>
      </w:r>
      <w:proofErr w:type="spellStart"/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>втюрился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в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нее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по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уши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. </w:t>
      </w:r>
      <w:r w:rsidRPr="00D3130B">
        <w:rPr>
          <w:rFonts w:ascii="Times New Roman" w:hAnsi="Times New Roman"/>
          <w:sz w:val="24"/>
          <w:szCs w:val="28"/>
          <w:lang w:val="uk-UA"/>
        </w:rPr>
        <w:t xml:space="preserve">Дозволимо собі висловити незгоду з російським </w:t>
      </w:r>
      <w:r w:rsidRPr="00D3130B">
        <w:rPr>
          <w:rFonts w:ascii="Times New Roman" w:hAnsi="Times New Roman"/>
          <w:i/>
          <w:sz w:val="24"/>
          <w:szCs w:val="28"/>
        </w:rPr>
        <w:lastRenderedPageBreak/>
        <w:t xml:space="preserve">«втюрился». </w:t>
      </w:r>
      <w:r w:rsidRPr="00D3130B">
        <w:rPr>
          <w:rFonts w:ascii="Times New Roman" w:hAnsi="Times New Roman"/>
          <w:sz w:val="24"/>
          <w:szCs w:val="28"/>
          <w:lang w:val="uk-UA"/>
        </w:rPr>
        <w:t xml:space="preserve">Доречнішим у даному контексті (Англія початку ХІХ ст.) виглядало і звучало б дієслово 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>«втрескался».</w:t>
      </w:r>
    </w:p>
    <w:p w:rsidR="00D3130B" w:rsidRPr="00D3130B" w:rsidRDefault="00D3130B" w:rsidP="00D313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/>
        </w:rPr>
      </w:pPr>
      <w:r w:rsidRPr="00D3130B">
        <w:rPr>
          <w:rFonts w:ascii="Times New Roman" w:hAnsi="Times New Roman"/>
          <w:sz w:val="24"/>
          <w:szCs w:val="28"/>
          <w:lang w:val="uk-UA"/>
        </w:rPr>
        <w:t xml:space="preserve">У фільмі 2004 р., режисером якого була Міра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Наїр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ми з самого початку відчуваємо корисливу і цинічну сутність ще маленької дівчинки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Ребеки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, коли вона торгується з маркізом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Стайном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за картину із зображенням своєї матері, написану її батьком. Варто зазначити, що це було перше наше знайомство з жорстоким аристократом на екрані, якого режисер картини представила глядачеві в одному з перших кадрів, що суперечить букві роману: 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S.: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And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if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I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give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you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10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guineas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for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this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picture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of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your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mother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,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will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you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be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happy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then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to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see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it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go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?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R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.: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No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.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But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it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will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be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too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much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to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refuse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>. – С.: Тож, якщо я віддам вам десять гіней, ви спокійно погодитесь віддати мені картину із зображенням вашої матері? Р.: Ні, але цього буде забагато, щоб відмовитись. – С.</w:t>
      </w:r>
      <w:r w:rsidRPr="00D3130B">
        <w:rPr>
          <w:rFonts w:ascii="Times New Roman" w:hAnsi="Times New Roman"/>
          <w:i/>
          <w:sz w:val="24"/>
          <w:szCs w:val="28"/>
        </w:rPr>
        <w:t>: То есть, если я отдам вам десять гиней, то вы согласитесь о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>т</w:t>
      </w:r>
      <w:r w:rsidRPr="00D3130B">
        <w:rPr>
          <w:rFonts w:ascii="Times New Roman" w:hAnsi="Times New Roman"/>
          <w:i/>
          <w:sz w:val="24"/>
          <w:szCs w:val="28"/>
        </w:rPr>
        <w:t>дать мне картину вашей матери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>?</w:t>
      </w:r>
      <w:r w:rsidRPr="00D3130B">
        <w:rPr>
          <w:rFonts w:ascii="Times New Roman" w:hAnsi="Times New Roman"/>
          <w:i/>
          <w:sz w:val="24"/>
          <w:szCs w:val="28"/>
        </w:rPr>
        <w:t xml:space="preserve"> Р.: Нет, но десять – слишком много, чтобы отказаться.</w:t>
      </w:r>
      <w:r w:rsidRPr="00D3130B">
        <w:rPr>
          <w:rFonts w:ascii="Times New Roman" w:hAnsi="Times New Roman"/>
          <w:sz w:val="24"/>
          <w:szCs w:val="28"/>
          <w:lang w:val="uk-UA"/>
        </w:rPr>
        <w:t xml:space="preserve"> Відмітимо, що російськомовний переклад саме цього фільму викликає деякі зауваження. Так, у вищезазначеному фрагменті діалогу переклад останньої репліки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Стайна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призводить до виникнення логічного конфлікту з останньою реплікою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Ребеки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. Питання звучить: </w:t>
      </w:r>
      <w:r w:rsidRPr="00D3130B">
        <w:rPr>
          <w:rFonts w:ascii="Times New Roman" w:hAnsi="Times New Roman"/>
          <w:i/>
          <w:sz w:val="24"/>
          <w:szCs w:val="28"/>
        </w:rPr>
        <w:t>вы согласитесь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, </w:t>
      </w:r>
      <w:r w:rsidRPr="00D3130B">
        <w:rPr>
          <w:rFonts w:ascii="Times New Roman" w:hAnsi="Times New Roman"/>
          <w:sz w:val="24"/>
          <w:szCs w:val="28"/>
          <w:lang w:val="uk-UA"/>
        </w:rPr>
        <w:t xml:space="preserve">а у відповідь чуємо: 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>н</w:t>
      </w:r>
      <w:proofErr w:type="spellStart"/>
      <w:r w:rsidRPr="00D3130B">
        <w:rPr>
          <w:rFonts w:ascii="Times New Roman" w:hAnsi="Times New Roman"/>
          <w:i/>
          <w:sz w:val="24"/>
          <w:szCs w:val="28"/>
        </w:rPr>
        <w:t>ет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, </w:t>
      </w:r>
      <w:r w:rsidRPr="00D3130B">
        <w:rPr>
          <w:rFonts w:ascii="Times New Roman" w:hAnsi="Times New Roman"/>
          <w:sz w:val="24"/>
          <w:szCs w:val="28"/>
          <w:lang w:val="uk-UA"/>
        </w:rPr>
        <w:t xml:space="preserve">причому картина в цей самий момент продається за десять гіней, що призводить до втрати логіки наступних подій. Саме тому в українському перекладі ми додали прислівник 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>спокійно</w:t>
      </w:r>
      <w:r w:rsidRPr="00D3130B">
        <w:rPr>
          <w:rFonts w:ascii="Times New Roman" w:hAnsi="Times New Roman"/>
          <w:sz w:val="24"/>
          <w:szCs w:val="28"/>
          <w:lang w:val="uk-UA"/>
        </w:rPr>
        <w:t xml:space="preserve">, який підкреслює можливість отримання згоди поряд із наступним логічним розв’язком подій. У цьому ж прикладі зазначимо некоректність словосполучення </w:t>
      </w:r>
      <w:r w:rsidRPr="00D3130B">
        <w:rPr>
          <w:rFonts w:ascii="Times New Roman" w:hAnsi="Times New Roman"/>
          <w:i/>
          <w:sz w:val="24"/>
          <w:szCs w:val="28"/>
        </w:rPr>
        <w:t>картину вашей матери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, </w:t>
      </w:r>
      <w:r w:rsidRPr="00D3130B">
        <w:rPr>
          <w:rFonts w:ascii="Times New Roman" w:hAnsi="Times New Roman"/>
          <w:sz w:val="24"/>
          <w:szCs w:val="28"/>
          <w:lang w:val="uk-UA"/>
        </w:rPr>
        <w:t xml:space="preserve">адже йдеться про зображення матері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Ребеки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на полотні, що й було додано в українському перекладі, запропонованому нами. </w:t>
      </w:r>
    </w:p>
    <w:p w:rsidR="00D3130B" w:rsidRPr="00D3130B" w:rsidRDefault="00D3130B" w:rsidP="00D313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/>
        </w:rPr>
      </w:pPr>
      <w:r w:rsidRPr="00D3130B">
        <w:rPr>
          <w:rFonts w:ascii="Times New Roman" w:hAnsi="Times New Roman"/>
          <w:sz w:val="24"/>
          <w:szCs w:val="28"/>
          <w:lang w:val="uk-UA"/>
        </w:rPr>
        <w:t xml:space="preserve">Застосування демінутивів, як суфіксальних утворень з семантикою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зменшуваності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у російському перекладі є виправданим у такому контексті: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Her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mother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was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Parisian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. </w:t>
      </w:r>
      <w:proofErr w:type="gramStart"/>
      <w:r w:rsidRPr="00D3130B">
        <w:rPr>
          <w:rFonts w:ascii="Times New Roman" w:hAnsi="Times New Roman"/>
          <w:i/>
          <w:sz w:val="24"/>
          <w:szCs w:val="28"/>
          <w:lang w:val="en-US"/>
        </w:rPr>
        <w:t>An</w:t>
      </w:r>
      <w:r w:rsidRPr="00D3130B">
        <w:rPr>
          <w:rFonts w:ascii="Times New Roman" w:hAnsi="Times New Roman"/>
          <w:i/>
          <w:sz w:val="24"/>
          <w:szCs w:val="28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opera</w:t>
      </w:r>
      <w:r w:rsidRPr="00D3130B">
        <w:rPr>
          <w:rFonts w:ascii="Times New Roman" w:hAnsi="Times New Roman"/>
          <w:i/>
          <w:sz w:val="24"/>
          <w:szCs w:val="28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girl</w:t>
      </w:r>
      <w:r w:rsidRPr="00D3130B">
        <w:rPr>
          <w:rFonts w:ascii="Times New Roman" w:hAnsi="Times New Roman"/>
          <w:i/>
          <w:sz w:val="24"/>
          <w:szCs w:val="28"/>
        </w:rPr>
        <w:t>.</w:t>
      </w:r>
      <w:proofErr w:type="gramEnd"/>
      <w:r w:rsidRPr="00D3130B">
        <w:rPr>
          <w:rFonts w:ascii="Times New Roman" w:hAnsi="Times New Roman"/>
          <w:i/>
          <w:sz w:val="24"/>
          <w:szCs w:val="28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– Її мати парижанка. Оперна співачка низького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пошиву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. –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Ее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</w:rPr>
        <w:t xml:space="preserve">мать родом из Парижа. Оперная певичка. </w:t>
      </w:r>
      <w:r w:rsidRPr="00D3130B">
        <w:rPr>
          <w:rFonts w:ascii="Times New Roman" w:hAnsi="Times New Roman"/>
          <w:sz w:val="24"/>
          <w:szCs w:val="28"/>
          <w:lang w:val="uk-UA"/>
        </w:rPr>
        <w:t xml:space="preserve">В українському перекладі у даному випадку демінутив неможливий, тому ми додали означення, яке вносить пояснення, що співачка опери у контексті Англії початку дев’ятнадцятого століття – це професія не для привілейованих осіб. </w:t>
      </w:r>
    </w:p>
    <w:p w:rsidR="00D3130B" w:rsidRPr="00D3130B" w:rsidRDefault="00D3130B" w:rsidP="00D313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/>
        </w:rPr>
      </w:pPr>
      <w:r w:rsidRPr="00D3130B">
        <w:rPr>
          <w:rFonts w:ascii="Times New Roman" w:hAnsi="Times New Roman"/>
          <w:sz w:val="24"/>
          <w:szCs w:val="28"/>
          <w:lang w:val="uk-UA"/>
        </w:rPr>
        <w:t xml:space="preserve">Французькі вкраплення знайшли своє втілення і на екрані.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Ребека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, знаючи про необізнаність міс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Пінкертон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у французькій мові, досить зухвало їй мовила французькою, що у перекладі англійською звучить так: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Every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slave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wishes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to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escape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if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he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can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,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you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stupid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cow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. </w:t>
      </w:r>
      <w:r w:rsidRPr="00D3130B">
        <w:rPr>
          <w:rFonts w:ascii="Times New Roman" w:hAnsi="Times New Roman"/>
          <w:sz w:val="24"/>
          <w:szCs w:val="28"/>
          <w:lang w:val="uk-UA"/>
        </w:rPr>
        <w:t xml:space="preserve">У відповідь, нічого не підозрюючи, міс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Пінкертон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відказала: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I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>’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m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glad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to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hear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it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>.</w:t>
      </w:r>
      <w:r w:rsidRPr="00D3130B">
        <w:rPr>
          <w:rFonts w:ascii="Times New Roman" w:hAnsi="Times New Roman"/>
          <w:sz w:val="24"/>
          <w:szCs w:val="28"/>
          <w:lang w:val="uk-UA"/>
        </w:rPr>
        <w:t xml:space="preserve"> </w:t>
      </w:r>
    </w:p>
    <w:p w:rsidR="00D3130B" w:rsidRPr="00D3130B" w:rsidRDefault="00D3130B" w:rsidP="00D313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/>
        </w:rPr>
      </w:pPr>
      <w:r w:rsidRPr="00D3130B">
        <w:rPr>
          <w:rFonts w:ascii="Times New Roman" w:hAnsi="Times New Roman"/>
          <w:sz w:val="24"/>
          <w:szCs w:val="28"/>
          <w:lang w:val="uk-UA"/>
        </w:rPr>
        <w:t xml:space="preserve">Цинізм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Ребеки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відчуваємо і в такій репліці: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Revenge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may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be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wicked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,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but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it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>'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s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perfectly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natural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. – Мститися, можливо і ганебно, проте цілком природно. –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Месть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,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возможно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,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это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низко,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но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вполне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натурально. </w:t>
      </w:r>
      <w:r w:rsidRPr="00D3130B">
        <w:rPr>
          <w:rFonts w:ascii="Times New Roman" w:hAnsi="Times New Roman"/>
          <w:sz w:val="24"/>
          <w:szCs w:val="28"/>
          <w:lang w:val="uk-UA"/>
        </w:rPr>
        <w:t xml:space="preserve">В українському перекладі ми вжили трансформацію заміни частини мови, що відображається у природному потоці мовлення. У російському перекладі вважаємо за недоцільне використовувати кальку з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natural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, </w:t>
      </w:r>
      <w:r w:rsidRPr="00D3130B">
        <w:rPr>
          <w:rFonts w:ascii="Times New Roman" w:hAnsi="Times New Roman"/>
          <w:sz w:val="24"/>
          <w:szCs w:val="28"/>
          <w:lang w:val="uk-UA"/>
        </w:rPr>
        <w:t xml:space="preserve">натомість пропонуємо перекласти, як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естественно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. </w:t>
      </w:r>
    </w:p>
    <w:p w:rsidR="00D3130B" w:rsidRPr="00D3130B" w:rsidRDefault="00D3130B" w:rsidP="00D3130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  <w:lang w:val="uk-UA"/>
        </w:rPr>
      </w:pPr>
      <w:r w:rsidRPr="00D3130B">
        <w:rPr>
          <w:rFonts w:ascii="Times New Roman" w:hAnsi="Times New Roman"/>
          <w:sz w:val="24"/>
          <w:szCs w:val="28"/>
          <w:lang w:val="uk-UA"/>
        </w:rPr>
        <w:t xml:space="preserve">Метафора, як один із найчастіше вживаних стилістичних прийомів у кіноромані, у наступному прикладі з’являється для підкреслення ваги Індії і всього індійського, адже режисер фільму – Міра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Наїр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– індіанка за походженням, прагнула показати свою батьківщину, її культуру і традиції, про що свідчать кадри з індійськими ландшафтами, згадування історичних і культурних пам’яток Індії – палаців Делі,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Тадж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Махалу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. У кадрі часто бачимо слуг з характерною індійською зовнішністю і навіть шаради Теккерея були обіграні на індійський манер – за допомогою індійських танців. Згадаймо також епізод, коли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Джоз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Седлі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, захоплений чарами юної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Ребеки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, дарує їй свого вірного друга з Індії – папугу, який символічно відлітає, як тільки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Джоз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, наляканий перспективою одруження із простолюдинкою, тікає з місця пригоди. У романі В. Теккерея Індія також згадується завдяки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Джозу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Седлі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і майору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Доббіну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>, проте знаходимо немало критиків такої надмірної «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індійськості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» у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кіноверсії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2004 р.: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en-US"/>
        </w:rPr>
        <w:t>Mr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.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en-US"/>
        </w:rPr>
        <w:t>Sedley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: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Have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you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made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a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study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of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India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,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Miss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Sharp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?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R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.: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Not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so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much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as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I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would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like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.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I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>'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m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enraptured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with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every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b/>
          <w:i/>
          <w:sz w:val="24"/>
          <w:szCs w:val="28"/>
          <w:lang w:val="en-US"/>
        </w:rPr>
        <w:t>scent</w:t>
      </w:r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b/>
          <w:i/>
          <w:sz w:val="24"/>
          <w:szCs w:val="28"/>
          <w:lang w:val="en-US"/>
        </w:rPr>
        <w:t>and</w:t>
      </w:r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b/>
          <w:i/>
          <w:sz w:val="24"/>
          <w:szCs w:val="28"/>
          <w:lang w:val="en-US"/>
        </w:rPr>
        <w:t>flavor</w:t>
      </w:r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b/>
          <w:i/>
          <w:sz w:val="24"/>
          <w:szCs w:val="28"/>
          <w:lang w:val="en-US"/>
        </w:rPr>
        <w:t>of</w:t>
      </w:r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b/>
          <w:i/>
          <w:sz w:val="24"/>
          <w:szCs w:val="28"/>
          <w:lang w:val="en-US"/>
        </w:rPr>
        <w:t>the</w:t>
      </w:r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b/>
          <w:i/>
          <w:sz w:val="24"/>
          <w:szCs w:val="28"/>
          <w:lang w:val="en-US"/>
        </w:rPr>
        <w:t>East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. – Ви досліджували Індію, міс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Шарп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? Р.: Не так, як хотілося б. Але я зачарована </w:t>
      </w:r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 xml:space="preserve">ароматом і </w:t>
      </w:r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lastRenderedPageBreak/>
        <w:t>смаком Сходу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. –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Мистер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Седли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: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Вы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изучали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Индию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,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мисс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Шарп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? Р.: Не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столько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,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сколько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хотелось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бы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.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Но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я зачарована </w:t>
      </w:r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 xml:space="preserve">ароматом и </w:t>
      </w:r>
      <w:proofErr w:type="spellStart"/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>вкусом</w:t>
      </w:r>
      <w:proofErr w:type="spellEnd"/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 xml:space="preserve"> </w:t>
      </w:r>
      <w:proofErr w:type="spellStart"/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>Востока</w:t>
      </w:r>
      <w:proofErr w:type="spellEnd"/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>.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</w:p>
    <w:p w:rsidR="00D3130B" w:rsidRPr="00D3130B" w:rsidRDefault="00D3130B" w:rsidP="00D313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/>
        </w:rPr>
      </w:pPr>
      <w:r w:rsidRPr="00D3130B">
        <w:rPr>
          <w:rFonts w:ascii="Times New Roman" w:hAnsi="Times New Roman"/>
          <w:sz w:val="24"/>
          <w:szCs w:val="28"/>
          <w:lang w:val="uk-UA"/>
        </w:rPr>
        <w:t xml:space="preserve">Іронія місіс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Седлі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відчувається завдяки розгорнутій, але трохи видозміненій метафорі, про яку йшлося вище: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en-US"/>
        </w:rPr>
        <w:t>Mrs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.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en-US"/>
        </w:rPr>
        <w:t>Sedley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: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So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,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Miss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Sharp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,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how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do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you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find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your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first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taste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of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India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?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R</w:t>
      </w:r>
      <w:r w:rsidRPr="00D3130B">
        <w:rPr>
          <w:rFonts w:ascii="Times New Roman" w:hAnsi="Times New Roman"/>
          <w:i/>
          <w:sz w:val="24"/>
          <w:szCs w:val="28"/>
        </w:rPr>
        <w:t xml:space="preserve">.: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Delicious</w:t>
      </w:r>
      <w:r w:rsidRPr="00D3130B">
        <w:rPr>
          <w:rFonts w:ascii="Times New Roman" w:hAnsi="Times New Roman"/>
          <w:i/>
          <w:sz w:val="24"/>
          <w:szCs w:val="28"/>
        </w:rPr>
        <w:t xml:space="preserve">. </w:t>
      </w:r>
      <w:r w:rsidR="005F6AE3">
        <w:rPr>
          <w:rFonts w:ascii="Times New Roman" w:hAnsi="Times New Roman"/>
          <w:i/>
          <w:sz w:val="24"/>
          <w:szCs w:val="28"/>
          <w:lang w:val="uk-UA"/>
        </w:rPr>
        <w:t>– М.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С.: То як Вам, міс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Шарп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, Ваш перший смак Індії. Р.: Смачно. – М.С.: </w:t>
      </w:r>
      <w:r w:rsidRPr="00D3130B">
        <w:rPr>
          <w:rFonts w:ascii="Times New Roman" w:hAnsi="Times New Roman"/>
          <w:i/>
          <w:sz w:val="24"/>
          <w:szCs w:val="28"/>
        </w:rPr>
        <w:t>Как Вы находите свой первый вкус Индии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,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мисс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Шарп</w:t>
      </w:r>
      <w:proofErr w:type="spellEnd"/>
      <w:r w:rsidRPr="00D3130B">
        <w:rPr>
          <w:rFonts w:ascii="Times New Roman" w:hAnsi="Times New Roman"/>
          <w:i/>
          <w:sz w:val="24"/>
          <w:szCs w:val="28"/>
        </w:rPr>
        <w:t xml:space="preserve">? Р.: Вкусно. </w:t>
      </w:r>
      <w:r w:rsidRPr="00D3130B">
        <w:rPr>
          <w:rFonts w:ascii="Times New Roman" w:hAnsi="Times New Roman"/>
          <w:sz w:val="24"/>
          <w:szCs w:val="28"/>
          <w:lang w:val="uk-UA"/>
        </w:rPr>
        <w:t xml:space="preserve">Іронічна модальність питання стає зрозумілою, коли ми стали </w:t>
      </w:r>
      <w:proofErr w:type="gramStart"/>
      <w:r w:rsidRPr="00D3130B">
        <w:rPr>
          <w:rFonts w:ascii="Times New Roman" w:hAnsi="Times New Roman"/>
          <w:sz w:val="24"/>
          <w:szCs w:val="28"/>
          <w:lang w:val="uk-UA"/>
        </w:rPr>
        <w:t>св</w:t>
      </w:r>
      <w:proofErr w:type="gramEnd"/>
      <w:r w:rsidRPr="00D3130B">
        <w:rPr>
          <w:rFonts w:ascii="Times New Roman" w:hAnsi="Times New Roman"/>
          <w:sz w:val="24"/>
          <w:szCs w:val="28"/>
          <w:lang w:val="uk-UA"/>
        </w:rPr>
        <w:t xml:space="preserve">ідками того, як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Ребека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скуштувала індійські страви – карі і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чилі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, смак яких був їй незнайомий. Вираз обличчя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Ребеки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і сміх присутніх зробив кадр цікавим для перегляду. Ці репліки чомусь не були перекладені взагалі, тому переклад як російською мовою, так і українською ми запропонували свій.</w:t>
      </w:r>
    </w:p>
    <w:p w:rsidR="00D3130B" w:rsidRPr="00D3130B" w:rsidRDefault="00D3130B" w:rsidP="00D313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/>
        </w:rPr>
      </w:pPr>
      <w:r w:rsidRPr="00D3130B">
        <w:rPr>
          <w:rFonts w:ascii="Times New Roman" w:hAnsi="Times New Roman"/>
          <w:sz w:val="24"/>
          <w:szCs w:val="28"/>
          <w:lang w:val="uk-UA"/>
        </w:rPr>
        <w:t xml:space="preserve">Метафоричне порівняння звучить з вуст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Джоза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і стосується його шанувальниці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Ребеки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: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You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>'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en-US"/>
        </w:rPr>
        <w:t>ve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the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b/>
          <w:i/>
          <w:sz w:val="24"/>
          <w:szCs w:val="28"/>
          <w:lang w:val="en-US"/>
        </w:rPr>
        <w:t>voice</w:t>
      </w:r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b/>
          <w:i/>
          <w:sz w:val="24"/>
          <w:szCs w:val="28"/>
          <w:lang w:val="en-US"/>
        </w:rPr>
        <w:t>of</w:t>
      </w:r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b/>
          <w:i/>
          <w:sz w:val="24"/>
          <w:szCs w:val="28"/>
          <w:lang w:val="en-US"/>
        </w:rPr>
        <w:t>an</w:t>
      </w:r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b/>
          <w:i/>
          <w:sz w:val="24"/>
          <w:szCs w:val="28"/>
          <w:lang w:val="en-US"/>
        </w:rPr>
        <w:t>angel</w:t>
      </w:r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b/>
          <w:i/>
          <w:sz w:val="24"/>
          <w:szCs w:val="28"/>
          <w:lang w:val="en-US"/>
        </w:rPr>
        <w:t>in</w:t>
      </w:r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b/>
          <w:i/>
          <w:sz w:val="24"/>
          <w:szCs w:val="28"/>
          <w:lang w:val="en-US"/>
        </w:rPr>
        <w:t>heaven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. – У Вас </w:t>
      </w:r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>голос янгола небесного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. – У Вас </w:t>
      </w:r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>голос ангела на небесах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. </w:t>
      </w:r>
      <w:r w:rsidRPr="00D3130B">
        <w:rPr>
          <w:rFonts w:ascii="Times New Roman" w:hAnsi="Times New Roman"/>
          <w:sz w:val="24"/>
          <w:szCs w:val="28"/>
          <w:lang w:val="uk-UA"/>
        </w:rPr>
        <w:t xml:space="preserve">В українському перекладі обставина була трансформована на означення, однак варіант 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>янгол на небесах</w:t>
      </w:r>
      <w:r w:rsidRPr="00D3130B">
        <w:rPr>
          <w:rFonts w:ascii="Times New Roman" w:hAnsi="Times New Roman"/>
          <w:sz w:val="24"/>
          <w:szCs w:val="28"/>
          <w:lang w:val="uk-UA"/>
        </w:rPr>
        <w:t xml:space="preserve"> є також прийнятним. </w:t>
      </w:r>
    </w:p>
    <w:p w:rsidR="00D3130B" w:rsidRPr="00D3130B" w:rsidRDefault="00D3130B" w:rsidP="00D313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/>
        </w:rPr>
      </w:pPr>
      <w:r w:rsidRPr="00D3130B">
        <w:rPr>
          <w:rFonts w:ascii="Times New Roman" w:hAnsi="Times New Roman"/>
          <w:sz w:val="24"/>
          <w:szCs w:val="28"/>
          <w:lang w:val="uk-UA"/>
        </w:rPr>
        <w:t xml:space="preserve">Образність висловлювання у перекладі з’являється навіть у неофіційній розмові подружжя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Седлі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: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He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>'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en-US"/>
        </w:rPr>
        <w:t>ll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drink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too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much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,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and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who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knows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what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he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>'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en-US"/>
        </w:rPr>
        <w:t>ll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b/>
          <w:i/>
          <w:sz w:val="24"/>
          <w:szCs w:val="28"/>
          <w:lang w:val="en-US"/>
        </w:rPr>
        <w:t>say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if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b/>
          <w:i/>
          <w:sz w:val="24"/>
          <w:szCs w:val="28"/>
          <w:lang w:val="en-US"/>
        </w:rPr>
        <w:t>the</w:t>
      </w:r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b/>
          <w:i/>
          <w:sz w:val="24"/>
          <w:szCs w:val="28"/>
          <w:lang w:val="en-US"/>
        </w:rPr>
        <w:t>little</w:t>
      </w:r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b/>
          <w:i/>
          <w:sz w:val="24"/>
          <w:szCs w:val="28"/>
          <w:lang w:val="en-US"/>
        </w:rPr>
        <w:t>minx</w:t>
      </w:r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b/>
          <w:i/>
          <w:sz w:val="24"/>
          <w:szCs w:val="28"/>
          <w:lang w:val="en-US"/>
        </w:rPr>
        <w:t>works</w:t>
      </w:r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b/>
          <w:i/>
          <w:sz w:val="24"/>
          <w:szCs w:val="28"/>
          <w:lang w:val="en-US"/>
        </w:rPr>
        <w:t>on</w:t>
      </w:r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b/>
          <w:i/>
          <w:sz w:val="24"/>
          <w:szCs w:val="28"/>
          <w:lang w:val="en-US"/>
        </w:rPr>
        <w:t>him</w:t>
      </w:r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>.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– Він нап’ється і ніхто не знає, що він </w:t>
      </w:r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>заспіває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, якщо ця </w:t>
      </w:r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>пташка попрацює над ним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. – Он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напьется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и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кто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знает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,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как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он </w:t>
      </w:r>
      <w:proofErr w:type="spellStart"/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>запоет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,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если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эта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 xml:space="preserve">пташка </w:t>
      </w:r>
      <w:proofErr w:type="spellStart"/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>слегка</w:t>
      </w:r>
      <w:proofErr w:type="spellEnd"/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 xml:space="preserve"> над ним </w:t>
      </w:r>
      <w:proofErr w:type="spellStart"/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>поработает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. </w:t>
      </w:r>
      <w:r w:rsidRPr="00D3130B">
        <w:rPr>
          <w:rFonts w:ascii="Times New Roman" w:hAnsi="Times New Roman"/>
          <w:sz w:val="24"/>
          <w:szCs w:val="28"/>
          <w:lang w:val="uk-UA"/>
        </w:rPr>
        <w:t xml:space="preserve">Замість 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зухвале дівчисько, </w:t>
      </w:r>
      <w:r w:rsidRPr="00D3130B">
        <w:rPr>
          <w:rFonts w:ascii="Times New Roman" w:hAnsi="Times New Roman"/>
          <w:sz w:val="24"/>
          <w:szCs w:val="28"/>
          <w:lang w:val="uk-UA"/>
        </w:rPr>
        <w:t xml:space="preserve">ми перекладаємо 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>пташка,</w:t>
      </w:r>
      <w:r w:rsidRPr="00D3130B">
        <w:rPr>
          <w:rFonts w:ascii="Times New Roman" w:hAnsi="Times New Roman"/>
          <w:sz w:val="24"/>
          <w:szCs w:val="28"/>
          <w:lang w:val="uk-UA"/>
        </w:rPr>
        <w:t xml:space="preserve"> замість 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скаже, </w:t>
      </w:r>
      <w:r w:rsidRPr="00D3130B">
        <w:rPr>
          <w:rFonts w:ascii="Times New Roman" w:hAnsi="Times New Roman"/>
          <w:sz w:val="24"/>
          <w:szCs w:val="28"/>
          <w:lang w:val="uk-UA"/>
        </w:rPr>
        <w:t xml:space="preserve">ми перекладаємо 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>заспіває</w:t>
      </w:r>
      <w:r w:rsidRPr="00D3130B">
        <w:rPr>
          <w:rFonts w:ascii="Times New Roman" w:hAnsi="Times New Roman"/>
          <w:sz w:val="24"/>
          <w:szCs w:val="28"/>
          <w:lang w:val="uk-UA"/>
        </w:rPr>
        <w:t xml:space="preserve">, скориставшись вдалим російським варіантом репліки, що призводить до комплексного перетворення у перекладі. </w:t>
      </w:r>
    </w:p>
    <w:p w:rsidR="00D3130B" w:rsidRPr="00D3130B" w:rsidRDefault="00D3130B" w:rsidP="00D313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/>
        </w:rPr>
      </w:pP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Джоз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Седлі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, навперейми фліртуючи з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Ребекою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, також не уникає метафори: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I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thought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I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was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to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help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unravel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your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silks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,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not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b/>
          <w:i/>
          <w:sz w:val="24"/>
          <w:szCs w:val="28"/>
          <w:lang w:val="en-US"/>
        </w:rPr>
        <w:t>to</w:t>
      </w:r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b/>
          <w:i/>
          <w:sz w:val="24"/>
          <w:szCs w:val="28"/>
          <w:lang w:val="en-US"/>
        </w:rPr>
        <w:t>be</w:t>
      </w:r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b/>
          <w:i/>
          <w:sz w:val="24"/>
          <w:szCs w:val="28"/>
          <w:lang w:val="en-US"/>
        </w:rPr>
        <w:t>sold</w:t>
      </w:r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b/>
          <w:i/>
          <w:sz w:val="24"/>
          <w:szCs w:val="28"/>
          <w:lang w:val="en-US"/>
        </w:rPr>
        <w:t>into</w:t>
      </w:r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b/>
          <w:i/>
          <w:sz w:val="24"/>
          <w:szCs w:val="28"/>
          <w:lang w:val="en-US"/>
        </w:rPr>
        <w:t>slavery</w:t>
      </w:r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>.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– Я гадав, що маю допомогти Вам розплутати Ваш шовк, а не </w:t>
      </w:r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>стати Вашим рабом.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– Я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думал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, я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должен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помочь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Вам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распутать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Ваш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шелк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, а не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быть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заключенным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в Ваше рабство</w:t>
      </w:r>
      <w:r w:rsidRPr="00D3130B">
        <w:rPr>
          <w:rFonts w:ascii="Times New Roman" w:hAnsi="Times New Roman"/>
          <w:sz w:val="24"/>
          <w:szCs w:val="28"/>
          <w:lang w:val="uk-UA"/>
        </w:rPr>
        <w:t>.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sz w:val="24"/>
          <w:szCs w:val="28"/>
          <w:lang w:val="uk-UA"/>
        </w:rPr>
        <w:t>У даному випадку в українському перекладі ми використали трансформацію смислового розвитку, яка не призводить до смислових втрат.</w:t>
      </w:r>
    </w:p>
    <w:p w:rsidR="00D3130B" w:rsidRPr="00D3130B" w:rsidRDefault="00D3130B" w:rsidP="00D313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/>
        </w:rPr>
      </w:pPr>
      <w:r w:rsidRPr="00D3130B">
        <w:rPr>
          <w:rFonts w:ascii="Times New Roman" w:hAnsi="Times New Roman"/>
          <w:sz w:val="24"/>
          <w:szCs w:val="28"/>
          <w:lang w:val="uk-UA"/>
        </w:rPr>
        <w:t xml:space="preserve">Прощання Емілії з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Ребекою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перед від’їздом останньої до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Королевиного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Кроулі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демонструє надто наближений російськомовний переклад, який дещо спотворює сенс сказаного: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A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.: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Oh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,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Becky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,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who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knows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?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 xml:space="preserve">It might turn out to be </w:t>
      </w:r>
      <w:r w:rsidRPr="00D3130B">
        <w:rPr>
          <w:rFonts w:ascii="Times New Roman" w:hAnsi="Times New Roman"/>
          <w:b/>
          <w:i/>
          <w:sz w:val="24"/>
          <w:szCs w:val="28"/>
          <w:lang w:val="en-US"/>
        </w:rPr>
        <w:t>a blessing in disguise.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 xml:space="preserve"> R.: The disguise is very convincing. – </w:t>
      </w:r>
      <w:proofErr w:type="gramStart"/>
      <w:r w:rsidRPr="00D3130B">
        <w:rPr>
          <w:rFonts w:ascii="Times New Roman" w:hAnsi="Times New Roman"/>
          <w:i/>
          <w:sz w:val="24"/>
          <w:szCs w:val="28"/>
          <w:lang w:val="uk-UA"/>
        </w:rPr>
        <w:t>Е.:</w:t>
      </w:r>
      <w:proofErr w:type="gram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en-US"/>
        </w:rPr>
        <w:t>Бекі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en-US"/>
        </w:rPr>
        <w:t>,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хто знає? Можливо, </w:t>
      </w:r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>лихо не без добра.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Р.: Що лихо є, то це напевно. – Э.</w:t>
      </w:r>
      <w:r w:rsidRPr="00D3130B">
        <w:rPr>
          <w:rFonts w:ascii="Times New Roman" w:hAnsi="Times New Roman"/>
          <w:i/>
          <w:sz w:val="24"/>
          <w:szCs w:val="28"/>
        </w:rPr>
        <w:t xml:space="preserve">: </w:t>
      </w:r>
      <w:proofErr w:type="spellStart"/>
      <w:r w:rsidRPr="00D3130B">
        <w:rPr>
          <w:rFonts w:ascii="Times New Roman" w:hAnsi="Times New Roman"/>
          <w:i/>
          <w:sz w:val="24"/>
          <w:szCs w:val="28"/>
        </w:rPr>
        <w:t>Бекки</w:t>
      </w:r>
      <w:proofErr w:type="spellEnd"/>
      <w:r w:rsidRPr="00D3130B">
        <w:rPr>
          <w:rFonts w:ascii="Times New Roman" w:hAnsi="Times New Roman"/>
          <w:i/>
          <w:sz w:val="24"/>
          <w:szCs w:val="28"/>
        </w:rPr>
        <w:t xml:space="preserve">, как знать? Может </w:t>
      </w:r>
      <w:r w:rsidRPr="00D3130B">
        <w:rPr>
          <w:rFonts w:ascii="Times New Roman" w:hAnsi="Times New Roman"/>
          <w:b/>
          <w:i/>
          <w:sz w:val="24"/>
          <w:szCs w:val="28"/>
        </w:rPr>
        <w:t>так угодно небесам.</w:t>
      </w:r>
      <w:r w:rsidRPr="00D3130B">
        <w:rPr>
          <w:rFonts w:ascii="Times New Roman" w:hAnsi="Times New Roman"/>
          <w:i/>
          <w:sz w:val="24"/>
          <w:szCs w:val="28"/>
        </w:rPr>
        <w:t xml:space="preserve"> Р.: Небеса точно в порядке. </w:t>
      </w:r>
      <w:r w:rsidRPr="00D3130B">
        <w:rPr>
          <w:rFonts w:ascii="Times New Roman" w:hAnsi="Times New Roman"/>
          <w:sz w:val="24"/>
          <w:szCs w:val="28"/>
          <w:lang w:val="uk-UA"/>
        </w:rPr>
        <w:t>У перекладі, здійсненому нами, ми пропонуємо стійкий еквівалент англійському фразеологічному звороту у вигляді українського сталого виразу, який уособлює компенсаційний перекладацький прийом.</w:t>
      </w:r>
    </w:p>
    <w:p w:rsidR="00D3130B" w:rsidRPr="00D3130B" w:rsidRDefault="00D3130B" w:rsidP="00D313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/>
        </w:rPr>
      </w:pPr>
      <w:r w:rsidRPr="00D3130B">
        <w:rPr>
          <w:rFonts w:ascii="Times New Roman" w:hAnsi="Times New Roman"/>
          <w:sz w:val="24"/>
          <w:szCs w:val="28"/>
          <w:lang w:val="uk-UA"/>
        </w:rPr>
        <w:t xml:space="preserve">У листі до Емілії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Ребека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знаходить цікаве порівняння, описуючи їй старого сера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Пітта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Кроулі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: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More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b/>
          <w:i/>
          <w:sz w:val="24"/>
          <w:szCs w:val="28"/>
          <w:lang w:val="en-US"/>
        </w:rPr>
        <w:t>ancient</w:t>
      </w:r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b/>
          <w:i/>
          <w:sz w:val="24"/>
          <w:szCs w:val="28"/>
          <w:lang w:val="en-US"/>
        </w:rPr>
        <w:t>stable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than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b/>
          <w:i/>
          <w:sz w:val="24"/>
          <w:szCs w:val="28"/>
          <w:lang w:val="en-US"/>
        </w:rPr>
        <w:t>ancient</w:t>
      </w:r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b/>
          <w:i/>
          <w:sz w:val="24"/>
          <w:szCs w:val="28"/>
          <w:lang w:val="en-US"/>
        </w:rPr>
        <w:t>fable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– Швидше </w:t>
      </w:r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>древня закостенілість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, ніж </w:t>
      </w:r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 xml:space="preserve">древня </w:t>
      </w:r>
      <w:proofErr w:type="spellStart"/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>знатність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>.-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Скорее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proofErr w:type="spellStart"/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>древняя</w:t>
      </w:r>
      <w:proofErr w:type="spellEnd"/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 xml:space="preserve"> </w:t>
      </w:r>
      <w:proofErr w:type="spellStart"/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>закостенелость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,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чем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proofErr w:type="spellStart"/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>древняя</w:t>
      </w:r>
      <w:proofErr w:type="spellEnd"/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 xml:space="preserve"> </w:t>
      </w:r>
      <w:proofErr w:type="spellStart"/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>знатность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. </w:t>
      </w:r>
      <w:r w:rsidRPr="00D3130B">
        <w:rPr>
          <w:rFonts w:ascii="Times New Roman" w:hAnsi="Times New Roman"/>
          <w:sz w:val="24"/>
          <w:szCs w:val="28"/>
          <w:lang w:val="uk-UA"/>
        </w:rPr>
        <w:t xml:space="preserve">Ми скористалися вдалим російськомовним перекладом і відтворили англійські атрибутивні словосполучення відповідними українськими із застосуванням стилістичної трансформації синонімічної заміни. Риму при перекладі зберегти не вдалося. </w:t>
      </w:r>
    </w:p>
    <w:p w:rsidR="00D3130B" w:rsidRPr="00D3130B" w:rsidRDefault="00D3130B" w:rsidP="00D313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/>
        </w:rPr>
      </w:pPr>
      <w:r w:rsidRPr="00D3130B">
        <w:rPr>
          <w:rFonts w:ascii="Times New Roman" w:hAnsi="Times New Roman"/>
          <w:sz w:val="24"/>
          <w:szCs w:val="28"/>
          <w:lang w:val="uk-UA"/>
        </w:rPr>
        <w:t xml:space="preserve">Міс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Ребека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Шарп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продовжує іронізувати над мешканцями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Королевиного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Кроулі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, зокрема, над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Піттом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Кроулі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молодшим, використовуючи метафоричне порівняння: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His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brother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,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en-US"/>
        </w:rPr>
        <w:t>Mr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.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Pitt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Crawley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,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meanwhile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,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has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the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b/>
          <w:i/>
          <w:sz w:val="24"/>
          <w:szCs w:val="28"/>
          <w:lang w:val="en-US"/>
        </w:rPr>
        <w:t>charm</w:t>
      </w:r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b/>
          <w:i/>
          <w:sz w:val="24"/>
          <w:szCs w:val="28"/>
          <w:lang w:val="en-US"/>
        </w:rPr>
        <w:t>of</w:t>
      </w:r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b/>
          <w:i/>
          <w:sz w:val="24"/>
          <w:szCs w:val="28"/>
          <w:lang w:val="en-US"/>
        </w:rPr>
        <w:t>an</w:t>
      </w:r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b/>
          <w:i/>
          <w:sz w:val="24"/>
          <w:szCs w:val="28"/>
          <w:lang w:val="en-US"/>
        </w:rPr>
        <w:t>undertaker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and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the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b/>
          <w:i/>
          <w:sz w:val="24"/>
          <w:szCs w:val="28"/>
          <w:lang w:val="en-US"/>
        </w:rPr>
        <w:t>humor</w:t>
      </w:r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b/>
          <w:i/>
          <w:sz w:val="24"/>
          <w:szCs w:val="28"/>
          <w:lang w:val="en-US"/>
        </w:rPr>
        <w:t>of</w:t>
      </w:r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b/>
          <w:i/>
          <w:sz w:val="24"/>
          <w:szCs w:val="28"/>
          <w:lang w:val="en-US"/>
        </w:rPr>
        <w:t>a</w:t>
      </w:r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b/>
          <w:i/>
          <w:sz w:val="24"/>
          <w:szCs w:val="28"/>
          <w:lang w:val="en-US"/>
        </w:rPr>
        <w:t>corpse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. – Його брат, містер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Пітт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Кроулі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, має </w:t>
      </w:r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>шарм жаби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і </w:t>
      </w:r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>почуття гумору глухонімого.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–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Его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брат,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мистер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Питт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Кроули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,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обладает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 xml:space="preserve">шармом </w:t>
      </w:r>
      <w:proofErr w:type="spellStart"/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>жабы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и </w:t>
      </w:r>
      <w:proofErr w:type="spellStart"/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>чувством</w:t>
      </w:r>
      <w:proofErr w:type="spellEnd"/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 xml:space="preserve"> </w:t>
      </w:r>
      <w:proofErr w:type="spellStart"/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>юмора</w:t>
      </w:r>
      <w:proofErr w:type="spellEnd"/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 xml:space="preserve"> </w:t>
      </w:r>
      <w:proofErr w:type="spellStart"/>
      <w:r w:rsidRPr="00D3130B">
        <w:rPr>
          <w:rFonts w:ascii="Times New Roman" w:hAnsi="Times New Roman"/>
          <w:b/>
          <w:i/>
          <w:sz w:val="24"/>
          <w:szCs w:val="28"/>
          <w:lang w:val="uk-UA"/>
        </w:rPr>
        <w:t>глухонемого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. </w:t>
      </w:r>
      <w:r w:rsidRPr="00D3130B">
        <w:rPr>
          <w:rFonts w:ascii="Times New Roman" w:hAnsi="Times New Roman"/>
          <w:sz w:val="24"/>
          <w:szCs w:val="28"/>
          <w:lang w:val="uk-UA"/>
        </w:rPr>
        <w:t>Порівняння із негативним стилістичним забарвленням у даному випадку відтворюється за допомогою стилістичної трансформації заміни.</w:t>
      </w:r>
    </w:p>
    <w:p w:rsidR="00D3130B" w:rsidRPr="00D3130B" w:rsidRDefault="00D3130B" w:rsidP="00D313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/>
        </w:rPr>
      </w:pP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Кіноверсія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пронизана різними стилістичними засобами, які пожвавлюють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кіномову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героїв у відповідності із стилістичним лейтмотивом роману В. Теккерея. Поряд з метафорами, метоніміями і порівняннями зустрічаємо також й алюзії: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Jane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>:</w:t>
      </w:r>
      <w:r w:rsidRPr="00D3130B"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I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don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>'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t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mind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,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Mama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.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 xml:space="preserve">I like Miss Sharp. Lady Southdown: Mm. Caesar liked Brutus and look where it got him. </w:t>
      </w:r>
      <w:proofErr w:type="gramStart"/>
      <w:r w:rsidRPr="00D3130B">
        <w:rPr>
          <w:rFonts w:ascii="Times New Roman" w:hAnsi="Times New Roman"/>
          <w:i/>
          <w:sz w:val="24"/>
          <w:szCs w:val="28"/>
          <w:lang w:val="en-US"/>
        </w:rPr>
        <w:t xml:space="preserve">–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en-US"/>
        </w:rPr>
        <w:lastRenderedPageBreak/>
        <w:t>Джейн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en-US"/>
        </w:rPr>
        <w:t>: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Мені однаково, мамо.</w:t>
      </w:r>
      <w:proofErr w:type="gram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Мені міс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Шарп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до вподоби.</w:t>
      </w:r>
      <w:r w:rsidRPr="00D3130B">
        <w:rPr>
          <w:rFonts w:ascii="Times New Roman" w:hAnsi="Times New Roman"/>
          <w:i/>
          <w:sz w:val="24"/>
          <w:szCs w:val="28"/>
        </w:rPr>
        <w:t xml:space="preserve"> Л.С.: </w:t>
      </w:r>
      <w:proofErr w:type="spellStart"/>
      <w:r w:rsidRPr="00D3130B">
        <w:rPr>
          <w:rFonts w:ascii="Times New Roman" w:hAnsi="Times New Roman"/>
          <w:i/>
          <w:sz w:val="24"/>
          <w:szCs w:val="28"/>
        </w:rPr>
        <w:t>Невже</w:t>
      </w:r>
      <w:proofErr w:type="spellEnd"/>
      <w:r w:rsidRPr="00D3130B">
        <w:rPr>
          <w:rFonts w:ascii="Times New Roman" w:hAnsi="Times New Roman"/>
          <w:i/>
          <w:sz w:val="24"/>
          <w:szCs w:val="28"/>
        </w:rPr>
        <w:t xml:space="preserve">? Цезарю </w:t>
      </w:r>
      <w:proofErr w:type="spellStart"/>
      <w:r w:rsidRPr="00D3130B">
        <w:rPr>
          <w:rFonts w:ascii="Times New Roman" w:hAnsi="Times New Roman"/>
          <w:i/>
          <w:sz w:val="24"/>
          <w:szCs w:val="28"/>
        </w:rPr>
        <w:t>також</w:t>
      </w:r>
      <w:proofErr w:type="spellEnd"/>
      <w:r w:rsidRPr="00D3130B">
        <w:rPr>
          <w:rFonts w:ascii="Times New Roman" w:hAnsi="Times New Roman"/>
          <w:i/>
          <w:sz w:val="24"/>
          <w:szCs w:val="28"/>
        </w:rPr>
        <w:t xml:space="preserve"> Брут </w:t>
      </w:r>
      <w:proofErr w:type="spellStart"/>
      <w:r w:rsidRPr="00D3130B">
        <w:rPr>
          <w:rFonts w:ascii="Times New Roman" w:hAnsi="Times New Roman"/>
          <w:i/>
          <w:sz w:val="24"/>
          <w:szCs w:val="28"/>
        </w:rPr>
        <w:t>був</w:t>
      </w:r>
      <w:proofErr w:type="spellEnd"/>
      <w:r w:rsidRPr="00D3130B">
        <w:rPr>
          <w:rFonts w:ascii="Times New Roman" w:hAnsi="Times New Roman"/>
          <w:i/>
          <w:sz w:val="24"/>
          <w:szCs w:val="28"/>
        </w:rPr>
        <w:t xml:space="preserve"> до </w:t>
      </w:r>
      <w:proofErr w:type="spellStart"/>
      <w:r w:rsidRPr="00D3130B">
        <w:rPr>
          <w:rFonts w:ascii="Times New Roman" w:hAnsi="Times New Roman"/>
          <w:i/>
          <w:sz w:val="24"/>
          <w:szCs w:val="28"/>
        </w:rPr>
        <w:t>вподоби</w:t>
      </w:r>
      <w:proofErr w:type="spellEnd"/>
      <w:r w:rsidRPr="00D3130B">
        <w:rPr>
          <w:rFonts w:ascii="Times New Roman" w:hAnsi="Times New Roman"/>
          <w:i/>
          <w:sz w:val="24"/>
          <w:szCs w:val="28"/>
        </w:rPr>
        <w:t xml:space="preserve">. 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>Подивись, до чого це призвело. – Джейн:</w:t>
      </w:r>
      <w:r w:rsidRPr="00D3130B">
        <w:rPr>
          <w:rFonts w:ascii="Times New Roman" w:hAnsi="Times New Roman"/>
          <w:i/>
          <w:sz w:val="24"/>
          <w:szCs w:val="28"/>
        </w:rPr>
        <w:t xml:space="preserve"> А мне все равно, мама. Мне нравится мисс </w:t>
      </w:r>
      <w:proofErr w:type="spellStart"/>
      <w:r w:rsidRPr="00D3130B">
        <w:rPr>
          <w:rFonts w:ascii="Times New Roman" w:hAnsi="Times New Roman"/>
          <w:i/>
          <w:sz w:val="24"/>
          <w:szCs w:val="28"/>
        </w:rPr>
        <w:t>Шарп</w:t>
      </w:r>
      <w:proofErr w:type="spellEnd"/>
      <w:r w:rsidRPr="00D3130B">
        <w:rPr>
          <w:rFonts w:ascii="Times New Roman" w:hAnsi="Times New Roman"/>
          <w:i/>
          <w:sz w:val="24"/>
          <w:szCs w:val="28"/>
        </w:rPr>
        <w:t xml:space="preserve">. Л.С.: Цезарю тоже нравился Брут. И посмотри, к чему это привело. </w:t>
      </w:r>
      <w:proofErr w:type="spellStart"/>
      <w:r w:rsidRPr="00D3130B">
        <w:rPr>
          <w:rFonts w:ascii="Times New Roman" w:hAnsi="Times New Roman"/>
          <w:sz w:val="24"/>
          <w:szCs w:val="28"/>
        </w:rPr>
        <w:t>Досв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>і</w:t>
      </w:r>
      <w:proofErr w:type="spellStart"/>
      <w:r w:rsidRPr="00D3130B">
        <w:rPr>
          <w:rFonts w:ascii="Times New Roman" w:hAnsi="Times New Roman"/>
          <w:sz w:val="24"/>
          <w:szCs w:val="28"/>
        </w:rPr>
        <w:t>дчена</w:t>
      </w:r>
      <w:proofErr w:type="spellEnd"/>
      <w:r w:rsidRPr="00D3130B">
        <w:rPr>
          <w:rFonts w:ascii="Times New Roman" w:hAnsi="Times New Roman"/>
          <w:sz w:val="24"/>
          <w:szCs w:val="28"/>
        </w:rPr>
        <w:t xml:space="preserve"> </w:t>
      </w:r>
      <w:r w:rsidRPr="00D3130B">
        <w:rPr>
          <w:rFonts w:ascii="Times New Roman" w:hAnsi="Times New Roman"/>
          <w:sz w:val="24"/>
          <w:szCs w:val="28"/>
          <w:lang w:val="uk-UA"/>
        </w:rPr>
        <w:t>жінка, мабуть, доречно згадала відомий історичний факт у цьому випадку.</w:t>
      </w:r>
    </w:p>
    <w:p w:rsidR="00D3130B" w:rsidRPr="00D3130B" w:rsidRDefault="00D3130B" w:rsidP="00D313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/>
        </w:rPr>
      </w:pPr>
      <w:r w:rsidRPr="00D3130B">
        <w:rPr>
          <w:rFonts w:ascii="Times New Roman" w:hAnsi="Times New Roman"/>
          <w:sz w:val="24"/>
          <w:szCs w:val="28"/>
          <w:lang w:val="uk-UA"/>
        </w:rPr>
        <w:t>Тут варто згадати, що важливий момент роману, який був екранізований</w:t>
      </w:r>
      <w:r w:rsidR="0089495C">
        <w:rPr>
          <w:rFonts w:ascii="Times New Roman" w:hAnsi="Times New Roman"/>
          <w:sz w:val="24"/>
          <w:szCs w:val="28"/>
          <w:lang w:val="uk-UA"/>
        </w:rPr>
        <w:t xml:space="preserve"> у фільмі 1998р.</w:t>
      </w:r>
      <w:r w:rsidRPr="00D3130B">
        <w:rPr>
          <w:rFonts w:ascii="Times New Roman" w:hAnsi="Times New Roman"/>
          <w:sz w:val="24"/>
          <w:szCs w:val="28"/>
          <w:lang w:val="uk-UA"/>
        </w:rPr>
        <w:t xml:space="preserve"> залишився поза увагою у фільмі 2004 р. Йдеться про епізод, коли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Ребека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, відмовившись від пропозиції руки і серця сера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Пітта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Кроулі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, стала на коліна і саме у такому положенні її побачила міс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Кроулі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, коли зайшла пересвідчитись у тому, що почула від своєї служниці. В екранізації 2004 р.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Ребека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залишилася у положенні стоячи. До того ж героїня повідомила про своє одруження з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Родоном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відразу, а не листом згідно з буквою роману. </w:t>
      </w:r>
    </w:p>
    <w:p w:rsidR="00D3130B" w:rsidRPr="00D3130B" w:rsidRDefault="00D3130B" w:rsidP="00D3130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  <w:lang w:val="uk-UA"/>
        </w:rPr>
      </w:pPr>
      <w:r w:rsidRPr="00D3130B">
        <w:rPr>
          <w:rFonts w:ascii="Times New Roman" w:hAnsi="Times New Roman"/>
          <w:sz w:val="24"/>
          <w:szCs w:val="28"/>
          <w:lang w:val="uk-UA"/>
        </w:rPr>
        <w:t xml:space="preserve">Метафору у наступному прикладі відтворено за допомогою компенсації у російському перекладі і нейтралізації в українському: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Don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>'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t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waste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your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syrup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on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me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,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Miss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Sharp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. – Не марнуйте на мене запасу своїх лестощів. – Не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надо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обволакивать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меня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лестью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>.</w:t>
      </w:r>
    </w:p>
    <w:p w:rsidR="00D3130B" w:rsidRPr="00D3130B" w:rsidRDefault="00D3130B" w:rsidP="00D313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/>
        </w:rPr>
      </w:pPr>
      <w:r w:rsidRPr="00D3130B">
        <w:rPr>
          <w:rFonts w:ascii="Times New Roman" w:hAnsi="Times New Roman"/>
          <w:sz w:val="24"/>
          <w:szCs w:val="28"/>
          <w:lang w:val="uk-UA"/>
        </w:rPr>
        <w:t xml:space="preserve">Образ маркіза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Стайна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з</w:t>
      </w:r>
      <w:r w:rsidRPr="00D3130B">
        <w:rPr>
          <w:rFonts w:ascii="Times New Roman" w:hAnsi="Times New Roman"/>
          <w:sz w:val="24"/>
          <w:szCs w:val="28"/>
        </w:rPr>
        <w:t>’</w:t>
      </w:r>
      <w:r w:rsidRPr="00D3130B">
        <w:rPr>
          <w:rFonts w:ascii="Times New Roman" w:hAnsi="Times New Roman"/>
          <w:sz w:val="24"/>
          <w:szCs w:val="28"/>
          <w:lang w:val="uk-UA"/>
        </w:rPr>
        <w:t xml:space="preserve">являється упродовж всього фільму короткими спалахами з відповідним музичним супроводом для створення наростаючого ефекту страху і, водночас, величі. В екранізації 1998 р. відповідного ефекту було досягнуто за рахунок яскравих зовнішніх даних і акторського таланту артиста у ролі маркіза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Стайна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. Зауважимо, що у фільмі 2004 р. дещо перебільшена роль даного персонажа, що підтверджується тим, що наше з ним знайомство відбувається уже в перших епізодах, що не збігається з авторським задумом Теккерея. Додамо, що маркіз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Стайн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за Теккереєм не був колекціонером робіт Містера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Шарпа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, як це було відображено у вищезгаданій екранізації. </w:t>
      </w:r>
    </w:p>
    <w:p w:rsidR="00D3130B" w:rsidRPr="00D3130B" w:rsidRDefault="00D3130B" w:rsidP="00D313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/>
        </w:rPr>
      </w:pPr>
      <w:r w:rsidRPr="00D3130B">
        <w:rPr>
          <w:rFonts w:ascii="Times New Roman" w:hAnsi="Times New Roman"/>
          <w:sz w:val="24"/>
          <w:szCs w:val="28"/>
          <w:lang w:val="uk-UA"/>
        </w:rPr>
        <w:t xml:space="preserve">Описовий перифраз застосовується у перекладі наступної репліки містера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Осборна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: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Just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think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: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dining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at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Kew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,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dancing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at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Carlton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House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. – Багатство вирішує все. –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Богатство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решает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все. </w:t>
      </w:r>
      <w:r w:rsidRPr="00D3130B">
        <w:rPr>
          <w:rFonts w:ascii="Times New Roman" w:hAnsi="Times New Roman"/>
          <w:sz w:val="24"/>
          <w:szCs w:val="28"/>
          <w:lang w:val="uk-UA"/>
        </w:rPr>
        <w:t xml:space="preserve">Такий прийом є виправданим з погляду зайвої необхідності згадування місць, які символізували багатство, розкіш, достаток, добробут. </w:t>
      </w:r>
    </w:p>
    <w:p w:rsidR="00D3130B" w:rsidRPr="00D3130B" w:rsidRDefault="00D3130B" w:rsidP="00D313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/>
        </w:rPr>
      </w:pPr>
      <w:r w:rsidRPr="00D3130B">
        <w:rPr>
          <w:rFonts w:ascii="Times New Roman" w:hAnsi="Times New Roman"/>
          <w:sz w:val="24"/>
          <w:szCs w:val="28"/>
          <w:lang w:val="uk-UA"/>
        </w:rPr>
        <w:t xml:space="preserve">Розгорнута метафора дозволяє тексту заграти по-новому, створює яскраві образи, які збагачуються і розкриваються з кожним наступним згадуванням метафоричного компонента. Так, маркіз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Стайн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, вживаючи таку метафору, окреслює стрімкий стрибок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Ребеки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у вище товариство – той світ, куди вона так шалено прагнула: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Remember</w:t>
      </w:r>
      <w:r w:rsidRPr="00D3130B">
        <w:rPr>
          <w:rFonts w:ascii="Times New Roman" w:hAnsi="Times New Roman"/>
          <w:i/>
          <w:sz w:val="24"/>
          <w:szCs w:val="28"/>
        </w:rPr>
        <w:t xml:space="preserve">.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You</w:t>
      </w:r>
      <w:r w:rsidRPr="00D3130B">
        <w:rPr>
          <w:rFonts w:ascii="Times New Roman" w:hAnsi="Times New Roman"/>
          <w:i/>
          <w:sz w:val="24"/>
          <w:szCs w:val="28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have</w:t>
      </w:r>
      <w:r w:rsidRPr="00D3130B">
        <w:rPr>
          <w:rFonts w:ascii="Times New Roman" w:hAnsi="Times New Roman"/>
          <w:i/>
          <w:sz w:val="24"/>
          <w:szCs w:val="28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no</w:t>
      </w:r>
      <w:r w:rsidRPr="00D3130B">
        <w:rPr>
          <w:rFonts w:ascii="Times New Roman" w:hAnsi="Times New Roman"/>
          <w:i/>
          <w:sz w:val="24"/>
          <w:szCs w:val="28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friends</w:t>
      </w:r>
      <w:r w:rsidRPr="00D3130B">
        <w:rPr>
          <w:rFonts w:ascii="Times New Roman" w:hAnsi="Times New Roman"/>
          <w:i/>
          <w:sz w:val="24"/>
          <w:szCs w:val="28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beyond</w:t>
      </w:r>
      <w:r w:rsidRPr="00D3130B">
        <w:rPr>
          <w:rFonts w:ascii="Times New Roman" w:hAnsi="Times New Roman"/>
          <w:i/>
          <w:sz w:val="24"/>
          <w:szCs w:val="28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this</w:t>
      </w:r>
      <w:r w:rsidRPr="00D3130B">
        <w:rPr>
          <w:rFonts w:ascii="Times New Roman" w:hAnsi="Times New Roman"/>
          <w:i/>
          <w:sz w:val="24"/>
          <w:szCs w:val="28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door</w:t>
      </w:r>
      <w:r w:rsidRPr="00D3130B">
        <w:rPr>
          <w:rFonts w:ascii="Times New Roman" w:hAnsi="Times New Roman"/>
          <w:i/>
          <w:sz w:val="24"/>
          <w:szCs w:val="28"/>
        </w:rPr>
        <w:t>.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–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Пам</w:t>
      </w:r>
      <w:proofErr w:type="spellEnd"/>
      <w:r w:rsidRPr="00D3130B">
        <w:rPr>
          <w:rFonts w:ascii="Times New Roman" w:hAnsi="Times New Roman"/>
          <w:i/>
          <w:sz w:val="24"/>
          <w:szCs w:val="28"/>
        </w:rPr>
        <w:t>’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ятайте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, у Вас немає друзів за цими дверима. –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Помните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, у Вас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нет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друзей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за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этой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дверью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>.</w:t>
      </w:r>
      <w:r w:rsidRPr="00D3130B">
        <w:rPr>
          <w:rFonts w:ascii="Times New Roman" w:hAnsi="Times New Roman"/>
          <w:i/>
          <w:sz w:val="24"/>
          <w:szCs w:val="28"/>
        </w:rPr>
        <w:t xml:space="preserve"> </w:t>
      </w:r>
      <w:r w:rsidRPr="00D3130B">
        <w:rPr>
          <w:rFonts w:ascii="Times New Roman" w:hAnsi="Times New Roman"/>
          <w:sz w:val="24"/>
          <w:szCs w:val="28"/>
          <w:lang w:val="uk-UA"/>
        </w:rPr>
        <w:t xml:space="preserve">Через деякий час після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надуспішного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співу </w:t>
      </w:r>
      <w:proofErr w:type="spellStart"/>
      <w:r w:rsidRPr="00D3130B">
        <w:rPr>
          <w:rFonts w:ascii="Times New Roman" w:hAnsi="Times New Roman"/>
          <w:sz w:val="24"/>
          <w:szCs w:val="28"/>
          <w:lang w:val="uk-UA"/>
        </w:rPr>
        <w:t>Ребеки</w:t>
      </w:r>
      <w:proofErr w:type="spellEnd"/>
      <w:r w:rsidRPr="00D3130B">
        <w:rPr>
          <w:rFonts w:ascii="Times New Roman" w:hAnsi="Times New Roman"/>
          <w:sz w:val="24"/>
          <w:szCs w:val="28"/>
          <w:lang w:val="uk-UA"/>
        </w:rPr>
        <w:t xml:space="preserve"> чуємо: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You</w:t>
      </w:r>
      <w:r w:rsidRPr="00D3130B">
        <w:rPr>
          <w:rFonts w:ascii="Times New Roman" w:hAnsi="Times New Roman"/>
          <w:i/>
          <w:sz w:val="24"/>
          <w:szCs w:val="28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are</w:t>
      </w:r>
      <w:r w:rsidRPr="00D3130B">
        <w:rPr>
          <w:rFonts w:ascii="Times New Roman" w:hAnsi="Times New Roman"/>
          <w:i/>
          <w:sz w:val="24"/>
          <w:szCs w:val="28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through</w:t>
      </w:r>
      <w:r w:rsidRPr="00D3130B">
        <w:rPr>
          <w:rFonts w:ascii="Times New Roman" w:hAnsi="Times New Roman"/>
          <w:i/>
          <w:sz w:val="24"/>
          <w:szCs w:val="28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the</w:t>
      </w:r>
      <w:r w:rsidRPr="00D3130B">
        <w:rPr>
          <w:rFonts w:ascii="Times New Roman" w:hAnsi="Times New Roman"/>
          <w:i/>
          <w:sz w:val="24"/>
          <w:szCs w:val="28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  <w:lang w:val="en-US"/>
        </w:rPr>
        <w:t>door</w:t>
      </w:r>
      <w:r w:rsidRPr="00D3130B">
        <w:rPr>
          <w:rFonts w:ascii="Times New Roman" w:hAnsi="Times New Roman"/>
          <w:i/>
          <w:sz w:val="24"/>
          <w:szCs w:val="28"/>
        </w:rPr>
        <w:t xml:space="preserve">. – </w:t>
      </w:r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Для Вас двері відчинилися. – </w:t>
      </w:r>
      <w:proofErr w:type="spellStart"/>
      <w:r w:rsidRPr="00D3130B">
        <w:rPr>
          <w:rFonts w:ascii="Times New Roman" w:hAnsi="Times New Roman"/>
          <w:i/>
          <w:sz w:val="24"/>
          <w:szCs w:val="28"/>
          <w:lang w:val="uk-UA"/>
        </w:rPr>
        <w:t>Вы</w:t>
      </w:r>
      <w:proofErr w:type="spellEnd"/>
      <w:r w:rsidRPr="00D3130B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D3130B">
        <w:rPr>
          <w:rFonts w:ascii="Times New Roman" w:hAnsi="Times New Roman"/>
          <w:i/>
          <w:sz w:val="24"/>
          <w:szCs w:val="28"/>
        </w:rPr>
        <w:t xml:space="preserve">вошли в эту дверь. </w:t>
      </w:r>
      <w:r w:rsidRPr="00D3130B">
        <w:rPr>
          <w:rFonts w:ascii="Times New Roman" w:hAnsi="Times New Roman"/>
          <w:sz w:val="24"/>
          <w:szCs w:val="28"/>
          <w:lang w:val="uk-UA"/>
        </w:rPr>
        <w:t>В українському перекладі другого речення було вжито трансформацію компенсації, в основі якої, окрім об’єкту, стоїть не особа, а дія.</w:t>
      </w:r>
    </w:p>
    <w:p w:rsidR="00816678" w:rsidRPr="00D3130B" w:rsidRDefault="007F6DE6" w:rsidP="00D313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Підсумовуючи, </w:t>
      </w:r>
      <w:r w:rsidRPr="007F6DE6">
        <w:rPr>
          <w:rFonts w:ascii="Times New Roman" w:hAnsi="Times New Roman"/>
          <w:sz w:val="24"/>
          <w:szCs w:val="28"/>
          <w:lang w:val="uk-UA"/>
        </w:rPr>
        <w:t xml:space="preserve">робимо </w:t>
      </w:r>
      <w:r w:rsidRPr="007F6DE6">
        <w:rPr>
          <w:rFonts w:ascii="Times New Roman" w:hAnsi="Times New Roman"/>
          <w:b/>
          <w:sz w:val="24"/>
          <w:szCs w:val="28"/>
          <w:lang w:val="uk-UA"/>
        </w:rPr>
        <w:t>висновки</w:t>
      </w:r>
      <w:r w:rsidRPr="007F6DE6">
        <w:rPr>
          <w:rFonts w:ascii="Times New Roman" w:hAnsi="Times New Roman"/>
          <w:sz w:val="24"/>
          <w:szCs w:val="28"/>
          <w:lang w:val="uk-UA"/>
        </w:rPr>
        <w:t xml:space="preserve"> про те,</w:t>
      </w:r>
      <w:r w:rsidR="00D3130B" w:rsidRPr="00D3130B">
        <w:rPr>
          <w:rFonts w:ascii="Times New Roman" w:hAnsi="Times New Roman"/>
          <w:sz w:val="24"/>
          <w:szCs w:val="28"/>
          <w:lang w:val="uk-UA"/>
        </w:rPr>
        <w:t xml:space="preserve"> що найпродуктивнішим стилістичним засобом в обох екранізаціях стала метафора, яка є носієм виразності і художності, необхідним у контексті </w:t>
      </w:r>
      <w:proofErr w:type="spellStart"/>
      <w:r w:rsidR="00D3130B" w:rsidRPr="00D3130B">
        <w:rPr>
          <w:rFonts w:ascii="Times New Roman" w:hAnsi="Times New Roman"/>
          <w:sz w:val="24"/>
          <w:szCs w:val="28"/>
          <w:lang w:val="uk-UA"/>
        </w:rPr>
        <w:t>кінотексту</w:t>
      </w:r>
      <w:proofErr w:type="spellEnd"/>
      <w:r w:rsidR="00D3130B" w:rsidRPr="00D3130B">
        <w:rPr>
          <w:rFonts w:ascii="Times New Roman" w:hAnsi="Times New Roman"/>
          <w:sz w:val="24"/>
          <w:szCs w:val="28"/>
          <w:lang w:val="uk-UA"/>
        </w:rPr>
        <w:t xml:space="preserve">. Найефективнішою стилістичною трансформацією, у випадку, коли еквівалентний переклад неможливий стала компенсація. Порівнюючи ж дві екранізації, можна стверджувати, що </w:t>
      </w:r>
      <w:proofErr w:type="spellStart"/>
      <w:r w:rsidR="00D3130B" w:rsidRPr="00D3130B">
        <w:rPr>
          <w:rFonts w:ascii="Times New Roman" w:hAnsi="Times New Roman"/>
          <w:sz w:val="24"/>
          <w:szCs w:val="28"/>
          <w:lang w:val="uk-UA"/>
        </w:rPr>
        <w:t>кінотвір</w:t>
      </w:r>
      <w:proofErr w:type="spellEnd"/>
      <w:r w:rsidR="00D3130B" w:rsidRPr="00D3130B">
        <w:rPr>
          <w:rFonts w:ascii="Times New Roman" w:hAnsi="Times New Roman"/>
          <w:sz w:val="24"/>
          <w:szCs w:val="28"/>
          <w:lang w:val="uk-UA"/>
        </w:rPr>
        <w:t xml:space="preserve"> 1998 р. є більш вдалим вторинним продуктом у порівнянні з фільмом 2004 р., оскільки більшість сюжетних ліній збережена, відсутні незрозумілі додаткові деталі сюжету, образи акторів перегукуються з образами персонажів, що іноді не відповідає реаліям фільму 2004 р. До того ж, надмірна «</w:t>
      </w:r>
      <w:proofErr w:type="spellStart"/>
      <w:r w:rsidR="00D3130B" w:rsidRPr="00D3130B">
        <w:rPr>
          <w:rFonts w:ascii="Times New Roman" w:hAnsi="Times New Roman"/>
          <w:sz w:val="24"/>
          <w:szCs w:val="28"/>
          <w:lang w:val="uk-UA"/>
        </w:rPr>
        <w:t>індійскість</w:t>
      </w:r>
      <w:proofErr w:type="spellEnd"/>
      <w:r w:rsidR="00D3130B" w:rsidRPr="00D3130B">
        <w:rPr>
          <w:rFonts w:ascii="Times New Roman" w:hAnsi="Times New Roman"/>
          <w:sz w:val="24"/>
          <w:szCs w:val="28"/>
          <w:lang w:val="uk-UA"/>
        </w:rPr>
        <w:t>» останньої екранізації зіграла з фільмом злий жарт.</w:t>
      </w:r>
      <w:r>
        <w:rPr>
          <w:rFonts w:ascii="Times New Roman" w:hAnsi="Times New Roman"/>
          <w:sz w:val="24"/>
          <w:szCs w:val="28"/>
          <w:lang w:val="uk-UA"/>
        </w:rPr>
        <w:t xml:space="preserve"> Однак цінність даної екранізації, як самостійного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медіапродукту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 не викликає сумніву. </w:t>
      </w:r>
    </w:p>
    <w:p w:rsidR="00816678" w:rsidRPr="00D3130B" w:rsidRDefault="00816678" w:rsidP="00D3130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16678" w:rsidRDefault="00816678" w:rsidP="00C2403B">
      <w:pPr>
        <w:spacing w:after="0" w:line="240" w:lineRule="auto"/>
        <w:ind w:firstLine="567"/>
        <w:jc w:val="center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b/>
          <w:i/>
          <w:sz w:val="18"/>
          <w:szCs w:val="18"/>
          <w:lang w:val="uk-UA"/>
        </w:rPr>
        <w:t>Література</w:t>
      </w:r>
    </w:p>
    <w:p w:rsidR="00D603F7" w:rsidRDefault="00D603F7" w:rsidP="00D603F7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val="uk-UA"/>
        </w:rPr>
      </w:pPr>
      <w:r w:rsidRPr="00D603F7">
        <w:rPr>
          <w:rFonts w:ascii="Times New Roman" w:hAnsi="Times New Roman"/>
          <w:i/>
          <w:sz w:val="18"/>
          <w:szCs w:val="18"/>
          <w:lang w:val="uk-UA"/>
        </w:rPr>
        <w:t>Андросюк</w:t>
      </w:r>
      <w:r w:rsidRPr="00D603F7">
        <w:rPr>
          <w:rFonts w:ascii="Times New Roman" w:hAnsi="Times New Roman"/>
          <w:sz w:val="18"/>
          <w:szCs w:val="18"/>
          <w:lang w:val="uk-UA"/>
        </w:rPr>
        <w:t xml:space="preserve"> А.Л.</w:t>
      </w:r>
      <w:r>
        <w:rPr>
          <w:rFonts w:ascii="Times New Roman" w:hAnsi="Times New Roman"/>
          <w:sz w:val="18"/>
          <w:szCs w:val="18"/>
          <w:lang w:val="uk-UA"/>
        </w:rPr>
        <w:t xml:space="preserve"> </w:t>
      </w:r>
      <w:r w:rsidRPr="00D603F7">
        <w:rPr>
          <w:rFonts w:ascii="Times New Roman" w:hAnsi="Times New Roman"/>
          <w:sz w:val="18"/>
          <w:szCs w:val="18"/>
          <w:lang w:val="uk-UA"/>
        </w:rPr>
        <w:t>Мовні засоби сатири та гумору в романі У.М. Теккерея «Ярмарок суєти</w:t>
      </w:r>
      <w:r>
        <w:rPr>
          <w:rFonts w:ascii="Times New Roman" w:hAnsi="Times New Roman"/>
          <w:sz w:val="18"/>
          <w:szCs w:val="18"/>
          <w:lang w:val="uk-UA"/>
        </w:rPr>
        <w:t xml:space="preserve">» / А.Л. Андросюк О.І. </w:t>
      </w:r>
      <w:proofErr w:type="spellStart"/>
      <w:r w:rsidRPr="00D603F7">
        <w:rPr>
          <w:rFonts w:ascii="Times New Roman" w:hAnsi="Times New Roman"/>
          <w:sz w:val="18"/>
          <w:szCs w:val="18"/>
          <w:lang w:val="uk-UA"/>
        </w:rPr>
        <w:t>Пагурець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 xml:space="preserve">, Г.М. 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Усик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 xml:space="preserve">. – Режим доступу : </w:t>
      </w:r>
      <w:hyperlink r:id="rId5" w:history="1">
        <w:r w:rsidRPr="00D603F7">
          <w:rPr>
            <w:rStyle w:val="a6"/>
            <w:rFonts w:ascii="Times New Roman" w:hAnsi="Times New Roman"/>
            <w:color w:val="auto"/>
            <w:sz w:val="18"/>
            <w:szCs w:val="18"/>
          </w:rPr>
          <w:t>http</w:t>
        </w:r>
        <w:r w:rsidRPr="00D603F7">
          <w:rPr>
            <w:rStyle w:val="a6"/>
            <w:rFonts w:ascii="Times New Roman" w:hAnsi="Times New Roman"/>
            <w:color w:val="auto"/>
            <w:sz w:val="18"/>
            <w:szCs w:val="18"/>
            <w:lang w:val="uk-UA"/>
          </w:rPr>
          <w:t>://</w:t>
        </w:r>
        <w:r w:rsidRPr="00D603F7">
          <w:rPr>
            <w:rStyle w:val="a6"/>
            <w:rFonts w:ascii="Times New Roman" w:hAnsi="Times New Roman"/>
            <w:color w:val="auto"/>
            <w:sz w:val="18"/>
            <w:szCs w:val="18"/>
          </w:rPr>
          <w:t>archive</w:t>
        </w:r>
        <w:r w:rsidRPr="00D603F7">
          <w:rPr>
            <w:rStyle w:val="a6"/>
            <w:rFonts w:ascii="Times New Roman" w:hAnsi="Times New Roman"/>
            <w:color w:val="auto"/>
            <w:sz w:val="18"/>
            <w:szCs w:val="18"/>
            <w:lang w:val="uk-UA"/>
          </w:rPr>
          <w:t>.</w:t>
        </w:r>
        <w:r w:rsidRPr="00D603F7">
          <w:rPr>
            <w:rStyle w:val="a6"/>
            <w:rFonts w:ascii="Times New Roman" w:hAnsi="Times New Roman"/>
            <w:color w:val="auto"/>
            <w:sz w:val="18"/>
            <w:szCs w:val="18"/>
          </w:rPr>
          <w:t>nbuv</w:t>
        </w:r>
        <w:r w:rsidRPr="00D603F7">
          <w:rPr>
            <w:rStyle w:val="a6"/>
            <w:rFonts w:ascii="Times New Roman" w:hAnsi="Times New Roman"/>
            <w:color w:val="auto"/>
            <w:sz w:val="18"/>
            <w:szCs w:val="18"/>
            <w:lang w:val="uk-UA"/>
          </w:rPr>
          <w:t>.</w:t>
        </w:r>
        <w:r w:rsidRPr="00D603F7">
          <w:rPr>
            <w:rStyle w:val="a6"/>
            <w:rFonts w:ascii="Times New Roman" w:hAnsi="Times New Roman"/>
            <w:color w:val="auto"/>
            <w:sz w:val="18"/>
            <w:szCs w:val="18"/>
          </w:rPr>
          <w:t>gov</w:t>
        </w:r>
        <w:r w:rsidRPr="00D603F7">
          <w:rPr>
            <w:rStyle w:val="a6"/>
            <w:rFonts w:ascii="Times New Roman" w:hAnsi="Times New Roman"/>
            <w:color w:val="auto"/>
            <w:sz w:val="18"/>
            <w:szCs w:val="18"/>
            <w:lang w:val="uk-UA"/>
          </w:rPr>
          <w:t>.</w:t>
        </w:r>
        <w:r w:rsidRPr="00D603F7">
          <w:rPr>
            <w:rStyle w:val="a6"/>
            <w:rFonts w:ascii="Times New Roman" w:hAnsi="Times New Roman"/>
            <w:color w:val="auto"/>
            <w:sz w:val="18"/>
            <w:szCs w:val="18"/>
          </w:rPr>
          <w:t>ua</w:t>
        </w:r>
        <w:r w:rsidRPr="00D603F7">
          <w:rPr>
            <w:rStyle w:val="a6"/>
            <w:rFonts w:ascii="Times New Roman" w:hAnsi="Times New Roman"/>
            <w:color w:val="auto"/>
            <w:sz w:val="18"/>
            <w:szCs w:val="18"/>
            <w:lang w:val="uk-UA"/>
          </w:rPr>
          <w:t>/</w:t>
        </w:r>
        <w:r w:rsidRPr="00D603F7">
          <w:rPr>
            <w:rStyle w:val="a6"/>
            <w:rFonts w:ascii="Times New Roman" w:hAnsi="Times New Roman"/>
            <w:color w:val="auto"/>
            <w:sz w:val="18"/>
            <w:szCs w:val="18"/>
          </w:rPr>
          <w:t>portal</w:t>
        </w:r>
        <w:r w:rsidRPr="00D603F7">
          <w:rPr>
            <w:rStyle w:val="a6"/>
            <w:rFonts w:ascii="Times New Roman" w:hAnsi="Times New Roman"/>
            <w:color w:val="auto"/>
            <w:sz w:val="18"/>
            <w:szCs w:val="18"/>
            <w:lang w:val="uk-UA"/>
          </w:rPr>
          <w:t>/</w:t>
        </w:r>
        <w:r w:rsidRPr="00D603F7">
          <w:rPr>
            <w:rStyle w:val="a6"/>
            <w:rFonts w:ascii="Times New Roman" w:hAnsi="Times New Roman"/>
            <w:color w:val="auto"/>
            <w:sz w:val="18"/>
            <w:szCs w:val="18"/>
          </w:rPr>
          <w:t>soc</w:t>
        </w:r>
        <w:r w:rsidRPr="00D603F7">
          <w:rPr>
            <w:rStyle w:val="a6"/>
            <w:rFonts w:ascii="Times New Roman" w:hAnsi="Times New Roman"/>
            <w:color w:val="auto"/>
            <w:sz w:val="18"/>
            <w:szCs w:val="18"/>
            <w:lang w:val="uk-UA"/>
          </w:rPr>
          <w:t>_</w:t>
        </w:r>
        <w:r w:rsidRPr="00D603F7">
          <w:rPr>
            <w:rStyle w:val="a6"/>
            <w:rFonts w:ascii="Times New Roman" w:hAnsi="Times New Roman"/>
            <w:color w:val="auto"/>
            <w:sz w:val="18"/>
            <w:szCs w:val="18"/>
          </w:rPr>
          <w:t>gum</w:t>
        </w:r>
        <w:r w:rsidRPr="00D603F7">
          <w:rPr>
            <w:rStyle w:val="a6"/>
            <w:rFonts w:ascii="Times New Roman" w:hAnsi="Times New Roman"/>
            <w:color w:val="auto"/>
            <w:sz w:val="18"/>
            <w:szCs w:val="18"/>
            <w:lang w:val="uk-UA"/>
          </w:rPr>
          <w:t>/</w:t>
        </w:r>
        <w:r w:rsidRPr="00D603F7">
          <w:rPr>
            <w:rStyle w:val="a6"/>
            <w:rFonts w:ascii="Times New Roman" w:hAnsi="Times New Roman"/>
            <w:color w:val="auto"/>
            <w:sz w:val="18"/>
            <w:szCs w:val="18"/>
          </w:rPr>
          <w:t>gv</w:t>
        </w:r>
        <w:r w:rsidRPr="00D603F7">
          <w:rPr>
            <w:rStyle w:val="a6"/>
            <w:rFonts w:ascii="Times New Roman" w:hAnsi="Times New Roman"/>
            <w:color w:val="auto"/>
            <w:sz w:val="18"/>
            <w:szCs w:val="18"/>
            <w:lang w:val="uk-UA"/>
          </w:rPr>
          <w:t>/2008_12/1/</w:t>
        </w:r>
        <w:r w:rsidRPr="00D603F7">
          <w:rPr>
            <w:rStyle w:val="a6"/>
            <w:rFonts w:ascii="Times New Roman" w:hAnsi="Times New Roman"/>
            <w:color w:val="auto"/>
            <w:sz w:val="18"/>
            <w:szCs w:val="18"/>
          </w:rPr>
          <w:t>articles</w:t>
        </w:r>
        <w:r w:rsidRPr="00D603F7">
          <w:rPr>
            <w:rStyle w:val="a6"/>
            <w:rFonts w:ascii="Times New Roman" w:hAnsi="Times New Roman"/>
            <w:color w:val="auto"/>
            <w:sz w:val="18"/>
            <w:szCs w:val="18"/>
            <w:lang w:val="uk-UA"/>
          </w:rPr>
          <w:t>/</w:t>
        </w:r>
        <w:r w:rsidRPr="00D603F7">
          <w:rPr>
            <w:rStyle w:val="a6"/>
            <w:rFonts w:ascii="Times New Roman" w:hAnsi="Times New Roman"/>
            <w:color w:val="auto"/>
            <w:sz w:val="18"/>
            <w:szCs w:val="18"/>
          </w:rPr>
          <w:t>Volume</w:t>
        </w:r>
        <w:r w:rsidRPr="00D603F7">
          <w:rPr>
            <w:rStyle w:val="a6"/>
            <w:rFonts w:ascii="Times New Roman" w:hAnsi="Times New Roman"/>
            <w:color w:val="auto"/>
            <w:sz w:val="18"/>
            <w:szCs w:val="18"/>
            <w:lang w:val="uk-UA"/>
          </w:rPr>
          <w:t>%201/</w:t>
        </w:r>
        <w:r w:rsidRPr="00D603F7">
          <w:rPr>
            <w:rStyle w:val="a6"/>
            <w:rFonts w:ascii="Times New Roman" w:hAnsi="Times New Roman"/>
            <w:color w:val="auto"/>
            <w:sz w:val="18"/>
            <w:szCs w:val="18"/>
          </w:rPr>
          <w:t>Svitova</w:t>
        </w:r>
        <w:r w:rsidRPr="00D603F7">
          <w:rPr>
            <w:rStyle w:val="a6"/>
            <w:rFonts w:ascii="Times New Roman" w:hAnsi="Times New Roman"/>
            <w:color w:val="auto"/>
            <w:sz w:val="18"/>
            <w:szCs w:val="18"/>
            <w:lang w:val="uk-UA"/>
          </w:rPr>
          <w:t>%20</w:t>
        </w:r>
        <w:r w:rsidRPr="00D603F7">
          <w:rPr>
            <w:rStyle w:val="a6"/>
            <w:rFonts w:ascii="Times New Roman" w:hAnsi="Times New Roman"/>
            <w:color w:val="auto"/>
            <w:sz w:val="18"/>
            <w:szCs w:val="18"/>
          </w:rPr>
          <w:t>literatura</w:t>
        </w:r>
        <w:r w:rsidRPr="00D603F7">
          <w:rPr>
            <w:rStyle w:val="a6"/>
            <w:rFonts w:ascii="Times New Roman" w:hAnsi="Times New Roman"/>
            <w:color w:val="auto"/>
            <w:sz w:val="18"/>
            <w:szCs w:val="18"/>
            <w:lang w:val="uk-UA"/>
          </w:rPr>
          <w:t>/2_</w:t>
        </w:r>
        <w:r w:rsidRPr="00D603F7">
          <w:rPr>
            <w:rStyle w:val="a6"/>
            <w:rFonts w:ascii="Times New Roman" w:hAnsi="Times New Roman"/>
            <w:color w:val="auto"/>
            <w:sz w:val="18"/>
            <w:szCs w:val="18"/>
          </w:rPr>
          <w:t>Androsyuk</w:t>
        </w:r>
        <w:r w:rsidRPr="00D603F7">
          <w:rPr>
            <w:rStyle w:val="a6"/>
            <w:rFonts w:ascii="Times New Roman" w:hAnsi="Times New Roman"/>
            <w:color w:val="auto"/>
            <w:sz w:val="18"/>
            <w:szCs w:val="18"/>
            <w:lang w:val="uk-UA"/>
          </w:rPr>
          <w:t>.</w:t>
        </w:r>
        <w:proofErr w:type="spellStart"/>
        <w:r w:rsidRPr="00D603F7">
          <w:rPr>
            <w:rStyle w:val="a6"/>
            <w:rFonts w:ascii="Times New Roman" w:hAnsi="Times New Roman"/>
            <w:color w:val="auto"/>
            <w:sz w:val="18"/>
            <w:szCs w:val="18"/>
          </w:rPr>
          <w:t>pdf</w:t>
        </w:r>
        <w:proofErr w:type="spellEnd"/>
      </w:hyperlink>
      <w:r w:rsidRPr="00D603F7">
        <w:rPr>
          <w:rFonts w:ascii="Times New Roman" w:hAnsi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/>
          <w:sz w:val="18"/>
          <w:szCs w:val="18"/>
          <w:lang w:val="uk-UA"/>
        </w:rPr>
        <w:t>(дата звернення: 13.11.2013).</w:t>
      </w:r>
    </w:p>
    <w:p w:rsidR="00D603F7" w:rsidRPr="00D603F7" w:rsidRDefault="00D603F7" w:rsidP="00D603F7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val="uk-UA"/>
        </w:rPr>
      </w:pPr>
      <w:proofErr w:type="spellStart"/>
      <w:r w:rsidRPr="00D603F7">
        <w:rPr>
          <w:rFonts w:ascii="Times New Roman" w:hAnsi="Times New Roman"/>
          <w:i/>
          <w:sz w:val="18"/>
          <w:szCs w:val="18"/>
          <w:lang w:val="uk-UA"/>
        </w:rPr>
        <w:t>Арутюнян</w:t>
      </w:r>
      <w:proofErr w:type="spellEnd"/>
      <w:r w:rsidRPr="00D603F7">
        <w:rPr>
          <w:rFonts w:ascii="Times New Roman" w:hAnsi="Times New Roman"/>
          <w:sz w:val="18"/>
          <w:szCs w:val="18"/>
          <w:lang w:val="uk-UA"/>
        </w:rPr>
        <w:t xml:space="preserve"> С.</w:t>
      </w:r>
      <w:r>
        <w:rPr>
          <w:rFonts w:ascii="Times New Roman" w:hAnsi="Times New Roman"/>
          <w:sz w:val="18"/>
          <w:szCs w:val="18"/>
          <w:lang w:val="uk-UA"/>
        </w:rPr>
        <w:t xml:space="preserve">М. </w:t>
      </w:r>
      <w:proofErr w:type="spellStart"/>
      <w:r w:rsidRPr="00D603F7">
        <w:rPr>
          <w:rFonts w:ascii="Times New Roman" w:hAnsi="Times New Roman"/>
          <w:sz w:val="18"/>
          <w:szCs w:val="18"/>
          <w:lang w:val="uk-UA"/>
        </w:rPr>
        <w:t>Экранизация</w:t>
      </w:r>
      <w:proofErr w:type="spellEnd"/>
      <w:r w:rsidRPr="00D603F7">
        <w:rPr>
          <w:rFonts w:ascii="Times New Roman" w:hAnsi="Times New Roman"/>
          <w:sz w:val="18"/>
          <w:szCs w:val="18"/>
          <w:lang w:val="uk-UA"/>
        </w:rPr>
        <w:t xml:space="preserve"> </w:t>
      </w:r>
      <w:proofErr w:type="spellStart"/>
      <w:r w:rsidRPr="00D603F7">
        <w:rPr>
          <w:rFonts w:ascii="Times New Roman" w:hAnsi="Times New Roman"/>
          <w:sz w:val="18"/>
          <w:szCs w:val="18"/>
          <w:lang w:val="uk-UA"/>
        </w:rPr>
        <w:t>литературных</w:t>
      </w:r>
      <w:proofErr w:type="spellEnd"/>
      <w:r w:rsidRPr="00D603F7">
        <w:rPr>
          <w:rFonts w:ascii="Times New Roman" w:hAnsi="Times New Roman"/>
          <w:sz w:val="18"/>
          <w:szCs w:val="18"/>
          <w:lang w:val="uk-UA"/>
        </w:rPr>
        <w:t xml:space="preserve"> призведений </w:t>
      </w:r>
      <w:proofErr w:type="spellStart"/>
      <w:r w:rsidRPr="00D603F7">
        <w:rPr>
          <w:rFonts w:ascii="Times New Roman" w:hAnsi="Times New Roman"/>
          <w:sz w:val="18"/>
          <w:szCs w:val="18"/>
          <w:lang w:val="uk-UA"/>
        </w:rPr>
        <w:t>как</w:t>
      </w:r>
      <w:proofErr w:type="spellEnd"/>
      <w:r w:rsidRPr="00D603F7">
        <w:rPr>
          <w:rFonts w:ascii="Times New Roman" w:hAnsi="Times New Roman"/>
          <w:sz w:val="18"/>
          <w:szCs w:val="18"/>
          <w:lang w:val="uk-UA"/>
        </w:rPr>
        <w:t xml:space="preserve"> </w:t>
      </w:r>
      <w:proofErr w:type="spellStart"/>
      <w:r w:rsidRPr="00D603F7">
        <w:rPr>
          <w:rFonts w:ascii="Times New Roman" w:hAnsi="Times New Roman"/>
          <w:sz w:val="18"/>
          <w:szCs w:val="18"/>
          <w:lang w:val="uk-UA"/>
        </w:rPr>
        <w:t>специфический</w:t>
      </w:r>
      <w:proofErr w:type="spellEnd"/>
      <w:r w:rsidRPr="00D603F7">
        <w:rPr>
          <w:rFonts w:ascii="Times New Roman" w:hAnsi="Times New Roman"/>
          <w:sz w:val="18"/>
          <w:szCs w:val="18"/>
          <w:lang w:val="uk-UA"/>
        </w:rPr>
        <w:t xml:space="preserve"> тип </w:t>
      </w:r>
      <w:proofErr w:type="spellStart"/>
      <w:r w:rsidRPr="00D603F7">
        <w:rPr>
          <w:rFonts w:ascii="Times New Roman" w:hAnsi="Times New Roman"/>
          <w:sz w:val="18"/>
          <w:szCs w:val="18"/>
          <w:lang w:val="uk-UA"/>
        </w:rPr>
        <w:t>взаимоде</w:t>
      </w:r>
      <w:r>
        <w:rPr>
          <w:rFonts w:ascii="Times New Roman" w:hAnsi="Times New Roman"/>
          <w:sz w:val="18"/>
          <w:szCs w:val="18"/>
          <w:lang w:val="uk-UA"/>
        </w:rPr>
        <w:t>йствия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искусств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>: автореф. дис. н</w:t>
      </w:r>
      <w:r w:rsidRPr="00D603F7">
        <w:rPr>
          <w:rFonts w:ascii="Times New Roman" w:hAnsi="Times New Roman"/>
          <w:sz w:val="18"/>
          <w:szCs w:val="18"/>
          <w:lang w:val="uk-UA"/>
        </w:rPr>
        <w:t xml:space="preserve">а </w:t>
      </w:r>
      <w:proofErr w:type="spellStart"/>
      <w:r w:rsidRPr="00D603F7">
        <w:rPr>
          <w:rFonts w:ascii="Times New Roman" w:hAnsi="Times New Roman"/>
          <w:sz w:val="18"/>
          <w:szCs w:val="18"/>
          <w:lang w:val="uk-UA"/>
        </w:rPr>
        <w:t>соискание</w:t>
      </w:r>
      <w:proofErr w:type="spellEnd"/>
      <w:r w:rsidRPr="00D603F7">
        <w:rPr>
          <w:rFonts w:ascii="Times New Roman" w:hAnsi="Times New Roman"/>
          <w:sz w:val="18"/>
          <w:szCs w:val="18"/>
          <w:lang w:val="uk-UA"/>
        </w:rPr>
        <w:t xml:space="preserve"> </w:t>
      </w:r>
      <w:proofErr w:type="spellStart"/>
      <w:r w:rsidRPr="00D603F7">
        <w:rPr>
          <w:rFonts w:ascii="Times New Roman" w:hAnsi="Times New Roman"/>
          <w:sz w:val="18"/>
          <w:szCs w:val="18"/>
          <w:lang w:val="uk-UA"/>
        </w:rPr>
        <w:t>ученой</w:t>
      </w:r>
      <w:proofErr w:type="spellEnd"/>
      <w:r w:rsidRPr="00D603F7">
        <w:rPr>
          <w:rFonts w:ascii="Times New Roman" w:hAnsi="Times New Roman"/>
          <w:sz w:val="18"/>
          <w:szCs w:val="18"/>
          <w:lang w:val="uk-UA"/>
        </w:rPr>
        <w:t xml:space="preserve"> </w:t>
      </w:r>
      <w:proofErr w:type="spellStart"/>
      <w:r w:rsidRPr="00D603F7">
        <w:rPr>
          <w:rFonts w:ascii="Times New Roman" w:hAnsi="Times New Roman"/>
          <w:sz w:val="18"/>
          <w:szCs w:val="18"/>
          <w:lang w:val="uk-UA"/>
        </w:rPr>
        <w:t>степени</w:t>
      </w:r>
      <w:proofErr w:type="spellEnd"/>
      <w:r w:rsidRPr="00D603F7">
        <w:rPr>
          <w:rFonts w:ascii="Times New Roman" w:hAnsi="Times New Roman"/>
          <w:sz w:val="18"/>
          <w:szCs w:val="18"/>
          <w:lang w:val="uk-UA"/>
        </w:rPr>
        <w:t xml:space="preserve"> кандидата </w:t>
      </w:r>
      <w:proofErr w:type="spellStart"/>
      <w:r w:rsidRPr="00D603F7">
        <w:rPr>
          <w:rFonts w:ascii="Times New Roman" w:hAnsi="Times New Roman"/>
          <w:sz w:val="18"/>
          <w:szCs w:val="18"/>
          <w:lang w:val="uk-UA"/>
        </w:rPr>
        <w:t>философских</w:t>
      </w:r>
      <w:proofErr w:type="spellEnd"/>
      <w:r w:rsidRPr="00D603F7">
        <w:rPr>
          <w:rFonts w:ascii="Times New Roman" w:hAnsi="Times New Roman"/>
          <w:sz w:val="18"/>
          <w:szCs w:val="18"/>
          <w:lang w:val="uk-UA"/>
        </w:rPr>
        <w:t xml:space="preserve"> наук: спец. 09.00.04: спец. – «</w:t>
      </w:r>
      <w:proofErr w:type="spellStart"/>
      <w:r w:rsidRPr="00D603F7">
        <w:rPr>
          <w:rFonts w:ascii="Times New Roman" w:hAnsi="Times New Roman"/>
          <w:sz w:val="18"/>
          <w:szCs w:val="18"/>
          <w:lang w:val="uk-UA"/>
        </w:rPr>
        <w:t>Эстетика</w:t>
      </w:r>
      <w:proofErr w:type="spellEnd"/>
      <w:r w:rsidRPr="00D603F7">
        <w:rPr>
          <w:rFonts w:ascii="Times New Roman" w:hAnsi="Times New Roman"/>
          <w:sz w:val="18"/>
          <w:szCs w:val="18"/>
          <w:lang w:val="uk-UA"/>
        </w:rPr>
        <w:t xml:space="preserve">» / </w:t>
      </w:r>
      <w:r>
        <w:rPr>
          <w:rFonts w:ascii="Times New Roman" w:hAnsi="Times New Roman"/>
          <w:sz w:val="18"/>
          <w:szCs w:val="18"/>
          <w:lang w:val="uk-UA"/>
        </w:rPr>
        <w:t xml:space="preserve">С.М. 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Арутюнян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>.</w:t>
      </w:r>
      <w:r w:rsidRPr="00D603F7">
        <w:rPr>
          <w:rFonts w:ascii="Times New Roman" w:hAnsi="Times New Roman"/>
          <w:sz w:val="18"/>
          <w:szCs w:val="18"/>
          <w:lang w:val="uk-UA"/>
        </w:rPr>
        <w:t xml:space="preserve"> – М., 2003. – 20 с.</w:t>
      </w:r>
    </w:p>
    <w:p w:rsidR="00816678" w:rsidRPr="00CC1B7E" w:rsidRDefault="00D603F7" w:rsidP="00CC1B7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  <w:lang w:val="uk-UA"/>
        </w:rPr>
      </w:pPr>
      <w:proofErr w:type="spellStart"/>
      <w:r w:rsidRPr="00D603F7">
        <w:rPr>
          <w:rFonts w:ascii="Times New Roman" w:hAnsi="Times New Roman"/>
          <w:i/>
          <w:sz w:val="18"/>
          <w:szCs w:val="18"/>
          <w:lang w:val="en-US"/>
        </w:rPr>
        <w:t>Enser</w:t>
      </w:r>
      <w:proofErr w:type="spellEnd"/>
      <w:r w:rsidRPr="00D603F7">
        <w:rPr>
          <w:rFonts w:ascii="Times New Roman" w:hAnsi="Times New Roman"/>
          <w:i/>
          <w:sz w:val="18"/>
          <w:szCs w:val="18"/>
          <w:lang w:val="en-US"/>
        </w:rPr>
        <w:t xml:space="preserve"> </w:t>
      </w:r>
      <w:r w:rsidRPr="009F77C9">
        <w:rPr>
          <w:rFonts w:ascii="Times New Roman" w:hAnsi="Times New Roman"/>
          <w:sz w:val="18"/>
          <w:szCs w:val="18"/>
          <w:lang w:val="en-US"/>
        </w:rPr>
        <w:t xml:space="preserve">A.G.S. </w:t>
      </w:r>
      <w:r w:rsidRPr="00D603F7">
        <w:rPr>
          <w:rFonts w:ascii="Times New Roman" w:hAnsi="Times New Roman"/>
          <w:sz w:val="18"/>
          <w:szCs w:val="18"/>
          <w:lang w:val="en-US"/>
        </w:rPr>
        <w:t>Filmed</w:t>
      </w:r>
      <w:r w:rsidRPr="00D603F7">
        <w:rPr>
          <w:rFonts w:ascii="Times New Roman" w:hAnsi="Times New Roman"/>
          <w:sz w:val="18"/>
          <w:szCs w:val="18"/>
          <w:lang w:val="uk-UA"/>
        </w:rPr>
        <w:t xml:space="preserve"> </w:t>
      </w:r>
      <w:r w:rsidRPr="009F77C9">
        <w:rPr>
          <w:rFonts w:ascii="Times New Roman" w:hAnsi="Times New Roman"/>
          <w:sz w:val="18"/>
          <w:szCs w:val="18"/>
          <w:lang w:val="en-US"/>
        </w:rPr>
        <w:t>books</w:t>
      </w:r>
      <w:r w:rsidRPr="009F77C9">
        <w:rPr>
          <w:rFonts w:ascii="Times New Roman" w:hAnsi="Times New Roman"/>
          <w:sz w:val="18"/>
          <w:szCs w:val="18"/>
          <w:lang w:val="uk-UA"/>
        </w:rPr>
        <w:t xml:space="preserve"> </w:t>
      </w:r>
      <w:r w:rsidRPr="009F77C9">
        <w:rPr>
          <w:rFonts w:ascii="Times New Roman" w:hAnsi="Times New Roman"/>
          <w:sz w:val="18"/>
          <w:szCs w:val="18"/>
          <w:lang w:val="en-US"/>
        </w:rPr>
        <w:t>and</w:t>
      </w:r>
      <w:r w:rsidRPr="009F77C9">
        <w:rPr>
          <w:rFonts w:ascii="Times New Roman" w:hAnsi="Times New Roman"/>
          <w:sz w:val="18"/>
          <w:szCs w:val="18"/>
          <w:lang w:val="uk-UA"/>
        </w:rPr>
        <w:t xml:space="preserve"> </w:t>
      </w:r>
      <w:r w:rsidRPr="009F77C9">
        <w:rPr>
          <w:rFonts w:ascii="Times New Roman" w:hAnsi="Times New Roman"/>
          <w:sz w:val="18"/>
          <w:szCs w:val="18"/>
          <w:lang w:val="en-US"/>
        </w:rPr>
        <w:t>plays</w:t>
      </w:r>
      <w:r>
        <w:rPr>
          <w:rFonts w:ascii="Times New Roman" w:hAnsi="Times New Roman"/>
          <w:sz w:val="18"/>
          <w:szCs w:val="18"/>
          <w:lang w:val="uk-UA"/>
        </w:rPr>
        <w:t>.</w:t>
      </w:r>
      <w:r w:rsidRPr="009F77C9">
        <w:rPr>
          <w:rFonts w:ascii="Times New Roman" w:hAnsi="Times New Roman"/>
          <w:sz w:val="18"/>
          <w:szCs w:val="18"/>
          <w:lang w:val="uk-UA"/>
        </w:rPr>
        <w:t xml:space="preserve"> </w:t>
      </w:r>
      <w:proofErr w:type="gramStart"/>
      <w:r w:rsidRPr="009F77C9">
        <w:rPr>
          <w:rFonts w:ascii="Times New Roman" w:hAnsi="Times New Roman"/>
          <w:sz w:val="18"/>
          <w:szCs w:val="18"/>
          <w:lang w:val="en-US"/>
        </w:rPr>
        <w:t>A list of books and plays from which fil</w:t>
      </w:r>
      <w:r w:rsidR="00CC1B7E">
        <w:rPr>
          <w:rFonts w:ascii="Times New Roman" w:hAnsi="Times New Roman"/>
          <w:sz w:val="18"/>
          <w:szCs w:val="18"/>
          <w:lang w:val="en-US"/>
        </w:rPr>
        <w:t>ms have been made.</w:t>
      </w:r>
      <w:proofErr w:type="gramEnd"/>
      <w:r w:rsidR="00CC1B7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gramStart"/>
      <w:r w:rsidR="00CC1B7E">
        <w:rPr>
          <w:rFonts w:ascii="Times New Roman" w:hAnsi="Times New Roman"/>
          <w:sz w:val="18"/>
          <w:szCs w:val="18"/>
          <w:lang w:val="en-US"/>
        </w:rPr>
        <w:t>1928-1967</w:t>
      </w:r>
      <w:r w:rsidR="00CC1B7E">
        <w:rPr>
          <w:rFonts w:ascii="Times New Roman" w:hAnsi="Times New Roman"/>
          <w:sz w:val="18"/>
          <w:szCs w:val="18"/>
          <w:lang w:val="uk-UA"/>
        </w:rPr>
        <w:t xml:space="preserve"> / </w:t>
      </w:r>
      <w:r w:rsidR="00CC1B7E" w:rsidRPr="009F77C9">
        <w:rPr>
          <w:rFonts w:ascii="Times New Roman" w:hAnsi="Times New Roman"/>
          <w:sz w:val="18"/>
          <w:szCs w:val="18"/>
          <w:lang w:val="en-US"/>
        </w:rPr>
        <w:t>A.G.S</w:t>
      </w:r>
      <w:r w:rsidR="00CC1B7E" w:rsidRPr="00CC1B7E">
        <w:rPr>
          <w:rFonts w:ascii="Times New Roman" w:hAnsi="Times New Roman"/>
          <w:i/>
          <w:sz w:val="18"/>
          <w:szCs w:val="18"/>
          <w:lang w:val="en-US"/>
        </w:rPr>
        <w:t xml:space="preserve"> </w:t>
      </w:r>
      <w:proofErr w:type="spellStart"/>
      <w:r w:rsidR="00CC1B7E" w:rsidRPr="00CC1B7E">
        <w:rPr>
          <w:rFonts w:ascii="Times New Roman" w:hAnsi="Times New Roman"/>
          <w:sz w:val="18"/>
          <w:szCs w:val="18"/>
          <w:lang w:val="en-US"/>
        </w:rPr>
        <w:t>Enser</w:t>
      </w:r>
      <w:proofErr w:type="spellEnd"/>
      <w:r w:rsidR="00CC1B7E" w:rsidRPr="00CC1B7E">
        <w:rPr>
          <w:rFonts w:ascii="Times New Roman" w:hAnsi="Times New Roman"/>
          <w:sz w:val="18"/>
          <w:szCs w:val="18"/>
          <w:lang w:val="en-US"/>
        </w:rPr>
        <w:t>.</w:t>
      </w:r>
      <w:proofErr w:type="gramEnd"/>
      <w:r w:rsidR="00CC1B7E">
        <w:rPr>
          <w:rFonts w:ascii="Times New Roman" w:hAnsi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/>
          <w:sz w:val="18"/>
          <w:szCs w:val="18"/>
          <w:lang w:val="uk-UA"/>
        </w:rPr>
        <w:t xml:space="preserve">– </w:t>
      </w:r>
      <w:r w:rsidRPr="009F77C9">
        <w:rPr>
          <w:rFonts w:ascii="Times New Roman" w:hAnsi="Times New Roman"/>
          <w:sz w:val="18"/>
          <w:szCs w:val="18"/>
          <w:lang w:val="en-US"/>
        </w:rPr>
        <w:t>A Grafton</w:t>
      </w:r>
      <w:r>
        <w:rPr>
          <w:rFonts w:ascii="Times New Roman" w:hAnsi="Times New Roman"/>
          <w:sz w:val="18"/>
          <w:szCs w:val="18"/>
          <w:lang w:val="en-US"/>
        </w:rPr>
        <w:t xml:space="preserve"> book</w:t>
      </w:r>
      <w:r>
        <w:rPr>
          <w:rFonts w:ascii="Times New Roman" w:hAnsi="Times New Roman"/>
          <w:sz w:val="18"/>
          <w:szCs w:val="18"/>
          <w:lang w:val="uk-UA"/>
        </w:rPr>
        <w:t xml:space="preserve">: </w:t>
      </w:r>
      <w:r>
        <w:rPr>
          <w:rFonts w:ascii="Times New Roman" w:hAnsi="Times New Roman"/>
          <w:sz w:val="18"/>
          <w:szCs w:val="18"/>
          <w:lang w:val="en-US"/>
        </w:rPr>
        <w:t>Andre Deutsch Ltd, 1968</w:t>
      </w:r>
      <w:r>
        <w:rPr>
          <w:rFonts w:ascii="Times New Roman" w:hAnsi="Times New Roman"/>
          <w:sz w:val="18"/>
          <w:szCs w:val="18"/>
          <w:lang w:val="uk-UA"/>
        </w:rPr>
        <w:t>.</w:t>
      </w:r>
    </w:p>
    <w:sectPr w:rsidR="00816678" w:rsidRPr="00CC1B7E" w:rsidSect="00C240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8F0"/>
    <w:multiLevelType w:val="hybridMultilevel"/>
    <w:tmpl w:val="444473F0"/>
    <w:lvl w:ilvl="0" w:tplc="9904B7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2A1CAC"/>
    <w:multiLevelType w:val="hybridMultilevel"/>
    <w:tmpl w:val="B7AE0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52251"/>
    <w:multiLevelType w:val="hybridMultilevel"/>
    <w:tmpl w:val="14A663C4"/>
    <w:lvl w:ilvl="0" w:tplc="A4DC059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B09E3780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40E3D4E"/>
    <w:multiLevelType w:val="multilevel"/>
    <w:tmpl w:val="17DE19A0"/>
    <w:lvl w:ilvl="0">
      <w:start w:val="1"/>
      <w:numFmt w:val="decimal"/>
      <w:lvlText w:val="%1"/>
      <w:lvlJc w:val="left"/>
      <w:pPr>
        <w:ind w:left="420" w:hanging="42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4">
    <w:nsid w:val="05845322"/>
    <w:multiLevelType w:val="multilevel"/>
    <w:tmpl w:val="01B4C6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9BF16F9"/>
    <w:multiLevelType w:val="hybridMultilevel"/>
    <w:tmpl w:val="1B34E290"/>
    <w:lvl w:ilvl="0" w:tplc="E444A7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354FE"/>
    <w:multiLevelType w:val="multilevel"/>
    <w:tmpl w:val="15FCD6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0FC44BA"/>
    <w:multiLevelType w:val="multilevel"/>
    <w:tmpl w:val="2CD666EE"/>
    <w:lvl w:ilvl="0">
      <w:start w:val="1"/>
      <w:numFmt w:val="decimal"/>
      <w:lvlText w:val="%1."/>
      <w:lvlJc w:val="left"/>
      <w:pPr>
        <w:ind w:left="1085" w:hanging="6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2160"/>
      </w:pPr>
      <w:rPr>
        <w:rFonts w:hint="default"/>
      </w:rPr>
    </w:lvl>
  </w:abstractNum>
  <w:abstractNum w:abstractNumId="8">
    <w:nsid w:val="170E2271"/>
    <w:multiLevelType w:val="hybridMultilevel"/>
    <w:tmpl w:val="DEF604CE"/>
    <w:lvl w:ilvl="0" w:tplc="E444A7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71FBE"/>
    <w:multiLevelType w:val="hybridMultilevel"/>
    <w:tmpl w:val="31C23052"/>
    <w:lvl w:ilvl="0" w:tplc="E180975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DEA56DF"/>
    <w:multiLevelType w:val="hybridMultilevel"/>
    <w:tmpl w:val="0870F0FC"/>
    <w:lvl w:ilvl="0" w:tplc="61D20F5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F291098"/>
    <w:multiLevelType w:val="multilevel"/>
    <w:tmpl w:val="A0901B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2">
    <w:nsid w:val="1FDD13F0"/>
    <w:multiLevelType w:val="hybridMultilevel"/>
    <w:tmpl w:val="9C946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A6331"/>
    <w:multiLevelType w:val="hybridMultilevel"/>
    <w:tmpl w:val="B2BA2B02"/>
    <w:lvl w:ilvl="0" w:tplc="5DC6CE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8C7A54"/>
    <w:multiLevelType w:val="hybridMultilevel"/>
    <w:tmpl w:val="6B5055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F9053AF"/>
    <w:multiLevelType w:val="multilevel"/>
    <w:tmpl w:val="73FC0CE0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4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327C74A2"/>
    <w:multiLevelType w:val="hybridMultilevel"/>
    <w:tmpl w:val="0AE689EC"/>
    <w:lvl w:ilvl="0" w:tplc="47E6D6B2">
      <w:start w:val="1"/>
      <w:numFmt w:val="decimal"/>
      <w:lvlText w:val="%1)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7">
    <w:nsid w:val="33ED4C08"/>
    <w:multiLevelType w:val="hybridMultilevel"/>
    <w:tmpl w:val="0DCE0E80"/>
    <w:lvl w:ilvl="0" w:tplc="9E72EE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0A5F86"/>
    <w:multiLevelType w:val="hybridMultilevel"/>
    <w:tmpl w:val="C92C456E"/>
    <w:lvl w:ilvl="0" w:tplc="1D20CB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7724F5D"/>
    <w:multiLevelType w:val="multilevel"/>
    <w:tmpl w:val="E550AE2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A9659D0"/>
    <w:multiLevelType w:val="hybridMultilevel"/>
    <w:tmpl w:val="CE422E70"/>
    <w:lvl w:ilvl="0" w:tplc="EF18FA8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DC3124"/>
    <w:multiLevelType w:val="hybridMultilevel"/>
    <w:tmpl w:val="C92C456E"/>
    <w:lvl w:ilvl="0" w:tplc="1D20CB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CCA3F1B"/>
    <w:multiLevelType w:val="hybridMultilevel"/>
    <w:tmpl w:val="693480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FB41192"/>
    <w:multiLevelType w:val="hybridMultilevel"/>
    <w:tmpl w:val="A71A1E5E"/>
    <w:lvl w:ilvl="0" w:tplc="E444A7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99769B"/>
    <w:multiLevelType w:val="hybridMultilevel"/>
    <w:tmpl w:val="A4D4F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856AB"/>
    <w:multiLevelType w:val="multilevel"/>
    <w:tmpl w:val="633431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2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  <w:b/>
      </w:rPr>
    </w:lvl>
  </w:abstractNum>
  <w:abstractNum w:abstractNumId="26">
    <w:nsid w:val="478D3277"/>
    <w:multiLevelType w:val="hybridMultilevel"/>
    <w:tmpl w:val="82F8CB94"/>
    <w:lvl w:ilvl="0" w:tplc="E444A7B4">
      <w:start w:val="2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48A0589C"/>
    <w:multiLevelType w:val="hybridMultilevel"/>
    <w:tmpl w:val="7B12E326"/>
    <w:lvl w:ilvl="0" w:tplc="9E1E6B0E">
      <w:start w:val="28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9895F42"/>
    <w:multiLevelType w:val="hybridMultilevel"/>
    <w:tmpl w:val="EDFECCE2"/>
    <w:lvl w:ilvl="0" w:tplc="84EAA5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02612F7"/>
    <w:multiLevelType w:val="hybridMultilevel"/>
    <w:tmpl w:val="83246A04"/>
    <w:lvl w:ilvl="0" w:tplc="390E5B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26A6386"/>
    <w:multiLevelType w:val="multilevel"/>
    <w:tmpl w:val="A89871B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552B29DF"/>
    <w:multiLevelType w:val="hybridMultilevel"/>
    <w:tmpl w:val="3EA0DF26"/>
    <w:lvl w:ilvl="0" w:tplc="E444A7B4">
      <w:start w:val="2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57CE51BE"/>
    <w:multiLevelType w:val="hybridMultilevel"/>
    <w:tmpl w:val="31D041DA"/>
    <w:lvl w:ilvl="0" w:tplc="E444A7B4">
      <w:start w:val="2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94A41F6"/>
    <w:multiLevelType w:val="hybridMultilevel"/>
    <w:tmpl w:val="09D69D44"/>
    <w:lvl w:ilvl="0" w:tplc="C8B2FF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9863312"/>
    <w:multiLevelType w:val="multilevel"/>
    <w:tmpl w:val="A89871B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5">
    <w:nsid w:val="598A4B4D"/>
    <w:multiLevelType w:val="multilevel"/>
    <w:tmpl w:val="BAC22DC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36">
    <w:nsid w:val="5CF02658"/>
    <w:multiLevelType w:val="hybridMultilevel"/>
    <w:tmpl w:val="6CEE8112"/>
    <w:lvl w:ilvl="0" w:tplc="5DC6CE1C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65030335"/>
    <w:multiLevelType w:val="hybridMultilevel"/>
    <w:tmpl w:val="0A0A6FC8"/>
    <w:lvl w:ilvl="0" w:tplc="EFF074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D56367"/>
    <w:multiLevelType w:val="hybridMultilevel"/>
    <w:tmpl w:val="CF963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EB1BB8"/>
    <w:multiLevelType w:val="multilevel"/>
    <w:tmpl w:val="0E0C5F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04B4DA8"/>
    <w:multiLevelType w:val="hybridMultilevel"/>
    <w:tmpl w:val="F2E84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A42093"/>
    <w:multiLevelType w:val="hybridMultilevel"/>
    <w:tmpl w:val="5F6C0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D4329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>
    <w:nsid w:val="71646038"/>
    <w:multiLevelType w:val="hybridMultilevel"/>
    <w:tmpl w:val="403CC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2527FF"/>
    <w:multiLevelType w:val="hybridMultilevel"/>
    <w:tmpl w:val="9AEAAA58"/>
    <w:lvl w:ilvl="0" w:tplc="A58C54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4716CEC"/>
    <w:multiLevelType w:val="hybridMultilevel"/>
    <w:tmpl w:val="B7AE0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244DBB"/>
    <w:multiLevelType w:val="multilevel"/>
    <w:tmpl w:val="659A3EA6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6"/>
  </w:num>
  <w:num w:numId="2">
    <w:abstractNumId w:val="13"/>
  </w:num>
  <w:num w:numId="3">
    <w:abstractNumId w:val="15"/>
  </w:num>
  <w:num w:numId="4">
    <w:abstractNumId w:val="34"/>
  </w:num>
  <w:num w:numId="5">
    <w:abstractNumId w:val="27"/>
  </w:num>
  <w:num w:numId="6">
    <w:abstractNumId w:val="14"/>
  </w:num>
  <w:num w:numId="7">
    <w:abstractNumId w:val="7"/>
  </w:num>
  <w:num w:numId="8">
    <w:abstractNumId w:val="42"/>
  </w:num>
  <w:num w:numId="9">
    <w:abstractNumId w:val="2"/>
  </w:num>
  <w:num w:numId="10">
    <w:abstractNumId w:val="37"/>
  </w:num>
  <w:num w:numId="11">
    <w:abstractNumId w:val="3"/>
  </w:num>
  <w:num w:numId="12">
    <w:abstractNumId w:val="25"/>
  </w:num>
  <w:num w:numId="13">
    <w:abstractNumId w:val="45"/>
  </w:num>
  <w:num w:numId="14">
    <w:abstractNumId w:val="29"/>
  </w:num>
  <w:num w:numId="15">
    <w:abstractNumId w:val="9"/>
  </w:num>
  <w:num w:numId="16">
    <w:abstractNumId w:val="44"/>
  </w:num>
  <w:num w:numId="17">
    <w:abstractNumId w:val="28"/>
  </w:num>
  <w:num w:numId="18">
    <w:abstractNumId w:val="0"/>
  </w:num>
  <w:num w:numId="19">
    <w:abstractNumId w:val="10"/>
  </w:num>
  <w:num w:numId="20">
    <w:abstractNumId w:val="32"/>
  </w:num>
  <w:num w:numId="21">
    <w:abstractNumId w:val="20"/>
  </w:num>
  <w:num w:numId="22">
    <w:abstractNumId w:val="26"/>
  </w:num>
  <w:num w:numId="23">
    <w:abstractNumId w:val="31"/>
  </w:num>
  <w:num w:numId="24">
    <w:abstractNumId w:val="17"/>
  </w:num>
  <w:num w:numId="25">
    <w:abstractNumId w:val="22"/>
  </w:num>
  <w:num w:numId="26">
    <w:abstractNumId w:val="33"/>
  </w:num>
  <w:num w:numId="27">
    <w:abstractNumId w:val="18"/>
  </w:num>
  <w:num w:numId="28">
    <w:abstractNumId w:val="16"/>
  </w:num>
  <w:num w:numId="29">
    <w:abstractNumId w:val="38"/>
  </w:num>
  <w:num w:numId="30">
    <w:abstractNumId w:val="4"/>
  </w:num>
  <w:num w:numId="31">
    <w:abstractNumId w:val="6"/>
  </w:num>
  <w:num w:numId="32">
    <w:abstractNumId w:val="40"/>
  </w:num>
  <w:num w:numId="33">
    <w:abstractNumId w:val="24"/>
  </w:num>
  <w:num w:numId="34">
    <w:abstractNumId w:val="12"/>
  </w:num>
  <w:num w:numId="35">
    <w:abstractNumId w:val="46"/>
  </w:num>
  <w:num w:numId="36">
    <w:abstractNumId w:val="23"/>
  </w:num>
  <w:num w:numId="37">
    <w:abstractNumId w:val="8"/>
  </w:num>
  <w:num w:numId="38">
    <w:abstractNumId w:val="5"/>
  </w:num>
  <w:num w:numId="39">
    <w:abstractNumId w:val="39"/>
  </w:num>
  <w:num w:numId="40">
    <w:abstractNumId w:val="19"/>
  </w:num>
  <w:num w:numId="41">
    <w:abstractNumId w:val="35"/>
  </w:num>
  <w:num w:numId="42">
    <w:abstractNumId w:val="41"/>
  </w:num>
  <w:num w:numId="43">
    <w:abstractNumId w:val="43"/>
  </w:num>
  <w:num w:numId="44">
    <w:abstractNumId w:val="1"/>
  </w:num>
  <w:num w:numId="45">
    <w:abstractNumId w:val="11"/>
  </w:num>
  <w:num w:numId="46">
    <w:abstractNumId w:val="21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16678"/>
    <w:rsid w:val="00227086"/>
    <w:rsid w:val="00260900"/>
    <w:rsid w:val="00346F61"/>
    <w:rsid w:val="0047705B"/>
    <w:rsid w:val="00555138"/>
    <w:rsid w:val="005F6AE3"/>
    <w:rsid w:val="007F66C4"/>
    <w:rsid w:val="007F6DE6"/>
    <w:rsid w:val="00816678"/>
    <w:rsid w:val="0089495C"/>
    <w:rsid w:val="009F77C9"/>
    <w:rsid w:val="00A03900"/>
    <w:rsid w:val="00B0581A"/>
    <w:rsid w:val="00B37246"/>
    <w:rsid w:val="00C2403B"/>
    <w:rsid w:val="00CC1B7E"/>
    <w:rsid w:val="00D3130B"/>
    <w:rsid w:val="00D603F7"/>
    <w:rsid w:val="00E056B0"/>
    <w:rsid w:val="00E73B23"/>
    <w:rsid w:val="00FA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403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C2403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D3130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Hyperlink"/>
    <w:basedOn w:val="a0"/>
    <w:uiPriority w:val="99"/>
    <w:unhideWhenUsed/>
    <w:rsid w:val="00D3130B"/>
    <w:rPr>
      <w:color w:val="0000FF" w:themeColor="hyperlink"/>
      <w:u w:val="single"/>
    </w:rPr>
  </w:style>
  <w:style w:type="paragraph" w:styleId="a7">
    <w:name w:val="Plain Text"/>
    <w:basedOn w:val="a"/>
    <w:link w:val="a8"/>
    <w:rsid w:val="00D313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D313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D3130B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customStyle="1" w:styleId="Lit">
    <w:name w:val="Lit"/>
    <w:basedOn w:val="a"/>
    <w:rsid w:val="00D3130B"/>
    <w:pPr>
      <w:widowControl w:val="0"/>
      <w:spacing w:after="0" w:line="360" w:lineRule="auto"/>
      <w:ind w:left="567" w:hanging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main2">
    <w:name w:val="main2"/>
    <w:basedOn w:val="a0"/>
    <w:rsid w:val="00D3130B"/>
  </w:style>
  <w:style w:type="paragraph" w:customStyle="1" w:styleId="Text-d">
    <w:name w:val="Text-d"/>
    <w:basedOn w:val="a"/>
    <w:rsid w:val="00D3130B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table" w:styleId="a9">
    <w:name w:val="Table Grid"/>
    <w:basedOn w:val="a1"/>
    <w:uiPriority w:val="59"/>
    <w:rsid w:val="00D31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3130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130B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semiHidden/>
    <w:unhideWhenUsed/>
    <w:qFormat/>
    <w:rsid w:val="00D3130B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customStyle="1" w:styleId="1">
    <w:name w:val="Ñòèëü1"/>
    <w:basedOn w:val="a"/>
    <w:rsid w:val="00D3130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chive.nbuv.gov.ua/portal/soc_gum/gv/2008_12/1/articles/Volume%201/Svitova%20literatura/2_Androsyu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3751</Words>
  <Characters>21387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2014-03-24T07:43:00Z</dcterms:created>
  <dcterms:modified xsi:type="dcterms:W3CDTF">2014-03-24T11:01:00Z</dcterms:modified>
</cp:coreProperties>
</file>